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Comic Sans MS" w:cs="Comic Sans MS" w:eastAsia="Comic Sans MS" w:hAnsi="Comic Sans MS"/>
          <w:sz w:val="40"/>
          <w:szCs w:val="40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40"/>
          <w:szCs w:val="40"/>
          <w:u w:val="single"/>
          <w:rtl w:val="0"/>
        </w:rPr>
        <w:t xml:space="preserve">First Grade Supply List 2026-2027</w:t>
      </w:r>
    </w:p>
    <w:p w:rsidR="00000000" w:rsidDel="00000000" w:rsidP="00000000" w:rsidRDefault="00000000" w:rsidRPr="00000000" w14:paraId="00000002">
      <w:pPr>
        <w:jc w:val="left"/>
        <w:rPr>
          <w:rFonts w:ascii="Comic Sans MS" w:cs="Comic Sans MS" w:eastAsia="Comic Sans MS" w:hAnsi="Comic Sans MS"/>
          <w:sz w:val="38"/>
          <w:szCs w:val="38"/>
        </w:rPr>
      </w:pP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*only label headphones, pencil box, 3 ring pencil pouch, and scissors with your child’s name*</w:t>
      </w:r>
      <w:r w:rsidDel="00000000" w:rsidR="00000000" w:rsidRPr="00000000">
        <w:rPr>
          <w:sz w:val="38"/>
          <w:szCs w:val="38"/>
          <w:u w:val="single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6858000</wp:posOffset>
            </wp:positionH>
            <wp:positionV relativeFrom="page">
              <wp:posOffset>914400</wp:posOffset>
            </wp:positionV>
            <wp:extent cx="10072687" cy="76962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>
                      <a:alphaModFix amt="11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072687" cy="7696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1 Book Bag (no wheels) </w:t>
      </w:r>
    </w:p>
    <w:p w:rsidR="00000000" w:rsidDel="00000000" w:rsidP="00000000" w:rsidRDefault="00000000" w:rsidRPr="00000000" w14:paraId="00000004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1 Pair of Fiskars Scissors 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Pencil Box (1)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3 Ring Pencil Pouch with clear front 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(to be placed inside Road Runner Notebook)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Headphones (no earbuds) in a ziploc baggie with your child’s name 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#2 Pencils (ticonderoga pre-sharpened)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Colored Pencils (12 pack)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4 boxes Crayola Crayons (24 pack) 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Black Expo Markers (4 pack) 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Glue Sticks (8 pack)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Pink Block Erasers (1-2)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Watercolor Paints (1 pack)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Playdoh (1)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Composition Book without picture (1 per student)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Primary Journal Composition Notebook (with picture) (1 per student)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Tissues (2 boxes)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Clorox or Lysol Wipes (1-2 containers)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GermX or Purell Hand Sanitizer</w:t>
      </w:r>
    </w:p>
    <w:p w:rsidR="00000000" w:rsidDel="00000000" w:rsidP="00000000" w:rsidRDefault="00000000" w:rsidRPr="00000000" w14:paraId="00000015">
      <w:pPr>
        <w:rPr>
          <w:rFonts w:ascii="Comic Sans MS" w:cs="Comic Sans MS" w:eastAsia="Comic Sans MS" w:hAnsi="Comic Sans MS"/>
          <w:sz w:val="24"/>
          <w:szCs w:val="24"/>
          <w:u w:val="singl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u w:val="single"/>
          <w:rtl w:val="0"/>
        </w:rPr>
        <w:t xml:space="preserve">Extras to donate: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Copy Paper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Prizes (playdoh, bubbles, fun pens/pencils, hotwheel cars, slime, character erasers, tattoos, etc)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Thick Crayola Markers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Ziplock (gallon sized)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White and Colored Cardstock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Baby Wipes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Paper Towels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sz w:val="24"/>
          <w:szCs w:val="24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Extra glue sticks and crayons are always appreciated, we use a lot of these throughout the year.  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