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4999E" w14:textId="7C41E29F" w:rsidR="00B250FD" w:rsidRPr="00B250FD" w:rsidRDefault="00B250FD" w:rsidP="00B250FD">
      <w:pPr>
        <w:shd w:val="clear" w:color="auto" w:fill="FFFFFF"/>
        <w:spacing w:before="100" w:beforeAutospacing="1" w:after="100" w:afterAutospacing="1" w:line="240" w:lineRule="auto"/>
        <w:outlineLvl w:val="0"/>
        <w:rPr>
          <w:rFonts w:ascii="Helvetica" w:eastAsia="Times New Roman" w:hAnsi="Helvetica" w:cs="Helvetica"/>
          <w:b/>
          <w:bCs/>
          <w:color w:val="000000"/>
          <w:kern w:val="36"/>
          <w:sz w:val="30"/>
          <w:szCs w:val="30"/>
          <w14:ligatures w14:val="none"/>
        </w:rPr>
      </w:pPr>
      <w:r w:rsidRPr="00B250FD">
        <w:rPr>
          <w:rFonts w:ascii="Helvetica" w:eastAsia="Times New Roman" w:hAnsi="Helvetica" w:cs="Helvetica"/>
          <w:b/>
          <w:bCs/>
          <w:color w:val="000000"/>
          <w:kern w:val="36"/>
          <w:sz w:val="30"/>
          <w:szCs w:val="30"/>
          <w14:ligatures w14:val="none"/>
        </w:rPr>
        <w:t>Job Title: FOOD SERVICE WORKER (FULL TIME AND PART TIME</w:t>
      </w:r>
      <w:r w:rsidRPr="00B250FD">
        <w:rPr>
          <w:rFonts w:ascii="Helvetica" w:eastAsia="Times New Roman" w:hAnsi="Helvetica" w:cs="Helvetica"/>
          <w:color w:val="000000"/>
          <w:kern w:val="0"/>
          <w:sz w:val="21"/>
          <w:szCs w:val="21"/>
          <w14:ligatures w14:val="none"/>
        </w:rPr>
        <w:t> </w:t>
      </w:r>
    </w:p>
    <w:p w14:paraId="60661904" w14:textId="77777777" w:rsidR="00B250FD" w:rsidRPr="00B250FD" w:rsidRDefault="00B250FD" w:rsidP="00B250FD">
      <w:pPr>
        <w:numPr>
          <w:ilvl w:val="0"/>
          <w:numId w:val="1"/>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 xml:space="preserve">We are hiring immediately for </w:t>
      </w:r>
      <w:proofErr w:type="gramStart"/>
      <w:r w:rsidRPr="00B250FD">
        <w:rPr>
          <w:rFonts w:ascii="Arial" w:eastAsia="Times New Roman" w:hAnsi="Arial" w:cs="Arial"/>
          <w:color w:val="000000"/>
          <w:kern w:val="0"/>
          <w:sz w:val="21"/>
          <w:szCs w:val="21"/>
          <w14:ligatures w14:val="none"/>
        </w:rPr>
        <w:t>full time</w:t>
      </w:r>
      <w:proofErr w:type="gramEnd"/>
      <w:r w:rsidRPr="00B250FD">
        <w:rPr>
          <w:rFonts w:ascii="Arial" w:eastAsia="Times New Roman" w:hAnsi="Arial" w:cs="Arial"/>
          <w:color w:val="000000"/>
          <w:kern w:val="0"/>
          <w:sz w:val="21"/>
          <w:szCs w:val="21"/>
          <w14:ligatures w14:val="none"/>
        </w:rPr>
        <w:t xml:space="preserve"> and </w:t>
      </w:r>
      <w:proofErr w:type="gramStart"/>
      <w:r w:rsidRPr="00B250FD">
        <w:rPr>
          <w:rFonts w:ascii="Arial" w:eastAsia="Times New Roman" w:hAnsi="Arial" w:cs="Arial"/>
          <w:color w:val="000000"/>
          <w:kern w:val="0"/>
          <w:sz w:val="21"/>
          <w:szCs w:val="21"/>
          <w14:ligatures w14:val="none"/>
        </w:rPr>
        <w:t>part time</w:t>
      </w:r>
      <w:proofErr w:type="gramEnd"/>
      <w:r w:rsidRPr="00B250FD">
        <w:rPr>
          <w:rFonts w:ascii="Arial" w:eastAsia="Times New Roman" w:hAnsi="Arial" w:cs="Arial"/>
          <w:color w:val="000000"/>
          <w:kern w:val="0"/>
          <w:sz w:val="21"/>
          <w:szCs w:val="21"/>
          <w14:ligatures w14:val="none"/>
        </w:rPr>
        <w:t> </w:t>
      </w:r>
      <w:r w:rsidRPr="00B250FD">
        <w:rPr>
          <w:rFonts w:ascii="Arial" w:eastAsia="Times New Roman" w:hAnsi="Arial" w:cs="Arial"/>
          <w:b/>
          <w:bCs/>
          <w:color w:val="000000"/>
          <w:kern w:val="0"/>
          <w:sz w:val="21"/>
          <w:szCs w:val="21"/>
          <w14:ligatures w14:val="none"/>
        </w:rPr>
        <w:t>FOOD SERVICE WORKER </w:t>
      </w:r>
      <w:r w:rsidRPr="00B250FD">
        <w:rPr>
          <w:rFonts w:ascii="Arial" w:eastAsia="Times New Roman" w:hAnsi="Arial" w:cs="Arial"/>
          <w:color w:val="000000"/>
          <w:kern w:val="0"/>
          <w:sz w:val="21"/>
          <w:szCs w:val="21"/>
          <w14:ligatures w14:val="none"/>
        </w:rPr>
        <w:t>positions.</w:t>
      </w:r>
    </w:p>
    <w:p w14:paraId="47DA9E65" w14:textId="77777777" w:rsidR="00B250FD" w:rsidRPr="00B250FD" w:rsidRDefault="00B250FD" w:rsidP="00B250FD">
      <w:pPr>
        <w:numPr>
          <w:ilvl w:val="0"/>
          <w:numId w:val="1"/>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b/>
          <w:bCs/>
          <w:color w:val="000000"/>
          <w:kern w:val="0"/>
          <w:sz w:val="21"/>
          <w:szCs w:val="21"/>
          <w14:ligatures w14:val="none"/>
        </w:rPr>
        <w:t>Location</w:t>
      </w:r>
      <w:r w:rsidRPr="00B250FD">
        <w:rPr>
          <w:rFonts w:ascii="Arial" w:eastAsia="Times New Roman" w:hAnsi="Arial" w:cs="Arial"/>
          <w:color w:val="000000"/>
          <w:kern w:val="0"/>
          <w:sz w:val="21"/>
          <w:szCs w:val="21"/>
          <w14:ligatures w14:val="none"/>
        </w:rPr>
        <w:t>: Mountain Home School District - 470 North 3rd East Street, Mountain Home, ID 83647. </w:t>
      </w:r>
      <w:r w:rsidRPr="00B250FD">
        <w:rPr>
          <w:rFonts w:ascii="Arial" w:eastAsia="Times New Roman" w:hAnsi="Arial" w:cs="Arial"/>
          <w:i/>
          <w:iCs/>
          <w:color w:val="000000"/>
          <w:kern w:val="0"/>
          <w:sz w:val="21"/>
          <w:szCs w:val="21"/>
          <w14:ligatures w14:val="none"/>
        </w:rPr>
        <w:t>Note: online applications accepted </w:t>
      </w:r>
      <w:r w:rsidRPr="00B250FD">
        <w:rPr>
          <w:rFonts w:ascii="Arial" w:eastAsia="Times New Roman" w:hAnsi="Arial" w:cs="Arial"/>
          <w:i/>
          <w:iCs/>
          <w:color w:val="000000"/>
          <w:kern w:val="0"/>
          <w:sz w:val="21"/>
          <w:szCs w:val="21"/>
          <w:u w:val="single"/>
          <w14:ligatures w14:val="none"/>
        </w:rPr>
        <w:t>only</w:t>
      </w:r>
      <w:r w:rsidRPr="00B250FD">
        <w:rPr>
          <w:rFonts w:ascii="Arial" w:eastAsia="Times New Roman" w:hAnsi="Arial" w:cs="Arial"/>
          <w:i/>
          <w:iCs/>
          <w:color w:val="000000"/>
          <w:kern w:val="0"/>
          <w:sz w:val="21"/>
          <w:szCs w:val="21"/>
          <w14:ligatures w14:val="none"/>
        </w:rPr>
        <w:t>.</w:t>
      </w:r>
    </w:p>
    <w:p w14:paraId="28FB70C5" w14:textId="77777777" w:rsidR="00B250FD" w:rsidRPr="00B250FD" w:rsidRDefault="00B250FD" w:rsidP="00B250FD">
      <w:pPr>
        <w:numPr>
          <w:ilvl w:val="0"/>
          <w:numId w:val="1"/>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b/>
          <w:bCs/>
          <w:color w:val="000000"/>
          <w:kern w:val="0"/>
          <w:sz w:val="21"/>
          <w:szCs w:val="21"/>
          <w14:ligatures w14:val="none"/>
        </w:rPr>
        <w:t>Schedule</w:t>
      </w:r>
      <w:r w:rsidRPr="00B250FD">
        <w:rPr>
          <w:rFonts w:ascii="Arial" w:eastAsia="Times New Roman" w:hAnsi="Arial" w:cs="Arial"/>
          <w:color w:val="000000"/>
          <w:kern w:val="0"/>
          <w:sz w:val="21"/>
          <w:szCs w:val="21"/>
          <w14:ligatures w14:val="none"/>
        </w:rPr>
        <w:t>: Full time and part time schedules; Monday through Friday. Full time, 6:00 am to 2:00 pm, and part time, 10:30 am to 1:30 pm. More details upon interview.</w:t>
      </w:r>
    </w:p>
    <w:p w14:paraId="5121F481" w14:textId="77777777" w:rsidR="00B250FD" w:rsidRPr="00B250FD" w:rsidRDefault="00B250FD" w:rsidP="00B250FD">
      <w:pPr>
        <w:numPr>
          <w:ilvl w:val="0"/>
          <w:numId w:val="1"/>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b/>
          <w:bCs/>
          <w:color w:val="000000"/>
          <w:kern w:val="0"/>
          <w:sz w:val="21"/>
          <w:szCs w:val="21"/>
          <w14:ligatures w14:val="none"/>
        </w:rPr>
        <w:t>Requirement</w:t>
      </w:r>
      <w:r w:rsidRPr="00B250FD">
        <w:rPr>
          <w:rFonts w:ascii="Arial" w:eastAsia="Times New Roman" w:hAnsi="Arial" w:cs="Arial"/>
          <w:color w:val="000000"/>
          <w:kern w:val="0"/>
          <w:sz w:val="21"/>
          <w:szCs w:val="21"/>
          <w14:ligatures w14:val="none"/>
        </w:rPr>
        <w:t xml:space="preserve">: Prior food service experience is </w:t>
      </w:r>
      <w:proofErr w:type="gramStart"/>
      <w:r w:rsidRPr="00B250FD">
        <w:rPr>
          <w:rFonts w:ascii="Arial" w:eastAsia="Times New Roman" w:hAnsi="Arial" w:cs="Arial"/>
          <w:color w:val="000000"/>
          <w:kern w:val="0"/>
          <w:sz w:val="21"/>
          <w:szCs w:val="21"/>
          <w14:ligatures w14:val="none"/>
        </w:rPr>
        <w:t>preferred, but</w:t>
      </w:r>
      <w:proofErr w:type="gramEnd"/>
      <w:r w:rsidRPr="00B250FD">
        <w:rPr>
          <w:rFonts w:ascii="Arial" w:eastAsia="Times New Roman" w:hAnsi="Arial" w:cs="Arial"/>
          <w:color w:val="000000"/>
          <w:kern w:val="0"/>
          <w:sz w:val="21"/>
          <w:szCs w:val="21"/>
          <w14:ligatures w14:val="none"/>
        </w:rPr>
        <w:t xml:space="preserve"> not required.</w:t>
      </w:r>
    </w:p>
    <w:p w14:paraId="1EADE8E2" w14:textId="77777777" w:rsidR="00B250FD" w:rsidRPr="00B250FD" w:rsidRDefault="00B250FD" w:rsidP="00B250FD">
      <w:pPr>
        <w:numPr>
          <w:ilvl w:val="0"/>
          <w:numId w:val="1"/>
        </w:numPr>
        <w:shd w:val="clear" w:color="auto" w:fill="FFFFFF"/>
        <w:spacing w:after="0" w:line="240" w:lineRule="auto"/>
        <w:rPr>
          <w:rFonts w:ascii="Helvetica" w:eastAsia="Times New Roman" w:hAnsi="Helvetica" w:cs="Helvetica"/>
          <w:b/>
          <w:bCs/>
          <w:color w:val="000000"/>
          <w:kern w:val="0"/>
          <w:sz w:val="21"/>
          <w:szCs w:val="21"/>
          <w14:ligatures w14:val="none"/>
        </w:rPr>
      </w:pPr>
      <w:r w:rsidRPr="00B250FD">
        <w:rPr>
          <w:rFonts w:ascii="Arial" w:eastAsia="Times New Roman" w:hAnsi="Arial" w:cs="Arial"/>
          <w:b/>
          <w:bCs/>
          <w:color w:val="000000"/>
          <w:kern w:val="0"/>
          <w:sz w:val="21"/>
          <w:szCs w:val="21"/>
          <w14:ligatures w14:val="none"/>
        </w:rPr>
        <w:t>Perks: On-the-job training!</w:t>
      </w:r>
    </w:p>
    <w:p w14:paraId="10CBEEC9" w14:textId="77777777" w:rsidR="00B250FD" w:rsidRPr="00B250FD" w:rsidRDefault="00B250FD" w:rsidP="00B250FD">
      <w:pPr>
        <w:numPr>
          <w:ilvl w:val="0"/>
          <w:numId w:val="1"/>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b/>
          <w:bCs/>
          <w:color w:val="000000"/>
          <w:kern w:val="0"/>
          <w:sz w:val="21"/>
          <w:szCs w:val="21"/>
          <w14:ligatures w14:val="none"/>
        </w:rPr>
        <w:t>Pay Range</w:t>
      </w:r>
      <w:proofErr w:type="gramStart"/>
      <w:r w:rsidRPr="00B250FD">
        <w:rPr>
          <w:rFonts w:ascii="Arial" w:eastAsia="Times New Roman" w:hAnsi="Arial" w:cs="Arial"/>
          <w:b/>
          <w:bCs/>
          <w:color w:val="000000"/>
          <w:kern w:val="0"/>
          <w:sz w:val="21"/>
          <w:szCs w:val="21"/>
          <w14:ligatures w14:val="none"/>
        </w:rPr>
        <w:t>:  </w:t>
      </w:r>
      <w:r w:rsidRPr="00B250FD">
        <w:rPr>
          <w:rFonts w:ascii="Arial" w:eastAsia="Times New Roman" w:hAnsi="Arial" w:cs="Arial"/>
          <w:color w:val="000000"/>
          <w:kern w:val="0"/>
          <w:sz w:val="21"/>
          <w:szCs w:val="21"/>
          <w14:ligatures w14:val="none"/>
        </w:rPr>
        <w:t>$</w:t>
      </w:r>
      <w:proofErr w:type="gramEnd"/>
      <w:r w:rsidRPr="00B250FD">
        <w:rPr>
          <w:rFonts w:ascii="Arial" w:eastAsia="Times New Roman" w:hAnsi="Arial" w:cs="Arial"/>
          <w:color w:val="000000"/>
          <w:kern w:val="0"/>
          <w:sz w:val="21"/>
          <w:szCs w:val="21"/>
          <w14:ligatures w14:val="none"/>
        </w:rPr>
        <w:t>14.28 per hour to $14.91</w:t>
      </w:r>
      <w:r w:rsidRPr="00B250FD">
        <w:rPr>
          <w:rFonts w:ascii="Helvetica" w:eastAsia="Times New Roman" w:hAnsi="Helvetica" w:cs="Helvetica"/>
          <w:color w:val="000000"/>
          <w:kern w:val="0"/>
          <w:sz w:val="21"/>
          <w:szCs w:val="21"/>
          <w14:ligatures w14:val="none"/>
        </w:rPr>
        <w:t> </w:t>
      </w:r>
      <w:r w:rsidRPr="00B250FD">
        <w:rPr>
          <w:rFonts w:ascii="Arial" w:eastAsia="Times New Roman" w:hAnsi="Arial" w:cs="Arial"/>
          <w:color w:val="000000"/>
          <w:kern w:val="0"/>
          <w:sz w:val="21"/>
          <w:szCs w:val="21"/>
          <w14:ligatures w14:val="none"/>
        </w:rPr>
        <w:t>per hour.</w:t>
      </w:r>
      <w:r w:rsidRPr="00B250FD">
        <w:rPr>
          <w:rFonts w:ascii="Helvetica" w:eastAsia="Times New Roman" w:hAnsi="Helvetica" w:cs="Helvetica"/>
          <w:color w:val="000000"/>
          <w:kern w:val="0"/>
          <w:sz w:val="21"/>
          <w:szCs w:val="21"/>
          <w14:ligatures w14:val="none"/>
        </w:rPr>
        <w:br/>
      </w:r>
      <w:r w:rsidRPr="00B250FD">
        <w:rPr>
          <w:rFonts w:ascii="Arial" w:eastAsia="Times New Roman" w:hAnsi="Arial" w:cs="Arial"/>
          <w:i/>
          <w:iCs/>
          <w:color w:val="000000"/>
          <w:kern w:val="0"/>
          <w:sz w:val="21"/>
          <w:szCs w:val="21"/>
          <w14:ligatures w14:val="none"/>
        </w:rPr>
        <w:t>*Internal Employee Referral Bonus Available</w:t>
      </w:r>
    </w:p>
    <w:p w14:paraId="7A944FD6"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t> </w:t>
      </w:r>
    </w:p>
    <w:p w14:paraId="26C7B523"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b/>
          <w:bCs/>
          <w:color w:val="000000"/>
          <w:kern w:val="0"/>
          <w:sz w:val="21"/>
          <w:szCs w:val="21"/>
          <w14:ligatures w14:val="none"/>
        </w:rPr>
        <w:t>We Make Applying Easy! </w:t>
      </w:r>
      <w:r w:rsidRPr="00B250FD">
        <w:rPr>
          <w:rFonts w:ascii="Arial" w:eastAsia="Times New Roman" w:hAnsi="Arial" w:cs="Arial"/>
          <w:color w:val="000000"/>
          <w:kern w:val="0"/>
          <w:sz w:val="21"/>
          <w:szCs w:val="21"/>
          <w14:ligatures w14:val="none"/>
        </w:rPr>
        <w:t xml:space="preserve">Want to apply </w:t>
      </w:r>
      <w:proofErr w:type="gramStart"/>
      <w:r w:rsidRPr="00B250FD">
        <w:rPr>
          <w:rFonts w:ascii="Arial" w:eastAsia="Times New Roman" w:hAnsi="Arial" w:cs="Arial"/>
          <w:color w:val="000000"/>
          <w:kern w:val="0"/>
          <w:sz w:val="21"/>
          <w:szCs w:val="21"/>
          <w14:ligatures w14:val="none"/>
        </w:rPr>
        <w:t>to</w:t>
      </w:r>
      <w:proofErr w:type="gramEnd"/>
      <w:r w:rsidRPr="00B250FD">
        <w:rPr>
          <w:rFonts w:ascii="Arial" w:eastAsia="Times New Roman" w:hAnsi="Arial" w:cs="Arial"/>
          <w:color w:val="000000"/>
          <w:kern w:val="0"/>
          <w:sz w:val="21"/>
          <w:szCs w:val="21"/>
          <w14:ligatures w14:val="none"/>
        </w:rPr>
        <w:t xml:space="preserve"> this job via text messaging? Text </w:t>
      </w:r>
      <w:r w:rsidRPr="00B250FD">
        <w:rPr>
          <w:rFonts w:ascii="Arial" w:eastAsia="Times New Roman" w:hAnsi="Arial" w:cs="Arial"/>
          <w:b/>
          <w:bCs/>
          <w:color w:val="000000"/>
          <w:kern w:val="0"/>
          <w:sz w:val="21"/>
          <w:szCs w:val="21"/>
          <w14:ligatures w14:val="none"/>
        </w:rPr>
        <w:t>JOB</w:t>
      </w:r>
      <w:r w:rsidRPr="00B250FD">
        <w:rPr>
          <w:rFonts w:ascii="Arial" w:eastAsia="Times New Roman" w:hAnsi="Arial" w:cs="Arial"/>
          <w:color w:val="000000"/>
          <w:kern w:val="0"/>
          <w:sz w:val="21"/>
          <w:szCs w:val="21"/>
          <w14:ligatures w14:val="none"/>
        </w:rPr>
        <w:t> to </w:t>
      </w:r>
      <w:r w:rsidRPr="00B250FD">
        <w:rPr>
          <w:rFonts w:ascii="Arial" w:eastAsia="Times New Roman" w:hAnsi="Arial" w:cs="Arial"/>
          <w:b/>
          <w:bCs/>
          <w:color w:val="000000"/>
          <w:kern w:val="0"/>
          <w:sz w:val="21"/>
          <w:szCs w:val="21"/>
          <w14:ligatures w14:val="none"/>
        </w:rPr>
        <w:t>75000 </w:t>
      </w:r>
      <w:r w:rsidRPr="00B250FD">
        <w:rPr>
          <w:rFonts w:ascii="Arial" w:eastAsia="Times New Roman" w:hAnsi="Arial" w:cs="Arial"/>
          <w:color w:val="000000"/>
          <w:kern w:val="0"/>
          <w:sz w:val="21"/>
          <w:szCs w:val="21"/>
          <w14:ligatures w14:val="none"/>
        </w:rPr>
        <w:t xml:space="preserve">and </w:t>
      </w:r>
      <w:proofErr w:type="gramStart"/>
      <w:r w:rsidRPr="00B250FD">
        <w:rPr>
          <w:rFonts w:ascii="Arial" w:eastAsia="Times New Roman" w:hAnsi="Arial" w:cs="Arial"/>
          <w:color w:val="000000"/>
          <w:kern w:val="0"/>
          <w:sz w:val="21"/>
          <w:szCs w:val="21"/>
          <w14:ligatures w14:val="none"/>
        </w:rPr>
        <w:t>search</w:t>
      </w:r>
      <w:proofErr w:type="gramEnd"/>
      <w:r w:rsidRPr="00B250FD">
        <w:rPr>
          <w:rFonts w:ascii="Arial" w:eastAsia="Times New Roman" w:hAnsi="Arial" w:cs="Arial"/>
          <w:color w:val="000000"/>
          <w:kern w:val="0"/>
          <w:sz w:val="21"/>
          <w:szCs w:val="21"/>
          <w14:ligatures w14:val="none"/>
        </w:rPr>
        <w:t> </w:t>
      </w:r>
      <w:r w:rsidRPr="00B250FD">
        <w:rPr>
          <w:rFonts w:ascii="Arial" w:eastAsia="Times New Roman" w:hAnsi="Arial" w:cs="Arial"/>
          <w:b/>
          <w:bCs/>
          <w:color w:val="000000"/>
          <w:kern w:val="0"/>
          <w:sz w:val="21"/>
          <w:szCs w:val="21"/>
          <w14:ligatures w14:val="none"/>
        </w:rPr>
        <w:t>requisition ID number 1552188.</w:t>
      </w:r>
    </w:p>
    <w:p w14:paraId="567CC4DF"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17"/>
          <w:szCs w:val="17"/>
          <w14:ligatures w14:val="none"/>
        </w:rPr>
        <w:t>The advertised program is a conversational recruiting assistant that helps you apply to jobs with Compass Group. Message frequency varies. Message and data rates may apply. Text STOP to opt out or HELP for help. Terms and conditions: </w:t>
      </w:r>
      <w:hyperlink r:id="rId5" w:tgtFrame="_blank" w:tooltip="http://olivia.paradox.ai/moskg" w:history="1">
        <w:r w:rsidRPr="00B250FD">
          <w:rPr>
            <w:rFonts w:ascii="Arial" w:eastAsia="Times New Roman" w:hAnsi="Arial" w:cs="Arial"/>
            <w:color w:val="0563C1"/>
            <w:kern w:val="0"/>
            <w:sz w:val="17"/>
            <w:szCs w:val="17"/>
            <w:u w:val="single"/>
            <w14:ligatures w14:val="none"/>
          </w:rPr>
          <w:t>http://olivia.paradox.ai/moSkg</w:t>
        </w:r>
      </w:hyperlink>
    </w:p>
    <w:p w14:paraId="0B9991F5"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t> </w:t>
      </w:r>
    </w:p>
    <w:p w14:paraId="1D81098C"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br/>
      </w:r>
      <w:r w:rsidRPr="00B250FD">
        <w:rPr>
          <w:rFonts w:ascii="Arial" w:eastAsia="Times New Roman" w:hAnsi="Arial" w:cs="Arial"/>
          <w:color w:val="000000"/>
          <w:kern w:val="0"/>
          <w:sz w:val="21"/>
          <w:szCs w:val="21"/>
          <w14:ligatures w14:val="none"/>
        </w:rPr>
        <w:t>Diversity of thought and inclusion for all is what drives our success - we invite you to start your journey with us today!</w:t>
      </w:r>
    </w:p>
    <w:p w14:paraId="7A57F368"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br/>
      </w:r>
      <w:r w:rsidRPr="00B250FD">
        <w:rPr>
          <w:rFonts w:ascii="Arial" w:eastAsia="Times New Roman" w:hAnsi="Arial" w:cs="Arial"/>
          <w:color w:val="000000"/>
          <w:kern w:val="0"/>
          <w:sz w:val="21"/>
          <w:szCs w:val="21"/>
          <w14:ligatures w14:val="none"/>
        </w:rPr>
        <w:t xml:space="preserve">Chartwells K12's goal is to make sure students leave the cafeteria happier and healthier than they came in, by </w:t>
      </w:r>
      <w:proofErr w:type="gramStart"/>
      <w:r w:rsidRPr="00B250FD">
        <w:rPr>
          <w:rFonts w:ascii="Arial" w:eastAsia="Times New Roman" w:hAnsi="Arial" w:cs="Arial"/>
          <w:color w:val="000000"/>
          <w:kern w:val="0"/>
          <w:sz w:val="21"/>
          <w:szCs w:val="21"/>
          <w14:ligatures w14:val="none"/>
        </w:rPr>
        <w:t>serving food</w:t>
      </w:r>
      <w:proofErr w:type="gramEnd"/>
      <w:r w:rsidRPr="00B250FD">
        <w:rPr>
          <w:rFonts w:ascii="Arial" w:eastAsia="Times New Roman" w:hAnsi="Arial" w:cs="Arial"/>
          <w:color w:val="000000"/>
          <w:kern w:val="0"/>
          <w:sz w:val="21"/>
          <w:szCs w:val="21"/>
          <w14:ligatures w14:val="none"/>
        </w:rPr>
        <w:t xml:space="preserve"> kids love to eat and creating custom dining programs. With more than 16,000 associates in 4,300 schools, ranging from large public institutions to small charter and private schools, Chartwells K12 is built on decades of food, education and operational experience driven by top culinary, nutrition, wellness, and sustainability talent. For more information, visit</w:t>
      </w:r>
      <w:hyperlink r:id="rId6" w:tgtFrame="_blank" w:tooltip="Original URL: https://c212.net/c/link/?t=0&amp;l=en&amp;o=2879785-1&amp;h=2313362054&amp;u=http:%2F%2Fwww.chartwellsk12.com%2F&amp;a=%C2%A0www.ChartwellsK12.com. Click or tap if you trust this link." w:history="1">
        <w:r w:rsidRPr="00B250FD">
          <w:rPr>
            <w:rFonts w:ascii="Arial" w:eastAsia="Times New Roman" w:hAnsi="Arial" w:cs="Arial"/>
            <w:color w:val="0000FF"/>
            <w:kern w:val="0"/>
            <w:sz w:val="21"/>
            <w:szCs w:val="21"/>
            <w:u w:val="single"/>
            <w14:ligatures w14:val="none"/>
          </w:rPr>
          <w:t> www.ChartwellsK12.com</w:t>
        </w:r>
      </w:hyperlink>
      <w:r w:rsidRPr="00B250FD">
        <w:rPr>
          <w:rFonts w:ascii="Arial" w:eastAsia="Times New Roman" w:hAnsi="Arial" w:cs="Arial"/>
          <w:color w:val="000000"/>
          <w:kern w:val="0"/>
          <w:sz w:val="21"/>
          <w:szCs w:val="21"/>
          <w14:ligatures w14:val="none"/>
        </w:rPr>
        <w:t>.</w:t>
      </w:r>
    </w:p>
    <w:p w14:paraId="1B21DBCA" w14:textId="77777777" w:rsidR="00B250FD" w:rsidRPr="00B250FD" w:rsidRDefault="00B250FD" w:rsidP="00B250FD">
      <w:pPr>
        <w:shd w:val="clear" w:color="auto" w:fill="FFFFFF"/>
        <w:spacing w:after="0" w:line="240" w:lineRule="auto"/>
        <w:outlineLvl w:val="1"/>
        <w:rPr>
          <w:rFonts w:ascii="Helvetica" w:eastAsia="Times New Roman" w:hAnsi="Helvetica" w:cs="Helvetica"/>
          <w:b/>
          <w:bCs/>
          <w:color w:val="000000"/>
          <w:kern w:val="0"/>
          <w14:ligatures w14:val="none"/>
        </w:rPr>
      </w:pPr>
      <w:r w:rsidRPr="00B250FD">
        <w:rPr>
          <w:rFonts w:ascii="Helvetica" w:eastAsia="Times New Roman" w:hAnsi="Helvetica" w:cs="Helvetica"/>
          <w:b/>
          <w:bCs/>
          <w:color w:val="000000"/>
          <w:kern w:val="0"/>
          <w14:ligatures w14:val="none"/>
        </w:rPr>
        <w:t>Job Summary</w:t>
      </w:r>
    </w:p>
    <w:p w14:paraId="7CF9835C"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br/>
      </w:r>
      <w:r w:rsidRPr="00B250FD">
        <w:rPr>
          <w:rFonts w:ascii="Helvetica" w:eastAsia="Times New Roman" w:hAnsi="Helvetica" w:cs="Helvetica"/>
          <w:color w:val="000000"/>
          <w:kern w:val="0"/>
          <w:sz w:val="21"/>
          <w:szCs w:val="21"/>
          <w14:ligatures w14:val="none"/>
        </w:rPr>
        <w:br/>
      </w:r>
      <w:r w:rsidRPr="00B250FD">
        <w:rPr>
          <w:rFonts w:ascii="Helvetica" w:eastAsia="Times New Roman" w:hAnsi="Helvetica" w:cs="Helvetica"/>
          <w:b/>
          <w:bCs/>
          <w:color w:val="000000"/>
          <w:kern w:val="0"/>
          <w:sz w:val="21"/>
          <w:szCs w:val="21"/>
          <w14:ligatures w14:val="none"/>
        </w:rPr>
        <w:t>Summary:</w:t>
      </w:r>
      <w:r w:rsidRPr="00B250FD">
        <w:rPr>
          <w:rFonts w:ascii="Helvetica" w:eastAsia="Times New Roman" w:hAnsi="Helvetica" w:cs="Helvetica"/>
          <w:color w:val="000000"/>
          <w:kern w:val="0"/>
          <w:sz w:val="21"/>
          <w:szCs w:val="21"/>
          <w14:ligatures w14:val="none"/>
        </w:rPr>
        <w:t> Prepares, presents and serves food as needed. </w:t>
      </w:r>
      <w:r w:rsidRPr="00B250FD">
        <w:rPr>
          <w:rFonts w:ascii="Helvetica" w:eastAsia="Times New Roman" w:hAnsi="Helvetica" w:cs="Helvetica"/>
          <w:color w:val="000000"/>
          <w:kern w:val="0"/>
          <w:sz w:val="21"/>
          <w:szCs w:val="21"/>
          <w14:ligatures w14:val="none"/>
        </w:rPr>
        <w:br/>
      </w:r>
      <w:r w:rsidRPr="00B250FD">
        <w:rPr>
          <w:rFonts w:ascii="Helvetica" w:eastAsia="Times New Roman" w:hAnsi="Helvetica" w:cs="Helvetica"/>
          <w:color w:val="000000"/>
          <w:kern w:val="0"/>
          <w:sz w:val="21"/>
          <w:szCs w:val="21"/>
          <w14:ligatures w14:val="none"/>
        </w:rPr>
        <w:br/>
      </w:r>
      <w:r w:rsidRPr="00B250FD">
        <w:rPr>
          <w:rFonts w:ascii="Helvetica" w:eastAsia="Times New Roman" w:hAnsi="Helvetica" w:cs="Helvetica"/>
          <w:b/>
          <w:bCs/>
          <w:color w:val="000000"/>
          <w:kern w:val="0"/>
          <w:sz w:val="21"/>
          <w:szCs w:val="21"/>
          <w14:ligatures w14:val="none"/>
        </w:rPr>
        <w:t>Essential Duties and Responsibilities:</w:t>
      </w:r>
    </w:p>
    <w:p w14:paraId="0B315C5B" w14:textId="77777777" w:rsidR="00B250FD" w:rsidRPr="00B250FD" w:rsidRDefault="00B250FD" w:rsidP="00B250FD">
      <w:pPr>
        <w:numPr>
          <w:ilvl w:val="0"/>
          <w:numId w:val="2"/>
        </w:numPr>
        <w:shd w:val="clear" w:color="auto" w:fill="FFFFFF"/>
        <w:spacing w:after="0" w:line="240" w:lineRule="auto"/>
        <w:rPr>
          <w:rFonts w:ascii="Helvetica" w:eastAsia="Times New Roman" w:hAnsi="Helvetica" w:cs="Helvetica"/>
          <w:color w:val="000000"/>
          <w:kern w:val="0"/>
          <w:sz w:val="21"/>
          <w:szCs w:val="21"/>
          <w14:ligatures w14:val="none"/>
        </w:rPr>
      </w:pPr>
      <w:proofErr w:type="gramStart"/>
      <w:r w:rsidRPr="00B250FD">
        <w:rPr>
          <w:rFonts w:ascii="Helvetica" w:eastAsia="Times New Roman" w:hAnsi="Helvetica" w:cs="Helvetica"/>
          <w:color w:val="000000"/>
          <w:kern w:val="0"/>
          <w:sz w:val="21"/>
          <w:szCs w:val="21"/>
          <w14:ligatures w14:val="none"/>
        </w:rPr>
        <w:t>Performs</w:t>
      </w:r>
      <w:proofErr w:type="gramEnd"/>
      <w:r w:rsidRPr="00B250FD">
        <w:rPr>
          <w:rFonts w:ascii="Helvetica" w:eastAsia="Times New Roman" w:hAnsi="Helvetica" w:cs="Helvetica"/>
          <w:color w:val="000000"/>
          <w:kern w:val="0"/>
          <w:sz w:val="21"/>
          <w:szCs w:val="21"/>
          <w14:ligatures w14:val="none"/>
        </w:rPr>
        <w:t xml:space="preserve"> prep work such as washing, peeling, cutting and seeding fruits and vegetables.</w:t>
      </w:r>
    </w:p>
    <w:p w14:paraId="7FB0D351" w14:textId="77777777" w:rsidR="00B250FD" w:rsidRPr="00B250FD" w:rsidRDefault="00B250FD" w:rsidP="00B250FD">
      <w:pPr>
        <w:numPr>
          <w:ilvl w:val="0"/>
          <w:numId w:val="2"/>
        </w:numPr>
        <w:shd w:val="clear" w:color="auto" w:fill="FFFFFF"/>
        <w:spacing w:after="0" w:line="240" w:lineRule="auto"/>
        <w:rPr>
          <w:rFonts w:ascii="Helvetica" w:eastAsia="Times New Roman" w:hAnsi="Helvetica" w:cs="Helvetica"/>
          <w:color w:val="000000"/>
          <w:kern w:val="0"/>
          <w:sz w:val="21"/>
          <w:szCs w:val="21"/>
          <w14:ligatures w14:val="none"/>
        </w:rPr>
      </w:pPr>
      <w:proofErr w:type="spellStart"/>
      <w:r w:rsidRPr="00B250FD">
        <w:rPr>
          <w:rFonts w:ascii="Helvetica" w:eastAsia="Times New Roman" w:hAnsi="Helvetica" w:cs="Helvetica"/>
          <w:color w:val="000000"/>
          <w:kern w:val="0"/>
          <w:sz w:val="21"/>
          <w:szCs w:val="21"/>
          <w14:ligatures w14:val="none"/>
        </w:rPr>
        <w:t>Weighs</w:t>
      </w:r>
      <w:proofErr w:type="spellEnd"/>
      <w:r w:rsidRPr="00B250FD">
        <w:rPr>
          <w:rFonts w:ascii="Helvetica" w:eastAsia="Times New Roman" w:hAnsi="Helvetica" w:cs="Helvetica"/>
          <w:color w:val="000000"/>
          <w:kern w:val="0"/>
          <w:sz w:val="21"/>
          <w:szCs w:val="21"/>
          <w14:ligatures w14:val="none"/>
        </w:rPr>
        <w:t xml:space="preserve"> and measures designated ingredients.</w:t>
      </w:r>
    </w:p>
    <w:p w14:paraId="3DA7B679" w14:textId="77777777" w:rsidR="00B250FD" w:rsidRPr="00B250FD" w:rsidRDefault="00B250FD" w:rsidP="00B250FD">
      <w:pPr>
        <w:numPr>
          <w:ilvl w:val="0"/>
          <w:numId w:val="2"/>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t xml:space="preserve">Carries pans, kettles and trays of food to and from </w:t>
      </w:r>
      <w:proofErr w:type="gramStart"/>
      <w:r w:rsidRPr="00B250FD">
        <w:rPr>
          <w:rFonts w:ascii="Helvetica" w:eastAsia="Times New Roman" w:hAnsi="Helvetica" w:cs="Helvetica"/>
          <w:color w:val="000000"/>
          <w:kern w:val="0"/>
          <w:sz w:val="21"/>
          <w:szCs w:val="21"/>
          <w14:ligatures w14:val="none"/>
        </w:rPr>
        <w:t>work stations</w:t>
      </w:r>
      <w:proofErr w:type="gramEnd"/>
      <w:r w:rsidRPr="00B250FD">
        <w:rPr>
          <w:rFonts w:ascii="Helvetica" w:eastAsia="Times New Roman" w:hAnsi="Helvetica" w:cs="Helvetica"/>
          <w:color w:val="000000"/>
          <w:kern w:val="0"/>
          <w:sz w:val="21"/>
          <w:szCs w:val="21"/>
          <w14:ligatures w14:val="none"/>
        </w:rPr>
        <w:t>, stove and refrigerator in accordance with safety standards.</w:t>
      </w:r>
    </w:p>
    <w:p w14:paraId="66101719" w14:textId="77777777" w:rsidR="00B250FD" w:rsidRPr="00B250FD" w:rsidRDefault="00B250FD" w:rsidP="00B250FD">
      <w:pPr>
        <w:numPr>
          <w:ilvl w:val="0"/>
          <w:numId w:val="2"/>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t>Stores food in designated areas following wrapping, dating, food safety and rotation procedures.</w:t>
      </w:r>
    </w:p>
    <w:p w14:paraId="1252FD71" w14:textId="77777777" w:rsidR="00B250FD" w:rsidRPr="00B250FD" w:rsidRDefault="00B250FD" w:rsidP="00B250FD">
      <w:pPr>
        <w:numPr>
          <w:ilvl w:val="0"/>
          <w:numId w:val="2"/>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t>Cleans work areas, equipment and utensils.</w:t>
      </w:r>
    </w:p>
    <w:p w14:paraId="14D185FC" w14:textId="77777777" w:rsidR="00B250FD" w:rsidRPr="00B250FD" w:rsidRDefault="00B250FD" w:rsidP="00B250FD">
      <w:pPr>
        <w:numPr>
          <w:ilvl w:val="0"/>
          <w:numId w:val="2"/>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t>Distributes supplies, utensils and portable equipment.</w:t>
      </w:r>
    </w:p>
    <w:p w14:paraId="450DD549" w14:textId="77777777" w:rsidR="00B250FD" w:rsidRPr="00B250FD" w:rsidRDefault="00B250FD" w:rsidP="00B250FD">
      <w:pPr>
        <w:numPr>
          <w:ilvl w:val="0"/>
          <w:numId w:val="2"/>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t>Utilizes approved food recipes and production standards to ensure proper quality, serving temperatures and standard portion control.</w:t>
      </w:r>
    </w:p>
    <w:p w14:paraId="3EBC28F6" w14:textId="77777777" w:rsidR="00B250FD" w:rsidRPr="00B250FD" w:rsidRDefault="00B250FD" w:rsidP="00B250FD">
      <w:pPr>
        <w:numPr>
          <w:ilvl w:val="0"/>
          <w:numId w:val="2"/>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t>Serves customers in a friendly, efficient manner following outlined steps of service.</w:t>
      </w:r>
    </w:p>
    <w:p w14:paraId="537C3E3B" w14:textId="77777777" w:rsidR="00B250FD" w:rsidRPr="00B250FD" w:rsidRDefault="00B250FD" w:rsidP="00B250FD">
      <w:pPr>
        <w:numPr>
          <w:ilvl w:val="0"/>
          <w:numId w:val="2"/>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t>Resolves customer concerns and relays relevant information to supervisor.</w:t>
      </w:r>
    </w:p>
    <w:p w14:paraId="606C479B" w14:textId="77777777" w:rsidR="00B250FD" w:rsidRPr="00B250FD" w:rsidRDefault="00B250FD" w:rsidP="00B250FD">
      <w:pPr>
        <w:numPr>
          <w:ilvl w:val="0"/>
          <w:numId w:val="2"/>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t xml:space="preserve">Ensures compliance with </w:t>
      </w:r>
      <w:proofErr w:type="gramStart"/>
      <w:r w:rsidRPr="00B250FD">
        <w:rPr>
          <w:rFonts w:ascii="Helvetica" w:eastAsia="Times New Roman" w:hAnsi="Helvetica" w:cs="Helvetica"/>
          <w:color w:val="000000"/>
          <w:kern w:val="0"/>
          <w:sz w:val="21"/>
          <w:szCs w:val="21"/>
          <w14:ligatures w14:val="none"/>
        </w:rPr>
        <w:t>company service</w:t>
      </w:r>
      <w:proofErr w:type="gramEnd"/>
      <w:r w:rsidRPr="00B250FD">
        <w:rPr>
          <w:rFonts w:ascii="Helvetica" w:eastAsia="Times New Roman" w:hAnsi="Helvetica" w:cs="Helvetica"/>
          <w:color w:val="000000"/>
          <w:kern w:val="0"/>
          <w:sz w:val="21"/>
          <w:szCs w:val="21"/>
          <w14:ligatures w14:val="none"/>
        </w:rPr>
        <w:t xml:space="preserve"> standards and inventory and cash control procedures.</w:t>
      </w:r>
    </w:p>
    <w:p w14:paraId="3503EDE9" w14:textId="77777777" w:rsidR="00B250FD" w:rsidRPr="00B250FD" w:rsidRDefault="00B250FD" w:rsidP="00B250FD">
      <w:pPr>
        <w:numPr>
          <w:ilvl w:val="0"/>
          <w:numId w:val="2"/>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t>Assures compliance with all sanitation and safety requirements.</w:t>
      </w:r>
    </w:p>
    <w:p w14:paraId="72CACCFF" w14:textId="77777777" w:rsidR="00B250FD" w:rsidRDefault="00B250FD" w:rsidP="00B250FD">
      <w:pPr>
        <w:numPr>
          <w:ilvl w:val="0"/>
          <w:numId w:val="2"/>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t>Performs other duties as assigned.</w:t>
      </w:r>
    </w:p>
    <w:p w14:paraId="3DC42DB8" w14:textId="77777777" w:rsidR="00B250FD" w:rsidRDefault="00B250FD" w:rsidP="00B250FD">
      <w:pPr>
        <w:shd w:val="clear" w:color="auto" w:fill="FFFFFF"/>
        <w:spacing w:after="0" w:line="240" w:lineRule="auto"/>
        <w:ind w:left="720"/>
        <w:rPr>
          <w:rFonts w:ascii="Helvetica" w:eastAsia="Times New Roman" w:hAnsi="Helvetica" w:cs="Helvetica"/>
          <w:color w:val="000000"/>
          <w:kern w:val="0"/>
          <w:sz w:val="21"/>
          <w:szCs w:val="21"/>
          <w14:ligatures w14:val="none"/>
        </w:rPr>
      </w:pPr>
    </w:p>
    <w:p w14:paraId="61802C56" w14:textId="77777777" w:rsidR="00B250FD" w:rsidRPr="00B250FD" w:rsidRDefault="00B250FD" w:rsidP="00B250FD">
      <w:pPr>
        <w:shd w:val="clear" w:color="auto" w:fill="FFFFFF"/>
        <w:spacing w:after="0" w:line="240" w:lineRule="auto"/>
        <w:ind w:left="720"/>
        <w:rPr>
          <w:rFonts w:ascii="Helvetica" w:eastAsia="Times New Roman" w:hAnsi="Helvetica" w:cs="Helvetica"/>
          <w:color w:val="000000"/>
          <w:kern w:val="0"/>
          <w:sz w:val="21"/>
          <w:szCs w:val="21"/>
          <w14:ligatures w14:val="none"/>
        </w:rPr>
      </w:pPr>
    </w:p>
    <w:p w14:paraId="5E9A3BC9"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b/>
          <w:bCs/>
          <w:color w:val="000000"/>
          <w:kern w:val="0"/>
          <w:sz w:val="21"/>
          <w:szCs w:val="21"/>
          <w14:ligatures w14:val="none"/>
        </w:rPr>
        <w:t>Associates at Chartwells K-12 are offered many fantastic benefits.</w:t>
      </w:r>
    </w:p>
    <w:p w14:paraId="5DF47EB6"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Both full-time and part-time positions offer the following benefits to associates:</w:t>
      </w:r>
    </w:p>
    <w:p w14:paraId="07ADED27" w14:textId="77777777" w:rsidR="00B250FD" w:rsidRPr="00B250FD" w:rsidRDefault="00B250FD" w:rsidP="00B250FD">
      <w:pPr>
        <w:numPr>
          <w:ilvl w:val="0"/>
          <w:numId w:val="3"/>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Retirement Plan</w:t>
      </w:r>
    </w:p>
    <w:p w14:paraId="366FAD43" w14:textId="77777777" w:rsidR="00B250FD" w:rsidRPr="00B250FD" w:rsidRDefault="00B250FD" w:rsidP="00B250FD">
      <w:pPr>
        <w:numPr>
          <w:ilvl w:val="0"/>
          <w:numId w:val="3"/>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Associate Shopping Program</w:t>
      </w:r>
    </w:p>
    <w:p w14:paraId="7556B0BD" w14:textId="77777777" w:rsidR="00B250FD" w:rsidRPr="00B250FD" w:rsidRDefault="00B250FD" w:rsidP="00B250FD">
      <w:pPr>
        <w:numPr>
          <w:ilvl w:val="0"/>
          <w:numId w:val="3"/>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Health and Wellness Programs</w:t>
      </w:r>
    </w:p>
    <w:p w14:paraId="19C734DB" w14:textId="77777777" w:rsidR="00B250FD" w:rsidRPr="00B250FD" w:rsidRDefault="00B250FD" w:rsidP="00B250FD">
      <w:pPr>
        <w:numPr>
          <w:ilvl w:val="0"/>
          <w:numId w:val="3"/>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Discount Marketplace</w:t>
      </w:r>
    </w:p>
    <w:p w14:paraId="0A436225" w14:textId="77777777" w:rsidR="00B250FD" w:rsidRPr="00B250FD" w:rsidRDefault="00B250FD" w:rsidP="00B250FD">
      <w:pPr>
        <w:numPr>
          <w:ilvl w:val="0"/>
          <w:numId w:val="3"/>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Identity Theft Protection</w:t>
      </w:r>
    </w:p>
    <w:p w14:paraId="5618DBD7" w14:textId="77777777" w:rsidR="00B250FD" w:rsidRPr="00B250FD" w:rsidRDefault="00B250FD" w:rsidP="00B250FD">
      <w:pPr>
        <w:numPr>
          <w:ilvl w:val="0"/>
          <w:numId w:val="3"/>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Pet Insurance</w:t>
      </w:r>
    </w:p>
    <w:p w14:paraId="12B69C01" w14:textId="77777777" w:rsidR="00B250FD" w:rsidRPr="00B250FD" w:rsidRDefault="00B250FD" w:rsidP="00B250FD">
      <w:pPr>
        <w:numPr>
          <w:ilvl w:val="0"/>
          <w:numId w:val="3"/>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Voluntary Benefits, including Critical Illness Insurance, Accident Insurance, Hospital Indemnity Insurance, Legal Services, and Choice Auto and Home Program</w:t>
      </w:r>
    </w:p>
    <w:p w14:paraId="028B7E20"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In addition, full-time positions also offer the following benefits to associates:</w:t>
      </w:r>
    </w:p>
    <w:p w14:paraId="3C724819" w14:textId="77777777" w:rsidR="00B250FD" w:rsidRPr="00B250FD" w:rsidRDefault="00B250FD" w:rsidP="00B250FD">
      <w:pPr>
        <w:numPr>
          <w:ilvl w:val="0"/>
          <w:numId w:val="4"/>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Medical</w:t>
      </w:r>
    </w:p>
    <w:p w14:paraId="0744C2F3" w14:textId="77777777" w:rsidR="00B250FD" w:rsidRPr="00B250FD" w:rsidRDefault="00B250FD" w:rsidP="00B250FD">
      <w:pPr>
        <w:numPr>
          <w:ilvl w:val="0"/>
          <w:numId w:val="4"/>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Dental</w:t>
      </w:r>
    </w:p>
    <w:p w14:paraId="73F7A2EA" w14:textId="77777777" w:rsidR="00B250FD" w:rsidRPr="00B250FD" w:rsidRDefault="00B250FD" w:rsidP="00B250FD">
      <w:pPr>
        <w:numPr>
          <w:ilvl w:val="0"/>
          <w:numId w:val="4"/>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Vision</w:t>
      </w:r>
    </w:p>
    <w:p w14:paraId="7E31E583" w14:textId="77777777" w:rsidR="00B250FD" w:rsidRPr="00B250FD" w:rsidRDefault="00B250FD" w:rsidP="00B250FD">
      <w:pPr>
        <w:numPr>
          <w:ilvl w:val="0"/>
          <w:numId w:val="4"/>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Life Insurance/AD</w:t>
      </w:r>
    </w:p>
    <w:p w14:paraId="5B3ED231" w14:textId="77777777" w:rsidR="00B250FD" w:rsidRPr="00B250FD" w:rsidRDefault="00B250FD" w:rsidP="00B250FD">
      <w:pPr>
        <w:numPr>
          <w:ilvl w:val="0"/>
          <w:numId w:val="4"/>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Disability Insurance</w:t>
      </w:r>
    </w:p>
    <w:p w14:paraId="14128888" w14:textId="77777777" w:rsidR="00B250FD" w:rsidRPr="00B250FD" w:rsidRDefault="00B250FD" w:rsidP="00B250FD">
      <w:pPr>
        <w:numPr>
          <w:ilvl w:val="0"/>
          <w:numId w:val="4"/>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Commuter Benefits</w:t>
      </w:r>
    </w:p>
    <w:p w14:paraId="260C7E02" w14:textId="77777777" w:rsidR="00B250FD" w:rsidRPr="00B250FD" w:rsidRDefault="00B250FD" w:rsidP="00B250FD">
      <w:pPr>
        <w:numPr>
          <w:ilvl w:val="0"/>
          <w:numId w:val="4"/>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Employee Assistance Program</w:t>
      </w:r>
    </w:p>
    <w:p w14:paraId="484AD9D5" w14:textId="77777777" w:rsidR="00B250FD" w:rsidRPr="00B250FD" w:rsidRDefault="00B250FD" w:rsidP="00B250FD">
      <w:pPr>
        <w:numPr>
          <w:ilvl w:val="0"/>
          <w:numId w:val="4"/>
        </w:num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Flexible Spending Accounts (FSAs)</w:t>
      </w:r>
    </w:p>
    <w:p w14:paraId="7A93A8AD"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Calibri" w:eastAsia="Times New Roman" w:hAnsi="Calibri" w:cs="Calibri"/>
          <w:i/>
          <w:iCs/>
          <w:color w:val="000000"/>
          <w:kern w:val="0"/>
          <w:sz w:val="22"/>
          <w:szCs w:val="22"/>
          <w14:ligatures w14:val="none"/>
        </w:rPr>
        <w:t>Associates may also be eligible for paid and/or unpaid time off benefits in accordance with applicable federal, state, and local laws. For positions in Washington State, Maryland, or to be performed Remotely,</w:t>
      </w:r>
      <w:hyperlink r:id="rId7" w:history="1">
        <w:r w:rsidRPr="00B250FD">
          <w:rPr>
            <w:rFonts w:ascii="Calibri" w:eastAsia="Times New Roman" w:hAnsi="Calibri" w:cs="Calibri"/>
            <w:i/>
            <w:iCs/>
            <w:color w:val="0563C1"/>
            <w:kern w:val="0"/>
            <w:sz w:val="22"/>
            <w:szCs w:val="22"/>
            <w:u w:val="single"/>
            <w14:ligatures w14:val="none"/>
          </w:rPr>
          <w:t> click here</w:t>
        </w:r>
      </w:hyperlink>
      <w:r w:rsidRPr="00B250FD">
        <w:rPr>
          <w:rFonts w:ascii="Calibri" w:eastAsia="Times New Roman" w:hAnsi="Calibri" w:cs="Calibri"/>
          <w:i/>
          <w:iCs/>
          <w:color w:val="000000"/>
          <w:kern w:val="0"/>
          <w:sz w:val="22"/>
          <w:szCs w:val="22"/>
          <w14:ligatures w14:val="none"/>
        </w:rPr>
        <w:t> </w:t>
      </w:r>
      <w:r w:rsidRPr="00B250FD">
        <w:rPr>
          <w:rFonts w:ascii="Calibri" w:eastAsia="Times New Roman" w:hAnsi="Calibri" w:cs="Calibri"/>
          <w:i/>
          <w:iCs/>
          <w:color w:val="000000"/>
          <w:kern w:val="0"/>
          <w:sz w:val="22"/>
          <w:szCs w:val="22"/>
          <w:shd w:val="clear" w:color="auto" w:fill="FFFFFF"/>
          <w14:ligatures w14:val="none"/>
        </w:rPr>
        <w:t>or copy/paste the link below for paid time off benefits information.</w:t>
      </w:r>
    </w:p>
    <w:p w14:paraId="0DBAEF0F"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hyperlink r:id="rId8" w:history="1">
        <w:r w:rsidRPr="00B250FD">
          <w:rPr>
            <w:rFonts w:ascii="Calibri" w:eastAsia="Times New Roman" w:hAnsi="Calibri" w:cs="Calibri"/>
            <w:i/>
            <w:iCs/>
            <w:color w:val="0000FF"/>
            <w:kern w:val="0"/>
            <w:sz w:val="22"/>
            <w:szCs w:val="22"/>
            <w:u w:val="single"/>
            <w:shd w:val="clear" w:color="auto" w:fill="FFFFFF"/>
            <w14:ligatures w14:val="none"/>
          </w:rPr>
          <w:t>https://www.compass-usa.com/wp-content/uploads/2023/08/2023_WageTransparency_ChartwellsK12.pdf</w:t>
        </w:r>
      </w:hyperlink>
    </w:p>
    <w:p w14:paraId="5771CFD0"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i/>
          <w:iCs/>
          <w:color w:val="000000"/>
          <w:kern w:val="0"/>
          <w:sz w:val="21"/>
          <w:szCs w:val="21"/>
          <w14:ligatures w14:val="none"/>
        </w:rPr>
        <w:t>Because this position requires you to perform services in an educational facility, there may be periods when the Company does not require you to perform work (such as winter and summer breaks when food service needs decline or cease). Any such periods during which you do not perform work on the Company’s behalf will be unpaid and deemed a temporary layoff. However, depending on business needs, you may be required to work year-round, potentially at a different location during break periods. Business needs may vary from year to year. </w:t>
      </w:r>
    </w:p>
    <w:p w14:paraId="443E55B3"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b/>
          <w:bCs/>
          <w:color w:val="000000"/>
          <w:kern w:val="0"/>
          <w:sz w:val="21"/>
          <w:szCs w:val="21"/>
          <w14:ligatures w14:val="none"/>
        </w:rPr>
        <w:t xml:space="preserve">About Compass Group: Achieving leadership in the </w:t>
      </w:r>
      <w:proofErr w:type="gramStart"/>
      <w:r w:rsidRPr="00B250FD">
        <w:rPr>
          <w:rFonts w:ascii="Arial" w:eastAsia="Times New Roman" w:hAnsi="Arial" w:cs="Arial"/>
          <w:b/>
          <w:bCs/>
          <w:color w:val="000000"/>
          <w:kern w:val="0"/>
          <w:sz w:val="21"/>
          <w:szCs w:val="21"/>
          <w14:ligatures w14:val="none"/>
        </w:rPr>
        <w:t>foodservice</w:t>
      </w:r>
      <w:proofErr w:type="gramEnd"/>
      <w:r w:rsidRPr="00B250FD">
        <w:rPr>
          <w:rFonts w:ascii="Arial" w:eastAsia="Times New Roman" w:hAnsi="Arial" w:cs="Arial"/>
          <w:b/>
          <w:bCs/>
          <w:color w:val="000000"/>
          <w:kern w:val="0"/>
          <w:sz w:val="21"/>
          <w:szCs w:val="21"/>
          <w14:ligatures w14:val="none"/>
        </w:rPr>
        <w:t xml:space="preserve"> industry</w:t>
      </w:r>
    </w:p>
    <w:p w14:paraId="266A8686"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Compass Group is an equal opportunity employer.  At Compass, we are committed to treating all Applicants and Associates fairly based on their abilities, achievements, and experience without regard to race, national origin, sex, age, disability, veteran status, sexual orientation, gender identity, or any other classification protected by law.</w:t>
      </w:r>
      <w:r w:rsidRPr="00B250FD">
        <w:rPr>
          <w:rFonts w:ascii="Helvetica" w:eastAsia="Times New Roman" w:hAnsi="Helvetica" w:cs="Helvetica"/>
          <w:color w:val="000000"/>
          <w:kern w:val="0"/>
          <w:sz w:val="21"/>
          <w:szCs w:val="21"/>
          <w14:ligatures w14:val="none"/>
        </w:rPr>
        <w:br/>
        <w:t> </w:t>
      </w:r>
    </w:p>
    <w:p w14:paraId="5FB79BFE"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 xml:space="preserve">Qualified candidates must be able to perform the essential functions of this position satisfactorily with or without </w:t>
      </w:r>
      <w:proofErr w:type="gramStart"/>
      <w:r w:rsidRPr="00B250FD">
        <w:rPr>
          <w:rFonts w:ascii="Arial" w:eastAsia="Times New Roman" w:hAnsi="Arial" w:cs="Arial"/>
          <w:color w:val="000000"/>
          <w:kern w:val="0"/>
          <w:sz w:val="21"/>
          <w:szCs w:val="21"/>
          <w14:ligatures w14:val="none"/>
        </w:rPr>
        <w:t>a reasonable</w:t>
      </w:r>
      <w:proofErr w:type="gramEnd"/>
      <w:r w:rsidRPr="00B250FD">
        <w:rPr>
          <w:rFonts w:ascii="Arial" w:eastAsia="Times New Roman" w:hAnsi="Arial" w:cs="Arial"/>
          <w:color w:val="000000"/>
          <w:kern w:val="0"/>
          <w:sz w:val="21"/>
          <w:szCs w:val="21"/>
          <w14:ligatures w14:val="none"/>
        </w:rPr>
        <w:t xml:space="preserve"> accommodation. Disclaimer: this job post is not necessarily an exhaustive list of all essential responsibilities, skills, tasks, or requirements associated with this position. While this is intended to be an accurate reflection of the position posted, the Company reserves the right to modify or change the essential functions of the job based on business necessity.</w:t>
      </w:r>
    </w:p>
    <w:p w14:paraId="21E84CE5"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Arial" w:eastAsia="Times New Roman" w:hAnsi="Arial" w:cs="Arial"/>
          <w:color w:val="000000"/>
          <w:kern w:val="0"/>
          <w:sz w:val="21"/>
          <w:szCs w:val="21"/>
          <w14:ligatures w14:val="none"/>
        </w:rPr>
        <w:t>Certain positions may require Florida Level 2 background screening. Details: </w:t>
      </w:r>
      <w:hyperlink r:id="rId9" w:history="1">
        <w:r w:rsidRPr="00B250FD">
          <w:rPr>
            <w:rFonts w:ascii="Arial" w:eastAsia="Times New Roman" w:hAnsi="Arial" w:cs="Arial"/>
            <w:color w:val="0000FF"/>
            <w:kern w:val="0"/>
            <w:sz w:val="21"/>
            <w:szCs w:val="21"/>
            <w:u w:val="single"/>
            <w14:ligatures w14:val="none"/>
          </w:rPr>
          <w:t>https://info.flclearinghouse.com/</w:t>
        </w:r>
      </w:hyperlink>
      <w:r w:rsidRPr="00B250FD">
        <w:rPr>
          <w:rFonts w:ascii="Arial" w:eastAsia="Times New Roman" w:hAnsi="Arial" w:cs="Arial"/>
          <w:color w:val="000000"/>
          <w:kern w:val="0"/>
          <w:sz w:val="21"/>
          <w:szCs w:val="21"/>
          <w14:ligatures w14:val="none"/>
        </w:rPr>
        <w:t> </w:t>
      </w:r>
    </w:p>
    <w:p w14:paraId="67DABD10"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t>Applications are accepted on an ongoing basis.</w:t>
      </w:r>
    </w:p>
    <w:p w14:paraId="4D9400C7" w14:textId="77777777" w:rsidR="00B250FD" w:rsidRPr="00B250FD" w:rsidRDefault="00B250FD" w:rsidP="00B250FD">
      <w:pPr>
        <w:shd w:val="clear" w:color="auto" w:fill="FFFFFF"/>
        <w:spacing w:after="0" w:line="240" w:lineRule="auto"/>
        <w:rPr>
          <w:rFonts w:ascii="Helvetica" w:eastAsia="Times New Roman" w:hAnsi="Helvetica" w:cs="Helvetica"/>
          <w:color w:val="000000"/>
          <w:kern w:val="0"/>
          <w:sz w:val="21"/>
          <w:szCs w:val="21"/>
          <w14:ligatures w14:val="none"/>
        </w:rPr>
      </w:pPr>
      <w:r w:rsidRPr="00B250FD">
        <w:rPr>
          <w:rFonts w:ascii="Helvetica" w:eastAsia="Times New Roman" w:hAnsi="Helvetica" w:cs="Helvetica"/>
          <w:color w:val="000000"/>
          <w:kern w:val="0"/>
          <w:sz w:val="21"/>
          <w:szCs w:val="21"/>
          <w14:ligatures w14:val="none"/>
        </w:rPr>
        <w:t>Chartwells K-12 maintains a drug-free workplace.</w:t>
      </w:r>
    </w:p>
    <w:p w14:paraId="62F009E6" w14:textId="6A236177" w:rsidR="00B250FD" w:rsidRPr="00B250FD" w:rsidRDefault="00B250FD" w:rsidP="00B250FD">
      <w:pPr>
        <w:rPr>
          <w:sz w:val="48"/>
          <w:szCs w:val="48"/>
        </w:rPr>
      </w:pPr>
    </w:p>
    <w:sectPr w:rsidR="00B250FD" w:rsidRPr="00B250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B7F60"/>
    <w:multiLevelType w:val="multilevel"/>
    <w:tmpl w:val="C0A89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2515F0"/>
    <w:multiLevelType w:val="multilevel"/>
    <w:tmpl w:val="B3AC6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9048B0"/>
    <w:multiLevelType w:val="multilevel"/>
    <w:tmpl w:val="9508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5E737D0"/>
    <w:multiLevelType w:val="multilevel"/>
    <w:tmpl w:val="1B2A7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87830138">
    <w:abstractNumId w:val="3"/>
  </w:num>
  <w:num w:numId="2" w16cid:durableId="1196846252">
    <w:abstractNumId w:val="2"/>
  </w:num>
  <w:num w:numId="3" w16cid:durableId="1604192326">
    <w:abstractNumId w:val="1"/>
  </w:num>
  <w:num w:numId="4" w16cid:durableId="2007709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0FD"/>
    <w:rsid w:val="002E4865"/>
    <w:rsid w:val="00410EF4"/>
    <w:rsid w:val="00463489"/>
    <w:rsid w:val="00B250FD"/>
    <w:rsid w:val="00C20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4625A"/>
  <w15:chartTrackingRefBased/>
  <w15:docId w15:val="{E5502224-E78A-413D-A516-2F9C3D342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50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50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50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50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0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0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0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0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0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0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50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50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50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50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50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0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0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0FD"/>
    <w:rPr>
      <w:rFonts w:eastAsiaTheme="majorEastAsia" w:cstheme="majorBidi"/>
      <w:color w:val="272727" w:themeColor="text1" w:themeTint="D8"/>
    </w:rPr>
  </w:style>
  <w:style w:type="paragraph" w:styleId="Title">
    <w:name w:val="Title"/>
    <w:basedOn w:val="Normal"/>
    <w:next w:val="Normal"/>
    <w:link w:val="TitleChar"/>
    <w:uiPriority w:val="10"/>
    <w:qFormat/>
    <w:rsid w:val="00B250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0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0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0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0FD"/>
    <w:pPr>
      <w:spacing w:before="160"/>
      <w:jc w:val="center"/>
    </w:pPr>
    <w:rPr>
      <w:i/>
      <w:iCs/>
      <w:color w:val="404040" w:themeColor="text1" w:themeTint="BF"/>
    </w:rPr>
  </w:style>
  <w:style w:type="character" w:customStyle="1" w:styleId="QuoteChar">
    <w:name w:val="Quote Char"/>
    <w:basedOn w:val="DefaultParagraphFont"/>
    <w:link w:val="Quote"/>
    <w:uiPriority w:val="29"/>
    <w:rsid w:val="00B250FD"/>
    <w:rPr>
      <w:i/>
      <w:iCs/>
      <w:color w:val="404040" w:themeColor="text1" w:themeTint="BF"/>
    </w:rPr>
  </w:style>
  <w:style w:type="paragraph" w:styleId="ListParagraph">
    <w:name w:val="List Paragraph"/>
    <w:basedOn w:val="Normal"/>
    <w:uiPriority w:val="34"/>
    <w:qFormat/>
    <w:rsid w:val="00B250FD"/>
    <w:pPr>
      <w:ind w:left="720"/>
      <w:contextualSpacing/>
    </w:pPr>
  </w:style>
  <w:style w:type="character" w:styleId="IntenseEmphasis">
    <w:name w:val="Intense Emphasis"/>
    <w:basedOn w:val="DefaultParagraphFont"/>
    <w:uiPriority w:val="21"/>
    <w:qFormat/>
    <w:rsid w:val="00B250FD"/>
    <w:rPr>
      <w:i/>
      <w:iCs/>
      <w:color w:val="0F4761" w:themeColor="accent1" w:themeShade="BF"/>
    </w:rPr>
  </w:style>
  <w:style w:type="paragraph" w:styleId="IntenseQuote">
    <w:name w:val="Intense Quote"/>
    <w:basedOn w:val="Normal"/>
    <w:next w:val="Normal"/>
    <w:link w:val="IntenseQuoteChar"/>
    <w:uiPriority w:val="30"/>
    <w:qFormat/>
    <w:rsid w:val="00B250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50FD"/>
    <w:rPr>
      <w:i/>
      <w:iCs/>
      <w:color w:val="0F4761" w:themeColor="accent1" w:themeShade="BF"/>
    </w:rPr>
  </w:style>
  <w:style w:type="character" w:styleId="IntenseReference">
    <w:name w:val="Intense Reference"/>
    <w:basedOn w:val="DefaultParagraphFont"/>
    <w:uiPriority w:val="32"/>
    <w:qFormat/>
    <w:rsid w:val="00B250FD"/>
    <w:rPr>
      <w:b/>
      <w:bCs/>
      <w:smallCaps/>
      <w:color w:val="0F4761" w:themeColor="accent1" w:themeShade="BF"/>
      <w:spacing w:val="5"/>
    </w:rPr>
  </w:style>
  <w:style w:type="paragraph" w:styleId="NormalWeb">
    <w:name w:val="Normal (Web)"/>
    <w:basedOn w:val="Normal"/>
    <w:uiPriority w:val="99"/>
    <w:semiHidden/>
    <w:unhideWhenUsed/>
    <w:rsid w:val="00B250F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250FD"/>
    <w:rPr>
      <w:b/>
      <w:bCs/>
    </w:rPr>
  </w:style>
  <w:style w:type="character" w:styleId="Hyperlink">
    <w:name w:val="Hyperlink"/>
    <w:basedOn w:val="DefaultParagraphFont"/>
    <w:uiPriority w:val="99"/>
    <w:semiHidden/>
    <w:unhideWhenUsed/>
    <w:rsid w:val="00B250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ettings" Target="settings.xml"/><Relationship Id="rId7" Type="http://schemas.openxmlformats.org/officeDocument/2006/relationships/hyperlink" Target="javascript:voi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11" Type="http://schemas.openxmlformats.org/officeDocument/2006/relationships/theme" Target="theme/theme1.xml"/><Relationship Id="rId5" Type="http://schemas.openxmlformats.org/officeDocument/2006/relationships/hyperlink" Target="javascript:void(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Meyers, Norma</dc:creator>
  <cp:keywords/>
  <dc:description/>
  <cp:lastModifiedBy>Meyers, Norma</cp:lastModifiedBy>
  <cp:revision>1</cp:revision>
  <dcterms:created xsi:type="dcterms:W3CDTF">2026-07-20T21:15:00Z</dcterms:created>
  <dcterms:modified xsi:type="dcterms:W3CDTF">2026-07-20T21:27:00Z</dcterms:modified>
</cp:coreProperties>
</file>