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FC324" w14:textId="77777777" w:rsidR="00C15AB4" w:rsidRPr="00376A0B" w:rsidRDefault="00C15AB4" w:rsidP="006E7E17">
      <w:pPr>
        <w:spacing w:line="240" w:lineRule="auto"/>
        <w:rPr>
          <w:rFonts w:ascii="Arial" w:hAnsi="Arial" w:cs="Arial"/>
        </w:rPr>
      </w:pPr>
    </w:p>
    <w:p w14:paraId="0EAE0EE1" w14:textId="77777777" w:rsidR="001E6592" w:rsidRPr="00376A0B" w:rsidRDefault="001E6592" w:rsidP="001E6592">
      <w:pPr>
        <w:pStyle w:val="ListParagraph"/>
        <w:numPr>
          <w:ilvl w:val="0"/>
          <w:numId w:val="2"/>
        </w:numPr>
        <w:spacing w:before="154" w:line="276" w:lineRule="auto"/>
        <w:rPr>
          <w:rFonts w:ascii="Arial" w:hAnsi="Arial" w:cs="Arial"/>
          <w:b/>
          <w:spacing w:val="-1"/>
          <w:w w:val="102"/>
          <w:lang w:val="sv-SE"/>
        </w:rPr>
      </w:pPr>
      <w:r w:rsidRPr="00376A0B">
        <w:rPr>
          <w:rFonts w:ascii="Arial" w:hAnsi="Arial" w:cs="Arial"/>
          <w:b/>
          <w:spacing w:val="-1"/>
          <w:w w:val="102"/>
          <w:lang w:val="sv-SE"/>
        </w:rPr>
        <w:t>Deklarasyon Misyon sou Angajman Paran &amp; Fanmi</w:t>
      </w:r>
    </w:p>
    <w:p w14:paraId="467D7633" w14:textId="77777777" w:rsidR="00EE5B27" w:rsidRPr="00376A0B" w:rsidRDefault="00EE5B27" w:rsidP="00343EBF">
      <w:pPr>
        <w:pStyle w:val="ListParagraph"/>
        <w:spacing w:before="99" w:line="276" w:lineRule="auto"/>
        <w:ind w:left="360"/>
        <w:rPr>
          <w:rFonts w:ascii="Arial" w:eastAsia="Arial" w:hAnsi="Arial" w:cs="Arial"/>
          <w:spacing w:val="-1"/>
          <w:w w:val="102"/>
          <w:lang w:val="sv-SE"/>
        </w:rPr>
      </w:pPr>
      <w:r w:rsidRPr="00376A0B">
        <w:rPr>
          <w:rFonts w:ascii="Arial" w:eastAsia="Arial" w:hAnsi="Arial" w:cs="Arial"/>
          <w:spacing w:val="-1"/>
          <w:w w:val="102"/>
          <w:lang w:val="sv-SE"/>
        </w:rPr>
        <w:t>Lekòl Piblik Collier County yo kwè ke edikasyon yon timoun se yon responsablite ki pataje avèk lekòl la e fanmi an.  Misyon LEA Collier County a se pou kreye pi bon lekòl atravè angajman fanmi e kominote.</w:t>
      </w:r>
    </w:p>
    <w:p w14:paraId="562C5FAA" w14:textId="77777777" w:rsidR="00EE5B27" w:rsidRPr="00376A0B" w:rsidRDefault="00EE5B27" w:rsidP="00343EBF">
      <w:pPr>
        <w:pStyle w:val="ListParagraph"/>
        <w:spacing w:before="99" w:line="276" w:lineRule="auto"/>
        <w:ind w:left="360"/>
        <w:rPr>
          <w:rFonts w:ascii="Arial" w:eastAsia="Arial" w:hAnsi="Arial" w:cs="Arial"/>
          <w:spacing w:val="-1"/>
          <w:w w:val="102"/>
          <w:lang w:val="sv-SE"/>
        </w:rPr>
      </w:pPr>
      <w:r w:rsidRPr="00376A0B">
        <w:rPr>
          <w:rFonts w:ascii="Arial" w:eastAsia="Arial" w:hAnsi="Arial" w:cs="Arial"/>
          <w:spacing w:val="-1"/>
          <w:w w:val="102"/>
          <w:lang w:val="sv-SE"/>
        </w:rPr>
        <w:t>Nou detèmine pou amelyore achevman elèv kote nou otorize paran e moun ki ap bay elèv swen nan kominote lekòl nou yo e ofri yo zouti resous nesesè pou ede pitit yo fè siksè nan salklas e ale pi lwen pase sa.  Nou konekte paran e moun ki ap pran swen yo nan resous e enfòmasyon, e enstwi yo nan meyè pratik pou ogmante achevman elèv e paran oto efikasite</w:t>
      </w:r>
    </w:p>
    <w:p w14:paraId="7F5ECE20" w14:textId="77777777" w:rsidR="00EE5B27" w:rsidRPr="00376A0B" w:rsidRDefault="00EE5B27" w:rsidP="00EE5B27">
      <w:pPr>
        <w:pStyle w:val="ListParagraph"/>
        <w:numPr>
          <w:ilvl w:val="0"/>
          <w:numId w:val="2"/>
        </w:numPr>
        <w:spacing w:before="154" w:after="0" w:line="276" w:lineRule="auto"/>
        <w:rPr>
          <w:rFonts w:ascii="Arial" w:hAnsi="Arial" w:cs="Arial"/>
          <w:b/>
          <w:spacing w:val="-1"/>
          <w:w w:val="102"/>
        </w:rPr>
      </w:pPr>
      <w:r w:rsidRPr="00376A0B">
        <w:rPr>
          <w:rFonts w:ascii="Arial" w:hAnsi="Arial" w:cs="Arial"/>
          <w:b/>
          <w:spacing w:val="-1"/>
          <w:w w:val="102"/>
        </w:rPr>
        <w:t>Angajman Paran</w:t>
      </w:r>
    </w:p>
    <w:p w14:paraId="7316ABDD" w14:textId="77777777" w:rsidR="00EE5B27" w:rsidRPr="00376A0B" w:rsidRDefault="00EE5B27" w:rsidP="00343EBF">
      <w:pPr>
        <w:pStyle w:val="ListParagraph"/>
        <w:spacing w:line="276" w:lineRule="auto"/>
        <w:ind w:left="360"/>
        <w:rPr>
          <w:rFonts w:ascii="Arial" w:hAnsi="Arial" w:cs="Arial"/>
          <w:b/>
          <w:spacing w:val="-1"/>
          <w:w w:val="102"/>
        </w:rPr>
      </w:pPr>
      <w:r w:rsidRPr="00376A0B">
        <w:rPr>
          <w:rFonts w:ascii="Arial" w:hAnsi="Arial" w:cs="Arial"/>
          <w:b/>
          <w:spacing w:val="-1"/>
          <w:w w:val="102"/>
        </w:rPr>
        <w:t>Dekri aksyon LEA pral pran pou amelyore paran e manb fanmi pou devlope plan LEA sou seksyon 1112, e devlopman sipò e plan amelyorasyon sou paragraf (1-2) seksyon 1111(d) a.</w:t>
      </w:r>
    </w:p>
    <w:p w14:paraId="47CC426F" w14:textId="322B6243" w:rsidR="00190CF5" w:rsidRPr="00376A0B" w:rsidRDefault="00CE5988" w:rsidP="00343EBF">
      <w:pPr>
        <w:spacing w:before="99" w:line="276" w:lineRule="auto"/>
        <w:ind w:left="360"/>
        <w:rPr>
          <w:rFonts w:ascii="Arial" w:eastAsia="Arial" w:hAnsi="Arial" w:cs="Arial"/>
          <w:spacing w:val="-1"/>
          <w:w w:val="102"/>
        </w:rPr>
      </w:pPr>
      <w:r w:rsidRPr="00376A0B">
        <w:rPr>
          <w:rFonts w:ascii="Arial" w:eastAsia="Arial" w:hAnsi="Arial" w:cs="Arial"/>
          <w:spacing w:val="-1"/>
          <w:w w:val="102"/>
        </w:rPr>
        <w:t xml:space="preserve">Biwo Sibvansyon Federal, Eta e Konpetitif la (FSCG) </w:t>
      </w:r>
      <w:r w:rsidR="00190CF5" w:rsidRPr="00376A0B">
        <w:rPr>
          <w:rFonts w:ascii="Arial" w:eastAsia="Arial" w:hAnsi="Arial" w:cs="Arial"/>
          <w:spacing w:val="-1"/>
          <w:w w:val="102"/>
        </w:rPr>
        <w:t>pral asire ke paran enkli nan devlopman, aplikasyon e evalyasyon règleman sou angajman paran &amp; fanmi pou tout LEA a, pwogram angajman paran an e pwogram Tit 1 lekòl yo atravè distribisyon, koleksyon, e analiz sou fòm kontribisyon sou Règleman Angajman Paran e Fanmi an (yo ofri li nan twa lang) prale jwenn tout paran nan sakdekolye timoun yo</w:t>
      </w:r>
    </w:p>
    <w:p w14:paraId="021D6DA0" w14:textId="77777777" w:rsidR="00190CF5" w:rsidRPr="00376A0B" w:rsidRDefault="00190CF5" w:rsidP="00343EBF">
      <w:pPr>
        <w:spacing w:before="99" w:line="276" w:lineRule="auto"/>
        <w:ind w:left="360"/>
        <w:rPr>
          <w:rFonts w:ascii="Arial" w:eastAsia="Arial" w:hAnsi="Arial" w:cs="Arial"/>
          <w:spacing w:val="-1"/>
          <w:w w:val="102"/>
        </w:rPr>
      </w:pPr>
      <w:r w:rsidRPr="00376A0B">
        <w:rPr>
          <w:rFonts w:ascii="Arial" w:eastAsia="Arial" w:hAnsi="Arial" w:cs="Arial"/>
          <w:spacing w:val="-1"/>
          <w:w w:val="102"/>
        </w:rPr>
        <w:t>Anplisdesa, yo bay tout paran opòtinite pou patisipe nan devlopman PFEP kote yo pral konplete fòm reyaksyon yo ki administre nan fòmasyon paran, ou pral reponn Sondaj Angajman Paran Distri a ke yo voye lakay tout paran</w:t>
      </w:r>
    </w:p>
    <w:p w14:paraId="3E0349AC" w14:textId="77777777" w:rsidR="00190CF5" w:rsidRPr="00376A0B" w:rsidRDefault="00190CF5" w:rsidP="00343EBF">
      <w:pPr>
        <w:pStyle w:val="BodyText"/>
        <w:shd w:val="clear" w:color="auto" w:fill="FFFFFF"/>
        <w:spacing w:before="100" w:beforeAutospacing="1" w:line="276" w:lineRule="auto"/>
        <w:ind w:left="360"/>
        <w:textAlignment w:val="top"/>
        <w:rPr>
          <w:rFonts w:cs="Arial"/>
          <w:i w:val="0"/>
          <w:spacing w:val="-1"/>
          <w:w w:val="102"/>
          <w:sz w:val="22"/>
          <w:szCs w:val="22"/>
          <w:lang w:val="sv-SE"/>
        </w:rPr>
      </w:pPr>
      <w:r w:rsidRPr="00376A0B">
        <w:rPr>
          <w:rFonts w:cs="Arial"/>
          <w:i w:val="0"/>
          <w:spacing w:val="-1"/>
          <w:w w:val="102"/>
          <w:sz w:val="22"/>
          <w:szCs w:val="22"/>
        </w:rPr>
        <w:t xml:space="preserve">Plan Angajman Paran &amp; Fanmi an pral pibliye nan yon dokiman rezime an Anglè, Espanyòl e Kreyòl.  </w:t>
      </w:r>
      <w:r w:rsidRPr="00376A0B">
        <w:rPr>
          <w:rFonts w:cs="Arial"/>
          <w:i w:val="0"/>
          <w:spacing w:val="-1"/>
          <w:w w:val="102"/>
          <w:sz w:val="22"/>
          <w:szCs w:val="22"/>
          <w:lang w:val="sv-SE"/>
        </w:rPr>
        <w:t>Yo pral ofri dokiman sa a bay paran nan kòmansman ane eskolè a.  Dokiman sa a pral dekri majè konpozan nan règleman an.  Tout plan Angajman Paran &amp; Fanmi Distri a pral afiche nan sit entènèt Sibvansyon Federal, Eta e Konpetitif la epi lyen yo pral pataje pa mwayen kanal medya sosysl yo.</w:t>
      </w:r>
    </w:p>
    <w:p w14:paraId="1F2E2E52" w14:textId="77777777" w:rsidR="00190CF5" w:rsidRPr="00376A0B" w:rsidRDefault="00190CF5" w:rsidP="00190CF5">
      <w:pPr>
        <w:pStyle w:val="ListParagraph"/>
        <w:numPr>
          <w:ilvl w:val="0"/>
          <w:numId w:val="2"/>
        </w:numPr>
        <w:spacing w:before="154" w:after="0" w:line="276" w:lineRule="auto"/>
        <w:rPr>
          <w:rFonts w:ascii="Arial" w:hAnsi="Arial" w:cs="Arial"/>
          <w:b/>
          <w:spacing w:val="-1"/>
          <w:w w:val="102"/>
        </w:rPr>
      </w:pPr>
      <w:r w:rsidRPr="00376A0B">
        <w:rPr>
          <w:rFonts w:ascii="Arial" w:hAnsi="Arial" w:cs="Arial"/>
          <w:b/>
          <w:spacing w:val="-1"/>
          <w:w w:val="102"/>
        </w:rPr>
        <w:t>Asistans Teknik</w:t>
      </w:r>
    </w:p>
    <w:p w14:paraId="49B3BA4F" w14:textId="77777777" w:rsidR="00190CF5" w:rsidRPr="00376A0B" w:rsidRDefault="00190CF5" w:rsidP="00190CF5">
      <w:pPr>
        <w:spacing w:after="0" w:line="276" w:lineRule="auto"/>
        <w:ind w:left="360"/>
        <w:rPr>
          <w:rFonts w:ascii="Arial" w:hAnsi="Arial" w:cs="Arial"/>
          <w:b/>
          <w:spacing w:val="-1"/>
          <w:w w:val="102"/>
        </w:rPr>
      </w:pPr>
      <w:r w:rsidRPr="00376A0B">
        <w:rPr>
          <w:rFonts w:ascii="Arial" w:hAnsi="Arial" w:cs="Arial"/>
          <w:b/>
          <w:w w:val="105"/>
        </w:rPr>
        <w:t>Dekri aksyon</w:t>
      </w:r>
      <w:r w:rsidRPr="00376A0B">
        <w:rPr>
          <w:rFonts w:ascii="Arial" w:hAnsi="Arial" w:cs="Arial"/>
          <w:b/>
          <w:spacing w:val="-17"/>
          <w:w w:val="105"/>
        </w:rPr>
        <w:t xml:space="preserve"> </w:t>
      </w:r>
      <w:r w:rsidRPr="00376A0B">
        <w:rPr>
          <w:rFonts w:ascii="Arial" w:hAnsi="Arial" w:cs="Arial"/>
          <w:b/>
          <w:w w:val="105"/>
        </w:rPr>
        <w:t>LEA a pral pran pou bay kowòdinasyon, asistans teknik, avèk lòt sipò ki nesesè pou asiste e konstwi kapasite tout patisipan lekòl ki nan</w:t>
      </w:r>
      <w:r w:rsidRPr="00376A0B">
        <w:rPr>
          <w:rFonts w:ascii="Arial" w:hAnsi="Arial" w:cs="Arial"/>
          <w:b/>
          <w:spacing w:val="-1"/>
          <w:w w:val="102"/>
        </w:rPr>
        <w:t xml:space="preserve"> LEA nan planifikasyon e aplikasyon efikas paran e aktivite sou angajman fanmi pou amelyore achevman akademik elèv e pèfòmans lekòl ki kapab enkli konsiltasyon siyifikatif avèk anplwaye, dirijan biznis, e òganizasyon filantwòp, oswa endividi ki genyen ekspètiz pou angaje paran nan fason efikas e manb fanmi nan edikasyon;</w:t>
      </w:r>
    </w:p>
    <w:p w14:paraId="0EFF3D39" w14:textId="77777777" w:rsidR="00190CF5" w:rsidRPr="00376A0B" w:rsidRDefault="00190CF5" w:rsidP="00190CF5">
      <w:pPr>
        <w:spacing w:before="120" w:line="276" w:lineRule="auto"/>
        <w:ind w:left="360"/>
        <w:rPr>
          <w:rFonts w:ascii="Arial" w:eastAsia="Arial" w:hAnsi="Arial" w:cs="Arial"/>
          <w:spacing w:val="-1"/>
          <w:w w:val="102"/>
        </w:rPr>
      </w:pPr>
      <w:r w:rsidRPr="00376A0B">
        <w:rPr>
          <w:rFonts w:ascii="Arial" w:eastAsia="Arial" w:hAnsi="Arial" w:cs="Arial"/>
          <w:spacing w:val="-1"/>
          <w:w w:val="102"/>
        </w:rPr>
        <w:t>Biwo Sibvansyon Federal, Eta e Konpetitif la (FSCG) pral ofri asistans teknik e lòt sipò nesesè pou asiste tout lekòl Tit 1 yo. Rapò e gid sou estati peryodik pral ofri yon itilizasyon apwopriye sou fon Angajman paran &amp; fanmi yo.  Tout rekizisyon epi/oswa rekèt alokasyon pral verifye pou detèmine dokimantasyon ki sipòte yo e yo pral konstan avèk plan ke yo te soumèt la.</w:t>
      </w:r>
    </w:p>
    <w:p w14:paraId="70DC62FC" w14:textId="77777777" w:rsidR="00190CF5" w:rsidRPr="00376A0B" w:rsidRDefault="00190CF5" w:rsidP="00190CF5">
      <w:pPr>
        <w:spacing w:before="120" w:line="276" w:lineRule="auto"/>
        <w:ind w:left="360"/>
        <w:rPr>
          <w:rFonts w:ascii="Arial" w:eastAsia="Arial" w:hAnsi="Arial" w:cs="Arial"/>
          <w:spacing w:val="-1"/>
          <w:w w:val="102"/>
          <w:lang w:val="es-CO"/>
        </w:rPr>
      </w:pPr>
      <w:r w:rsidRPr="00376A0B">
        <w:rPr>
          <w:rFonts w:ascii="Arial" w:eastAsia="Arial" w:hAnsi="Arial" w:cs="Arial"/>
          <w:spacing w:val="-1"/>
          <w:w w:val="102"/>
        </w:rPr>
        <w:t xml:space="preserve">Règleman Angajman Paran e Fanmi nan Nivo Lekòl (PFEP pral revize pou asire yo an konfòmite avèk egzijans, enkli pwosè-vèbal SAC la ki dokimante diskisyon e kontribisyon paran.  </w:t>
      </w:r>
      <w:r w:rsidRPr="00376A0B">
        <w:rPr>
          <w:rFonts w:ascii="Arial" w:eastAsia="Arial" w:hAnsi="Arial" w:cs="Arial"/>
          <w:spacing w:val="-1"/>
          <w:w w:val="102"/>
          <w:lang w:val="es-CO"/>
        </w:rPr>
        <w:t xml:space="preserve">Pwosesis sa a kòmanse nan sezon prentan pou ane eskolè ki ap vini an nan debi ane eskolè a si yo fè revizyon e </w:t>
      </w:r>
      <w:r w:rsidRPr="00376A0B">
        <w:rPr>
          <w:rFonts w:ascii="Arial" w:eastAsia="Arial" w:hAnsi="Arial" w:cs="Arial"/>
          <w:spacing w:val="-1"/>
          <w:w w:val="102"/>
          <w:lang w:val="es-CO"/>
        </w:rPr>
        <w:lastRenderedPageBreak/>
        <w:t>amandman. Yo mande pou tout lekòl Tit 1 yo konplete Règleman Angajman Paran e Fanmi an nan Nivo Lekòl e telechaje li nan Lektè pataje Tit 1 an.   Manb pèsonèl Distri FSCG yo pral revize tout plan nan nivo eskolè pou asire ke yo satisfè egzijans sou lwa ESSA 1116 e soumèt reyaksyon yo bay lekòl la si sa nesesè.  Lekòl pral genyen anpil tan pou soumèt koreksyon e obteni apwouval PFEP yo a</w:t>
      </w:r>
    </w:p>
    <w:p w14:paraId="51CE4EFD" w14:textId="77777777" w:rsidR="009A4EE7" w:rsidRPr="00376A0B" w:rsidRDefault="001323FF" w:rsidP="00343EBF">
      <w:pPr>
        <w:spacing w:before="120" w:line="240" w:lineRule="auto"/>
        <w:ind w:left="360"/>
        <w:rPr>
          <w:rFonts w:ascii="Arial" w:eastAsia="Arial" w:hAnsi="Arial" w:cs="Arial"/>
          <w:spacing w:val="-1"/>
          <w:w w:val="102"/>
          <w:lang w:val="es-CO"/>
        </w:rPr>
      </w:pPr>
      <w:r w:rsidRPr="00376A0B">
        <w:rPr>
          <w:rFonts w:ascii="Arial" w:eastAsia="Arial" w:hAnsi="Arial" w:cs="Arial"/>
          <w:spacing w:val="-1"/>
          <w:w w:val="102"/>
          <w:lang w:val="es-CO"/>
        </w:rPr>
        <w:t>Anplisdesa</w:t>
      </w:r>
      <w:r w:rsidR="003128C5" w:rsidRPr="00376A0B">
        <w:rPr>
          <w:rFonts w:ascii="Arial" w:eastAsia="Arial" w:hAnsi="Arial" w:cs="Arial"/>
          <w:spacing w:val="-1"/>
          <w:w w:val="102"/>
          <w:lang w:val="es-CO"/>
        </w:rPr>
        <w:t>, FSCG revi</w:t>
      </w:r>
      <w:r w:rsidRPr="00376A0B">
        <w:rPr>
          <w:rFonts w:ascii="Arial" w:eastAsia="Arial" w:hAnsi="Arial" w:cs="Arial"/>
          <w:spacing w:val="-1"/>
          <w:w w:val="102"/>
          <w:lang w:val="es-CO"/>
        </w:rPr>
        <w:t>z</w:t>
      </w:r>
      <w:r w:rsidR="003128C5" w:rsidRPr="00376A0B">
        <w:rPr>
          <w:rFonts w:ascii="Arial" w:eastAsia="Arial" w:hAnsi="Arial" w:cs="Arial"/>
          <w:spacing w:val="-1"/>
          <w:w w:val="102"/>
          <w:lang w:val="es-CO"/>
        </w:rPr>
        <w:t>e</w:t>
      </w:r>
      <w:r w:rsidRPr="00376A0B">
        <w:rPr>
          <w:rFonts w:ascii="Arial" w:eastAsia="Arial" w:hAnsi="Arial" w:cs="Arial"/>
          <w:spacing w:val="-1"/>
          <w:w w:val="102"/>
          <w:lang w:val="es-CO"/>
        </w:rPr>
        <w:t xml:space="preserve"> e asire</w:t>
      </w:r>
      <w:r w:rsidR="007E1F93" w:rsidRPr="00376A0B">
        <w:rPr>
          <w:rFonts w:ascii="Arial" w:eastAsia="Arial" w:hAnsi="Arial" w:cs="Arial"/>
          <w:spacing w:val="-1"/>
          <w:w w:val="102"/>
          <w:lang w:val="es-CO"/>
        </w:rPr>
        <w:t xml:space="preserve"> ke</w:t>
      </w:r>
      <w:r w:rsidRPr="00376A0B">
        <w:rPr>
          <w:rFonts w:ascii="Arial" w:eastAsia="Arial" w:hAnsi="Arial" w:cs="Arial"/>
          <w:spacing w:val="-1"/>
          <w:w w:val="102"/>
          <w:lang w:val="es-CO"/>
        </w:rPr>
        <w:t xml:space="preserve"> moun obeyi egzijans e dokimantasyon</w:t>
      </w:r>
      <w:r w:rsidR="003128C5" w:rsidRPr="00376A0B">
        <w:rPr>
          <w:rFonts w:ascii="Arial" w:eastAsia="Arial" w:hAnsi="Arial" w:cs="Arial"/>
          <w:spacing w:val="-1"/>
          <w:w w:val="102"/>
          <w:lang w:val="es-CO"/>
        </w:rPr>
        <w:t xml:space="preserve"> Tit I</w:t>
      </w:r>
      <w:r w:rsidR="007E1F93" w:rsidRPr="00376A0B">
        <w:rPr>
          <w:rFonts w:ascii="Arial" w:eastAsia="Arial" w:hAnsi="Arial" w:cs="Arial"/>
          <w:spacing w:val="-1"/>
          <w:w w:val="102"/>
          <w:lang w:val="es-CO"/>
        </w:rPr>
        <w:t xml:space="preserve"> yo</w:t>
      </w:r>
      <w:r w:rsidR="003128C5" w:rsidRPr="00376A0B">
        <w:rPr>
          <w:rFonts w:ascii="Arial" w:eastAsia="Arial" w:hAnsi="Arial" w:cs="Arial"/>
          <w:spacing w:val="-1"/>
          <w:w w:val="102"/>
          <w:lang w:val="es-CO"/>
        </w:rPr>
        <w:t xml:space="preserve">. </w:t>
      </w:r>
      <w:r w:rsidRPr="00376A0B">
        <w:rPr>
          <w:rFonts w:ascii="Arial" w:eastAsia="Arial" w:hAnsi="Arial" w:cs="Arial"/>
          <w:spacing w:val="-1"/>
          <w:w w:val="102"/>
          <w:lang w:val="es-CO"/>
        </w:rPr>
        <w:t xml:space="preserve"> Espesyalis </w:t>
      </w:r>
      <w:r w:rsidR="007E1F93" w:rsidRPr="00376A0B">
        <w:rPr>
          <w:rFonts w:ascii="Arial" w:eastAsia="Arial" w:hAnsi="Arial" w:cs="Arial"/>
          <w:spacing w:val="-1"/>
          <w:w w:val="102"/>
          <w:lang w:val="es-CO"/>
        </w:rPr>
        <w:t xml:space="preserve">pou </w:t>
      </w:r>
      <w:r w:rsidRPr="00376A0B">
        <w:rPr>
          <w:rFonts w:ascii="Arial" w:eastAsia="Arial" w:hAnsi="Arial" w:cs="Arial"/>
          <w:spacing w:val="-1"/>
          <w:w w:val="102"/>
          <w:lang w:val="es-CO"/>
        </w:rPr>
        <w:t xml:space="preserve">Konfòmite &amp; Kowòdonatè </w:t>
      </w:r>
      <w:r w:rsidR="003128C5" w:rsidRPr="00376A0B">
        <w:rPr>
          <w:rFonts w:ascii="Arial" w:eastAsia="Arial" w:hAnsi="Arial" w:cs="Arial"/>
          <w:spacing w:val="-1"/>
          <w:w w:val="102"/>
          <w:lang w:val="es-CO"/>
        </w:rPr>
        <w:t xml:space="preserve">FSCG </w:t>
      </w:r>
      <w:r w:rsidRPr="00376A0B">
        <w:rPr>
          <w:rFonts w:ascii="Arial" w:eastAsia="Arial" w:hAnsi="Arial" w:cs="Arial"/>
          <w:spacing w:val="-1"/>
          <w:w w:val="102"/>
          <w:lang w:val="es-CO"/>
        </w:rPr>
        <w:t xml:space="preserve">yo revize </w:t>
      </w:r>
      <w:r w:rsidR="007315E3" w:rsidRPr="00376A0B">
        <w:rPr>
          <w:rFonts w:ascii="Arial" w:eastAsia="Arial" w:hAnsi="Arial" w:cs="Arial"/>
          <w:spacing w:val="-1"/>
          <w:w w:val="102"/>
          <w:lang w:val="es-CO"/>
        </w:rPr>
        <w:t>siveyans/verife dokimantasyon pou lekòl chak mwa</w:t>
      </w:r>
      <w:r w:rsidR="007E1F93" w:rsidRPr="00376A0B">
        <w:rPr>
          <w:rFonts w:ascii="Arial" w:eastAsia="Arial" w:hAnsi="Arial" w:cs="Arial"/>
          <w:spacing w:val="-1"/>
          <w:w w:val="102"/>
          <w:lang w:val="es-CO"/>
        </w:rPr>
        <w:t>,</w:t>
      </w:r>
      <w:r w:rsidR="007315E3" w:rsidRPr="00376A0B">
        <w:rPr>
          <w:rFonts w:ascii="Arial" w:eastAsia="Arial" w:hAnsi="Arial" w:cs="Arial"/>
          <w:spacing w:val="-1"/>
          <w:w w:val="102"/>
          <w:lang w:val="es-CO"/>
        </w:rPr>
        <w:t xml:space="preserve"> kòmanse premye semenn oktòb e bay reyaksyon sou Kontak Dokimantasyon Lekòl</w:t>
      </w:r>
      <w:r w:rsidR="003128C5" w:rsidRPr="00376A0B">
        <w:rPr>
          <w:rFonts w:ascii="Arial" w:eastAsia="Arial" w:hAnsi="Arial" w:cs="Arial"/>
          <w:spacing w:val="-1"/>
          <w:w w:val="102"/>
          <w:lang w:val="es-CO"/>
        </w:rPr>
        <w:t xml:space="preserve">.  </w:t>
      </w:r>
    </w:p>
    <w:p w14:paraId="72B91A0C" w14:textId="77777777" w:rsidR="00AB7A15" w:rsidRPr="00376A0B" w:rsidRDefault="00AB7A15" w:rsidP="00AB7A15">
      <w:pPr>
        <w:pStyle w:val="ListParagraph"/>
        <w:numPr>
          <w:ilvl w:val="0"/>
          <w:numId w:val="2"/>
        </w:numPr>
        <w:spacing w:after="0" w:line="276" w:lineRule="auto"/>
        <w:rPr>
          <w:rFonts w:ascii="Arial" w:hAnsi="Arial" w:cs="Arial"/>
          <w:b/>
          <w:spacing w:val="-1"/>
          <w:w w:val="102"/>
        </w:rPr>
      </w:pPr>
      <w:r w:rsidRPr="00376A0B">
        <w:rPr>
          <w:rFonts w:ascii="Arial" w:hAnsi="Arial" w:cs="Arial"/>
          <w:b/>
          <w:spacing w:val="-1"/>
          <w:w w:val="102"/>
        </w:rPr>
        <w:t>Kowòdinasyon e Entegrasyon</w:t>
      </w:r>
    </w:p>
    <w:p w14:paraId="42292BE8" w14:textId="77777777" w:rsidR="00AB7A15" w:rsidRPr="00376A0B" w:rsidRDefault="00AB7A15" w:rsidP="00AB7A15">
      <w:pPr>
        <w:pStyle w:val="ListParagraph"/>
        <w:spacing w:before="154" w:after="0" w:line="276" w:lineRule="auto"/>
        <w:ind w:left="360"/>
        <w:rPr>
          <w:rFonts w:ascii="Arial" w:hAnsi="Arial" w:cs="Arial"/>
          <w:b/>
          <w:spacing w:val="-1"/>
          <w:w w:val="102"/>
        </w:rPr>
      </w:pPr>
      <w:r w:rsidRPr="00376A0B">
        <w:rPr>
          <w:rFonts w:ascii="Arial" w:hAnsi="Arial" w:cs="Arial"/>
          <w:b/>
          <w:w w:val="105"/>
        </w:rPr>
        <w:t>Dekri aksyon</w:t>
      </w:r>
      <w:r w:rsidRPr="00376A0B">
        <w:rPr>
          <w:rFonts w:ascii="Arial" w:hAnsi="Arial" w:cs="Arial"/>
          <w:b/>
          <w:spacing w:val="-17"/>
          <w:w w:val="105"/>
        </w:rPr>
        <w:t xml:space="preserve"> </w:t>
      </w:r>
      <w:r w:rsidRPr="00376A0B">
        <w:rPr>
          <w:rFonts w:ascii="Arial" w:hAnsi="Arial" w:cs="Arial"/>
          <w:b/>
          <w:w w:val="105"/>
        </w:rPr>
        <w:t>LEA a pral pran pou kowòdone e entegre estrateji sou angajman paran e fanmi sou pati sa a avèk estrateji sou angajman paran e fanmi pou pwolonjman posib e apwopriyete avèk lwa e pwogram ki genyen rapò avèk lwa federal, eta, e lokal</w:t>
      </w:r>
      <w:r w:rsidRPr="00376A0B">
        <w:rPr>
          <w:rFonts w:ascii="Arial" w:hAnsi="Arial" w:cs="Arial"/>
          <w:b/>
          <w:spacing w:val="-1"/>
          <w:w w:val="102"/>
        </w:rPr>
        <w:t>;</w:t>
      </w:r>
    </w:p>
    <w:p w14:paraId="40862C56" w14:textId="77777777" w:rsidR="00AB7A15" w:rsidRPr="00376A0B" w:rsidRDefault="00AB7A15" w:rsidP="00AB7A15">
      <w:pPr>
        <w:spacing w:before="120" w:line="276" w:lineRule="auto"/>
        <w:ind w:left="360"/>
        <w:rPr>
          <w:rFonts w:ascii="Arial" w:eastAsia="Arial" w:hAnsi="Arial" w:cs="Arial"/>
          <w:spacing w:val="-1"/>
          <w:w w:val="102"/>
        </w:rPr>
      </w:pPr>
      <w:r w:rsidRPr="00376A0B">
        <w:rPr>
          <w:rFonts w:ascii="Arial" w:eastAsia="Arial" w:hAnsi="Arial" w:cs="Arial"/>
          <w:spacing w:val="-1"/>
          <w:w w:val="102"/>
        </w:rPr>
        <w:t>Kowòdinasyon Debaz Tit 1 an pral fèt omwen chak mwa avèk Tit 1 Migran, Ti</w:t>
      </w:r>
      <w:r w:rsidR="008D416B" w:rsidRPr="00376A0B">
        <w:rPr>
          <w:rFonts w:ascii="Arial" w:eastAsia="Arial" w:hAnsi="Arial" w:cs="Arial"/>
          <w:spacing w:val="-1"/>
          <w:w w:val="102"/>
        </w:rPr>
        <w:t xml:space="preserve">t </w:t>
      </w:r>
      <w:r w:rsidRPr="00376A0B">
        <w:rPr>
          <w:rFonts w:ascii="Arial" w:eastAsia="Arial" w:hAnsi="Arial" w:cs="Arial"/>
          <w:spacing w:val="-1"/>
          <w:w w:val="102"/>
        </w:rPr>
        <w:t xml:space="preserve">1 Neglije &amp; Delenkan, Tit IX, Tit II, Tit III, Tit IV, amelyorasyon Lekòl, Pre-Kendègatenn Volontè e pwogram Head Start pou asire tout bezwen timoun yo satisfè.  Tit 1 Kolabore avèk ELL, Tit III, Tit IV e pwogram Migran Tit I pou ofri somè rejyonal sou angajman paran e fanmi pandan sezon Prentan e Otòn.    </w:t>
      </w:r>
    </w:p>
    <w:p w14:paraId="765FBCE6" w14:textId="77777777" w:rsidR="00400FB5" w:rsidRPr="00376A0B" w:rsidRDefault="00AB7A15" w:rsidP="00AB7A15">
      <w:pPr>
        <w:spacing w:line="276" w:lineRule="auto"/>
        <w:ind w:left="360"/>
        <w:rPr>
          <w:rFonts w:ascii="Arial" w:eastAsia="Arial" w:hAnsi="Arial" w:cs="Arial"/>
          <w:spacing w:val="-1"/>
          <w:w w:val="102"/>
        </w:rPr>
      </w:pPr>
      <w:r w:rsidRPr="00376A0B">
        <w:rPr>
          <w:rFonts w:ascii="Arial" w:eastAsia="Arial" w:hAnsi="Arial" w:cs="Arial"/>
          <w:spacing w:val="-1"/>
          <w:w w:val="102"/>
        </w:rPr>
        <w:t xml:space="preserve">FSCG travay avèk ELL pou asire ke tout dokiman e rapò satisfè bezwen paran ki pa genyen ase konpetans nan Anglè.    </w:t>
      </w:r>
      <w:r w:rsidR="002B1642" w:rsidRPr="00376A0B">
        <w:rPr>
          <w:rFonts w:ascii="Arial" w:eastAsia="Arial" w:hAnsi="Arial" w:cs="Arial"/>
          <w:spacing w:val="-1"/>
          <w:w w:val="102"/>
        </w:rPr>
        <w:t xml:space="preserve"> </w:t>
      </w:r>
      <w:r w:rsidR="00400FB5" w:rsidRPr="00376A0B">
        <w:rPr>
          <w:rFonts w:ascii="Arial" w:eastAsia="Arial" w:hAnsi="Arial" w:cs="Arial"/>
          <w:spacing w:val="-1"/>
          <w:w w:val="102"/>
        </w:rPr>
        <w:t xml:space="preserve">   </w:t>
      </w:r>
    </w:p>
    <w:p w14:paraId="51DEC5B4" w14:textId="77777777" w:rsidR="00C03CE1" w:rsidRPr="00376A0B" w:rsidRDefault="00C03CE1" w:rsidP="00C03CE1">
      <w:pPr>
        <w:pStyle w:val="ListParagraph"/>
        <w:numPr>
          <w:ilvl w:val="0"/>
          <w:numId w:val="2"/>
        </w:numPr>
        <w:spacing w:after="0" w:line="276" w:lineRule="auto"/>
        <w:rPr>
          <w:rFonts w:ascii="Arial" w:hAnsi="Arial" w:cs="Arial"/>
          <w:b/>
          <w:spacing w:val="-1"/>
          <w:w w:val="102"/>
        </w:rPr>
      </w:pPr>
      <w:bookmarkStart w:id="0" w:name="_Hlk74838198"/>
      <w:r w:rsidRPr="00376A0B">
        <w:rPr>
          <w:rFonts w:ascii="Arial" w:hAnsi="Arial" w:cs="Arial"/>
          <w:b/>
          <w:spacing w:val="-1"/>
          <w:w w:val="102"/>
        </w:rPr>
        <w:t>Evalyasyon Anyèl</w:t>
      </w:r>
    </w:p>
    <w:p w14:paraId="6A5377DC" w14:textId="77777777" w:rsidR="00C03CE1" w:rsidRPr="00376A0B" w:rsidRDefault="00C03CE1" w:rsidP="00C03CE1">
      <w:pPr>
        <w:shd w:val="clear" w:color="auto" w:fill="FFFFFF" w:themeFill="background1"/>
        <w:spacing w:after="96" w:line="276" w:lineRule="auto"/>
        <w:ind w:left="446"/>
        <w:textAlignment w:val="top"/>
        <w:rPr>
          <w:rFonts w:ascii="Arial" w:hAnsi="Arial" w:cs="Arial"/>
          <w:b/>
          <w:w w:val="105"/>
        </w:rPr>
      </w:pPr>
      <w:r w:rsidRPr="00376A0B">
        <w:rPr>
          <w:rFonts w:ascii="Arial" w:hAnsi="Arial" w:cs="Arial"/>
          <w:b/>
          <w:w w:val="105"/>
        </w:rPr>
        <w:t>Dekri aksyon LEA a pral pran pou kondui, avèk angajman siyifikatif paran e manb fanmi, yon evalyasyon anyèl sou kontni e efikasite nan règleman angajman paran e manb fanmi nan amelyorasyon kalite akademik tout lekòl ki sèvi pati sa a, enkli idantifikasyon</w:t>
      </w:r>
    </w:p>
    <w:p w14:paraId="1F2A1B39" w14:textId="77777777" w:rsidR="00400FB5" w:rsidRPr="00376A0B" w:rsidRDefault="00C03CE1" w:rsidP="00C03CE1">
      <w:pPr>
        <w:shd w:val="clear" w:color="auto" w:fill="FFFFFF"/>
        <w:spacing w:before="120" w:line="276" w:lineRule="auto"/>
        <w:ind w:left="446"/>
        <w:textAlignment w:val="top"/>
        <w:rPr>
          <w:rFonts w:ascii="Arial" w:eastAsia="Arial" w:hAnsi="Arial" w:cs="Arial"/>
          <w:spacing w:val="-1"/>
          <w:w w:val="102"/>
          <w:lang w:val="es-CO"/>
        </w:rPr>
      </w:pPr>
      <w:r w:rsidRPr="00376A0B">
        <w:rPr>
          <w:rFonts w:ascii="Arial" w:eastAsia="Arial" w:hAnsi="Arial" w:cs="Arial"/>
          <w:spacing w:val="-1"/>
          <w:w w:val="102"/>
        </w:rPr>
        <w:t xml:space="preserve">Evalyatè sibvansyon FSCG e ekip FSCG a antreprann yon evalyasyon chak ane sou kontni e efikasite Règleman Paran &amp; Fanmi Distri a.  Distri eskolè a pral antreprann e konpile rezilta reyaksyon evalyasyon paran an nan aktivite fòmasyon yo òganize pou paran e manb pèsonèl lekòl yo.  </w:t>
      </w:r>
      <w:r w:rsidRPr="00376A0B">
        <w:rPr>
          <w:rFonts w:ascii="Arial" w:eastAsia="Arial" w:hAnsi="Arial" w:cs="Arial"/>
          <w:spacing w:val="-1"/>
          <w:w w:val="102"/>
          <w:lang w:val="es-CO"/>
        </w:rPr>
        <w:t>Sondaj sou Kontribisyon Pati Prenan Tit 1 yo pral òganize apati sezon prentan an e yo pral analize rezilta sa yo. Yo pral revize done yo e itilize yo nan planifikasyon amelyorasyon pandan ane eskolè aktyèl la e pou ane eskolè ki ap vini aprè.</w:t>
      </w:r>
    </w:p>
    <w:bookmarkEnd w:id="0"/>
    <w:p w14:paraId="2D632D8E" w14:textId="77777777" w:rsidR="00C03CE1" w:rsidRPr="00376A0B" w:rsidRDefault="00C03CE1" w:rsidP="00343EBF">
      <w:pPr>
        <w:pStyle w:val="ListParagraph"/>
        <w:shd w:val="clear" w:color="auto" w:fill="FFFFFF"/>
        <w:spacing w:before="100" w:beforeAutospacing="1" w:line="276" w:lineRule="auto"/>
        <w:ind w:left="360"/>
        <w:textAlignment w:val="top"/>
        <w:rPr>
          <w:rFonts w:ascii="Arial" w:eastAsia="Arial" w:hAnsi="Arial" w:cs="Arial"/>
          <w:spacing w:val="-1"/>
          <w:w w:val="102"/>
        </w:rPr>
      </w:pPr>
      <w:r w:rsidRPr="00376A0B">
        <w:rPr>
          <w:rFonts w:ascii="Arial" w:eastAsia="Arial" w:hAnsi="Arial" w:cs="Arial"/>
          <w:spacing w:val="-1"/>
          <w:w w:val="102"/>
        </w:rPr>
        <w:t>Yo pral itillize rezilta evalyasyon an pou òganize amelyorasyon pwogram pou adrese bezwen ke yo idantifye nan lekòl.  Nou pral itilize done yo pou idantifye baryè e detèmine ki estrateji pwogram pou nou ofri.</w:t>
      </w:r>
    </w:p>
    <w:p w14:paraId="50D75DE0" w14:textId="77777777" w:rsidR="00C03CE1" w:rsidRPr="00376A0B" w:rsidRDefault="00343EBF" w:rsidP="00343EBF">
      <w:pPr>
        <w:pStyle w:val="ListParagraph"/>
        <w:shd w:val="clear" w:color="auto" w:fill="FFFFFF"/>
        <w:tabs>
          <w:tab w:val="left" w:pos="1744"/>
        </w:tabs>
        <w:spacing w:before="100" w:beforeAutospacing="1" w:line="276" w:lineRule="auto"/>
        <w:ind w:left="360"/>
        <w:textAlignment w:val="top"/>
        <w:rPr>
          <w:rFonts w:ascii="Arial" w:eastAsia="Arial" w:hAnsi="Arial" w:cs="Arial"/>
          <w:spacing w:val="-1"/>
          <w:w w:val="102"/>
        </w:rPr>
      </w:pPr>
      <w:r w:rsidRPr="00376A0B">
        <w:rPr>
          <w:rFonts w:ascii="Arial" w:eastAsia="Arial" w:hAnsi="Arial" w:cs="Arial"/>
          <w:spacing w:val="-1"/>
          <w:w w:val="102"/>
        </w:rPr>
        <w:tab/>
      </w:r>
    </w:p>
    <w:p w14:paraId="71394A8A" w14:textId="77777777" w:rsidR="00C03CE1" w:rsidRPr="00376A0B" w:rsidRDefault="00EC0787" w:rsidP="00064D67">
      <w:pPr>
        <w:pStyle w:val="ListParagraph"/>
        <w:numPr>
          <w:ilvl w:val="0"/>
          <w:numId w:val="2"/>
        </w:numPr>
        <w:shd w:val="clear" w:color="auto" w:fill="FFFFFF" w:themeFill="background1"/>
        <w:spacing w:line="276" w:lineRule="auto"/>
        <w:textAlignment w:val="top"/>
        <w:rPr>
          <w:rFonts w:ascii="Arial" w:hAnsi="Arial" w:cs="Arial"/>
          <w:b/>
          <w:w w:val="105"/>
        </w:rPr>
      </w:pPr>
      <w:r w:rsidRPr="00376A0B">
        <w:rPr>
          <w:rFonts w:ascii="Arial" w:hAnsi="Arial" w:cs="Arial"/>
          <w:b/>
          <w:w w:val="105"/>
        </w:rPr>
        <w:t>Kapasite pou Konstwi</w:t>
      </w:r>
      <w:r w:rsidR="00343EBF" w:rsidRPr="00376A0B">
        <w:rPr>
          <w:rFonts w:ascii="Arial" w:hAnsi="Arial" w:cs="Arial"/>
          <w:b/>
          <w:w w:val="105"/>
        </w:rPr>
        <w:br/>
      </w:r>
      <w:r w:rsidR="00C03CE1" w:rsidRPr="00376A0B">
        <w:rPr>
          <w:rFonts w:ascii="Arial" w:hAnsi="Arial" w:cs="Arial"/>
          <w:b/>
          <w:w w:val="105"/>
        </w:rPr>
        <w:t>Si LEA planifye pou aplike aktivite sou angajman paran e fanmi nan tout domèn LEA a, dekri aksyon ke yo pral pran pou konstwi kapisite lekòl e paran an.  Plan an ta dwe demontre yon patenarya pami lekòl, paran, e kominote pou amelyore achevman akademik elèv</w:t>
      </w:r>
    </w:p>
    <w:p w14:paraId="5D4B6A79" w14:textId="77777777" w:rsidR="002B1642" w:rsidRPr="00376A0B" w:rsidRDefault="00223F88" w:rsidP="00376A0B">
      <w:pPr>
        <w:pStyle w:val="ListParagraph"/>
        <w:shd w:val="clear" w:color="auto" w:fill="FFFFFF"/>
        <w:spacing w:before="100" w:beforeAutospacing="1" w:line="276" w:lineRule="auto"/>
        <w:ind w:left="360"/>
        <w:textAlignment w:val="top"/>
        <w:rPr>
          <w:rFonts w:ascii="Arial" w:eastAsia="Arial" w:hAnsi="Arial" w:cs="Arial"/>
          <w:spacing w:val="-1"/>
          <w:w w:val="102"/>
        </w:rPr>
      </w:pPr>
      <w:r w:rsidRPr="00376A0B">
        <w:rPr>
          <w:rFonts w:ascii="Arial" w:eastAsia="Arial" w:hAnsi="Arial" w:cs="Arial"/>
          <w:spacing w:val="-1"/>
          <w:w w:val="102"/>
        </w:rPr>
        <w:lastRenderedPageBreak/>
        <w:t>Lisans Enstiti Paran ki Baze nan Sit Entènèt li a pwomote konsèy ki baze sou rechèch e estrateji pou pwomote siksè nan lekòl.  Konsèy e estrateji otorize paran pou jwe yon wòl ki pi aktif nan edikasyon pitit yo e fè yo santi yo pi konfòtab avèk konpetans parantalite e apwoche lekòl pou asistans e sipò.</w:t>
      </w:r>
      <w:r w:rsidR="00014049" w:rsidRPr="00376A0B">
        <w:rPr>
          <w:rFonts w:ascii="Arial" w:eastAsia="Arial" w:hAnsi="Arial" w:cs="Arial"/>
          <w:spacing w:val="-1"/>
          <w:w w:val="102"/>
        </w:rPr>
        <w:t xml:space="preserve"> Distri eskolè a achte yon lisans anyèl e rann li disponib pou tout paran atravè sit entènèt Enstiti Paran Distri a.</w:t>
      </w:r>
    </w:p>
    <w:p w14:paraId="3140951A" w14:textId="77777777" w:rsidR="00343EBF" w:rsidRPr="00376A0B" w:rsidRDefault="00343EBF" w:rsidP="00376A0B">
      <w:pPr>
        <w:pStyle w:val="ListParagraph"/>
        <w:shd w:val="clear" w:color="auto" w:fill="FFFFFF"/>
        <w:spacing w:before="100" w:beforeAutospacing="1" w:line="276" w:lineRule="auto"/>
        <w:ind w:left="360"/>
        <w:textAlignment w:val="top"/>
        <w:rPr>
          <w:rFonts w:ascii="Arial" w:eastAsia="Arial" w:hAnsi="Arial" w:cs="Arial"/>
          <w:spacing w:val="-1"/>
          <w:w w:val="102"/>
        </w:rPr>
      </w:pPr>
    </w:p>
    <w:p w14:paraId="15A4C490" w14:textId="77777777" w:rsidR="00223F88" w:rsidRPr="00CE5988" w:rsidRDefault="00223F88" w:rsidP="00376A0B">
      <w:pPr>
        <w:pStyle w:val="ListParagraph"/>
        <w:shd w:val="clear" w:color="auto" w:fill="FFFFFF"/>
        <w:spacing w:before="100" w:beforeAutospacing="1" w:line="276" w:lineRule="auto"/>
        <w:ind w:left="360"/>
        <w:textAlignment w:val="top"/>
        <w:rPr>
          <w:rFonts w:ascii="Arial" w:eastAsia="Arial" w:hAnsi="Arial" w:cs="Arial"/>
          <w:spacing w:val="-1"/>
          <w:w w:val="102"/>
          <w:lang w:val="es-ES"/>
        </w:rPr>
      </w:pPr>
      <w:r w:rsidRPr="00376A0B">
        <w:rPr>
          <w:rFonts w:ascii="Arial" w:eastAsia="Arial" w:hAnsi="Arial" w:cs="Arial"/>
          <w:spacing w:val="-1"/>
          <w:w w:val="102"/>
        </w:rPr>
        <w:t xml:space="preserve">LEA pral ofri Somè sou Angajman Fanmi Tit 1 Rejyonal ki ap konsantre sou sijè ke yo pral debat sou rekèt paran fè atravè reyaksyon yo.  </w:t>
      </w:r>
      <w:r w:rsidRPr="00CE5988">
        <w:rPr>
          <w:rFonts w:ascii="Arial" w:eastAsia="Arial" w:hAnsi="Arial" w:cs="Arial"/>
          <w:spacing w:val="-1"/>
          <w:w w:val="102"/>
          <w:lang w:val="es-ES"/>
        </w:rPr>
        <w:t>Yo pral òganize evènman rejyonal de fwa pa ane.  Yo pral fonde salè e benefis pou manb pèsonèl ki pral disponib pou ofri sèvis tradiksyon e gadri.  Yo pral ofri somè pou tout lekòl Tit 1 ki nan nivo K-12. Yo pral achte materyèl pou angajman paran pou sipòte Somè yo pral òganize sou Angajman Fanmi Tit 1 Rejyonèl</w:t>
      </w:r>
    </w:p>
    <w:p w14:paraId="6D15920A" w14:textId="77777777" w:rsidR="00223F88" w:rsidRPr="00CE5988" w:rsidRDefault="00223F88" w:rsidP="00376A0B">
      <w:pPr>
        <w:pStyle w:val="ListParagraph"/>
        <w:shd w:val="clear" w:color="auto" w:fill="FFFFFF"/>
        <w:spacing w:before="100" w:beforeAutospacing="1" w:line="276" w:lineRule="auto"/>
        <w:ind w:left="360"/>
        <w:textAlignment w:val="top"/>
        <w:rPr>
          <w:rFonts w:ascii="Arial" w:eastAsia="Arial" w:hAnsi="Arial" w:cs="Arial"/>
          <w:spacing w:val="-1"/>
          <w:w w:val="102"/>
          <w:lang w:val="es-ES"/>
        </w:rPr>
      </w:pPr>
      <w:r w:rsidRPr="00CE5988">
        <w:rPr>
          <w:rFonts w:ascii="Arial" w:eastAsia="Arial" w:hAnsi="Arial" w:cs="Arial"/>
          <w:spacing w:val="-1"/>
          <w:w w:val="102"/>
          <w:lang w:val="es-ES"/>
        </w:rPr>
        <w:t xml:space="preserve">LEA pral ofri transpòtasyon pou paran patisipe nan evènman rejyonal </w:t>
      </w:r>
    </w:p>
    <w:p w14:paraId="6F907FA4" w14:textId="77777777" w:rsidR="00223F88" w:rsidRPr="00CE5988" w:rsidRDefault="00223F88" w:rsidP="00376A0B">
      <w:pPr>
        <w:pStyle w:val="ListParagraph"/>
        <w:shd w:val="clear" w:color="auto" w:fill="FFFFFF"/>
        <w:spacing w:before="100" w:beforeAutospacing="1" w:line="276" w:lineRule="auto"/>
        <w:ind w:left="360"/>
        <w:textAlignment w:val="top"/>
        <w:rPr>
          <w:rFonts w:ascii="Arial" w:eastAsia="Arial" w:hAnsi="Arial" w:cs="Arial"/>
          <w:spacing w:val="-1"/>
          <w:w w:val="102"/>
          <w:lang w:val="es-ES"/>
        </w:rPr>
      </w:pPr>
      <w:r w:rsidRPr="00CE5988">
        <w:rPr>
          <w:rFonts w:ascii="Arial" w:eastAsia="Arial" w:hAnsi="Arial" w:cs="Arial"/>
          <w:spacing w:val="-1"/>
          <w:w w:val="102"/>
          <w:lang w:val="es-ES"/>
        </w:rPr>
        <w:t>Pou asire ke tout paran elèv ki anwole nan lekòl Tit 1 yo jwenn yon opòtinite pou patisipe nan aktivite sou angajman paran e fanm, FSCG ofri sèvis tradiksyon pou reyinyon paran distri eskolè e kominikasyon paran.  Anplisdesa, sistèm tradiksyon ki rele Pale e Koute a itilize pou fòmasyon rejyonal eskolè e li disponib pou lekòl nan evènman eskolè.  Yo tradui, enprime e distribye feyè e anonsman konsènan aktivite sou angajman paran e fanmi pou bay tout paran nan lekòl Tit 1 e Lyezon ant Lekòl e Lakay Migran.</w:t>
      </w:r>
    </w:p>
    <w:p w14:paraId="157DBA15" w14:textId="77777777" w:rsidR="00223F88" w:rsidRPr="00CE5988" w:rsidRDefault="00223F88" w:rsidP="00376A0B">
      <w:pPr>
        <w:pStyle w:val="ListParagraph"/>
        <w:shd w:val="clear" w:color="auto" w:fill="FFFFFF"/>
        <w:spacing w:before="100" w:beforeAutospacing="1" w:line="276" w:lineRule="auto"/>
        <w:ind w:left="360"/>
        <w:textAlignment w:val="top"/>
        <w:rPr>
          <w:rFonts w:ascii="Arial" w:eastAsia="Arial" w:hAnsi="Arial" w:cs="Arial"/>
          <w:spacing w:val="-1"/>
          <w:w w:val="102"/>
          <w:lang w:val="es-ES"/>
        </w:rPr>
      </w:pPr>
      <w:r w:rsidRPr="00CE5988">
        <w:rPr>
          <w:rFonts w:ascii="Arial" w:eastAsia="Arial" w:hAnsi="Arial" w:cs="Arial"/>
          <w:spacing w:val="-1"/>
          <w:w w:val="102"/>
          <w:lang w:val="es-ES"/>
        </w:rPr>
        <w:t xml:space="preserve">Yo ofri gadri nan evènman Tit 1 e yo òganize akomodasyon pou paran ki genyen andikap pou pwomote aksè patisipasyon.  Feyè pou evènman yo genyen enfòmasyon nan yon lang ke paran an konprann yon fason pou fanmi ki bezwen tradiksyon oswa akomodasyon resevwa avi anvan evènman an kòmanse. </w:t>
      </w:r>
    </w:p>
    <w:p w14:paraId="135862B7" w14:textId="77777777" w:rsidR="00BC1245" w:rsidRPr="00CE5988" w:rsidRDefault="00343EBF" w:rsidP="00376A0B">
      <w:pPr>
        <w:pStyle w:val="ListParagraph"/>
        <w:shd w:val="clear" w:color="auto" w:fill="FFFFFF"/>
        <w:spacing w:before="100" w:beforeAutospacing="1" w:line="276" w:lineRule="auto"/>
        <w:ind w:left="360"/>
        <w:textAlignment w:val="top"/>
        <w:rPr>
          <w:rFonts w:ascii="Arial" w:eastAsia="Arial" w:hAnsi="Arial" w:cs="Arial"/>
          <w:spacing w:val="-1"/>
          <w:w w:val="102"/>
          <w:lang w:val="es-ES"/>
        </w:rPr>
      </w:pPr>
      <w:r w:rsidRPr="00CE5988">
        <w:rPr>
          <w:rFonts w:ascii="Arial" w:eastAsia="Arial" w:hAnsi="Arial" w:cs="Arial"/>
          <w:spacing w:val="-1"/>
          <w:w w:val="102"/>
          <w:lang w:val="es-ES"/>
        </w:rPr>
        <w:t>ParentTalks vi</w:t>
      </w:r>
      <w:r w:rsidR="00BC1245" w:rsidRPr="00CE5988">
        <w:rPr>
          <w:rFonts w:ascii="Arial" w:eastAsia="Arial" w:hAnsi="Arial" w:cs="Arial"/>
          <w:spacing w:val="-1"/>
          <w:w w:val="102"/>
          <w:lang w:val="es-ES"/>
        </w:rPr>
        <w:t>d</w:t>
      </w:r>
      <w:r w:rsidRPr="00CE5988">
        <w:rPr>
          <w:rFonts w:ascii="Arial" w:eastAsia="Arial" w:hAnsi="Arial" w:cs="Arial"/>
          <w:spacing w:val="-1"/>
          <w:w w:val="102"/>
          <w:lang w:val="es-ES"/>
        </w:rPr>
        <w:t>e</w:t>
      </w:r>
      <w:r w:rsidR="00BC1245" w:rsidRPr="00CE5988">
        <w:rPr>
          <w:rFonts w:ascii="Arial" w:eastAsia="Arial" w:hAnsi="Arial" w:cs="Arial"/>
          <w:spacing w:val="-1"/>
          <w:w w:val="102"/>
          <w:lang w:val="es-ES"/>
        </w:rPr>
        <w:t xml:space="preserve">os </w:t>
      </w:r>
      <w:r w:rsidR="000E5D51" w:rsidRPr="00CE5988">
        <w:rPr>
          <w:rFonts w:ascii="Arial" w:eastAsia="Arial" w:hAnsi="Arial" w:cs="Arial"/>
          <w:spacing w:val="-1"/>
          <w:w w:val="102"/>
          <w:lang w:val="es-ES"/>
        </w:rPr>
        <w:t>disponib nan sit entènèt Paran Enstiti Distri</w:t>
      </w:r>
      <w:r w:rsidR="006C2E8F" w:rsidRPr="00CE5988">
        <w:rPr>
          <w:rFonts w:ascii="Arial" w:eastAsia="Arial" w:hAnsi="Arial" w:cs="Arial"/>
          <w:spacing w:val="-1"/>
          <w:w w:val="102"/>
          <w:lang w:val="es-ES"/>
        </w:rPr>
        <w:t xml:space="preserve"> a</w:t>
      </w:r>
      <w:r w:rsidR="00BC1245" w:rsidRPr="00CE5988">
        <w:rPr>
          <w:rFonts w:ascii="Arial" w:eastAsia="Arial" w:hAnsi="Arial" w:cs="Arial"/>
          <w:spacing w:val="-1"/>
          <w:w w:val="102"/>
          <w:lang w:val="es-ES"/>
        </w:rPr>
        <w:t xml:space="preserve">. </w:t>
      </w:r>
      <w:r w:rsidR="000E5D51" w:rsidRPr="00CE5988">
        <w:rPr>
          <w:rFonts w:ascii="Arial" w:eastAsia="Arial" w:hAnsi="Arial" w:cs="Arial"/>
          <w:spacing w:val="-1"/>
          <w:w w:val="102"/>
          <w:lang w:val="es-ES"/>
        </w:rPr>
        <w:t xml:space="preserve">Videyo tablo blan </w:t>
      </w:r>
      <w:r w:rsidR="00BC1245" w:rsidRPr="00CE5988">
        <w:rPr>
          <w:rFonts w:ascii="Arial" w:eastAsia="Arial" w:hAnsi="Arial" w:cs="Arial"/>
          <w:spacing w:val="-1"/>
          <w:w w:val="102"/>
          <w:lang w:val="es-ES"/>
        </w:rPr>
        <w:t xml:space="preserve">ParentTalks </w:t>
      </w:r>
      <w:r w:rsidR="000E5D51" w:rsidRPr="00CE5988">
        <w:rPr>
          <w:rFonts w:ascii="Arial" w:eastAsia="Arial" w:hAnsi="Arial" w:cs="Arial"/>
          <w:spacing w:val="-1"/>
          <w:w w:val="102"/>
          <w:lang w:val="es-ES"/>
        </w:rPr>
        <w:t>montre fanmi ki okipe anpil yo kòman pou yo sipòte/pwomote lekti pou edikasyon elèv ki nan klas</w:t>
      </w:r>
      <w:r w:rsidR="00BC1245" w:rsidRPr="00CE5988">
        <w:rPr>
          <w:rFonts w:ascii="Arial" w:eastAsia="Arial" w:hAnsi="Arial" w:cs="Arial"/>
          <w:spacing w:val="-1"/>
          <w:w w:val="102"/>
          <w:lang w:val="es-ES"/>
        </w:rPr>
        <w:t xml:space="preserve"> K-12 </w:t>
      </w:r>
      <w:r w:rsidR="000E5D51" w:rsidRPr="00CE5988">
        <w:rPr>
          <w:rFonts w:ascii="Arial" w:eastAsia="Arial" w:hAnsi="Arial" w:cs="Arial"/>
          <w:spacing w:val="-1"/>
          <w:w w:val="102"/>
          <w:lang w:val="es-ES"/>
        </w:rPr>
        <w:t>ane yo avèk evidans ki baze sou ide yo k</w:t>
      </w:r>
      <w:r w:rsidR="006C2E8F" w:rsidRPr="00CE5988">
        <w:rPr>
          <w:rFonts w:ascii="Arial" w:eastAsia="Arial" w:hAnsi="Arial" w:cs="Arial"/>
          <w:spacing w:val="-1"/>
          <w:w w:val="102"/>
          <w:lang w:val="es-ES"/>
        </w:rPr>
        <w:t>a</w:t>
      </w:r>
      <w:r w:rsidR="000E5D51" w:rsidRPr="00CE5988">
        <w:rPr>
          <w:rFonts w:ascii="Arial" w:eastAsia="Arial" w:hAnsi="Arial" w:cs="Arial"/>
          <w:spacing w:val="-1"/>
          <w:w w:val="102"/>
          <w:lang w:val="es-ES"/>
        </w:rPr>
        <w:t>pab itilize lakay</w:t>
      </w:r>
      <w:r w:rsidR="00BC1245" w:rsidRPr="00CE5988">
        <w:rPr>
          <w:rFonts w:ascii="Arial" w:eastAsia="Arial" w:hAnsi="Arial" w:cs="Arial"/>
          <w:spacing w:val="-1"/>
          <w:w w:val="102"/>
          <w:lang w:val="es-ES"/>
        </w:rPr>
        <w:t xml:space="preserve">. </w:t>
      </w:r>
    </w:p>
    <w:p w14:paraId="40CFCAF7" w14:textId="77777777" w:rsidR="009E61A7" w:rsidRPr="00376A0B" w:rsidRDefault="009E61A7" w:rsidP="00343EBF">
      <w:pPr>
        <w:pStyle w:val="ListParagraph"/>
        <w:numPr>
          <w:ilvl w:val="0"/>
          <w:numId w:val="2"/>
        </w:numPr>
        <w:spacing w:before="240" w:after="0" w:line="276" w:lineRule="auto"/>
        <w:rPr>
          <w:rFonts w:ascii="Arial" w:hAnsi="Arial" w:cs="Arial"/>
          <w:b/>
          <w:spacing w:val="-1"/>
          <w:w w:val="102"/>
        </w:rPr>
      </w:pPr>
      <w:r w:rsidRPr="00376A0B">
        <w:rPr>
          <w:rFonts w:ascii="Arial" w:hAnsi="Arial" w:cs="Arial"/>
          <w:b/>
          <w:spacing w:val="-1"/>
          <w:w w:val="102"/>
        </w:rPr>
        <w:t>Fòmasyon Manb Pèsonèl</w:t>
      </w:r>
    </w:p>
    <w:p w14:paraId="7EAA4051" w14:textId="77777777" w:rsidR="009E61A7" w:rsidRPr="00376A0B" w:rsidRDefault="009E61A7" w:rsidP="009E61A7">
      <w:pPr>
        <w:spacing w:after="0" w:line="276" w:lineRule="auto"/>
        <w:ind w:left="360"/>
        <w:rPr>
          <w:rFonts w:ascii="Arial" w:hAnsi="Arial" w:cs="Arial"/>
          <w:b/>
          <w:w w:val="105"/>
        </w:rPr>
      </w:pPr>
      <w:r w:rsidRPr="00376A0B">
        <w:rPr>
          <w:rFonts w:ascii="Arial" w:hAnsi="Arial" w:cs="Arial"/>
          <w:b/>
          <w:w w:val="105"/>
        </w:rPr>
        <w:t xml:space="preserve">Dekri aktivite devlopman pwofesyonèl LEA pral ofri, avèk asistans lekòl e paran, pou edike manb pèsonèl sou valè e itilize kontribisyon paran; kòman pou rale mennen vini lòt moun, pou kominoke, e pou travay avèk paran kòm patnè egal; aplikasyon ak kowòdinasyon pwogram paran; e kòman pou konstwi lyen ant paran e lekòl </w:t>
      </w:r>
    </w:p>
    <w:p w14:paraId="6472546A" w14:textId="77777777" w:rsidR="009E61A7" w:rsidRPr="00376A0B" w:rsidRDefault="009E61A7" w:rsidP="009E61A7">
      <w:pPr>
        <w:pStyle w:val="ListParagraph"/>
        <w:numPr>
          <w:ilvl w:val="0"/>
          <w:numId w:val="15"/>
        </w:numPr>
        <w:spacing w:before="120" w:after="0" w:line="276" w:lineRule="auto"/>
        <w:rPr>
          <w:rFonts w:ascii="Arial" w:eastAsia="Arial" w:hAnsi="Arial" w:cs="Arial"/>
          <w:spacing w:val="-1"/>
          <w:w w:val="102"/>
        </w:rPr>
      </w:pPr>
      <w:r w:rsidRPr="00376A0B">
        <w:rPr>
          <w:rFonts w:ascii="Arial" w:eastAsia="Arial" w:hAnsi="Arial" w:cs="Arial"/>
          <w:spacing w:val="-1"/>
          <w:w w:val="102"/>
        </w:rPr>
        <w:t xml:space="preserve">Prezantasyon sou Angajman Paran &amp; Fanmi CCPS-EDU.  Li ofri fòmasyon pou pwomote estrateji pou amelyore aktivite sou angajman paran e fanmi </w:t>
      </w:r>
    </w:p>
    <w:p w14:paraId="111D636B" w14:textId="77777777" w:rsidR="00EF5960" w:rsidRPr="00376A0B" w:rsidRDefault="00D77A47" w:rsidP="005F0B04">
      <w:pPr>
        <w:pStyle w:val="ListParagraph"/>
        <w:numPr>
          <w:ilvl w:val="0"/>
          <w:numId w:val="15"/>
        </w:numPr>
        <w:spacing w:before="120" w:after="0" w:line="240" w:lineRule="auto"/>
        <w:rPr>
          <w:rFonts w:ascii="Arial" w:eastAsia="Times New Roman" w:hAnsi="Arial" w:cs="Arial"/>
          <w:sz w:val="24"/>
          <w:szCs w:val="24"/>
        </w:rPr>
      </w:pPr>
      <w:r w:rsidRPr="00376A0B">
        <w:rPr>
          <w:rFonts w:ascii="Arial" w:eastAsia="Arial" w:hAnsi="Arial" w:cs="Arial"/>
          <w:spacing w:val="-1"/>
          <w:w w:val="102"/>
        </w:rPr>
        <w:t xml:space="preserve">Fòmasyon sou Konfòmite e Dokimantasyon Tit 1 Anyèl </w:t>
      </w:r>
      <w:r w:rsidR="00EF5960" w:rsidRPr="00376A0B">
        <w:rPr>
          <w:rFonts w:ascii="Arial" w:eastAsia="Arial" w:hAnsi="Arial" w:cs="Arial"/>
          <w:spacing w:val="-1"/>
          <w:w w:val="102"/>
        </w:rPr>
        <w:t>FSCG</w:t>
      </w:r>
      <w:r w:rsidR="00EF5960" w:rsidRPr="00376A0B">
        <w:rPr>
          <w:rFonts w:ascii="Arial" w:eastAsia="Times New Roman" w:hAnsi="Arial" w:cs="Arial"/>
          <w:sz w:val="24"/>
          <w:szCs w:val="24"/>
        </w:rPr>
        <w:t xml:space="preserve">. </w:t>
      </w:r>
      <w:r w:rsidRPr="00376A0B">
        <w:rPr>
          <w:rFonts w:ascii="Arial" w:eastAsia="Times New Roman" w:hAnsi="Arial" w:cs="Arial"/>
          <w:sz w:val="24"/>
          <w:szCs w:val="24"/>
        </w:rPr>
        <w:t xml:space="preserve">Konfòmite Kowòdonatè </w:t>
      </w:r>
      <w:r w:rsidR="00EF5960" w:rsidRPr="00376A0B">
        <w:rPr>
          <w:rFonts w:ascii="Arial" w:eastAsia="Times New Roman" w:hAnsi="Arial" w:cs="Arial"/>
          <w:sz w:val="24"/>
          <w:szCs w:val="24"/>
        </w:rPr>
        <w:t xml:space="preserve">FSCG </w:t>
      </w:r>
      <w:r w:rsidRPr="00376A0B">
        <w:rPr>
          <w:rFonts w:ascii="Arial" w:eastAsia="Times New Roman" w:hAnsi="Arial" w:cs="Arial"/>
          <w:sz w:val="24"/>
          <w:szCs w:val="24"/>
        </w:rPr>
        <w:t>ògan</w:t>
      </w:r>
      <w:r w:rsidR="009F2AB0" w:rsidRPr="00376A0B">
        <w:rPr>
          <w:rFonts w:ascii="Arial" w:eastAsia="Times New Roman" w:hAnsi="Arial" w:cs="Arial"/>
          <w:sz w:val="24"/>
          <w:szCs w:val="24"/>
        </w:rPr>
        <w:t>i</w:t>
      </w:r>
      <w:r w:rsidRPr="00376A0B">
        <w:rPr>
          <w:rFonts w:ascii="Arial" w:eastAsia="Times New Roman" w:hAnsi="Arial" w:cs="Arial"/>
          <w:sz w:val="24"/>
          <w:szCs w:val="24"/>
        </w:rPr>
        <w:t xml:space="preserve">ze fòmasyon anyèl pou ofri gid pou lekòl kapab asire moun obeyi e swiv egzijans federal </w:t>
      </w:r>
      <w:r w:rsidR="00F3492F" w:rsidRPr="00376A0B">
        <w:rPr>
          <w:rFonts w:ascii="Arial" w:eastAsia="Times New Roman" w:hAnsi="Arial" w:cs="Arial"/>
          <w:sz w:val="24"/>
          <w:szCs w:val="24"/>
        </w:rPr>
        <w:t xml:space="preserve">yo </w:t>
      </w:r>
      <w:r w:rsidRPr="00376A0B">
        <w:rPr>
          <w:rFonts w:ascii="Arial" w:eastAsia="Times New Roman" w:hAnsi="Arial" w:cs="Arial"/>
          <w:sz w:val="24"/>
          <w:szCs w:val="24"/>
        </w:rPr>
        <w:t>yon fason pou yo amelyore achevman elèv e ogmante angajman paran</w:t>
      </w:r>
      <w:r w:rsidR="00EF5960" w:rsidRPr="00376A0B">
        <w:rPr>
          <w:rFonts w:ascii="Arial" w:eastAsia="Times New Roman" w:hAnsi="Arial" w:cs="Arial"/>
          <w:sz w:val="24"/>
          <w:szCs w:val="24"/>
        </w:rPr>
        <w:t>.</w:t>
      </w:r>
    </w:p>
    <w:p w14:paraId="2F7BAB7B" w14:textId="77777777" w:rsidR="003B675B" w:rsidRPr="00376A0B" w:rsidRDefault="00BF5891" w:rsidP="005F0B04">
      <w:pPr>
        <w:pStyle w:val="ListParagraph"/>
        <w:numPr>
          <w:ilvl w:val="0"/>
          <w:numId w:val="15"/>
        </w:numPr>
        <w:spacing w:before="120" w:after="0" w:line="240" w:lineRule="auto"/>
        <w:rPr>
          <w:rFonts w:ascii="Arial" w:eastAsia="Arial" w:hAnsi="Arial" w:cs="Arial"/>
          <w:spacing w:val="-1"/>
          <w:w w:val="102"/>
          <w:lang w:val="es-CO"/>
        </w:rPr>
      </w:pPr>
      <w:r w:rsidRPr="00376A0B">
        <w:rPr>
          <w:rFonts w:ascii="Arial" w:eastAsia="Arial" w:hAnsi="Arial" w:cs="Arial"/>
          <w:spacing w:val="-1"/>
          <w:w w:val="102"/>
          <w:lang w:val="es-CO"/>
        </w:rPr>
        <w:t>Lekòl jwenn aksè nan prezantasyon</w:t>
      </w:r>
      <w:r w:rsidR="003B675B" w:rsidRPr="00376A0B">
        <w:rPr>
          <w:rFonts w:ascii="Arial" w:eastAsia="Arial" w:hAnsi="Arial" w:cs="Arial"/>
          <w:spacing w:val="-1"/>
          <w:w w:val="102"/>
          <w:lang w:val="es-CO"/>
        </w:rPr>
        <w:t xml:space="preserve"> “</w:t>
      </w:r>
      <w:r w:rsidRPr="00376A0B">
        <w:rPr>
          <w:rFonts w:ascii="Arial" w:eastAsia="Arial" w:hAnsi="Arial" w:cs="Arial"/>
          <w:spacing w:val="-1"/>
          <w:w w:val="102"/>
          <w:lang w:val="es-CO"/>
        </w:rPr>
        <w:t>En</w:t>
      </w:r>
      <w:r w:rsidR="003B675B" w:rsidRPr="00376A0B">
        <w:rPr>
          <w:rFonts w:ascii="Arial" w:eastAsia="Arial" w:hAnsi="Arial" w:cs="Arial"/>
          <w:spacing w:val="-1"/>
          <w:w w:val="102"/>
          <w:lang w:val="es-CO"/>
        </w:rPr>
        <w:t>p</w:t>
      </w:r>
      <w:r w:rsidRPr="00376A0B">
        <w:rPr>
          <w:rFonts w:ascii="Arial" w:eastAsia="Arial" w:hAnsi="Arial" w:cs="Arial"/>
          <w:spacing w:val="-1"/>
          <w:w w:val="102"/>
          <w:lang w:val="es-CO"/>
        </w:rPr>
        <w:t>ò</w:t>
      </w:r>
      <w:r w:rsidR="003B675B" w:rsidRPr="00376A0B">
        <w:rPr>
          <w:rFonts w:ascii="Arial" w:eastAsia="Arial" w:hAnsi="Arial" w:cs="Arial"/>
          <w:spacing w:val="-1"/>
          <w:w w:val="102"/>
          <w:lang w:val="es-CO"/>
        </w:rPr>
        <w:t>tan</w:t>
      </w:r>
      <w:r w:rsidRPr="00376A0B">
        <w:rPr>
          <w:rFonts w:ascii="Arial" w:eastAsia="Arial" w:hAnsi="Arial" w:cs="Arial"/>
          <w:spacing w:val="-1"/>
          <w:w w:val="102"/>
          <w:lang w:val="es-CO"/>
        </w:rPr>
        <w:t>s nan Angajman Paran</w:t>
      </w:r>
      <w:r w:rsidR="003B675B" w:rsidRPr="00376A0B">
        <w:rPr>
          <w:rFonts w:ascii="Arial" w:eastAsia="Arial" w:hAnsi="Arial" w:cs="Arial"/>
          <w:spacing w:val="-1"/>
          <w:w w:val="102"/>
          <w:lang w:val="es-CO"/>
        </w:rPr>
        <w:t xml:space="preserve">” </w:t>
      </w:r>
      <w:r w:rsidRPr="00376A0B">
        <w:rPr>
          <w:rFonts w:ascii="Arial" w:eastAsia="Arial" w:hAnsi="Arial" w:cs="Arial"/>
          <w:spacing w:val="-1"/>
          <w:w w:val="102"/>
          <w:lang w:val="es-CO"/>
        </w:rPr>
        <w:t xml:space="preserve">e se FSCG ki </w:t>
      </w:r>
      <w:r w:rsidR="003B675B" w:rsidRPr="00376A0B">
        <w:rPr>
          <w:rFonts w:ascii="Arial" w:eastAsia="Arial" w:hAnsi="Arial" w:cs="Arial"/>
          <w:spacing w:val="-1"/>
          <w:w w:val="102"/>
          <w:lang w:val="es-CO"/>
        </w:rPr>
        <w:t>devlope</w:t>
      </w:r>
      <w:r w:rsidRPr="00376A0B">
        <w:rPr>
          <w:rFonts w:ascii="Arial" w:eastAsia="Arial" w:hAnsi="Arial" w:cs="Arial"/>
          <w:spacing w:val="-1"/>
          <w:w w:val="102"/>
          <w:lang w:val="es-CO"/>
        </w:rPr>
        <w:t xml:space="preserve"> li</w:t>
      </w:r>
      <w:r w:rsidR="003B675B" w:rsidRPr="00376A0B">
        <w:rPr>
          <w:rFonts w:ascii="Arial" w:eastAsia="Arial" w:hAnsi="Arial" w:cs="Arial"/>
          <w:spacing w:val="-1"/>
          <w:w w:val="102"/>
          <w:lang w:val="es-CO"/>
        </w:rPr>
        <w:t>.</w:t>
      </w:r>
      <w:r w:rsidRPr="00376A0B">
        <w:rPr>
          <w:rFonts w:ascii="Arial" w:eastAsia="Arial" w:hAnsi="Arial" w:cs="Arial"/>
          <w:spacing w:val="-1"/>
          <w:w w:val="102"/>
          <w:lang w:val="es-CO"/>
        </w:rPr>
        <w:t xml:space="preserve">  Prezantasyon sa a kapab itilize pou fòme manb pèsonèl pou ogmante sansibilite sou enpòtans angajman paran e estrateji pou amelyore efikasite aktivite sou angajman paran</w:t>
      </w:r>
      <w:r w:rsidR="003B675B" w:rsidRPr="00376A0B">
        <w:rPr>
          <w:rFonts w:ascii="Arial" w:eastAsia="Times New Roman" w:hAnsi="Arial" w:cs="Arial"/>
          <w:sz w:val="24"/>
          <w:szCs w:val="24"/>
          <w:lang w:val="es-CO"/>
        </w:rPr>
        <w:t>.</w:t>
      </w:r>
    </w:p>
    <w:p w14:paraId="366E5C96" w14:textId="77777777" w:rsidR="00400FB5" w:rsidRPr="00376A0B" w:rsidRDefault="00400FB5" w:rsidP="006E7E17">
      <w:pPr>
        <w:pStyle w:val="ListParagraph"/>
        <w:spacing w:line="240" w:lineRule="auto"/>
        <w:ind w:left="360"/>
        <w:rPr>
          <w:rFonts w:ascii="Arial" w:eastAsia="Arial" w:hAnsi="Arial" w:cs="Arial"/>
          <w:spacing w:val="-1"/>
          <w:w w:val="102"/>
          <w:lang w:val="es-CO"/>
        </w:rPr>
      </w:pPr>
    </w:p>
    <w:p w14:paraId="42E2A43C" w14:textId="77777777" w:rsidR="00343EBF" w:rsidRPr="00376A0B" w:rsidRDefault="00343EBF" w:rsidP="00343EBF">
      <w:pPr>
        <w:spacing w:before="240" w:after="0" w:line="276" w:lineRule="auto"/>
        <w:ind w:left="90"/>
        <w:rPr>
          <w:rFonts w:ascii="Arial" w:hAnsi="Arial" w:cs="Arial"/>
          <w:b/>
          <w:spacing w:val="-1"/>
          <w:w w:val="102"/>
          <w:lang w:val="es-CO"/>
        </w:rPr>
      </w:pPr>
    </w:p>
    <w:p w14:paraId="0BC35F0D" w14:textId="77777777" w:rsidR="00343EBF" w:rsidRPr="00376A0B" w:rsidRDefault="00343EBF" w:rsidP="00343EBF">
      <w:pPr>
        <w:spacing w:before="240" w:after="0" w:line="276" w:lineRule="auto"/>
        <w:ind w:left="90"/>
        <w:rPr>
          <w:rFonts w:ascii="Arial" w:hAnsi="Arial" w:cs="Arial"/>
          <w:b/>
          <w:spacing w:val="-1"/>
          <w:w w:val="102"/>
          <w:lang w:val="es-CO"/>
        </w:rPr>
      </w:pPr>
    </w:p>
    <w:p w14:paraId="6122339D" w14:textId="77777777" w:rsidR="009F443B" w:rsidRPr="00376A0B" w:rsidRDefault="009F443B" w:rsidP="009F443B">
      <w:pPr>
        <w:pStyle w:val="ListParagraph"/>
        <w:numPr>
          <w:ilvl w:val="0"/>
          <w:numId w:val="2"/>
        </w:numPr>
        <w:spacing w:before="240" w:after="0" w:line="276" w:lineRule="auto"/>
        <w:rPr>
          <w:rFonts w:ascii="Arial" w:hAnsi="Arial" w:cs="Arial"/>
          <w:b/>
          <w:spacing w:val="-1"/>
          <w:w w:val="102"/>
        </w:rPr>
      </w:pPr>
      <w:r w:rsidRPr="00376A0B">
        <w:rPr>
          <w:rFonts w:ascii="Arial" w:hAnsi="Arial" w:cs="Arial"/>
          <w:b/>
          <w:spacing w:val="-1"/>
          <w:w w:val="102"/>
        </w:rPr>
        <w:t>Kominikasyon e Aksesiblite</w:t>
      </w:r>
    </w:p>
    <w:p w14:paraId="7822E938" w14:textId="77777777" w:rsidR="009F443B" w:rsidRPr="00376A0B" w:rsidRDefault="009F443B" w:rsidP="009F443B">
      <w:pPr>
        <w:pStyle w:val="ListParagraph"/>
        <w:ind w:left="360"/>
        <w:rPr>
          <w:rFonts w:ascii="Arial" w:eastAsia="Arial" w:hAnsi="Arial" w:cs="Arial"/>
          <w:spacing w:val="-1"/>
          <w:w w:val="102"/>
        </w:rPr>
      </w:pPr>
      <w:r w:rsidRPr="00376A0B">
        <w:rPr>
          <w:rFonts w:ascii="Arial" w:hAnsi="Arial" w:cs="Arial"/>
          <w:b/>
          <w:w w:val="105"/>
        </w:rPr>
        <w:t>Dekri kòman LEA pral ofri opòtinite pou patisipe nan aktivite sou angajman paran e fanmi paran (enkli paran ki pa genyen ase konpetans nan Anglè ki genyen enfimite, e pou timoun migratwa). Sa enkli kòman LEA planifye pou pataje enfòmasyon ki genyen rapò avèk lekòl e pwogram paran, reyinyon, rapò lekòl, e lòt aktivite nan yon fòma konpreyansib e inifòm e pou ogmante pratik nan yon lang ke paran kapab konprann</w:t>
      </w:r>
    </w:p>
    <w:p w14:paraId="6E5A0BB7" w14:textId="77777777" w:rsidR="009F443B" w:rsidRPr="00376A0B" w:rsidRDefault="009F443B" w:rsidP="006E7E17">
      <w:pPr>
        <w:spacing w:line="240" w:lineRule="auto"/>
        <w:ind w:left="360"/>
        <w:rPr>
          <w:rFonts w:ascii="Arial" w:eastAsia="Arial" w:hAnsi="Arial" w:cs="Arial"/>
          <w:spacing w:val="-1"/>
          <w:w w:val="102"/>
          <w:lang w:val="es-CO"/>
        </w:rPr>
      </w:pPr>
      <w:r w:rsidRPr="00376A0B">
        <w:rPr>
          <w:rFonts w:ascii="Arial" w:eastAsia="Arial" w:hAnsi="Arial" w:cs="Arial"/>
          <w:spacing w:val="-1"/>
          <w:w w:val="102"/>
        </w:rPr>
        <w:t xml:space="preserve">Pou asire ke tout paran elèv ki anwole nan lekòl Tit 1 yo jwenn yon opòtinite pou patisipe nan aktivite sou angajman paran e fanmi, FSCG ofri sèvis tradiksyon pou reyiyon paran distri eskolè e pou kominikasyon paran.  </w:t>
      </w:r>
      <w:r w:rsidRPr="00376A0B">
        <w:rPr>
          <w:rFonts w:ascii="Arial" w:eastAsia="Arial" w:hAnsi="Arial" w:cs="Arial"/>
          <w:spacing w:val="-1"/>
          <w:w w:val="102"/>
          <w:lang w:val="es-CO"/>
        </w:rPr>
        <w:t xml:space="preserve">Anplisdesa, yo itilize sistèm ki rele Pale e Koute a pou fòmasyon rejyonal distri eskolè e li disponib pou lekòl pandan evènman lekòl. </w:t>
      </w:r>
    </w:p>
    <w:p w14:paraId="0F806DC9" w14:textId="77777777" w:rsidR="009F443B" w:rsidRPr="00376A0B" w:rsidRDefault="009F443B" w:rsidP="006E7E17">
      <w:pPr>
        <w:spacing w:line="240" w:lineRule="auto"/>
        <w:ind w:left="360"/>
        <w:rPr>
          <w:rFonts w:ascii="Arial" w:eastAsia="Arial" w:hAnsi="Arial" w:cs="Arial"/>
          <w:spacing w:val="-1"/>
          <w:w w:val="102"/>
          <w:lang w:val="es-CO"/>
        </w:rPr>
      </w:pPr>
      <w:r w:rsidRPr="00376A0B">
        <w:rPr>
          <w:rFonts w:ascii="Arial" w:eastAsia="Arial" w:hAnsi="Arial" w:cs="Arial"/>
          <w:spacing w:val="-1"/>
          <w:w w:val="102"/>
          <w:lang w:val="es-CO"/>
        </w:rPr>
        <w:t>Yo tradui, enprime e distribye feyè e anonsman konsènan aktivite sou angajman paran e fanmi pou tout p</w:t>
      </w:r>
      <w:r w:rsidR="00734F49" w:rsidRPr="00376A0B">
        <w:rPr>
          <w:rFonts w:ascii="Arial" w:eastAsia="Arial" w:hAnsi="Arial" w:cs="Arial"/>
          <w:spacing w:val="-1"/>
          <w:w w:val="102"/>
          <w:lang w:val="es-CO"/>
        </w:rPr>
        <w:t>a</w:t>
      </w:r>
      <w:r w:rsidRPr="00376A0B">
        <w:rPr>
          <w:rFonts w:ascii="Arial" w:eastAsia="Arial" w:hAnsi="Arial" w:cs="Arial"/>
          <w:spacing w:val="-1"/>
          <w:w w:val="102"/>
          <w:lang w:val="es-CO"/>
        </w:rPr>
        <w:t xml:space="preserve">ran lekòl Tit 1 e tout Lyezon ant Lekòl e Lakay Migran. FSCG travay avèk ELL pou asire ke tout dokiman e rapò satisfè bezwen paran ki pa genyen ase konpetans nan Anglè. </w:t>
      </w:r>
    </w:p>
    <w:p w14:paraId="4D0066B3" w14:textId="77777777" w:rsidR="009F443B" w:rsidRPr="00376A0B" w:rsidRDefault="009F443B" w:rsidP="006E7E17">
      <w:pPr>
        <w:spacing w:line="240" w:lineRule="auto"/>
        <w:ind w:left="360"/>
        <w:rPr>
          <w:rFonts w:ascii="Arial" w:eastAsia="Arial" w:hAnsi="Arial" w:cs="Arial"/>
          <w:spacing w:val="-1"/>
          <w:w w:val="102"/>
          <w:lang w:val="es-CO"/>
        </w:rPr>
      </w:pPr>
      <w:r w:rsidRPr="00376A0B">
        <w:rPr>
          <w:rFonts w:ascii="Arial" w:eastAsia="Arial" w:hAnsi="Arial" w:cs="Arial"/>
          <w:spacing w:val="-1"/>
          <w:w w:val="102"/>
          <w:lang w:val="es-CO"/>
        </w:rPr>
        <w:t xml:space="preserve">Yo ofri gadri nan Evènman Tit 1 yo fè akomodasyon pou paran ki genyen andikap pou pwomote aksè avèk patisipasyon.  Feyè evènman yo genyen enfòmasyon nan yon lang ke paran konprann yon fason pou fanmi ki bezwen tradiksyon oswa akomodasyon resevwa avi anvan aktivite yo. </w:t>
      </w:r>
    </w:p>
    <w:p w14:paraId="2370C116" w14:textId="77777777" w:rsidR="008715B8" w:rsidRPr="00376A0B" w:rsidRDefault="008715B8" w:rsidP="00343EBF">
      <w:pPr>
        <w:spacing w:before="240" w:after="0" w:line="240" w:lineRule="auto"/>
        <w:ind w:left="360"/>
        <w:rPr>
          <w:rFonts w:ascii="Arial" w:hAnsi="Arial" w:cs="Arial"/>
          <w:b/>
          <w:spacing w:val="-1"/>
          <w:w w:val="102"/>
          <w:lang w:val="es-CO"/>
        </w:rPr>
      </w:pPr>
      <w:r w:rsidRPr="00376A0B">
        <w:rPr>
          <w:rFonts w:ascii="Arial" w:eastAsia="Arial" w:hAnsi="Arial" w:cs="Arial"/>
          <w:spacing w:val="-1"/>
          <w:w w:val="102"/>
          <w:lang w:val="es-CO"/>
        </w:rPr>
        <w:t>Plan sou Angajman Paran &amp; Fanmi Distri a pral pibliye nan yon dokiman ki rezime an Anglè, Espanyòl, e Kreyòl.  Yo pral bay paran dokiman sa a nan kòmansman ane lekòl la ki souliyen konpozan majè règleman an.  Tout Plan sou Angajman Paran &amp; Fanmi Distri a pral afiche nan sit entènèt Sibvansyon Federal, Eta e Konpetitif Distri a.</w:t>
      </w:r>
    </w:p>
    <w:p w14:paraId="37AC3D96" w14:textId="77777777" w:rsidR="008715B8" w:rsidRPr="00376A0B" w:rsidRDefault="008715B8" w:rsidP="008715B8">
      <w:pPr>
        <w:pStyle w:val="ListParagraph"/>
        <w:numPr>
          <w:ilvl w:val="0"/>
          <w:numId w:val="2"/>
        </w:numPr>
        <w:spacing w:before="240" w:after="0" w:line="276" w:lineRule="auto"/>
        <w:rPr>
          <w:rFonts w:ascii="Arial" w:hAnsi="Arial" w:cs="Arial"/>
          <w:b/>
          <w:spacing w:val="-1"/>
          <w:w w:val="102"/>
        </w:rPr>
      </w:pPr>
      <w:r w:rsidRPr="00376A0B">
        <w:rPr>
          <w:rFonts w:ascii="Arial" w:hAnsi="Arial" w:cs="Arial"/>
          <w:b/>
          <w:spacing w:val="-1"/>
          <w:w w:val="102"/>
        </w:rPr>
        <w:t>Baryè (Enfizyon Plan LEA a):</w:t>
      </w:r>
    </w:p>
    <w:p w14:paraId="65C3801A" w14:textId="77777777" w:rsidR="008715B8" w:rsidRPr="00376A0B" w:rsidRDefault="008715B8" w:rsidP="008715B8">
      <w:pPr>
        <w:spacing w:before="17" w:line="256" w:lineRule="auto"/>
        <w:ind w:left="451"/>
        <w:rPr>
          <w:rFonts w:ascii="Arial" w:hAnsi="Arial" w:cs="Arial"/>
          <w:b/>
          <w:w w:val="105"/>
        </w:rPr>
      </w:pPr>
      <w:r w:rsidRPr="00376A0B">
        <w:rPr>
          <w:rFonts w:ascii="Arial" w:hAnsi="Arial" w:cs="Arial"/>
          <w:b/>
          <w:w w:val="105"/>
        </w:rPr>
        <w:t>Dekri baryè ki anpeche patisipasyon paran nan aktivite sou angajman paran e fanmi pandan ane eskolè oparavan an.  Sa enkli etap ke</w:t>
      </w:r>
      <w:r w:rsidRPr="00376A0B">
        <w:rPr>
          <w:rFonts w:ascii="Arial" w:hAnsi="Arial" w:cs="Arial"/>
          <w:b/>
          <w:spacing w:val="-12"/>
          <w:w w:val="105"/>
        </w:rPr>
        <w:t xml:space="preserve"> </w:t>
      </w:r>
      <w:r w:rsidRPr="00376A0B">
        <w:rPr>
          <w:rFonts w:ascii="Arial" w:hAnsi="Arial" w:cs="Arial"/>
          <w:b/>
          <w:w w:val="105"/>
        </w:rPr>
        <w:t>LEA</w:t>
      </w:r>
      <w:r w:rsidRPr="00376A0B">
        <w:rPr>
          <w:rFonts w:ascii="Arial" w:hAnsi="Arial" w:cs="Arial"/>
          <w:b/>
          <w:spacing w:val="-12"/>
          <w:w w:val="105"/>
        </w:rPr>
        <w:t xml:space="preserve"> pral pran pandan ane lekòl ki ap vini a pou simonte baryè e deziyen règleman sou angajman paran e fanmi ki pi efikas</w:t>
      </w:r>
      <w:r w:rsidRPr="00376A0B">
        <w:rPr>
          <w:rFonts w:ascii="Arial" w:hAnsi="Arial" w:cs="Arial"/>
          <w:b/>
          <w:spacing w:val="-15"/>
          <w:w w:val="105"/>
        </w:rPr>
        <w:t xml:space="preserve"> </w:t>
      </w:r>
      <w:r w:rsidRPr="00376A0B">
        <w:rPr>
          <w:rFonts w:ascii="Arial" w:hAnsi="Arial" w:cs="Arial"/>
          <w:b/>
          <w:w w:val="105"/>
        </w:rPr>
        <w:t>(yo pral rete atantif sou paran ki genyen dezavantaj ekonomik, ki andikap, e ki pa genyen ase konpetans nan Anglè, ki pa rive twò lwen lekòl, oswa ki genyen yon ankadreman minorite etnik oswa rasyal)</w:t>
      </w:r>
      <w:r w:rsidRPr="00376A0B">
        <w:rPr>
          <w:rFonts w:ascii="Arial" w:hAnsi="Arial" w:cs="Arial"/>
          <w:b/>
          <w:spacing w:val="-16"/>
          <w:w w:val="105"/>
        </w:rPr>
        <w:t xml:space="preserve"> </w:t>
      </w:r>
    </w:p>
    <w:p w14:paraId="181652C5" w14:textId="77777777" w:rsidR="00343EBF" w:rsidRPr="00376A0B" w:rsidRDefault="00254BFC" w:rsidP="00343EBF">
      <w:pPr>
        <w:pStyle w:val="ListParagraph"/>
        <w:numPr>
          <w:ilvl w:val="0"/>
          <w:numId w:val="14"/>
        </w:numPr>
        <w:spacing w:before="17" w:line="276" w:lineRule="auto"/>
        <w:rPr>
          <w:rFonts w:ascii="Arial" w:eastAsia="Arial" w:hAnsi="Arial" w:cs="Arial"/>
          <w:spacing w:val="-1"/>
          <w:w w:val="102"/>
        </w:rPr>
      </w:pPr>
      <w:r w:rsidRPr="00376A0B">
        <w:rPr>
          <w:rFonts w:ascii="Arial" w:eastAsia="Arial" w:hAnsi="Arial" w:cs="Arial"/>
          <w:spacing w:val="-1"/>
          <w:w w:val="102"/>
        </w:rPr>
        <w:t>Fanmi ki genyen timoun ki bezwen gadri – Yo pral anplwaye parapwofesyonèl pou ofri gadri pandan reyinyon paran</w:t>
      </w:r>
    </w:p>
    <w:p w14:paraId="2B720391" w14:textId="77777777" w:rsidR="00343EBF" w:rsidRPr="00376A0B" w:rsidRDefault="00254BFC" w:rsidP="00343EBF">
      <w:pPr>
        <w:pStyle w:val="ListParagraph"/>
        <w:numPr>
          <w:ilvl w:val="0"/>
          <w:numId w:val="14"/>
        </w:numPr>
        <w:spacing w:before="17" w:line="276" w:lineRule="auto"/>
        <w:rPr>
          <w:rFonts w:ascii="Arial" w:eastAsia="Arial" w:hAnsi="Arial" w:cs="Arial"/>
          <w:spacing w:val="-1"/>
          <w:w w:val="102"/>
        </w:rPr>
      </w:pPr>
      <w:r w:rsidRPr="00376A0B">
        <w:rPr>
          <w:rFonts w:ascii="Arial" w:eastAsia="Arial" w:hAnsi="Arial" w:cs="Arial"/>
          <w:spacing w:val="-1"/>
          <w:w w:val="102"/>
        </w:rPr>
        <w:t xml:space="preserve">Fanmi ki genyen dezavantaj ekonomik bezwen plis resous lakay pou travay avèk timoun yo e ranfòse konpetans edikatif lakay – Yo pral bay fanmi resous nan fòmasyon fanmi yo </w:t>
      </w:r>
    </w:p>
    <w:p w14:paraId="4FFFADC3" w14:textId="77777777" w:rsidR="00343EBF" w:rsidRPr="00376A0B" w:rsidRDefault="00254BFC" w:rsidP="00343EBF">
      <w:pPr>
        <w:pStyle w:val="ListParagraph"/>
        <w:numPr>
          <w:ilvl w:val="0"/>
          <w:numId w:val="14"/>
        </w:numPr>
        <w:spacing w:before="17" w:line="276" w:lineRule="auto"/>
        <w:rPr>
          <w:rFonts w:ascii="Arial" w:eastAsia="Arial" w:hAnsi="Arial" w:cs="Arial"/>
          <w:spacing w:val="-1"/>
          <w:w w:val="102"/>
        </w:rPr>
      </w:pPr>
      <w:r w:rsidRPr="00376A0B">
        <w:rPr>
          <w:rFonts w:ascii="Arial" w:eastAsia="Arial" w:hAnsi="Arial" w:cs="Arial"/>
          <w:spacing w:val="-1"/>
          <w:w w:val="102"/>
        </w:rPr>
        <w:t>Paran ki pa pale Anglè e ki pa kapab kominike avèk lekòl timoun yo – Sistèm Tradiksyon ki rele Pale e Koute a pral disponib pou lekòl ansanm avèk asistans nan tradiksyon pou dokiman sou angajman paran e fanmi</w:t>
      </w:r>
    </w:p>
    <w:p w14:paraId="1EB9F4BF" w14:textId="77777777" w:rsidR="00400FB5" w:rsidRPr="00376A0B" w:rsidRDefault="00254BFC" w:rsidP="00343EBF">
      <w:pPr>
        <w:pStyle w:val="ListParagraph"/>
        <w:numPr>
          <w:ilvl w:val="0"/>
          <w:numId w:val="14"/>
        </w:numPr>
        <w:spacing w:before="17" w:line="276" w:lineRule="auto"/>
        <w:rPr>
          <w:rFonts w:ascii="Arial" w:eastAsia="Arial" w:hAnsi="Arial" w:cs="Arial"/>
          <w:spacing w:val="-1"/>
          <w:w w:val="102"/>
          <w:lang w:val="es-CO"/>
        </w:rPr>
      </w:pPr>
      <w:r w:rsidRPr="00376A0B">
        <w:rPr>
          <w:rFonts w:ascii="Arial" w:eastAsia="Arial" w:hAnsi="Arial" w:cs="Arial"/>
          <w:spacing w:val="-1"/>
          <w:w w:val="102"/>
          <w:lang w:val="es-CO"/>
        </w:rPr>
        <w:t>Orè travay paran yo rann li difisil pou yo patisipe nan aktivite lekòl. – Fòmasyon paran pral ofri nan diferan lè pandan lajounen e lannwit nan lokasyon rejyonal pou fasilite angajman paran e fanmi</w:t>
      </w:r>
    </w:p>
    <w:sectPr w:rsidR="00400FB5" w:rsidRPr="00376A0B" w:rsidSect="006E7E17">
      <w:headerReference w:type="even" r:id="rId7"/>
      <w:headerReference w:type="default" r:id="rId8"/>
      <w:footerReference w:type="even" r:id="rId9"/>
      <w:footerReference w:type="default" r:id="rId10"/>
      <w:headerReference w:type="first" r:id="rId11"/>
      <w:footerReference w:type="first" r:id="rId12"/>
      <w:pgSz w:w="12240" w:h="15840"/>
      <w:pgMar w:top="1980" w:right="900" w:bottom="1440" w:left="1080" w:header="720" w:footer="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27536" w14:textId="77777777" w:rsidR="00B53DDB" w:rsidRDefault="00B53DDB" w:rsidP="00D770D1">
      <w:pPr>
        <w:spacing w:after="0" w:line="240" w:lineRule="auto"/>
      </w:pPr>
      <w:r>
        <w:separator/>
      </w:r>
    </w:p>
  </w:endnote>
  <w:endnote w:type="continuationSeparator" w:id="0">
    <w:p w14:paraId="0C90459E" w14:textId="77777777" w:rsidR="00B53DDB" w:rsidRDefault="00B53DDB" w:rsidP="00D77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0D87F" w14:textId="77777777" w:rsidR="00B17976" w:rsidRDefault="00B17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873901"/>
      <w:docPartObj>
        <w:docPartGallery w:val="Page Numbers (Bottom of Page)"/>
        <w:docPartUnique/>
      </w:docPartObj>
    </w:sdtPr>
    <w:sdtEndPr>
      <w:rPr>
        <w:noProof/>
      </w:rPr>
    </w:sdtEndPr>
    <w:sdtContent>
      <w:p w14:paraId="4DEEC6BD" w14:textId="77777777" w:rsidR="00174316" w:rsidRDefault="00174316">
        <w:pPr>
          <w:pStyle w:val="Footer"/>
          <w:jc w:val="right"/>
        </w:pPr>
      </w:p>
      <w:p w14:paraId="5C4B13FB" w14:textId="77777777" w:rsidR="00174316" w:rsidRDefault="00174316">
        <w:pPr>
          <w:pStyle w:val="Footer"/>
          <w:jc w:val="right"/>
        </w:pPr>
        <w:r>
          <w:fldChar w:fldCharType="begin"/>
        </w:r>
        <w:r>
          <w:instrText xml:space="preserve"> PAGE   \* MERGEFORMAT </w:instrText>
        </w:r>
        <w:r>
          <w:fldChar w:fldCharType="separate"/>
        </w:r>
        <w:r w:rsidR="00BD621A">
          <w:rPr>
            <w:noProof/>
          </w:rPr>
          <w:t>1</w:t>
        </w:r>
        <w:r>
          <w:rPr>
            <w:noProof/>
          </w:rPr>
          <w:fldChar w:fldCharType="end"/>
        </w:r>
      </w:p>
    </w:sdtContent>
  </w:sdt>
  <w:p w14:paraId="474A5D6C" w14:textId="77777777" w:rsidR="00174316" w:rsidRDefault="001743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B113" w14:textId="77777777" w:rsidR="00B17976" w:rsidRDefault="00B17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ABC03" w14:textId="77777777" w:rsidR="00B53DDB" w:rsidRDefault="00B53DDB" w:rsidP="00D770D1">
      <w:pPr>
        <w:spacing w:after="0" w:line="240" w:lineRule="auto"/>
      </w:pPr>
      <w:r>
        <w:separator/>
      </w:r>
    </w:p>
  </w:footnote>
  <w:footnote w:type="continuationSeparator" w:id="0">
    <w:p w14:paraId="682B9612" w14:textId="77777777" w:rsidR="00B53DDB" w:rsidRDefault="00B53DDB" w:rsidP="00D77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F497" w14:textId="77777777" w:rsidR="00B17976" w:rsidRDefault="00B17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04906" w14:textId="77777777" w:rsidR="00D770D1" w:rsidRDefault="00D770D1" w:rsidP="00D770D1">
    <w:pPr>
      <w:pStyle w:val="Header"/>
      <w:rPr>
        <w:rFonts w:ascii="Arial"/>
        <w:b/>
        <w:color w:val="44546A" w:themeColor="text2"/>
        <w:spacing w:val="-1"/>
        <w:w w:val="102"/>
        <w:sz w:val="21"/>
      </w:rPr>
    </w:pPr>
    <w:r>
      <w:rPr>
        <w:noProof/>
      </w:rPr>
      <w:drawing>
        <wp:anchor distT="0" distB="0" distL="114300" distR="114300" simplePos="0" relativeHeight="251658240" behindDoc="0" locked="0" layoutInCell="1" allowOverlap="1" wp14:anchorId="00A54019" wp14:editId="5E98C0A5">
          <wp:simplePos x="0" y="0"/>
          <wp:positionH relativeFrom="column">
            <wp:posOffset>-267869</wp:posOffset>
          </wp:positionH>
          <wp:positionV relativeFrom="paragraph">
            <wp:posOffset>-306705</wp:posOffset>
          </wp:positionV>
          <wp:extent cx="1351280" cy="1219200"/>
          <wp:effectExtent l="0" t="0" r="1270" b="0"/>
          <wp:wrapThrough wrapText="bothSides">
            <wp:wrapPolygon edited="0">
              <wp:start x="0" y="0"/>
              <wp:lineTo x="0" y="21263"/>
              <wp:lineTo x="21316" y="21263"/>
              <wp:lineTo x="21316"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PS-logo-vertical.jpg"/>
                  <pic:cNvPicPr/>
                </pic:nvPicPr>
                <pic:blipFill>
                  <a:blip r:embed="rId1">
                    <a:extLst>
                      <a:ext uri="{28A0092B-C50C-407E-A947-70E740481C1C}">
                        <a14:useLocalDpi xmlns:a14="http://schemas.microsoft.com/office/drawing/2010/main" val="0"/>
                      </a:ext>
                    </a:extLst>
                  </a:blip>
                  <a:stretch>
                    <a:fillRect/>
                  </a:stretch>
                </pic:blipFill>
                <pic:spPr>
                  <a:xfrm>
                    <a:off x="0" y="0"/>
                    <a:ext cx="1351280" cy="1219200"/>
                  </a:xfrm>
                  <a:prstGeom prst="rect">
                    <a:avLst/>
                  </a:prstGeom>
                </pic:spPr>
              </pic:pic>
            </a:graphicData>
          </a:graphic>
          <wp14:sizeRelH relativeFrom="page">
            <wp14:pctWidth>0</wp14:pctWidth>
          </wp14:sizeRelH>
          <wp14:sizeRelV relativeFrom="page">
            <wp14:pctHeight>0</wp14:pctHeight>
          </wp14:sizeRelV>
        </wp:anchor>
      </w:drawing>
    </w:r>
  </w:p>
  <w:p w14:paraId="543E2985" w14:textId="77777777" w:rsidR="00D770D1" w:rsidRPr="00C96692" w:rsidRDefault="009F26FD" w:rsidP="006E7E17">
    <w:pPr>
      <w:pStyle w:val="Header"/>
      <w:spacing w:line="360" w:lineRule="auto"/>
      <w:jc w:val="center"/>
      <w:rPr>
        <w:rFonts w:ascii="Arial"/>
        <w:b/>
        <w:color w:val="44546A" w:themeColor="text2"/>
        <w:spacing w:val="-1"/>
        <w:w w:val="102"/>
        <w:sz w:val="28"/>
        <w:lang w:val="de-CH"/>
      </w:rPr>
    </w:pPr>
    <w:r w:rsidRPr="00C96692">
      <w:rPr>
        <w:rFonts w:ascii="Arial"/>
        <w:b/>
        <w:color w:val="44546A" w:themeColor="text2"/>
        <w:spacing w:val="-1"/>
        <w:w w:val="102"/>
        <w:sz w:val="28"/>
        <w:lang w:val="de-CH"/>
      </w:rPr>
      <w:t>Plan Angajman Fanmi e Paran Distri</w:t>
    </w:r>
    <w:r w:rsidR="00D770D1" w:rsidRPr="00C96692">
      <w:rPr>
        <w:rFonts w:ascii="Arial"/>
        <w:b/>
        <w:color w:val="44546A" w:themeColor="text2"/>
        <w:spacing w:val="1"/>
        <w:sz w:val="28"/>
        <w:lang w:val="de-CH"/>
      </w:rPr>
      <w:t xml:space="preserve"> </w:t>
    </w:r>
    <w:r w:rsidR="00D770D1" w:rsidRPr="00C96692">
      <w:rPr>
        <w:rFonts w:ascii="Arial"/>
        <w:b/>
        <w:color w:val="44546A" w:themeColor="text2"/>
        <w:spacing w:val="-1"/>
        <w:w w:val="102"/>
        <w:sz w:val="28"/>
        <w:lang w:val="de-CH"/>
      </w:rPr>
      <w:t>(PFEP)</w:t>
    </w:r>
  </w:p>
  <w:p w14:paraId="6FCBB1F3" w14:textId="7A70FDFA" w:rsidR="00D770D1" w:rsidRPr="00174316" w:rsidRDefault="00D770D1" w:rsidP="00CC0C6D">
    <w:pPr>
      <w:pStyle w:val="Header"/>
      <w:spacing w:line="360" w:lineRule="auto"/>
      <w:jc w:val="center"/>
      <w:rPr>
        <w:sz w:val="32"/>
      </w:rPr>
    </w:pPr>
    <w:r w:rsidRPr="00C96692">
      <w:rPr>
        <w:rFonts w:ascii="Arial"/>
        <w:b/>
        <w:color w:val="44546A" w:themeColor="text2"/>
        <w:spacing w:val="-1"/>
        <w:w w:val="102"/>
        <w:sz w:val="28"/>
      </w:rPr>
      <w:t>202</w:t>
    </w:r>
    <w:r w:rsidR="00B84AC2">
      <w:rPr>
        <w:rFonts w:ascii="Arial"/>
        <w:b/>
        <w:color w:val="44546A" w:themeColor="text2"/>
        <w:spacing w:val="-1"/>
        <w:w w:val="102"/>
        <w:sz w:val="28"/>
      </w:rPr>
      <w:t>6</w:t>
    </w:r>
    <w:r w:rsidRPr="00C96692">
      <w:rPr>
        <w:rFonts w:ascii="Arial"/>
        <w:b/>
        <w:color w:val="44546A" w:themeColor="text2"/>
        <w:spacing w:val="-1"/>
        <w:w w:val="102"/>
        <w:sz w:val="28"/>
      </w:rPr>
      <w:t>-202</w:t>
    </w:r>
    <w:r w:rsidR="00B84AC2">
      <w:rPr>
        <w:rFonts w:ascii="Arial"/>
        <w:b/>
        <w:color w:val="44546A" w:themeColor="text2"/>
        <w:spacing w:val="-1"/>
        <w:w w:val="102"/>
        <w:sz w:val="28"/>
      </w:rPr>
      <w:t>7</w:t>
    </w:r>
    <w:r w:rsidR="00C96692">
      <w:rPr>
        <w:rFonts w:ascii="Arial"/>
        <w:b/>
        <w:color w:val="44546A" w:themeColor="text2"/>
        <w:spacing w:val="-1"/>
        <w:w w:val="102"/>
        <w:sz w:val="28"/>
      </w:rPr>
      <w:t xml:space="preserve"> </w:t>
    </w:r>
  </w:p>
  <w:p w14:paraId="7476B7ED" w14:textId="77777777" w:rsidR="00D770D1" w:rsidRPr="00D770D1" w:rsidRDefault="00D770D1" w:rsidP="00D770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19D1" w14:textId="77777777" w:rsidR="00B17976" w:rsidRDefault="00B17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B6549"/>
    <w:multiLevelType w:val="hybridMultilevel"/>
    <w:tmpl w:val="48B0E152"/>
    <w:lvl w:ilvl="0" w:tplc="0409000F">
      <w:start w:val="1"/>
      <w:numFmt w:val="decimal"/>
      <w:lvlText w:val="%1."/>
      <w:lvlJc w:val="left"/>
      <w:pPr>
        <w:ind w:left="720" w:hanging="360"/>
      </w:pPr>
    </w:lvl>
    <w:lvl w:ilvl="1" w:tplc="FFFFFFF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82A8B"/>
    <w:multiLevelType w:val="hybridMultilevel"/>
    <w:tmpl w:val="9F04F02A"/>
    <w:lvl w:ilvl="0" w:tplc="04090001">
      <w:start w:val="1"/>
      <w:numFmt w:val="bullet"/>
      <w:lvlText w:val=""/>
      <w:lvlJc w:val="left"/>
      <w:pPr>
        <w:ind w:left="1051"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340DF"/>
    <w:multiLevelType w:val="hybridMultilevel"/>
    <w:tmpl w:val="E0FCA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E740D"/>
    <w:multiLevelType w:val="hybridMultilevel"/>
    <w:tmpl w:val="B63CC9B6"/>
    <w:lvl w:ilvl="0" w:tplc="D644B19C">
      <w:start w:val="1"/>
      <w:numFmt w:val="upperLetter"/>
      <w:lvlText w:val="%1."/>
      <w:lvlJc w:val="left"/>
      <w:pPr>
        <w:ind w:left="985" w:hanging="326"/>
      </w:pPr>
      <w:rPr>
        <w:rFonts w:ascii="Arial" w:eastAsia="Arial" w:hAnsi="Arial" w:hint="default"/>
        <w:spacing w:val="1"/>
        <w:w w:val="102"/>
        <w:sz w:val="21"/>
        <w:szCs w:val="21"/>
      </w:rPr>
    </w:lvl>
    <w:lvl w:ilvl="1" w:tplc="27B21EC4">
      <w:start w:val="1"/>
      <w:numFmt w:val="decimal"/>
      <w:lvlText w:val="%2."/>
      <w:lvlJc w:val="left"/>
      <w:pPr>
        <w:ind w:left="985" w:hanging="241"/>
      </w:pPr>
      <w:rPr>
        <w:rFonts w:ascii="Arial" w:eastAsia="Arial" w:hAnsi="Arial" w:hint="default"/>
        <w:i/>
        <w:spacing w:val="-1"/>
        <w:w w:val="102"/>
        <w:sz w:val="21"/>
        <w:szCs w:val="21"/>
      </w:rPr>
    </w:lvl>
    <w:lvl w:ilvl="2" w:tplc="AF3E8ACE">
      <w:start w:val="1"/>
      <w:numFmt w:val="bullet"/>
      <w:lvlText w:val="•"/>
      <w:lvlJc w:val="left"/>
      <w:pPr>
        <w:ind w:left="3004" w:hanging="241"/>
      </w:pPr>
      <w:rPr>
        <w:rFonts w:hint="default"/>
      </w:rPr>
    </w:lvl>
    <w:lvl w:ilvl="3" w:tplc="AB267EF6">
      <w:start w:val="1"/>
      <w:numFmt w:val="bullet"/>
      <w:lvlText w:val="•"/>
      <w:lvlJc w:val="left"/>
      <w:pPr>
        <w:ind w:left="4016" w:hanging="241"/>
      </w:pPr>
      <w:rPr>
        <w:rFonts w:hint="default"/>
      </w:rPr>
    </w:lvl>
    <w:lvl w:ilvl="4" w:tplc="4B242B8C">
      <w:start w:val="1"/>
      <w:numFmt w:val="bullet"/>
      <w:lvlText w:val="•"/>
      <w:lvlJc w:val="left"/>
      <w:pPr>
        <w:ind w:left="5028" w:hanging="241"/>
      </w:pPr>
      <w:rPr>
        <w:rFonts w:hint="default"/>
      </w:rPr>
    </w:lvl>
    <w:lvl w:ilvl="5" w:tplc="208E5220">
      <w:start w:val="1"/>
      <w:numFmt w:val="bullet"/>
      <w:lvlText w:val="•"/>
      <w:lvlJc w:val="left"/>
      <w:pPr>
        <w:ind w:left="6040" w:hanging="241"/>
      </w:pPr>
      <w:rPr>
        <w:rFonts w:hint="default"/>
      </w:rPr>
    </w:lvl>
    <w:lvl w:ilvl="6" w:tplc="30A6A040">
      <w:start w:val="1"/>
      <w:numFmt w:val="bullet"/>
      <w:lvlText w:val="•"/>
      <w:lvlJc w:val="left"/>
      <w:pPr>
        <w:ind w:left="7052" w:hanging="241"/>
      </w:pPr>
      <w:rPr>
        <w:rFonts w:hint="default"/>
      </w:rPr>
    </w:lvl>
    <w:lvl w:ilvl="7" w:tplc="69EE4638">
      <w:start w:val="1"/>
      <w:numFmt w:val="bullet"/>
      <w:lvlText w:val="•"/>
      <w:lvlJc w:val="left"/>
      <w:pPr>
        <w:ind w:left="8064" w:hanging="241"/>
      </w:pPr>
      <w:rPr>
        <w:rFonts w:hint="default"/>
      </w:rPr>
    </w:lvl>
    <w:lvl w:ilvl="8" w:tplc="6382D684">
      <w:start w:val="1"/>
      <w:numFmt w:val="bullet"/>
      <w:lvlText w:val="•"/>
      <w:lvlJc w:val="left"/>
      <w:pPr>
        <w:ind w:left="9076" w:hanging="241"/>
      </w:pPr>
      <w:rPr>
        <w:rFonts w:hint="default"/>
      </w:rPr>
    </w:lvl>
  </w:abstractNum>
  <w:abstractNum w:abstractNumId="4" w15:restartNumberingAfterBreak="0">
    <w:nsid w:val="2ECC0164"/>
    <w:multiLevelType w:val="multilevel"/>
    <w:tmpl w:val="2744ACF4"/>
    <w:lvl w:ilvl="0">
      <w:start w:val="1"/>
      <w:numFmt w:val="upperRoman"/>
      <w:lvlText w:val="%1."/>
      <w:lvlJc w:val="right"/>
      <w:pPr>
        <w:tabs>
          <w:tab w:val="num" w:pos="1080"/>
        </w:tabs>
        <w:ind w:left="1080" w:hanging="360"/>
      </w:pPr>
      <w:rPr>
        <w:rFonts w:hint="default"/>
        <w:sz w:val="20"/>
      </w:rPr>
    </w:lvl>
    <w:lvl w:ilvl="1">
      <w:start w:val="1"/>
      <w:numFmt w:val="upperRoman"/>
      <w:lvlText w:val="%2."/>
      <w:lvlJc w:val="right"/>
      <w:pPr>
        <w:tabs>
          <w:tab w:val="num" w:pos="1800"/>
        </w:tabs>
        <w:ind w:left="1800" w:hanging="360"/>
      </w:pPr>
    </w:lvl>
    <w:lvl w:ilvl="2">
      <w:start w:val="1"/>
      <w:numFmt w:val="upperRoman"/>
      <w:lvlText w:val="%3."/>
      <w:lvlJc w:val="right"/>
      <w:pPr>
        <w:tabs>
          <w:tab w:val="num" w:pos="2520"/>
        </w:tabs>
        <w:ind w:left="2520" w:hanging="360"/>
      </w:pPr>
      <w:rPr>
        <w:rFonts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5" w15:restartNumberingAfterBreak="0">
    <w:nsid w:val="3E120121"/>
    <w:multiLevelType w:val="hybridMultilevel"/>
    <w:tmpl w:val="A16ADDC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6" w15:restartNumberingAfterBreak="0">
    <w:nsid w:val="3EAA441A"/>
    <w:multiLevelType w:val="hybridMultilevel"/>
    <w:tmpl w:val="1D80FFB2"/>
    <w:lvl w:ilvl="0" w:tplc="00507726">
      <w:start w:val="1"/>
      <w:numFmt w:val="decimal"/>
      <w:lvlText w:val="%1."/>
      <w:lvlJc w:val="left"/>
      <w:pPr>
        <w:ind w:left="450" w:hanging="360"/>
      </w:pPr>
      <w:rPr>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F96BEB"/>
    <w:multiLevelType w:val="multilevel"/>
    <w:tmpl w:val="D9542266"/>
    <w:lvl w:ilvl="0">
      <w:start w:val="1"/>
      <w:numFmt w:val="bullet"/>
      <w:lvlText w:val=""/>
      <w:lvlJc w:val="left"/>
      <w:pPr>
        <w:tabs>
          <w:tab w:val="num" w:pos="1080"/>
        </w:tabs>
        <w:ind w:left="1080" w:hanging="360"/>
      </w:pPr>
      <w:rPr>
        <w:rFonts w:ascii="Symbol" w:hAnsi="Symbol" w:hint="default"/>
        <w:sz w:val="20"/>
      </w:rPr>
    </w:lvl>
    <w:lvl w:ilvl="1">
      <w:start w:val="1"/>
      <w:numFmt w:val="upperRoman"/>
      <w:lvlText w:val="%2."/>
      <w:lvlJc w:val="right"/>
      <w:pPr>
        <w:tabs>
          <w:tab w:val="num" w:pos="1800"/>
        </w:tabs>
        <w:ind w:left="1800" w:hanging="360"/>
      </w:pPr>
    </w:lvl>
    <w:lvl w:ilvl="2">
      <w:start w:val="1"/>
      <w:numFmt w:val="upperRoman"/>
      <w:lvlText w:val="%3."/>
      <w:lvlJc w:val="right"/>
      <w:pPr>
        <w:tabs>
          <w:tab w:val="num" w:pos="2520"/>
        </w:tabs>
        <w:ind w:left="2520" w:hanging="360"/>
      </w:pPr>
      <w:rPr>
        <w:rFonts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17A2CF1"/>
    <w:multiLevelType w:val="hybridMultilevel"/>
    <w:tmpl w:val="C5CCC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E25811"/>
    <w:multiLevelType w:val="hybridMultilevel"/>
    <w:tmpl w:val="76CCE468"/>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10" w15:restartNumberingAfterBreak="0">
    <w:nsid w:val="540F0DED"/>
    <w:multiLevelType w:val="hybridMultilevel"/>
    <w:tmpl w:val="0550222E"/>
    <w:lvl w:ilvl="0" w:tplc="3A648252">
      <w:start w:val="1"/>
      <w:numFmt w:val="decimal"/>
      <w:lvlText w:val="%1."/>
      <w:lvlJc w:val="left"/>
      <w:pPr>
        <w:ind w:left="10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C35F8A"/>
    <w:multiLevelType w:val="hybridMultilevel"/>
    <w:tmpl w:val="EB2226FA"/>
    <w:lvl w:ilvl="0" w:tplc="A5DC5BA2">
      <w:start w:val="1"/>
      <w:numFmt w:val="decimal"/>
      <w:lvlText w:val="%1."/>
      <w:lvlJc w:val="left"/>
      <w:pPr>
        <w:ind w:left="985" w:hanging="302"/>
      </w:pPr>
      <w:rPr>
        <w:rFonts w:ascii="Arial" w:eastAsia="Arial" w:hAnsi="Arial" w:hint="default"/>
        <w:spacing w:val="1"/>
        <w:w w:val="102"/>
        <w:sz w:val="21"/>
        <w:szCs w:val="21"/>
      </w:rPr>
    </w:lvl>
    <w:lvl w:ilvl="1" w:tplc="C00C25C0">
      <w:start w:val="1"/>
      <w:numFmt w:val="upperLetter"/>
      <w:lvlText w:val="%2."/>
      <w:lvlJc w:val="left"/>
      <w:pPr>
        <w:ind w:left="1584" w:hanging="324"/>
      </w:pPr>
      <w:rPr>
        <w:rFonts w:ascii="Arial" w:eastAsia="Arial" w:hAnsi="Arial" w:hint="default"/>
        <w:spacing w:val="-1"/>
        <w:w w:val="102"/>
        <w:sz w:val="21"/>
        <w:szCs w:val="21"/>
      </w:rPr>
    </w:lvl>
    <w:lvl w:ilvl="2" w:tplc="A1F8595A">
      <w:start w:val="1"/>
      <w:numFmt w:val="bullet"/>
      <w:lvlText w:val="•"/>
      <w:lvlJc w:val="left"/>
      <w:pPr>
        <w:ind w:left="2637" w:hanging="324"/>
      </w:pPr>
      <w:rPr>
        <w:rFonts w:hint="default"/>
      </w:rPr>
    </w:lvl>
    <w:lvl w:ilvl="3" w:tplc="437658F8">
      <w:start w:val="1"/>
      <w:numFmt w:val="bullet"/>
      <w:lvlText w:val="•"/>
      <w:lvlJc w:val="left"/>
      <w:pPr>
        <w:ind w:left="3695" w:hanging="324"/>
      </w:pPr>
      <w:rPr>
        <w:rFonts w:hint="default"/>
      </w:rPr>
    </w:lvl>
    <w:lvl w:ilvl="4" w:tplc="BAB65180">
      <w:start w:val="1"/>
      <w:numFmt w:val="bullet"/>
      <w:lvlText w:val="•"/>
      <w:lvlJc w:val="left"/>
      <w:pPr>
        <w:ind w:left="4753" w:hanging="324"/>
      </w:pPr>
      <w:rPr>
        <w:rFonts w:hint="default"/>
      </w:rPr>
    </w:lvl>
    <w:lvl w:ilvl="5" w:tplc="0EDAFE10">
      <w:start w:val="1"/>
      <w:numFmt w:val="bullet"/>
      <w:lvlText w:val="•"/>
      <w:lvlJc w:val="left"/>
      <w:pPr>
        <w:ind w:left="5811" w:hanging="324"/>
      </w:pPr>
      <w:rPr>
        <w:rFonts w:hint="default"/>
      </w:rPr>
    </w:lvl>
    <w:lvl w:ilvl="6" w:tplc="743C7D0E">
      <w:start w:val="1"/>
      <w:numFmt w:val="bullet"/>
      <w:lvlText w:val="•"/>
      <w:lvlJc w:val="left"/>
      <w:pPr>
        <w:ind w:left="6868" w:hanging="324"/>
      </w:pPr>
      <w:rPr>
        <w:rFonts w:hint="default"/>
      </w:rPr>
    </w:lvl>
    <w:lvl w:ilvl="7" w:tplc="E70E9824">
      <w:start w:val="1"/>
      <w:numFmt w:val="bullet"/>
      <w:lvlText w:val="•"/>
      <w:lvlJc w:val="left"/>
      <w:pPr>
        <w:ind w:left="7926" w:hanging="324"/>
      </w:pPr>
      <w:rPr>
        <w:rFonts w:hint="default"/>
      </w:rPr>
    </w:lvl>
    <w:lvl w:ilvl="8" w:tplc="3CEC92D4">
      <w:start w:val="1"/>
      <w:numFmt w:val="bullet"/>
      <w:lvlText w:val="•"/>
      <w:lvlJc w:val="left"/>
      <w:pPr>
        <w:ind w:left="8984" w:hanging="324"/>
      </w:pPr>
      <w:rPr>
        <w:rFonts w:hint="default"/>
      </w:rPr>
    </w:lvl>
  </w:abstractNum>
  <w:abstractNum w:abstractNumId="12" w15:restartNumberingAfterBreak="0">
    <w:nsid w:val="5F977EE1"/>
    <w:multiLevelType w:val="hybridMultilevel"/>
    <w:tmpl w:val="5284004A"/>
    <w:lvl w:ilvl="0" w:tplc="8732F60A">
      <w:start w:val="1"/>
      <w:numFmt w:val="decimal"/>
      <w:lvlText w:val="%1."/>
      <w:lvlJc w:val="left"/>
      <w:pPr>
        <w:ind w:left="451" w:hanging="360"/>
      </w:pPr>
      <w:rPr>
        <w:rFonts w:eastAsiaTheme="minorHAnsi" w:hAnsiTheme="minorHAnsi" w:cstheme="minorBidi" w:hint="default"/>
        <w:b/>
        <w:w w:val="102"/>
      </w:rPr>
    </w:lvl>
    <w:lvl w:ilvl="1" w:tplc="04090019">
      <w:start w:val="1"/>
      <w:numFmt w:val="lowerLetter"/>
      <w:lvlText w:val="%2."/>
      <w:lvlJc w:val="left"/>
      <w:pPr>
        <w:ind w:left="1171" w:hanging="360"/>
      </w:pPr>
    </w:lvl>
    <w:lvl w:ilvl="2" w:tplc="0409001B" w:tentative="1">
      <w:start w:val="1"/>
      <w:numFmt w:val="lowerRoman"/>
      <w:lvlText w:val="%3."/>
      <w:lvlJc w:val="right"/>
      <w:pPr>
        <w:ind w:left="1891" w:hanging="180"/>
      </w:pPr>
    </w:lvl>
    <w:lvl w:ilvl="3" w:tplc="0409000F" w:tentative="1">
      <w:start w:val="1"/>
      <w:numFmt w:val="decimal"/>
      <w:lvlText w:val="%4."/>
      <w:lvlJc w:val="left"/>
      <w:pPr>
        <w:ind w:left="2611" w:hanging="360"/>
      </w:pPr>
    </w:lvl>
    <w:lvl w:ilvl="4" w:tplc="04090019" w:tentative="1">
      <w:start w:val="1"/>
      <w:numFmt w:val="lowerLetter"/>
      <w:lvlText w:val="%5."/>
      <w:lvlJc w:val="left"/>
      <w:pPr>
        <w:ind w:left="3331" w:hanging="360"/>
      </w:pPr>
    </w:lvl>
    <w:lvl w:ilvl="5" w:tplc="0409001B" w:tentative="1">
      <w:start w:val="1"/>
      <w:numFmt w:val="lowerRoman"/>
      <w:lvlText w:val="%6."/>
      <w:lvlJc w:val="right"/>
      <w:pPr>
        <w:ind w:left="4051" w:hanging="180"/>
      </w:pPr>
    </w:lvl>
    <w:lvl w:ilvl="6" w:tplc="0409000F" w:tentative="1">
      <w:start w:val="1"/>
      <w:numFmt w:val="decimal"/>
      <w:lvlText w:val="%7."/>
      <w:lvlJc w:val="left"/>
      <w:pPr>
        <w:ind w:left="4771" w:hanging="360"/>
      </w:pPr>
    </w:lvl>
    <w:lvl w:ilvl="7" w:tplc="04090019" w:tentative="1">
      <w:start w:val="1"/>
      <w:numFmt w:val="lowerLetter"/>
      <w:lvlText w:val="%8."/>
      <w:lvlJc w:val="left"/>
      <w:pPr>
        <w:ind w:left="5491" w:hanging="360"/>
      </w:pPr>
    </w:lvl>
    <w:lvl w:ilvl="8" w:tplc="0409001B" w:tentative="1">
      <w:start w:val="1"/>
      <w:numFmt w:val="lowerRoman"/>
      <w:lvlText w:val="%9."/>
      <w:lvlJc w:val="right"/>
      <w:pPr>
        <w:ind w:left="6211" w:hanging="180"/>
      </w:pPr>
    </w:lvl>
  </w:abstractNum>
  <w:abstractNum w:abstractNumId="13" w15:restartNumberingAfterBreak="0">
    <w:nsid w:val="6A423D3B"/>
    <w:multiLevelType w:val="hybridMultilevel"/>
    <w:tmpl w:val="28827580"/>
    <w:lvl w:ilvl="0" w:tplc="04090001">
      <w:start w:val="1"/>
      <w:numFmt w:val="bullet"/>
      <w:lvlText w:val=""/>
      <w:lvlJc w:val="left"/>
      <w:pPr>
        <w:ind w:left="720" w:hanging="360"/>
      </w:pPr>
      <w:rPr>
        <w:rFonts w:ascii="Symbol" w:hAnsi="Symbol"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A32DB1"/>
    <w:multiLevelType w:val="multilevel"/>
    <w:tmpl w:val="2744ACF4"/>
    <w:lvl w:ilvl="0">
      <w:start w:val="1"/>
      <w:numFmt w:val="upperRoman"/>
      <w:lvlText w:val="%1."/>
      <w:lvlJc w:val="right"/>
      <w:pPr>
        <w:tabs>
          <w:tab w:val="num" w:pos="360"/>
        </w:tabs>
        <w:ind w:left="360" w:hanging="360"/>
      </w:pPr>
      <w:rPr>
        <w:rFonts w:hint="default"/>
        <w:sz w:val="20"/>
      </w:rPr>
    </w:lvl>
    <w:lvl w:ilvl="1">
      <w:start w:val="1"/>
      <w:numFmt w:val="upperRoman"/>
      <w:lvlText w:val="%2."/>
      <w:lvlJc w:val="right"/>
      <w:pPr>
        <w:tabs>
          <w:tab w:val="num" w:pos="1080"/>
        </w:tabs>
        <w:ind w:left="1080" w:hanging="360"/>
      </w:pPr>
    </w:lvl>
    <w:lvl w:ilvl="2">
      <w:start w:val="1"/>
      <w:numFmt w:val="upp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853886357">
    <w:abstractNumId w:val="12"/>
  </w:num>
  <w:num w:numId="2" w16cid:durableId="328220940">
    <w:abstractNumId w:val="6"/>
  </w:num>
  <w:num w:numId="3" w16cid:durableId="1075855446">
    <w:abstractNumId w:val="5"/>
  </w:num>
  <w:num w:numId="4" w16cid:durableId="327253218">
    <w:abstractNumId w:val="7"/>
  </w:num>
  <w:num w:numId="5" w16cid:durableId="2058116886">
    <w:abstractNumId w:val="4"/>
  </w:num>
  <w:num w:numId="6" w16cid:durableId="1141189477">
    <w:abstractNumId w:val="9"/>
  </w:num>
  <w:num w:numId="7" w16cid:durableId="1481388357">
    <w:abstractNumId w:val="14"/>
  </w:num>
  <w:num w:numId="8" w16cid:durableId="992567108">
    <w:abstractNumId w:val="0"/>
  </w:num>
  <w:num w:numId="9" w16cid:durableId="901215985">
    <w:abstractNumId w:val="13"/>
  </w:num>
  <w:num w:numId="10" w16cid:durableId="1089036090">
    <w:abstractNumId w:val="11"/>
  </w:num>
  <w:num w:numId="11" w16cid:durableId="777259820">
    <w:abstractNumId w:val="3"/>
  </w:num>
  <w:num w:numId="12" w16cid:durableId="712921855">
    <w:abstractNumId w:val="10"/>
  </w:num>
  <w:num w:numId="13" w16cid:durableId="1008021357">
    <w:abstractNumId w:val="1"/>
  </w:num>
  <w:num w:numId="14" w16cid:durableId="1695766767">
    <w:abstractNumId w:val="8"/>
  </w:num>
  <w:num w:numId="15" w16cid:durableId="1541279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0D1"/>
    <w:rsid w:val="00014049"/>
    <w:rsid w:val="00042310"/>
    <w:rsid w:val="00045416"/>
    <w:rsid w:val="00080077"/>
    <w:rsid w:val="00090F00"/>
    <w:rsid w:val="000E5D51"/>
    <w:rsid w:val="001323FF"/>
    <w:rsid w:val="00174316"/>
    <w:rsid w:val="00190CF5"/>
    <w:rsid w:val="001E6592"/>
    <w:rsid w:val="00223F88"/>
    <w:rsid w:val="00254BFC"/>
    <w:rsid w:val="002B1642"/>
    <w:rsid w:val="002E2308"/>
    <w:rsid w:val="003128C5"/>
    <w:rsid w:val="00343BA0"/>
    <w:rsid w:val="00343EBF"/>
    <w:rsid w:val="00376A0B"/>
    <w:rsid w:val="003B675B"/>
    <w:rsid w:val="003C2373"/>
    <w:rsid w:val="00400FB5"/>
    <w:rsid w:val="00503D54"/>
    <w:rsid w:val="00536538"/>
    <w:rsid w:val="005F0B04"/>
    <w:rsid w:val="0061750A"/>
    <w:rsid w:val="006724FE"/>
    <w:rsid w:val="006C2E8F"/>
    <w:rsid w:val="006D494D"/>
    <w:rsid w:val="006E7E17"/>
    <w:rsid w:val="00713CAF"/>
    <w:rsid w:val="007315E3"/>
    <w:rsid w:val="00734F49"/>
    <w:rsid w:val="007A4536"/>
    <w:rsid w:val="007E1F93"/>
    <w:rsid w:val="00855112"/>
    <w:rsid w:val="008715B8"/>
    <w:rsid w:val="008D416B"/>
    <w:rsid w:val="008D488F"/>
    <w:rsid w:val="009A4EE7"/>
    <w:rsid w:val="009C6A0D"/>
    <w:rsid w:val="009E61A7"/>
    <w:rsid w:val="009F26FD"/>
    <w:rsid w:val="009F2AB0"/>
    <w:rsid w:val="009F443B"/>
    <w:rsid w:val="00A00A32"/>
    <w:rsid w:val="00A556A2"/>
    <w:rsid w:val="00AB7A15"/>
    <w:rsid w:val="00AF668B"/>
    <w:rsid w:val="00B17976"/>
    <w:rsid w:val="00B53DDB"/>
    <w:rsid w:val="00B82073"/>
    <w:rsid w:val="00B84AC2"/>
    <w:rsid w:val="00B859EA"/>
    <w:rsid w:val="00BC1245"/>
    <w:rsid w:val="00BD621A"/>
    <w:rsid w:val="00BF5891"/>
    <w:rsid w:val="00C03CE1"/>
    <w:rsid w:val="00C07B26"/>
    <w:rsid w:val="00C15AB4"/>
    <w:rsid w:val="00C96692"/>
    <w:rsid w:val="00CC0C6D"/>
    <w:rsid w:val="00CE5988"/>
    <w:rsid w:val="00CF2571"/>
    <w:rsid w:val="00D3659E"/>
    <w:rsid w:val="00D44C57"/>
    <w:rsid w:val="00D51166"/>
    <w:rsid w:val="00D770D1"/>
    <w:rsid w:val="00D77A47"/>
    <w:rsid w:val="00DC6D5D"/>
    <w:rsid w:val="00DD327F"/>
    <w:rsid w:val="00EC0787"/>
    <w:rsid w:val="00EE5B27"/>
    <w:rsid w:val="00EF5960"/>
    <w:rsid w:val="00F34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3210F"/>
  <w15:chartTrackingRefBased/>
  <w15:docId w15:val="{13D91E95-E490-4D68-9E97-7AC7C318C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0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7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0D1"/>
  </w:style>
  <w:style w:type="paragraph" w:styleId="Footer">
    <w:name w:val="footer"/>
    <w:basedOn w:val="Normal"/>
    <w:link w:val="FooterChar"/>
    <w:uiPriority w:val="99"/>
    <w:unhideWhenUsed/>
    <w:rsid w:val="00D770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0D1"/>
  </w:style>
  <w:style w:type="paragraph" w:styleId="ListParagraph">
    <w:name w:val="List Paragraph"/>
    <w:basedOn w:val="Normal"/>
    <w:uiPriority w:val="1"/>
    <w:qFormat/>
    <w:rsid w:val="00D770D1"/>
    <w:pPr>
      <w:ind w:left="720"/>
      <w:contextualSpacing/>
    </w:pPr>
  </w:style>
  <w:style w:type="paragraph" w:styleId="BodyText">
    <w:name w:val="Body Text"/>
    <w:basedOn w:val="Normal"/>
    <w:link w:val="BodyTextChar"/>
    <w:uiPriority w:val="1"/>
    <w:qFormat/>
    <w:rsid w:val="00CC0C6D"/>
    <w:pPr>
      <w:widowControl w:val="0"/>
      <w:spacing w:after="0" w:line="240" w:lineRule="auto"/>
      <w:ind w:left="1584"/>
    </w:pPr>
    <w:rPr>
      <w:rFonts w:ascii="Arial" w:eastAsia="Arial" w:hAnsi="Arial"/>
      <w:i/>
      <w:sz w:val="21"/>
      <w:szCs w:val="21"/>
    </w:rPr>
  </w:style>
  <w:style w:type="character" w:customStyle="1" w:styleId="BodyTextChar">
    <w:name w:val="Body Text Char"/>
    <w:basedOn w:val="DefaultParagraphFont"/>
    <w:link w:val="BodyText"/>
    <w:uiPriority w:val="1"/>
    <w:rsid w:val="00CC0C6D"/>
    <w:rPr>
      <w:rFonts w:ascii="Arial" w:eastAsia="Arial" w:hAnsi="Arial"/>
      <w:i/>
      <w:sz w:val="21"/>
      <w:szCs w:val="21"/>
    </w:rPr>
  </w:style>
  <w:style w:type="table" w:styleId="TableGrid">
    <w:name w:val="Table Grid"/>
    <w:basedOn w:val="TableNormal"/>
    <w:uiPriority w:val="39"/>
    <w:rsid w:val="00174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1713</Words>
  <Characters>9769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CRUZ, ANGIE</dc:creator>
  <cp:keywords/>
  <dc:description/>
  <cp:lastModifiedBy>Cruz, Angie</cp:lastModifiedBy>
  <cp:revision>7</cp:revision>
  <cp:lastPrinted>2021-06-28T12:52:00Z</cp:lastPrinted>
  <dcterms:created xsi:type="dcterms:W3CDTF">2021-10-20T17:25:00Z</dcterms:created>
  <dcterms:modified xsi:type="dcterms:W3CDTF">2026-07-20T12:47:00Z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1529804d56377ba94374db6b1d9e198b584d2a82af5a4857c8aeb54975cfb189</vt:lpwstr>
  </property>
</Properties>
</file>