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01C65" w14:textId="77777777" w:rsidR="00C15AB4" w:rsidRPr="00174316" w:rsidRDefault="00C15AB4" w:rsidP="006E7E17">
      <w:pPr>
        <w:spacing w:line="240" w:lineRule="auto"/>
        <w:rPr>
          <w:rFonts w:ascii="Arial" w:hAnsi="Arial" w:cs="Arial"/>
        </w:rPr>
      </w:pPr>
    </w:p>
    <w:p w14:paraId="143E107B" w14:textId="77777777" w:rsidR="00D770D1" w:rsidRPr="00BA0FE3" w:rsidRDefault="00D770D1" w:rsidP="006E7E17">
      <w:pPr>
        <w:pStyle w:val="ListParagraph"/>
        <w:numPr>
          <w:ilvl w:val="0"/>
          <w:numId w:val="2"/>
        </w:numPr>
        <w:spacing w:before="154" w:line="240" w:lineRule="auto"/>
        <w:rPr>
          <w:rFonts w:ascii="Arial" w:hAnsi="Arial" w:cs="Arial"/>
          <w:b/>
          <w:spacing w:val="-1"/>
          <w:w w:val="102"/>
        </w:rPr>
      </w:pPr>
      <w:r w:rsidRPr="00BA0FE3">
        <w:rPr>
          <w:rFonts w:ascii="Arial" w:hAnsi="Arial" w:cs="Arial"/>
          <w:b/>
          <w:spacing w:val="-1"/>
          <w:w w:val="102"/>
        </w:rPr>
        <w:t>Parent &amp; Family Engagement Mission Statement</w:t>
      </w:r>
    </w:p>
    <w:p w14:paraId="2C0B0498" w14:textId="648303CA" w:rsidR="00D770D1" w:rsidRPr="00BA0FE3" w:rsidRDefault="00D770D1" w:rsidP="006E7E17">
      <w:pPr>
        <w:spacing w:before="99" w:line="240" w:lineRule="auto"/>
        <w:ind w:left="360"/>
        <w:rPr>
          <w:rFonts w:ascii="Arial" w:eastAsia="Arial" w:hAnsi="Arial" w:cs="Arial"/>
          <w:spacing w:val="-1"/>
          <w:w w:val="102"/>
        </w:rPr>
      </w:pPr>
      <w:r w:rsidRPr="00BA0FE3">
        <w:rPr>
          <w:rFonts w:ascii="Arial" w:eastAsia="Arial" w:hAnsi="Arial" w:cs="Arial"/>
          <w:spacing w:val="-1"/>
          <w:w w:val="102"/>
        </w:rPr>
        <w:t xml:space="preserve">Collier County Public Schools </w:t>
      </w:r>
      <w:r w:rsidR="00B93D62" w:rsidRPr="00BA0FE3">
        <w:rPr>
          <w:rFonts w:ascii="Arial" w:eastAsia="Arial" w:hAnsi="Arial" w:cs="Arial"/>
          <w:spacing w:val="-1"/>
          <w:w w:val="102"/>
        </w:rPr>
        <w:t>believe</w:t>
      </w:r>
      <w:r w:rsidRPr="00BA0FE3">
        <w:rPr>
          <w:rFonts w:ascii="Arial" w:eastAsia="Arial" w:hAnsi="Arial" w:cs="Arial"/>
          <w:spacing w:val="-1"/>
          <w:w w:val="102"/>
        </w:rPr>
        <w:t xml:space="preserve"> that a child's education is a responsibility shared by the school and family. The mission of the LEA of Collier County is to create better schools through community and family engagement.</w:t>
      </w:r>
    </w:p>
    <w:p w14:paraId="3DBC00C1" w14:textId="361BA4F5" w:rsidR="00D770D1" w:rsidRPr="00BA0FE3" w:rsidRDefault="00D770D1" w:rsidP="006E7E17">
      <w:pPr>
        <w:spacing w:before="99" w:line="240" w:lineRule="auto"/>
        <w:ind w:left="360"/>
        <w:rPr>
          <w:rFonts w:ascii="Arial" w:eastAsia="Arial" w:hAnsi="Arial" w:cs="Arial"/>
          <w:spacing w:val="-1"/>
          <w:w w:val="102"/>
        </w:rPr>
      </w:pPr>
      <w:r w:rsidRPr="00BA0FE3">
        <w:rPr>
          <w:rFonts w:ascii="Arial" w:eastAsia="Arial" w:hAnsi="Arial" w:cs="Arial"/>
          <w:spacing w:val="-1"/>
          <w:w w:val="102"/>
        </w:rPr>
        <w:t xml:space="preserve">We are committed to improving student achievement by empowering parents and caregivers in our school community and providing them with the necessary tools and resources to help their children succeed in the classroom and beyond. We connect parents and caregivers to resources and </w:t>
      </w:r>
      <w:r w:rsidR="001370DD" w:rsidRPr="00BA0FE3">
        <w:rPr>
          <w:rFonts w:ascii="Arial" w:eastAsia="Arial" w:hAnsi="Arial" w:cs="Arial"/>
          <w:spacing w:val="-1"/>
          <w:w w:val="102"/>
        </w:rPr>
        <w:t>information and</w:t>
      </w:r>
      <w:r w:rsidRPr="00BA0FE3">
        <w:rPr>
          <w:rFonts w:ascii="Arial" w:eastAsia="Arial" w:hAnsi="Arial" w:cs="Arial"/>
          <w:spacing w:val="-1"/>
          <w:w w:val="102"/>
        </w:rPr>
        <w:t xml:space="preserve"> instruct them on best practices for increased student achievement and parent self-</w:t>
      </w:r>
      <w:r w:rsidR="001370DD" w:rsidRPr="00BA0FE3">
        <w:rPr>
          <w:rFonts w:ascii="Arial" w:eastAsia="Arial" w:hAnsi="Arial" w:cs="Arial"/>
          <w:spacing w:val="-1"/>
          <w:w w:val="102"/>
        </w:rPr>
        <w:t>efficacy.</w:t>
      </w:r>
    </w:p>
    <w:p w14:paraId="7075B52A" w14:textId="77777777" w:rsidR="00D770D1" w:rsidRPr="00BA0FE3" w:rsidRDefault="00D770D1" w:rsidP="006E7E17">
      <w:pPr>
        <w:pStyle w:val="ListParagraph"/>
        <w:numPr>
          <w:ilvl w:val="0"/>
          <w:numId w:val="2"/>
        </w:numPr>
        <w:spacing w:before="154" w:after="0" w:line="240" w:lineRule="auto"/>
        <w:rPr>
          <w:rFonts w:ascii="Arial" w:hAnsi="Arial" w:cs="Arial"/>
          <w:b/>
          <w:spacing w:val="-1"/>
          <w:w w:val="102"/>
        </w:rPr>
      </w:pPr>
      <w:r w:rsidRPr="00BA0FE3">
        <w:rPr>
          <w:rFonts w:ascii="Arial" w:hAnsi="Arial" w:cs="Arial"/>
          <w:b/>
          <w:spacing w:val="-1"/>
          <w:w w:val="102"/>
        </w:rPr>
        <w:t>Involvement of Parents</w:t>
      </w:r>
    </w:p>
    <w:p w14:paraId="6EB41047" w14:textId="77777777" w:rsidR="00D770D1" w:rsidRPr="00BA0FE3" w:rsidRDefault="00400FB5" w:rsidP="006E7E17">
      <w:pPr>
        <w:spacing w:line="240" w:lineRule="auto"/>
        <w:ind w:left="360"/>
        <w:rPr>
          <w:rFonts w:ascii="Arial" w:hAnsi="Arial" w:cs="Arial"/>
          <w:b/>
          <w:spacing w:val="-1"/>
          <w:w w:val="102"/>
        </w:rPr>
      </w:pPr>
      <w:r w:rsidRPr="00BA0FE3">
        <w:rPr>
          <w:rFonts w:ascii="Arial" w:hAnsi="Arial" w:cs="Arial"/>
          <w:b/>
          <w:spacing w:val="-1"/>
          <w:w w:val="102"/>
        </w:rPr>
        <w:t xml:space="preserve">Describe the actions the LEA will take to involve parents </w:t>
      </w:r>
      <w:r w:rsidR="00D770D1" w:rsidRPr="00BA0FE3">
        <w:rPr>
          <w:rFonts w:ascii="Arial" w:hAnsi="Arial" w:cs="Arial"/>
          <w:b/>
          <w:spacing w:val="-1"/>
          <w:w w:val="102"/>
        </w:rPr>
        <w:t>and family members in jointly developing the LEA plan under section 1112, and the development of support and improvement plans under paragraphs (1-2) of section 1111(d).</w:t>
      </w:r>
    </w:p>
    <w:p w14:paraId="0CE17619" w14:textId="405501D7" w:rsidR="002B1642" w:rsidRPr="00BA0FE3" w:rsidRDefault="002608F3" w:rsidP="006E7E17">
      <w:pPr>
        <w:spacing w:before="99" w:line="240" w:lineRule="auto"/>
        <w:ind w:left="360"/>
        <w:rPr>
          <w:rFonts w:ascii="Arial" w:eastAsia="Arial" w:hAnsi="Arial" w:cs="Arial"/>
          <w:spacing w:val="-1"/>
          <w:w w:val="102"/>
        </w:rPr>
      </w:pPr>
      <w:r w:rsidRPr="00BA0FE3">
        <w:rPr>
          <w:rFonts w:ascii="Arial" w:eastAsia="Arial" w:hAnsi="Arial" w:cs="Arial"/>
          <w:spacing w:val="-1"/>
          <w:w w:val="102"/>
        </w:rPr>
        <w:t xml:space="preserve">The Federal, State and Competitive Grants office (FSCG) </w:t>
      </w:r>
      <w:r w:rsidR="002B1642" w:rsidRPr="00BA0FE3">
        <w:rPr>
          <w:rFonts w:ascii="Arial" w:eastAsia="Arial" w:hAnsi="Arial" w:cs="Arial"/>
          <w:spacing w:val="-1"/>
          <w:w w:val="102"/>
        </w:rPr>
        <w:t>will ensure that parents are included in the development, implementation</w:t>
      </w:r>
      <w:r w:rsidR="006C1EA3" w:rsidRPr="00BA0FE3">
        <w:rPr>
          <w:rFonts w:ascii="Arial" w:eastAsia="Arial" w:hAnsi="Arial" w:cs="Arial"/>
          <w:spacing w:val="-1"/>
          <w:w w:val="102"/>
        </w:rPr>
        <w:t>,</w:t>
      </w:r>
      <w:r w:rsidR="002B1642" w:rsidRPr="00BA0FE3">
        <w:rPr>
          <w:rFonts w:ascii="Arial" w:eastAsia="Arial" w:hAnsi="Arial" w:cs="Arial"/>
          <w:spacing w:val="-1"/>
          <w:w w:val="102"/>
        </w:rPr>
        <w:t xml:space="preserve"> and evaluation of the LEA</w:t>
      </w:r>
      <w:r w:rsidR="00DC6D5D" w:rsidRPr="00BA0FE3">
        <w:rPr>
          <w:rFonts w:ascii="Arial" w:eastAsia="Arial" w:hAnsi="Arial" w:cs="Arial"/>
          <w:spacing w:val="-1"/>
          <w:w w:val="102"/>
        </w:rPr>
        <w:t xml:space="preserve"> P</w:t>
      </w:r>
      <w:r w:rsidR="002B1642" w:rsidRPr="00BA0FE3">
        <w:rPr>
          <w:rFonts w:ascii="Arial" w:eastAsia="Arial" w:hAnsi="Arial" w:cs="Arial"/>
          <w:spacing w:val="-1"/>
          <w:w w:val="102"/>
        </w:rPr>
        <w:t xml:space="preserve">arental &amp; </w:t>
      </w:r>
      <w:r w:rsidR="00DC6D5D" w:rsidRPr="00BA0FE3">
        <w:rPr>
          <w:rFonts w:ascii="Arial" w:eastAsia="Arial" w:hAnsi="Arial" w:cs="Arial"/>
          <w:spacing w:val="-1"/>
          <w:w w:val="102"/>
        </w:rPr>
        <w:t>F</w:t>
      </w:r>
      <w:r w:rsidR="002B1642" w:rsidRPr="00BA0FE3">
        <w:rPr>
          <w:rFonts w:ascii="Arial" w:eastAsia="Arial" w:hAnsi="Arial" w:cs="Arial"/>
          <w:spacing w:val="-1"/>
          <w:w w:val="102"/>
        </w:rPr>
        <w:t xml:space="preserve">amily </w:t>
      </w:r>
      <w:r w:rsidR="00DC6D5D" w:rsidRPr="00BA0FE3">
        <w:rPr>
          <w:rFonts w:ascii="Arial" w:eastAsia="Arial" w:hAnsi="Arial" w:cs="Arial"/>
          <w:spacing w:val="-1"/>
          <w:w w:val="102"/>
        </w:rPr>
        <w:t>E</w:t>
      </w:r>
      <w:r w:rsidR="002B1642" w:rsidRPr="00BA0FE3">
        <w:rPr>
          <w:rFonts w:ascii="Arial" w:eastAsia="Arial" w:hAnsi="Arial" w:cs="Arial"/>
          <w:spacing w:val="-1"/>
          <w:w w:val="102"/>
        </w:rPr>
        <w:t xml:space="preserve">ngagement </w:t>
      </w:r>
      <w:r w:rsidR="0079293A">
        <w:rPr>
          <w:rFonts w:ascii="Arial" w:eastAsia="Arial" w:hAnsi="Arial" w:cs="Arial"/>
          <w:spacing w:val="-1"/>
          <w:w w:val="102"/>
        </w:rPr>
        <w:t>Plan</w:t>
      </w:r>
      <w:r w:rsidR="00DC6D5D" w:rsidRPr="00BA0FE3">
        <w:rPr>
          <w:rFonts w:ascii="Arial" w:eastAsia="Arial" w:hAnsi="Arial" w:cs="Arial"/>
          <w:spacing w:val="-1"/>
          <w:w w:val="102"/>
        </w:rPr>
        <w:t xml:space="preserve"> </w:t>
      </w:r>
      <w:r w:rsidR="002B1642" w:rsidRPr="00BA0FE3">
        <w:rPr>
          <w:rFonts w:ascii="Arial" w:eastAsia="Arial" w:hAnsi="Arial" w:cs="Arial"/>
          <w:spacing w:val="-1"/>
          <w:w w:val="102"/>
        </w:rPr>
        <w:t xml:space="preserve">and the </w:t>
      </w:r>
      <w:r w:rsidR="006C1EA3" w:rsidRPr="00BA0FE3">
        <w:rPr>
          <w:rFonts w:ascii="Arial" w:eastAsia="Arial" w:hAnsi="Arial" w:cs="Arial"/>
          <w:spacing w:val="-1"/>
          <w:w w:val="102"/>
        </w:rPr>
        <w:t>school’s</w:t>
      </w:r>
      <w:r w:rsidR="002B1642" w:rsidRPr="00BA0FE3">
        <w:rPr>
          <w:rFonts w:ascii="Arial" w:eastAsia="Arial" w:hAnsi="Arial" w:cs="Arial"/>
          <w:spacing w:val="-1"/>
          <w:w w:val="102"/>
        </w:rPr>
        <w:t xml:space="preserve"> Title I programs through </w:t>
      </w:r>
      <w:r w:rsidR="00EF1255" w:rsidRPr="00BA0FE3">
        <w:rPr>
          <w:rFonts w:ascii="Arial" w:eastAsia="Arial" w:hAnsi="Arial" w:cs="Arial"/>
          <w:spacing w:val="-1"/>
          <w:w w:val="102"/>
        </w:rPr>
        <w:t xml:space="preserve">the </w:t>
      </w:r>
      <w:r w:rsidR="002B1642" w:rsidRPr="00BA0FE3">
        <w:rPr>
          <w:rFonts w:ascii="Arial" w:eastAsia="Arial" w:hAnsi="Arial" w:cs="Arial"/>
          <w:spacing w:val="-1"/>
          <w:w w:val="102"/>
        </w:rPr>
        <w:t>distribution, collection, and analysis of the Parent and Family Engagement P</w:t>
      </w:r>
      <w:r w:rsidR="0079293A">
        <w:rPr>
          <w:rFonts w:ascii="Arial" w:eastAsia="Arial" w:hAnsi="Arial" w:cs="Arial"/>
          <w:spacing w:val="-1"/>
          <w:w w:val="102"/>
        </w:rPr>
        <w:t>lan</w:t>
      </w:r>
      <w:r w:rsidR="002B1642" w:rsidRPr="00BA0FE3">
        <w:rPr>
          <w:rFonts w:ascii="Arial" w:eastAsia="Arial" w:hAnsi="Arial" w:cs="Arial"/>
          <w:spacing w:val="-1"/>
          <w:w w:val="102"/>
        </w:rPr>
        <w:t xml:space="preserve"> Input form (provided in three languages) which will be sent home via backpack to all parents</w:t>
      </w:r>
      <w:r w:rsidR="00DC6D5D" w:rsidRPr="00BA0FE3">
        <w:rPr>
          <w:rFonts w:ascii="Arial" w:eastAsia="Arial" w:hAnsi="Arial" w:cs="Arial"/>
          <w:spacing w:val="-1"/>
          <w:w w:val="102"/>
        </w:rPr>
        <w:t>.</w:t>
      </w:r>
    </w:p>
    <w:p w14:paraId="407C4BC3" w14:textId="3FA53E83" w:rsidR="00D770D1" w:rsidRPr="00BA0FE3" w:rsidRDefault="002B1642" w:rsidP="006E7E17">
      <w:pPr>
        <w:spacing w:before="99" w:line="240" w:lineRule="auto"/>
        <w:ind w:left="360"/>
        <w:rPr>
          <w:rFonts w:ascii="Arial" w:eastAsia="Arial" w:hAnsi="Arial" w:cs="Arial"/>
          <w:spacing w:val="-1"/>
          <w:w w:val="102"/>
        </w:rPr>
      </w:pPr>
      <w:r w:rsidRPr="00BA0FE3">
        <w:rPr>
          <w:rFonts w:ascii="Arial" w:eastAsia="Arial" w:hAnsi="Arial" w:cs="Arial"/>
          <w:spacing w:val="-1"/>
          <w:w w:val="102"/>
        </w:rPr>
        <w:t>In addition, a</w:t>
      </w:r>
      <w:r w:rsidR="00D770D1" w:rsidRPr="00BA0FE3">
        <w:rPr>
          <w:rFonts w:ascii="Arial" w:eastAsia="Arial" w:hAnsi="Arial" w:cs="Arial"/>
          <w:spacing w:val="-1"/>
          <w:w w:val="102"/>
        </w:rPr>
        <w:t>ll parents are provided an opportunity to participate in the development of the PFEP by completing the feedback forms administered in parent workshops, by responding to the District Parent Involvement Survey</w:t>
      </w:r>
      <w:r w:rsidR="00AB2964">
        <w:rPr>
          <w:rFonts w:ascii="Arial" w:eastAsia="Arial" w:hAnsi="Arial" w:cs="Arial"/>
          <w:spacing w:val="-1"/>
          <w:w w:val="102"/>
        </w:rPr>
        <w:t>,</w:t>
      </w:r>
      <w:r w:rsidR="00DC6D5D" w:rsidRPr="00BA0FE3">
        <w:rPr>
          <w:rFonts w:ascii="Arial" w:eastAsia="Arial" w:hAnsi="Arial" w:cs="Arial"/>
          <w:spacing w:val="-1"/>
          <w:w w:val="102"/>
        </w:rPr>
        <w:t xml:space="preserve"> and the Title I Stakeholder </w:t>
      </w:r>
      <w:r w:rsidR="009D2940" w:rsidRPr="00BA0FE3">
        <w:rPr>
          <w:rFonts w:ascii="Arial" w:eastAsia="Arial" w:hAnsi="Arial" w:cs="Arial"/>
          <w:spacing w:val="-1"/>
          <w:w w:val="102"/>
        </w:rPr>
        <w:t>S</w:t>
      </w:r>
      <w:r w:rsidR="00DC6D5D" w:rsidRPr="00BA0FE3">
        <w:rPr>
          <w:rFonts w:ascii="Arial" w:eastAsia="Arial" w:hAnsi="Arial" w:cs="Arial"/>
          <w:spacing w:val="-1"/>
          <w:w w:val="102"/>
        </w:rPr>
        <w:t xml:space="preserve">urvey </w:t>
      </w:r>
      <w:r w:rsidR="00D770D1" w:rsidRPr="00BA0FE3">
        <w:rPr>
          <w:rFonts w:ascii="Arial" w:eastAsia="Arial" w:hAnsi="Arial" w:cs="Arial"/>
          <w:spacing w:val="-1"/>
          <w:w w:val="102"/>
        </w:rPr>
        <w:t xml:space="preserve">sent home to all </w:t>
      </w:r>
      <w:r w:rsidR="00DC6D5D" w:rsidRPr="00BA0FE3">
        <w:rPr>
          <w:rFonts w:ascii="Arial" w:eastAsia="Arial" w:hAnsi="Arial" w:cs="Arial"/>
          <w:spacing w:val="-1"/>
          <w:w w:val="102"/>
        </w:rPr>
        <w:t>parents.</w:t>
      </w:r>
    </w:p>
    <w:p w14:paraId="7B7357E5" w14:textId="3E23AF36" w:rsidR="002B1642" w:rsidRPr="00BA0FE3" w:rsidRDefault="002B1642" w:rsidP="006E7E17">
      <w:pPr>
        <w:pStyle w:val="BodyText"/>
        <w:shd w:val="clear" w:color="auto" w:fill="FFFFFF"/>
        <w:spacing w:before="100" w:beforeAutospacing="1"/>
        <w:ind w:left="360"/>
        <w:textAlignment w:val="top"/>
        <w:rPr>
          <w:rFonts w:cs="Arial"/>
          <w:i w:val="0"/>
          <w:spacing w:val="-1"/>
          <w:w w:val="102"/>
          <w:sz w:val="22"/>
          <w:szCs w:val="22"/>
        </w:rPr>
      </w:pPr>
      <w:r w:rsidRPr="00BA0FE3">
        <w:rPr>
          <w:rFonts w:cs="Arial"/>
          <w:i w:val="0"/>
          <w:spacing w:val="-1"/>
          <w:w w:val="102"/>
          <w:sz w:val="22"/>
          <w:szCs w:val="22"/>
        </w:rPr>
        <w:t xml:space="preserve">The </w:t>
      </w:r>
      <w:r w:rsidR="00ED39A4" w:rsidRPr="00BA0FE3">
        <w:rPr>
          <w:rFonts w:cs="Arial"/>
          <w:i w:val="0"/>
          <w:spacing w:val="-1"/>
          <w:w w:val="102"/>
          <w:sz w:val="22"/>
          <w:szCs w:val="22"/>
        </w:rPr>
        <w:t>District</w:t>
      </w:r>
      <w:r w:rsidRPr="00BA0FE3">
        <w:rPr>
          <w:rFonts w:cs="Arial"/>
          <w:i w:val="0"/>
          <w:spacing w:val="-1"/>
          <w:w w:val="102"/>
          <w:sz w:val="22"/>
          <w:szCs w:val="22"/>
        </w:rPr>
        <w:t xml:space="preserve"> Parent &amp; Family Engagement Plan will be published </w:t>
      </w:r>
      <w:r w:rsidR="00EF1255" w:rsidRPr="00BA0FE3">
        <w:rPr>
          <w:rFonts w:cs="Arial"/>
          <w:i w:val="0"/>
          <w:spacing w:val="-1"/>
          <w:w w:val="102"/>
          <w:sz w:val="22"/>
          <w:szCs w:val="22"/>
        </w:rPr>
        <w:t>as</w:t>
      </w:r>
      <w:r w:rsidRPr="00BA0FE3">
        <w:rPr>
          <w:rFonts w:cs="Arial"/>
          <w:i w:val="0"/>
          <w:spacing w:val="-1"/>
          <w:w w:val="102"/>
          <w:sz w:val="22"/>
          <w:szCs w:val="22"/>
        </w:rPr>
        <w:t xml:space="preserve"> a summary document in English, Spanish</w:t>
      </w:r>
      <w:r w:rsidR="006C1EA3" w:rsidRPr="00BA0FE3">
        <w:rPr>
          <w:rFonts w:cs="Arial"/>
          <w:i w:val="0"/>
          <w:spacing w:val="-1"/>
          <w:w w:val="102"/>
          <w:sz w:val="22"/>
          <w:szCs w:val="22"/>
        </w:rPr>
        <w:t>,</w:t>
      </w:r>
      <w:r w:rsidRPr="00BA0FE3">
        <w:rPr>
          <w:rFonts w:cs="Arial"/>
          <w:i w:val="0"/>
          <w:spacing w:val="-1"/>
          <w:w w:val="102"/>
          <w:sz w:val="22"/>
          <w:szCs w:val="22"/>
        </w:rPr>
        <w:t xml:space="preserve"> and Creole. This document will be provided to </w:t>
      </w:r>
      <w:r w:rsidR="00ED39A4" w:rsidRPr="00BA0FE3">
        <w:rPr>
          <w:rFonts w:cs="Arial"/>
          <w:i w:val="0"/>
          <w:spacing w:val="-1"/>
          <w:w w:val="102"/>
          <w:sz w:val="22"/>
          <w:szCs w:val="22"/>
        </w:rPr>
        <w:t xml:space="preserve">all </w:t>
      </w:r>
      <w:r w:rsidRPr="00BA0FE3">
        <w:rPr>
          <w:rFonts w:cs="Arial"/>
          <w:i w:val="0"/>
          <w:spacing w:val="-1"/>
          <w:w w:val="102"/>
          <w:sz w:val="22"/>
          <w:szCs w:val="22"/>
        </w:rPr>
        <w:t>parents at the beginning of the school year</w:t>
      </w:r>
      <w:r w:rsidR="00AB2964">
        <w:rPr>
          <w:rFonts w:cs="Arial"/>
          <w:i w:val="0"/>
          <w:spacing w:val="-1"/>
          <w:w w:val="102"/>
          <w:sz w:val="22"/>
          <w:szCs w:val="22"/>
        </w:rPr>
        <w:t>,</w:t>
      </w:r>
      <w:r w:rsidRPr="00BA0FE3">
        <w:rPr>
          <w:rFonts w:cs="Arial"/>
          <w:i w:val="0"/>
          <w:spacing w:val="-1"/>
          <w:w w:val="102"/>
          <w:sz w:val="22"/>
          <w:szCs w:val="22"/>
        </w:rPr>
        <w:t xml:space="preserve"> outlining the major components of the </w:t>
      </w:r>
      <w:r w:rsidR="0079293A">
        <w:rPr>
          <w:rFonts w:cs="Arial"/>
          <w:i w:val="0"/>
          <w:spacing w:val="-1"/>
          <w:w w:val="102"/>
          <w:sz w:val="22"/>
          <w:szCs w:val="22"/>
        </w:rPr>
        <w:t>plan</w:t>
      </w:r>
      <w:r w:rsidRPr="00BA0FE3">
        <w:rPr>
          <w:rFonts w:cs="Arial"/>
          <w:i w:val="0"/>
          <w:spacing w:val="-1"/>
          <w:w w:val="102"/>
          <w:sz w:val="22"/>
          <w:szCs w:val="22"/>
        </w:rPr>
        <w:t>. The complete District Parent &amp; Family Engagement Plan will be posted on the Federal, State</w:t>
      </w:r>
      <w:r w:rsidR="00EF1255" w:rsidRPr="00BA0FE3">
        <w:rPr>
          <w:rFonts w:cs="Arial"/>
          <w:i w:val="0"/>
          <w:spacing w:val="-1"/>
          <w:w w:val="102"/>
          <w:sz w:val="22"/>
          <w:szCs w:val="22"/>
        </w:rPr>
        <w:t>,</w:t>
      </w:r>
      <w:r w:rsidRPr="00BA0FE3">
        <w:rPr>
          <w:rFonts w:cs="Arial"/>
          <w:i w:val="0"/>
          <w:spacing w:val="-1"/>
          <w:w w:val="102"/>
          <w:sz w:val="22"/>
          <w:szCs w:val="22"/>
        </w:rPr>
        <w:t xml:space="preserve"> and Competitive Grants website</w:t>
      </w:r>
      <w:r w:rsidR="00AB2964">
        <w:rPr>
          <w:rFonts w:cs="Arial"/>
          <w:i w:val="0"/>
          <w:spacing w:val="-1"/>
          <w:w w:val="102"/>
          <w:sz w:val="22"/>
          <w:szCs w:val="22"/>
        </w:rPr>
        <w:t>,</w:t>
      </w:r>
      <w:r w:rsidR="00DC6D5D" w:rsidRPr="00BA0FE3">
        <w:rPr>
          <w:rFonts w:cs="Arial"/>
          <w:i w:val="0"/>
          <w:spacing w:val="-1"/>
          <w:w w:val="102"/>
          <w:sz w:val="22"/>
          <w:szCs w:val="22"/>
        </w:rPr>
        <w:t xml:space="preserve"> and links will be </w:t>
      </w:r>
      <w:r w:rsidR="006C1EA3" w:rsidRPr="00BA0FE3">
        <w:rPr>
          <w:rFonts w:cs="Arial"/>
          <w:i w:val="0"/>
          <w:spacing w:val="-1"/>
          <w:w w:val="102"/>
          <w:sz w:val="22"/>
          <w:szCs w:val="22"/>
        </w:rPr>
        <w:t>shared</w:t>
      </w:r>
      <w:r w:rsidR="00DC6D5D" w:rsidRPr="00BA0FE3">
        <w:rPr>
          <w:rFonts w:cs="Arial"/>
          <w:i w:val="0"/>
          <w:spacing w:val="-1"/>
          <w:w w:val="102"/>
          <w:sz w:val="22"/>
          <w:szCs w:val="22"/>
        </w:rPr>
        <w:t xml:space="preserve"> in social media channels</w:t>
      </w:r>
      <w:r w:rsidRPr="00BA0FE3">
        <w:rPr>
          <w:rFonts w:cs="Arial"/>
          <w:i w:val="0"/>
          <w:spacing w:val="-1"/>
          <w:w w:val="102"/>
          <w:sz w:val="22"/>
          <w:szCs w:val="22"/>
        </w:rPr>
        <w:t>.</w:t>
      </w:r>
    </w:p>
    <w:p w14:paraId="7E53797D" w14:textId="77777777" w:rsidR="00400FB5" w:rsidRPr="00BA0FE3" w:rsidRDefault="00400FB5" w:rsidP="006E7E17">
      <w:pPr>
        <w:pStyle w:val="ListParagraph"/>
        <w:numPr>
          <w:ilvl w:val="0"/>
          <w:numId w:val="2"/>
        </w:numPr>
        <w:spacing w:before="154" w:after="0" w:line="240" w:lineRule="auto"/>
        <w:rPr>
          <w:rFonts w:ascii="Arial" w:hAnsi="Arial" w:cs="Arial"/>
          <w:b/>
          <w:spacing w:val="-1"/>
          <w:w w:val="102"/>
        </w:rPr>
      </w:pPr>
      <w:r w:rsidRPr="00BA0FE3">
        <w:rPr>
          <w:rFonts w:ascii="Arial" w:hAnsi="Arial" w:cs="Arial"/>
          <w:b/>
          <w:spacing w:val="-1"/>
          <w:w w:val="102"/>
        </w:rPr>
        <w:t>Technical Assistance</w:t>
      </w:r>
    </w:p>
    <w:p w14:paraId="6368A4B2" w14:textId="2D2CA195" w:rsidR="00400FB5" w:rsidRPr="00BA0FE3" w:rsidRDefault="00400FB5" w:rsidP="006E7E17">
      <w:pPr>
        <w:spacing w:after="0" w:line="240" w:lineRule="auto"/>
        <w:ind w:left="360"/>
        <w:rPr>
          <w:rFonts w:ascii="Arial" w:hAnsi="Arial" w:cs="Arial"/>
          <w:b/>
          <w:spacing w:val="-1"/>
          <w:w w:val="102"/>
        </w:rPr>
      </w:pPr>
      <w:r w:rsidRPr="00BA0FE3">
        <w:rPr>
          <w:rFonts w:ascii="Arial" w:hAnsi="Arial" w:cs="Arial"/>
          <w:b/>
          <w:w w:val="105"/>
        </w:rPr>
        <w:t>Describe</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actions</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LEA</w:t>
      </w:r>
      <w:r w:rsidRPr="00BA0FE3">
        <w:rPr>
          <w:rFonts w:ascii="Arial" w:hAnsi="Arial" w:cs="Arial"/>
          <w:b/>
          <w:spacing w:val="-17"/>
          <w:w w:val="105"/>
        </w:rPr>
        <w:t xml:space="preserve"> </w:t>
      </w:r>
      <w:r w:rsidRPr="00BA0FE3">
        <w:rPr>
          <w:rFonts w:ascii="Arial" w:hAnsi="Arial" w:cs="Arial"/>
          <w:b/>
          <w:w w:val="105"/>
        </w:rPr>
        <w:t>will</w:t>
      </w:r>
      <w:r w:rsidRPr="00BA0FE3">
        <w:rPr>
          <w:rFonts w:ascii="Arial" w:hAnsi="Arial" w:cs="Arial"/>
          <w:b/>
          <w:spacing w:val="-17"/>
          <w:w w:val="105"/>
        </w:rPr>
        <w:t xml:space="preserve"> </w:t>
      </w:r>
      <w:r w:rsidRPr="00BA0FE3">
        <w:rPr>
          <w:rFonts w:ascii="Arial" w:hAnsi="Arial" w:cs="Arial"/>
          <w:b/>
          <w:w w:val="105"/>
        </w:rPr>
        <w:t>take</w:t>
      </w:r>
      <w:r w:rsidRPr="00BA0FE3">
        <w:rPr>
          <w:rFonts w:ascii="Arial" w:hAnsi="Arial" w:cs="Arial"/>
          <w:b/>
          <w:spacing w:val="-17"/>
          <w:w w:val="105"/>
        </w:rPr>
        <w:t xml:space="preserve"> </w:t>
      </w:r>
      <w:r w:rsidRPr="00BA0FE3">
        <w:rPr>
          <w:rFonts w:ascii="Arial" w:hAnsi="Arial" w:cs="Arial"/>
          <w:b/>
          <w:w w:val="105"/>
        </w:rPr>
        <w:t>to</w:t>
      </w:r>
      <w:r w:rsidRPr="00BA0FE3">
        <w:rPr>
          <w:rFonts w:ascii="Arial" w:hAnsi="Arial" w:cs="Arial"/>
          <w:b/>
          <w:spacing w:val="-17"/>
          <w:w w:val="105"/>
        </w:rPr>
        <w:t xml:space="preserve"> </w:t>
      </w:r>
      <w:r w:rsidRPr="00BA0FE3">
        <w:rPr>
          <w:rFonts w:ascii="Arial" w:hAnsi="Arial" w:cs="Arial"/>
          <w:b/>
          <w:w w:val="105"/>
        </w:rPr>
        <w:t>provide</w:t>
      </w:r>
      <w:r w:rsidRPr="00BA0FE3">
        <w:rPr>
          <w:rFonts w:ascii="Arial" w:hAnsi="Arial" w:cs="Arial"/>
          <w:b/>
          <w:spacing w:val="-17"/>
          <w:w w:val="105"/>
        </w:rPr>
        <w:t xml:space="preserve"> </w:t>
      </w:r>
      <w:r w:rsidRPr="00BA0FE3">
        <w:rPr>
          <w:rFonts w:ascii="Arial" w:hAnsi="Arial" w:cs="Arial"/>
          <w:b/>
          <w:w w:val="105"/>
        </w:rPr>
        <w:t>coordination</w:t>
      </w:r>
      <w:r w:rsidRPr="00BA0FE3">
        <w:rPr>
          <w:rFonts w:ascii="Arial" w:hAnsi="Arial" w:cs="Arial"/>
          <w:b/>
          <w:spacing w:val="-1"/>
          <w:w w:val="102"/>
        </w:rPr>
        <w:t xml:space="preserve">, </w:t>
      </w:r>
      <w:r w:rsidR="00045416" w:rsidRPr="00BA0FE3">
        <w:rPr>
          <w:rFonts w:ascii="Arial" w:hAnsi="Arial" w:cs="Arial"/>
          <w:b/>
          <w:spacing w:val="-1"/>
          <w:w w:val="102"/>
        </w:rPr>
        <w:t>technical</w:t>
      </w:r>
      <w:r w:rsidRPr="00BA0FE3">
        <w:rPr>
          <w:rFonts w:ascii="Arial" w:hAnsi="Arial" w:cs="Arial"/>
          <w:b/>
          <w:spacing w:val="-1"/>
          <w:w w:val="102"/>
        </w:rPr>
        <w:t xml:space="preserve"> assistance, and other support necessary to assist and build the capacity of all participating schools within the LEA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w:t>
      </w:r>
    </w:p>
    <w:p w14:paraId="0EB4A8FE" w14:textId="3276AD34" w:rsidR="00DC6D5D" w:rsidRPr="00BA0FE3" w:rsidRDefault="00400FB5" w:rsidP="006E7E17">
      <w:pPr>
        <w:spacing w:before="120" w:line="240" w:lineRule="auto"/>
        <w:ind w:left="360"/>
        <w:rPr>
          <w:rFonts w:ascii="Arial" w:eastAsia="Arial" w:hAnsi="Arial" w:cs="Arial"/>
          <w:spacing w:val="-1"/>
          <w:w w:val="102"/>
        </w:rPr>
      </w:pPr>
      <w:r w:rsidRPr="00BA0FE3">
        <w:rPr>
          <w:rFonts w:ascii="Arial" w:eastAsia="Arial" w:hAnsi="Arial" w:cs="Arial"/>
          <w:spacing w:val="-1"/>
          <w:w w:val="102"/>
        </w:rPr>
        <w:t xml:space="preserve">The Federal, State and Competitive Grants office (FSCG) will provide technical assistance and other support necessary to assist all Title I schools. Guidance and periodic status reports will be provided on </w:t>
      </w:r>
      <w:r w:rsidR="006C1EA3" w:rsidRPr="00BA0FE3">
        <w:rPr>
          <w:rFonts w:ascii="Arial" w:eastAsia="Arial" w:hAnsi="Arial" w:cs="Arial"/>
          <w:spacing w:val="-1"/>
          <w:w w:val="102"/>
        </w:rPr>
        <w:t xml:space="preserve">the </w:t>
      </w:r>
      <w:r w:rsidRPr="00BA0FE3">
        <w:rPr>
          <w:rFonts w:ascii="Arial" w:eastAsia="Arial" w:hAnsi="Arial" w:cs="Arial"/>
          <w:spacing w:val="-1"/>
          <w:w w:val="102"/>
        </w:rPr>
        <w:t xml:space="preserve">appropriate use of parent &amp; family engagement funds. All requisitions and/or allocation requests will be reviewed to determine supporting documentation and consistency with </w:t>
      </w:r>
      <w:r w:rsidR="001370DD" w:rsidRPr="00BA0FE3">
        <w:rPr>
          <w:rFonts w:ascii="Arial" w:eastAsia="Arial" w:hAnsi="Arial" w:cs="Arial"/>
          <w:spacing w:val="-1"/>
          <w:w w:val="102"/>
        </w:rPr>
        <w:t xml:space="preserve">the </w:t>
      </w:r>
      <w:r w:rsidRPr="00BA0FE3">
        <w:rPr>
          <w:rFonts w:ascii="Arial" w:eastAsia="Arial" w:hAnsi="Arial" w:cs="Arial"/>
          <w:spacing w:val="-1"/>
          <w:w w:val="102"/>
        </w:rPr>
        <w:t xml:space="preserve">plans submitted. </w:t>
      </w:r>
    </w:p>
    <w:p w14:paraId="40833D45" w14:textId="23A510DB" w:rsidR="00400FB5" w:rsidRPr="00BA0FE3" w:rsidRDefault="00400FB5" w:rsidP="006E7E17">
      <w:pPr>
        <w:spacing w:before="120" w:line="240" w:lineRule="auto"/>
        <w:ind w:left="360"/>
        <w:rPr>
          <w:rFonts w:ascii="Arial" w:eastAsia="Arial" w:hAnsi="Arial" w:cs="Arial"/>
          <w:spacing w:val="-1"/>
          <w:w w:val="102"/>
        </w:rPr>
      </w:pPr>
      <w:r w:rsidRPr="00BA0FE3">
        <w:rPr>
          <w:rFonts w:ascii="Arial" w:eastAsia="Arial" w:hAnsi="Arial" w:cs="Arial"/>
          <w:spacing w:val="-1"/>
          <w:w w:val="102"/>
        </w:rPr>
        <w:t xml:space="preserve">School Level Parent and Family Engagement </w:t>
      </w:r>
      <w:r w:rsidR="0079293A">
        <w:rPr>
          <w:rFonts w:ascii="Arial" w:eastAsia="Arial" w:hAnsi="Arial" w:cs="Arial"/>
          <w:spacing w:val="-1"/>
          <w:w w:val="102"/>
        </w:rPr>
        <w:t>Plan</w:t>
      </w:r>
      <w:r w:rsidRPr="00BA0FE3">
        <w:rPr>
          <w:rFonts w:ascii="Arial" w:eastAsia="Arial" w:hAnsi="Arial" w:cs="Arial"/>
          <w:spacing w:val="-1"/>
          <w:w w:val="102"/>
        </w:rPr>
        <w:t xml:space="preserve"> (PFEP</w:t>
      </w:r>
      <w:r w:rsidR="00DC6D5D" w:rsidRPr="00BA0FE3">
        <w:rPr>
          <w:rFonts w:ascii="Arial" w:eastAsia="Arial" w:hAnsi="Arial" w:cs="Arial"/>
          <w:spacing w:val="-1"/>
          <w:w w:val="102"/>
        </w:rPr>
        <w:t>)</w:t>
      </w:r>
      <w:r w:rsidRPr="00BA0FE3">
        <w:rPr>
          <w:rFonts w:ascii="Arial" w:eastAsia="Arial" w:hAnsi="Arial" w:cs="Arial"/>
          <w:spacing w:val="-1"/>
          <w:w w:val="102"/>
        </w:rPr>
        <w:t xml:space="preserve"> will be reviewed to ensure compliance with requirements including SAC minutes documenting parent discussion and input. This process </w:t>
      </w:r>
      <w:r w:rsidRPr="00BA0FE3">
        <w:rPr>
          <w:rFonts w:ascii="Arial" w:eastAsia="Arial" w:hAnsi="Arial" w:cs="Arial"/>
          <w:spacing w:val="-1"/>
          <w:w w:val="102"/>
        </w:rPr>
        <w:lastRenderedPageBreak/>
        <w:t xml:space="preserve">starts in the spring for the subsequent school year through the beginning of the school year if revisions and amendments are made. All Title I </w:t>
      </w:r>
      <w:r w:rsidR="009D2940" w:rsidRPr="00BA0FE3">
        <w:rPr>
          <w:rFonts w:ascii="Arial" w:eastAsia="Arial" w:hAnsi="Arial" w:cs="Arial"/>
          <w:spacing w:val="-1"/>
          <w:w w:val="102"/>
        </w:rPr>
        <w:t>s</w:t>
      </w:r>
      <w:r w:rsidRPr="00BA0FE3">
        <w:rPr>
          <w:rFonts w:ascii="Arial" w:eastAsia="Arial" w:hAnsi="Arial" w:cs="Arial"/>
          <w:spacing w:val="-1"/>
          <w:w w:val="102"/>
        </w:rPr>
        <w:t xml:space="preserve">chools are required to complete the School Level Parent and Family Engagement </w:t>
      </w:r>
      <w:r w:rsidR="0079293A">
        <w:rPr>
          <w:rFonts w:ascii="Arial" w:eastAsia="Arial" w:hAnsi="Arial" w:cs="Arial"/>
          <w:spacing w:val="-1"/>
          <w:w w:val="102"/>
        </w:rPr>
        <w:t>Plan</w:t>
      </w:r>
      <w:r w:rsidRPr="00BA0FE3">
        <w:rPr>
          <w:rFonts w:ascii="Arial" w:eastAsia="Arial" w:hAnsi="Arial" w:cs="Arial"/>
          <w:spacing w:val="-1"/>
          <w:w w:val="102"/>
        </w:rPr>
        <w:t xml:space="preserve"> and </w:t>
      </w:r>
      <w:r w:rsidR="000679E8" w:rsidRPr="00BA0FE3">
        <w:rPr>
          <w:rFonts w:ascii="Arial" w:eastAsia="Arial" w:hAnsi="Arial" w:cs="Arial"/>
          <w:spacing w:val="-1"/>
          <w:w w:val="102"/>
        </w:rPr>
        <w:t>upload</w:t>
      </w:r>
      <w:r w:rsidRPr="00BA0FE3">
        <w:rPr>
          <w:rFonts w:ascii="Arial" w:eastAsia="Arial" w:hAnsi="Arial" w:cs="Arial"/>
          <w:spacing w:val="-1"/>
          <w:w w:val="102"/>
        </w:rPr>
        <w:t xml:space="preserve"> </w:t>
      </w:r>
      <w:r w:rsidR="000679E8" w:rsidRPr="00BA0FE3">
        <w:rPr>
          <w:rFonts w:ascii="Arial" w:eastAsia="Arial" w:hAnsi="Arial" w:cs="Arial"/>
          <w:spacing w:val="-1"/>
          <w:w w:val="102"/>
        </w:rPr>
        <w:t>it to</w:t>
      </w:r>
      <w:r w:rsidRPr="00BA0FE3">
        <w:rPr>
          <w:rFonts w:ascii="Arial" w:eastAsia="Arial" w:hAnsi="Arial" w:cs="Arial"/>
          <w:spacing w:val="-1"/>
          <w:w w:val="102"/>
        </w:rPr>
        <w:t xml:space="preserve"> the Title I </w:t>
      </w:r>
      <w:r w:rsidR="000679E8" w:rsidRPr="00BA0FE3">
        <w:rPr>
          <w:rFonts w:ascii="Arial" w:eastAsia="Arial" w:hAnsi="Arial" w:cs="Arial"/>
          <w:spacing w:val="-1"/>
          <w:w w:val="102"/>
        </w:rPr>
        <w:t>Team</w:t>
      </w:r>
      <w:r w:rsidRPr="00BA0FE3">
        <w:rPr>
          <w:rFonts w:ascii="Arial" w:eastAsia="Arial" w:hAnsi="Arial" w:cs="Arial"/>
          <w:spacing w:val="-1"/>
          <w:w w:val="102"/>
        </w:rPr>
        <w:t xml:space="preserve">.   FSCG </w:t>
      </w:r>
      <w:r w:rsidR="009D2940" w:rsidRPr="00BA0FE3">
        <w:rPr>
          <w:rFonts w:ascii="Arial" w:eastAsia="Arial" w:hAnsi="Arial" w:cs="Arial"/>
          <w:spacing w:val="-1"/>
          <w:w w:val="102"/>
        </w:rPr>
        <w:t>d</w:t>
      </w:r>
      <w:r w:rsidRPr="00BA0FE3">
        <w:rPr>
          <w:rFonts w:ascii="Arial" w:eastAsia="Arial" w:hAnsi="Arial" w:cs="Arial"/>
          <w:spacing w:val="-1"/>
          <w:w w:val="102"/>
        </w:rPr>
        <w:t xml:space="preserve">istrict </w:t>
      </w:r>
      <w:r w:rsidR="009D2940" w:rsidRPr="00BA0FE3">
        <w:rPr>
          <w:rFonts w:ascii="Arial" w:eastAsia="Arial" w:hAnsi="Arial" w:cs="Arial"/>
          <w:spacing w:val="-1"/>
          <w:w w:val="102"/>
        </w:rPr>
        <w:t>s</w:t>
      </w:r>
      <w:r w:rsidRPr="00BA0FE3">
        <w:rPr>
          <w:rFonts w:ascii="Arial" w:eastAsia="Arial" w:hAnsi="Arial" w:cs="Arial"/>
          <w:spacing w:val="-1"/>
          <w:w w:val="102"/>
        </w:rPr>
        <w:t xml:space="preserve">taff will review all </w:t>
      </w:r>
      <w:r w:rsidR="000679E8" w:rsidRPr="00BA0FE3">
        <w:rPr>
          <w:rFonts w:ascii="Arial" w:eastAsia="Arial" w:hAnsi="Arial" w:cs="Arial"/>
          <w:spacing w:val="-1"/>
          <w:w w:val="102"/>
        </w:rPr>
        <w:t>school-level</w:t>
      </w:r>
      <w:r w:rsidRPr="00BA0FE3">
        <w:rPr>
          <w:rFonts w:ascii="Arial" w:eastAsia="Arial" w:hAnsi="Arial" w:cs="Arial"/>
          <w:spacing w:val="-1"/>
          <w:w w:val="102"/>
        </w:rPr>
        <w:t xml:space="preserve"> </w:t>
      </w:r>
      <w:r w:rsidR="006C1EA3" w:rsidRPr="00BA0FE3">
        <w:rPr>
          <w:rFonts w:ascii="Arial" w:eastAsia="Arial" w:hAnsi="Arial" w:cs="Arial"/>
          <w:spacing w:val="-1"/>
          <w:w w:val="102"/>
        </w:rPr>
        <w:t>plans</w:t>
      </w:r>
      <w:r w:rsidRPr="00BA0FE3">
        <w:rPr>
          <w:rFonts w:ascii="Arial" w:eastAsia="Arial" w:hAnsi="Arial" w:cs="Arial"/>
          <w:spacing w:val="-1"/>
          <w:w w:val="102"/>
        </w:rPr>
        <w:t xml:space="preserve"> to make sure </w:t>
      </w:r>
      <w:r w:rsidR="006C1EA3" w:rsidRPr="00BA0FE3">
        <w:rPr>
          <w:rFonts w:ascii="Arial" w:eastAsia="Arial" w:hAnsi="Arial" w:cs="Arial"/>
          <w:spacing w:val="-1"/>
          <w:w w:val="102"/>
        </w:rPr>
        <w:t>they</w:t>
      </w:r>
      <w:r w:rsidRPr="00BA0FE3">
        <w:rPr>
          <w:rFonts w:ascii="Arial" w:eastAsia="Arial" w:hAnsi="Arial" w:cs="Arial"/>
          <w:spacing w:val="-1"/>
          <w:w w:val="102"/>
        </w:rPr>
        <w:t xml:space="preserve"> meet the requirements under ESSA 1116 and submit feedback to </w:t>
      </w:r>
      <w:r w:rsidR="006C1EA3" w:rsidRPr="00BA0FE3">
        <w:rPr>
          <w:rFonts w:ascii="Arial" w:eastAsia="Arial" w:hAnsi="Arial" w:cs="Arial"/>
          <w:spacing w:val="-1"/>
          <w:w w:val="102"/>
        </w:rPr>
        <w:t xml:space="preserve">the </w:t>
      </w:r>
      <w:r w:rsidRPr="00BA0FE3">
        <w:rPr>
          <w:rFonts w:ascii="Arial" w:eastAsia="Arial" w:hAnsi="Arial" w:cs="Arial"/>
          <w:spacing w:val="-1"/>
          <w:w w:val="102"/>
        </w:rPr>
        <w:t xml:space="preserve">school if needed.  Schools will have ample time to submit corrections and obtain approval on their </w:t>
      </w:r>
      <w:r w:rsidR="001370DD" w:rsidRPr="00BA0FE3">
        <w:rPr>
          <w:rFonts w:ascii="Arial" w:eastAsia="Arial" w:hAnsi="Arial" w:cs="Arial"/>
          <w:spacing w:val="-1"/>
          <w:w w:val="102"/>
        </w:rPr>
        <w:t>PFEP.</w:t>
      </w:r>
    </w:p>
    <w:p w14:paraId="2F987833" w14:textId="6509623F" w:rsidR="009A4EE7" w:rsidRPr="00BA0FE3" w:rsidRDefault="003128C5" w:rsidP="006E7E17">
      <w:pPr>
        <w:spacing w:before="120" w:line="240" w:lineRule="auto"/>
        <w:ind w:left="360"/>
        <w:rPr>
          <w:rFonts w:ascii="Arial" w:eastAsia="Arial" w:hAnsi="Arial" w:cs="Arial"/>
          <w:spacing w:val="-1"/>
          <w:w w:val="102"/>
        </w:rPr>
      </w:pPr>
      <w:r w:rsidRPr="00BA0FE3">
        <w:rPr>
          <w:rFonts w:ascii="Arial" w:eastAsia="Arial" w:hAnsi="Arial" w:cs="Arial"/>
          <w:spacing w:val="-1"/>
          <w:w w:val="102"/>
        </w:rPr>
        <w:t xml:space="preserve">In addition, FSCG reviews and ensures compliance with Title I requirements and documentation. FSCG Compliance Specialist </w:t>
      </w:r>
      <w:r w:rsidR="0079293A">
        <w:rPr>
          <w:rFonts w:ascii="Arial" w:eastAsia="Arial" w:hAnsi="Arial" w:cs="Arial"/>
          <w:spacing w:val="-1"/>
          <w:w w:val="102"/>
        </w:rPr>
        <w:t xml:space="preserve">and ESSA </w:t>
      </w:r>
      <w:r w:rsidRPr="00BA0FE3">
        <w:rPr>
          <w:rFonts w:ascii="Arial" w:eastAsia="Arial" w:hAnsi="Arial" w:cs="Arial"/>
          <w:spacing w:val="-1"/>
          <w:w w:val="102"/>
        </w:rPr>
        <w:t xml:space="preserve">Coordinator review monitoring/audit documentation for schools monthly starting the first week of </w:t>
      </w:r>
      <w:r w:rsidR="001370DD" w:rsidRPr="00BA0FE3">
        <w:rPr>
          <w:rFonts w:ascii="Arial" w:eastAsia="Arial" w:hAnsi="Arial" w:cs="Arial"/>
          <w:spacing w:val="-1"/>
          <w:w w:val="102"/>
        </w:rPr>
        <w:t>September</w:t>
      </w:r>
      <w:r w:rsidRPr="00BA0FE3">
        <w:rPr>
          <w:rFonts w:ascii="Arial" w:eastAsia="Arial" w:hAnsi="Arial" w:cs="Arial"/>
          <w:spacing w:val="-1"/>
          <w:w w:val="102"/>
        </w:rPr>
        <w:t xml:space="preserve"> and provide feedback to </w:t>
      </w:r>
      <w:r w:rsidR="009D2940" w:rsidRPr="00BA0FE3">
        <w:rPr>
          <w:rFonts w:ascii="Arial" w:eastAsia="Arial" w:hAnsi="Arial" w:cs="Arial"/>
          <w:spacing w:val="-1"/>
          <w:w w:val="102"/>
        </w:rPr>
        <w:t>s</w:t>
      </w:r>
      <w:r w:rsidRPr="00BA0FE3">
        <w:rPr>
          <w:rFonts w:ascii="Arial" w:eastAsia="Arial" w:hAnsi="Arial" w:cs="Arial"/>
          <w:spacing w:val="-1"/>
          <w:w w:val="102"/>
        </w:rPr>
        <w:t xml:space="preserve">chools’ </w:t>
      </w:r>
      <w:r w:rsidR="009D2940" w:rsidRPr="00BA0FE3">
        <w:rPr>
          <w:rFonts w:ascii="Arial" w:eastAsia="Arial" w:hAnsi="Arial" w:cs="Arial"/>
          <w:spacing w:val="-1"/>
          <w:w w:val="102"/>
        </w:rPr>
        <w:t>d</w:t>
      </w:r>
      <w:r w:rsidRPr="00BA0FE3">
        <w:rPr>
          <w:rFonts w:ascii="Arial" w:eastAsia="Arial" w:hAnsi="Arial" w:cs="Arial"/>
          <w:spacing w:val="-1"/>
          <w:w w:val="102"/>
        </w:rPr>
        <w:t xml:space="preserve">ocumentation </w:t>
      </w:r>
      <w:r w:rsidR="009D2940" w:rsidRPr="00BA0FE3">
        <w:rPr>
          <w:rFonts w:ascii="Arial" w:eastAsia="Arial" w:hAnsi="Arial" w:cs="Arial"/>
          <w:spacing w:val="-1"/>
          <w:w w:val="102"/>
        </w:rPr>
        <w:t>contacts</w:t>
      </w:r>
      <w:r w:rsidRPr="00BA0FE3">
        <w:rPr>
          <w:rFonts w:ascii="Arial" w:eastAsia="Arial" w:hAnsi="Arial" w:cs="Arial"/>
          <w:spacing w:val="-1"/>
          <w:w w:val="102"/>
        </w:rPr>
        <w:t xml:space="preserve">. </w:t>
      </w:r>
      <w:r w:rsidR="000679E8" w:rsidRPr="00BA0FE3">
        <w:rPr>
          <w:rFonts w:ascii="Arial" w:eastAsia="Arial" w:hAnsi="Arial" w:cs="Arial"/>
          <w:spacing w:val="-1"/>
          <w:w w:val="102"/>
        </w:rPr>
        <w:t xml:space="preserve">Reviews and archiving of Title I </w:t>
      </w:r>
      <w:r w:rsidR="009D2940" w:rsidRPr="00BA0FE3">
        <w:rPr>
          <w:rFonts w:ascii="Arial" w:eastAsia="Arial" w:hAnsi="Arial" w:cs="Arial"/>
          <w:spacing w:val="-1"/>
          <w:w w:val="102"/>
        </w:rPr>
        <w:t>d</w:t>
      </w:r>
      <w:r w:rsidR="000679E8" w:rsidRPr="00BA0FE3">
        <w:rPr>
          <w:rFonts w:ascii="Arial" w:eastAsia="Arial" w:hAnsi="Arial" w:cs="Arial"/>
          <w:spacing w:val="-1"/>
          <w:w w:val="102"/>
        </w:rPr>
        <w:t xml:space="preserve">ocumentation will be implemented via Title1Crate. Schools receive weekly updates and reminders regarding their Title I documentation.  </w:t>
      </w:r>
    </w:p>
    <w:p w14:paraId="6F983378" w14:textId="77777777" w:rsidR="009A4EE7" w:rsidRPr="00BA0FE3" w:rsidRDefault="009A4EE7" w:rsidP="006E7E17">
      <w:pPr>
        <w:spacing w:before="120" w:line="240" w:lineRule="auto"/>
        <w:ind w:left="360"/>
        <w:rPr>
          <w:rFonts w:ascii="Arial" w:eastAsia="Arial" w:hAnsi="Arial" w:cs="Arial"/>
          <w:spacing w:val="-1"/>
          <w:w w:val="102"/>
        </w:rPr>
      </w:pPr>
    </w:p>
    <w:p w14:paraId="05D25C88" w14:textId="77777777" w:rsidR="00400FB5" w:rsidRPr="00BA0FE3" w:rsidRDefault="00400FB5" w:rsidP="006E7E17">
      <w:pPr>
        <w:pStyle w:val="ListParagraph"/>
        <w:numPr>
          <w:ilvl w:val="0"/>
          <w:numId w:val="2"/>
        </w:numPr>
        <w:spacing w:after="0" w:line="240" w:lineRule="auto"/>
        <w:rPr>
          <w:rFonts w:ascii="Arial" w:hAnsi="Arial" w:cs="Arial"/>
          <w:b/>
          <w:spacing w:val="-1"/>
          <w:w w:val="102"/>
        </w:rPr>
      </w:pPr>
      <w:r w:rsidRPr="00BA0FE3">
        <w:rPr>
          <w:rFonts w:ascii="Arial" w:hAnsi="Arial" w:cs="Arial"/>
          <w:b/>
          <w:spacing w:val="-1"/>
          <w:w w:val="102"/>
        </w:rPr>
        <w:t>Coordination and Integration</w:t>
      </w:r>
    </w:p>
    <w:p w14:paraId="7234866D" w14:textId="7E252228" w:rsidR="00400FB5" w:rsidRPr="00BA0FE3" w:rsidRDefault="00400FB5" w:rsidP="006E7E17">
      <w:pPr>
        <w:pStyle w:val="ListParagraph"/>
        <w:spacing w:before="154" w:after="0" w:line="240" w:lineRule="auto"/>
        <w:ind w:left="360"/>
        <w:rPr>
          <w:rFonts w:ascii="Arial" w:hAnsi="Arial" w:cs="Arial"/>
          <w:b/>
          <w:spacing w:val="-1"/>
          <w:w w:val="102"/>
        </w:rPr>
      </w:pPr>
      <w:r w:rsidRPr="00BA0FE3">
        <w:rPr>
          <w:rFonts w:ascii="Arial" w:hAnsi="Arial" w:cs="Arial"/>
          <w:b/>
          <w:w w:val="105"/>
        </w:rPr>
        <w:t>Describe</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actions</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LEA</w:t>
      </w:r>
      <w:r w:rsidRPr="00BA0FE3">
        <w:rPr>
          <w:rFonts w:ascii="Arial" w:hAnsi="Arial" w:cs="Arial"/>
          <w:b/>
          <w:spacing w:val="-17"/>
          <w:w w:val="105"/>
        </w:rPr>
        <w:t xml:space="preserve"> </w:t>
      </w:r>
      <w:r w:rsidRPr="00BA0FE3">
        <w:rPr>
          <w:rFonts w:ascii="Arial" w:hAnsi="Arial" w:cs="Arial"/>
          <w:b/>
          <w:w w:val="105"/>
        </w:rPr>
        <w:t>will</w:t>
      </w:r>
      <w:r w:rsidRPr="00BA0FE3">
        <w:rPr>
          <w:rFonts w:ascii="Arial" w:hAnsi="Arial" w:cs="Arial"/>
          <w:b/>
          <w:spacing w:val="-17"/>
          <w:w w:val="105"/>
        </w:rPr>
        <w:t xml:space="preserve"> </w:t>
      </w:r>
      <w:r w:rsidRPr="00BA0FE3">
        <w:rPr>
          <w:rFonts w:ascii="Arial" w:hAnsi="Arial" w:cs="Arial"/>
          <w:b/>
          <w:w w:val="105"/>
        </w:rPr>
        <w:t>take</w:t>
      </w:r>
      <w:r w:rsidRPr="00BA0FE3">
        <w:rPr>
          <w:rFonts w:ascii="Arial" w:hAnsi="Arial" w:cs="Arial"/>
          <w:b/>
          <w:spacing w:val="-17"/>
          <w:w w:val="105"/>
        </w:rPr>
        <w:t xml:space="preserve"> </w:t>
      </w:r>
      <w:r w:rsidRPr="00BA0FE3">
        <w:rPr>
          <w:rFonts w:ascii="Arial" w:hAnsi="Arial" w:cs="Arial"/>
          <w:b/>
          <w:w w:val="105"/>
        </w:rPr>
        <w:t>to</w:t>
      </w:r>
      <w:r w:rsidRPr="00BA0FE3">
        <w:rPr>
          <w:rFonts w:ascii="Arial" w:hAnsi="Arial" w:cs="Arial"/>
          <w:b/>
          <w:spacing w:val="-17"/>
          <w:w w:val="105"/>
        </w:rPr>
        <w:t xml:space="preserve"> </w:t>
      </w:r>
      <w:r w:rsidRPr="00BA0FE3">
        <w:rPr>
          <w:rFonts w:ascii="Arial" w:hAnsi="Arial" w:cs="Arial"/>
          <w:b/>
          <w:spacing w:val="-1"/>
          <w:w w:val="102"/>
        </w:rPr>
        <w:t xml:space="preserve">coordinate and integrate parent and family engagement strategies under this part with parent and family engagement strategies, to the extent feasible and appropriate, with other relevant federal, state, and local laws and </w:t>
      </w:r>
      <w:r w:rsidR="001370DD" w:rsidRPr="00BA0FE3">
        <w:rPr>
          <w:rFonts w:ascii="Arial" w:hAnsi="Arial" w:cs="Arial"/>
          <w:b/>
          <w:spacing w:val="-1"/>
          <w:w w:val="102"/>
        </w:rPr>
        <w:t>programs.</w:t>
      </w:r>
    </w:p>
    <w:p w14:paraId="6415E634" w14:textId="4DF17707" w:rsidR="002B1642" w:rsidRPr="00BA0FE3" w:rsidRDefault="00400FB5" w:rsidP="006E7E17">
      <w:pPr>
        <w:spacing w:before="120" w:line="240" w:lineRule="auto"/>
        <w:ind w:left="360"/>
        <w:rPr>
          <w:rFonts w:ascii="Arial" w:eastAsia="Arial" w:hAnsi="Arial" w:cs="Arial"/>
          <w:spacing w:val="-1"/>
          <w:w w:val="102"/>
        </w:rPr>
      </w:pPr>
      <w:r w:rsidRPr="00BA0FE3">
        <w:rPr>
          <w:rFonts w:ascii="Arial" w:eastAsia="Arial" w:hAnsi="Arial" w:cs="Arial"/>
          <w:spacing w:val="-1"/>
          <w:w w:val="102"/>
        </w:rPr>
        <w:t xml:space="preserve">Title I Basic coordination will happen at least monthly with Title I Migrant, Title I Neglected &amp; Delinquent, Title IX, Title II, Title III, Title IV, Voluntary Pre-Kindergarten and Head Start programs to </w:t>
      </w:r>
      <w:r w:rsidR="0079293A">
        <w:rPr>
          <w:rFonts w:ascii="Arial" w:eastAsia="Arial" w:hAnsi="Arial" w:cs="Arial"/>
          <w:spacing w:val="-1"/>
          <w:w w:val="102"/>
        </w:rPr>
        <w:t>maximize support and minimize duplication of services</w:t>
      </w:r>
      <w:r w:rsidRPr="00BA0FE3">
        <w:rPr>
          <w:rFonts w:ascii="Arial" w:eastAsia="Arial" w:hAnsi="Arial" w:cs="Arial"/>
          <w:spacing w:val="-1"/>
          <w:w w:val="102"/>
        </w:rPr>
        <w:t xml:space="preserve">. </w:t>
      </w:r>
      <w:proofErr w:type="gramStart"/>
      <w:r w:rsidR="00085927" w:rsidRPr="00BA0FE3">
        <w:rPr>
          <w:rFonts w:ascii="Arial" w:eastAsia="Arial" w:hAnsi="Arial" w:cs="Arial"/>
          <w:spacing w:val="-1"/>
          <w:w w:val="102"/>
        </w:rPr>
        <w:t>Title</w:t>
      </w:r>
      <w:proofErr w:type="gramEnd"/>
      <w:r w:rsidR="00085927">
        <w:rPr>
          <w:rFonts w:ascii="Arial" w:eastAsia="Arial" w:hAnsi="Arial" w:cs="Arial"/>
          <w:spacing w:val="-1"/>
          <w:w w:val="102"/>
        </w:rPr>
        <w:t xml:space="preserve"> </w:t>
      </w:r>
      <w:r w:rsidRPr="00BA0FE3">
        <w:rPr>
          <w:rFonts w:ascii="Arial" w:eastAsia="Arial" w:hAnsi="Arial" w:cs="Arial"/>
          <w:spacing w:val="-1"/>
          <w:w w:val="102"/>
        </w:rPr>
        <w:t>I Collaborates with ELL, Title III, Title IV</w:t>
      </w:r>
      <w:r w:rsidR="009D2940" w:rsidRPr="00BA0FE3">
        <w:rPr>
          <w:rFonts w:ascii="Arial" w:eastAsia="Arial" w:hAnsi="Arial" w:cs="Arial"/>
          <w:spacing w:val="-1"/>
          <w:w w:val="102"/>
        </w:rPr>
        <w:t>,</w:t>
      </w:r>
      <w:r w:rsidRPr="00BA0FE3">
        <w:rPr>
          <w:rFonts w:ascii="Arial" w:eastAsia="Arial" w:hAnsi="Arial" w:cs="Arial"/>
          <w:spacing w:val="-1"/>
          <w:w w:val="102"/>
        </w:rPr>
        <w:t xml:space="preserve"> and Title I Migrant programs to provide regional parent and family engagement summits in the Spring and Fall.    </w:t>
      </w:r>
    </w:p>
    <w:p w14:paraId="372D343B" w14:textId="77777777" w:rsidR="00400FB5" w:rsidRPr="00BA0FE3" w:rsidRDefault="002B1642" w:rsidP="006E7E17">
      <w:pPr>
        <w:spacing w:line="240" w:lineRule="auto"/>
        <w:ind w:left="360"/>
        <w:rPr>
          <w:rFonts w:ascii="Arial" w:eastAsia="Arial" w:hAnsi="Arial" w:cs="Arial"/>
          <w:spacing w:val="-1"/>
          <w:w w:val="102"/>
        </w:rPr>
      </w:pPr>
      <w:r w:rsidRPr="00BA0FE3">
        <w:rPr>
          <w:rFonts w:ascii="Arial" w:eastAsia="Arial" w:hAnsi="Arial" w:cs="Arial"/>
          <w:spacing w:val="-1"/>
          <w:w w:val="102"/>
        </w:rPr>
        <w:t xml:space="preserve">FSCG works with ELL to ensure that all documents and reports meet the needs of parents with limited English proficiency. </w:t>
      </w:r>
      <w:r w:rsidR="00400FB5" w:rsidRPr="00BA0FE3">
        <w:rPr>
          <w:rFonts w:ascii="Arial" w:eastAsia="Arial" w:hAnsi="Arial" w:cs="Arial"/>
          <w:spacing w:val="-1"/>
          <w:w w:val="102"/>
        </w:rPr>
        <w:t xml:space="preserve">   </w:t>
      </w:r>
    </w:p>
    <w:p w14:paraId="5C397F04" w14:textId="77777777" w:rsidR="00400FB5" w:rsidRPr="00BA0FE3" w:rsidRDefault="00400FB5" w:rsidP="006E7E17">
      <w:pPr>
        <w:pStyle w:val="ListParagraph"/>
        <w:numPr>
          <w:ilvl w:val="0"/>
          <w:numId w:val="2"/>
        </w:numPr>
        <w:spacing w:after="0" w:line="240" w:lineRule="auto"/>
        <w:rPr>
          <w:rFonts w:ascii="Arial" w:hAnsi="Arial" w:cs="Arial"/>
          <w:b/>
          <w:spacing w:val="-1"/>
          <w:w w:val="102"/>
        </w:rPr>
      </w:pPr>
      <w:bookmarkStart w:id="0" w:name="_Hlk74838198"/>
      <w:r w:rsidRPr="00BA0FE3">
        <w:rPr>
          <w:rFonts w:ascii="Arial" w:hAnsi="Arial" w:cs="Arial"/>
          <w:b/>
          <w:spacing w:val="-1"/>
          <w:w w:val="102"/>
        </w:rPr>
        <w:t>Annual Evaluation</w:t>
      </w:r>
    </w:p>
    <w:p w14:paraId="24CAB683" w14:textId="078AF741" w:rsidR="00400FB5" w:rsidRPr="00BA0FE3" w:rsidRDefault="00CC0C6D" w:rsidP="006E7E17">
      <w:pPr>
        <w:shd w:val="clear" w:color="auto" w:fill="FFFFFF" w:themeFill="background1"/>
        <w:spacing w:after="96" w:line="240" w:lineRule="auto"/>
        <w:ind w:left="446"/>
        <w:textAlignment w:val="top"/>
        <w:rPr>
          <w:rFonts w:ascii="Arial" w:hAnsi="Arial" w:cs="Arial"/>
          <w:b/>
          <w:w w:val="105"/>
        </w:rPr>
      </w:pPr>
      <w:r w:rsidRPr="00BA0FE3">
        <w:rPr>
          <w:rFonts w:ascii="Arial" w:hAnsi="Arial" w:cs="Arial"/>
          <w:b/>
          <w:w w:val="105"/>
        </w:rPr>
        <w:t>Describe the actions the LEA will take to conduct,</w:t>
      </w:r>
      <w:r w:rsidR="00400FB5" w:rsidRPr="00BA0FE3">
        <w:rPr>
          <w:rFonts w:ascii="Arial" w:hAnsi="Arial" w:cs="Arial"/>
          <w:b/>
          <w:w w:val="105"/>
        </w:rPr>
        <w:t xml:space="preserve"> with the meaningful involvement of parents and family members, an annual evaluation of the content and effectiveness of the parent and family engagement </w:t>
      </w:r>
      <w:r w:rsidR="0079293A">
        <w:rPr>
          <w:rFonts w:ascii="Arial" w:hAnsi="Arial" w:cs="Arial"/>
          <w:b/>
          <w:w w:val="105"/>
        </w:rPr>
        <w:t>plan</w:t>
      </w:r>
      <w:r w:rsidR="00400FB5" w:rsidRPr="00BA0FE3">
        <w:rPr>
          <w:rFonts w:ascii="Arial" w:hAnsi="Arial" w:cs="Arial"/>
          <w:b/>
          <w:w w:val="105"/>
        </w:rPr>
        <w:t xml:space="preserve"> in improving the academic quality of all schools served under this part, including identifying</w:t>
      </w:r>
      <w:r w:rsidR="009D2940" w:rsidRPr="00BA0FE3">
        <w:rPr>
          <w:rFonts w:ascii="Arial" w:hAnsi="Arial" w:cs="Arial"/>
          <w:b/>
          <w:w w:val="105"/>
        </w:rPr>
        <w:t>.</w:t>
      </w:r>
    </w:p>
    <w:bookmarkEnd w:id="0"/>
    <w:p w14:paraId="3982EE34" w14:textId="7AEF9CF7" w:rsidR="006D794C" w:rsidRPr="006D794C" w:rsidRDefault="006D794C" w:rsidP="006D794C">
      <w:pPr>
        <w:spacing w:before="240" w:after="0" w:line="240" w:lineRule="auto"/>
        <w:ind w:left="446"/>
        <w:rPr>
          <w:rFonts w:ascii="Arial" w:eastAsia="Arial" w:hAnsi="Arial" w:cs="Arial"/>
          <w:spacing w:val="-1"/>
          <w:w w:val="102"/>
        </w:rPr>
      </w:pPr>
      <w:r w:rsidRPr="006D794C">
        <w:rPr>
          <w:rFonts w:ascii="Arial" w:eastAsia="Arial" w:hAnsi="Arial" w:cs="Arial"/>
          <w:spacing w:val="-1"/>
          <w:w w:val="102"/>
        </w:rPr>
        <w:t xml:space="preserve">An annual evaluation of the content and effectiveness of the District Parent &amp; Family Engagement </w:t>
      </w:r>
      <w:r w:rsidR="0079293A">
        <w:rPr>
          <w:rFonts w:ascii="Arial" w:eastAsia="Arial" w:hAnsi="Arial" w:cs="Arial"/>
          <w:spacing w:val="-1"/>
          <w:w w:val="102"/>
        </w:rPr>
        <w:t>Plan</w:t>
      </w:r>
      <w:r w:rsidRPr="006D794C">
        <w:rPr>
          <w:rFonts w:ascii="Arial" w:eastAsia="Arial" w:hAnsi="Arial" w:cs="Arial"/>
          <w:spacing w:val="-1"/>
          <w:w w:val="102"/>
        </w:rPr>
        <w:t xml:space="preserve"> is conducted by the FSCG team in collaboration with the </w:t>
      </w:r>
      <w:r w:rsidR="0079293A" w:rsidRPr="0079293A">
        <w:rPr>
          <w:rFonts w:ascii="Arial" w:eastAsia="Arial" w:hAnsi="Arial" w:cs="Arial"/>
          <w:spacing w:val="-1"/>
          <w:w w:val="102"/>
        </w:rPr>
        <w:t>Director</w:t>
      </w:r>
      <w:r w:rsidR="0079293A">
        <w:rPr>
          <w:rFonts w:ascii="Arial" w:eastAsia="Arial" w:hAnsi="Arial" w:cs="Arial"/>
          <w:spacing w:val="-1"/>
          <w:w w:val="102"/>
        </w:rPr>
        <w:t xml:space="preserve"> of </w:t>
      </w:r>
      <w:r w:rsidR="0079293A" w:rsidRPr="0079293A">
        <w:rPr>
          <w:rFonts w:ascii="Arial" w:eastAsia="Arial" w:hAnsi="Arial" w:cs="Arial"/>
          <w:spacing w:val="-1"/>
          <w:w w:val="102"/>
        </w:rPr>
        <w:t>Grant Development, Research &amp; Evaluation</w:t>
      </w:r>
      <w:r w:rsidRPr="006D794C">
        <w:rPr>
          <w:rFonts w:ascii="Arial" w:eastAsia="Arial" w:hAnsi="Arial" w:cs="Arial"/>
          <w:spacing w:val="-1"/>
          <w:w w:val="102"/>
        </w:rPr>
        <w:t xml:space="preserve">. The district compiles and analyzes data from parent feedback forms collected at parent events, as well as responses from the Parent and Family Engagement Plan </w:t>
      </w:r>
      <w:r w:rsidR="0079293A">
        <w:rPr>
          <w:rFonts w:ascii="Arial" w:eastAsia="Arial" w:hAnsi="Arial" w:cs="Arial"/>
          <w:spacing w:val="-1"/>
          <w:w w:val="102"/>
        </w:rPr>
        <w:t>Input</w:t>
      </w:r>
      <w:r w:rsidRPr="006D794C">
        <w:rPr>
          <w:rFonts w:ascii="Arial" w:eastAsia="Arial" w:hAnsi="Arial" w:cs="Arial"/>
          <w:spacing w:val="-1"/>
          <w:w w:val="102"/>
        </w:rPr>
        <w:t xml:space="preserve"> Form. In addition, the Title I Stakeholder Input Survey administered in the spring is reviewed to assess parent perceptions and engagement needs.</w:t>
      </w:r>
    </w:p>
    <w:p w14:paraId="64AECE9A" w14:textId="77777777" w:rsidR="006D794C" w:rsidRPr="006D794C" w:rsidRDefault="006D794C" w:rsidP="006D794C">
      <w:pPr>
        <w:spacing w:before="240" w:after="0" w:line="240" w:lineRule="auto"/>
        <w:ind w:left="446"/>
        <w:rPr>
          <w:rFonts w:ascii="Arial" w:hAnsi="Arial" w:cs="Arial"/>
          <w:b/>
          <w:spacing w:val="-1"/>
          <w:w w:val="102"/>
        </w:rPr>
      </w:pPr>
      <w:r w:rsidRPr="006D794C">
        <w:rPr>
          <w:rFonts w:ascii="Arial" w:eastAsia="Arial" w:hAnsi="Arial" w:cs="Arial"/>
          <w:spacing w:val="-1"/>
          <w:w w:val="102"/>
        </w:rPr>
        <w:t>All data are analyzed to identify strengths, barriers, and areas for improvement. The results are used to refine engagement strategies, support schools in addressing identified needs, and guide planning for both the current and subsequent school years.</w:t>
      </w:r>
    </w:p>
    <w:p w14:paraId="418C7A41" w14:textId="0E3D6741" w:rsidR="00CF2571" w:rsidRPr="00BA0FE3" w:rsidRDefault="00CF2571" w:rsidP="006D794C">
      <w:pPr>
        <w:pStyle w:val="ListParagraph"/>
        <w:numPr>
          <w:ilvl w:val="0"/>
          <w:numId w:val="2"/>
        </w:numPr>
        <w:spacing w:before="240" w:after="0" w:line="240" w:lineRule="auto"/>
        <w:rPr>
          <w:rFonts w:ascii="Arial" w:hAnsi="Arial" w:cs="Arial"/>
          <w:b/>
          <w:spacing w:val="-1"/>
          <w:w w:val="102"/>
        </w:rPr>
      </w:pPr>
      <w:r w:rsidRPr="00BA0FE3">
        <w:rPr>
          <w:rFonts w:ascii="Arial" w:hAnsi="Arial" w:cs="Arial"/>
          <w:b/>
          <w:spacing w:val="-1"/>
          <w:w w:val="102"/>
        </w:rPr>
        <w:t>Building Capacity</w:t>
      </w:r>
    </w:p>
    <w:p w14:paraId="453AEF99" w14:textId="0CABC3DE" w:rsidR="00CC0C6D" w:rsidRPr="00BA0FE3" w:rsidRDefault="002B1642" w:rsidP="006E7E17">
      <w:pPr>
        <w:shd w:val="clear" w:color="auto" w:fill="FFFFFF" w:themeFill="background1"/>
        <w:spacing w:line="240" w:lineRule="auto"/>
        <w:ind w:left="360"/>
        <w:textAlignment w:val="top"/>
        <w:rPr>
          <w:rFonts w:ascii="Arial" w:hAnsi="Arial" w:cs="Arial"/>
          <w:b/>
          <w:w w:val="105"/>
        </w:rPr>
      </w:pPr>
      <w:r w:rsidRPr="00BA0FE3">
        <w:rPr>
          <w:rFonts w:ascii="Arial" w:hAnsi="Arial" w:cs="Arial"/>
          <w:b/>
          <w:w w:val="105"/>
        </w:rPr>
        <w:t>If</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LEA</w:t>
      </w:r>
      <w:r w:rsidRPr="00BA0FE3">
        <w:rPr>
          <w:rFonts w:ascii="Arial" w:hAnsi="Arial" w:cs="Arial"/>
          <w:b/>
          <w:spacing w:val="-17"/>
          <w:w w:val="105"/>
        </w:rPr>
        <w:t xml:space="preserve"> </w:t>
      </w:r>
      <w:r w:rsidRPr="00BA0FE3">
        <w:rPr>
          <w:rFonts w:ascii="Arial" w:hAnsi="Arial" w:cs="Arial"/>
          <w:b/>
          <w:w w:val="105"/>
        </w:rPr>
        <w:t>plans</w:t>
      </w:r>
      <w:r w:rsidRPr="00BA0FE3">
        <w:rPr>
          <w:rFonts w:ascii="Arial" w:hAnsi="Arial" w:cs="Arial"/>
          <w:b/>
          <w:spacing w:val="-17"/>
          <w:w w:val="105"/>
        </w:rPr>
        <w:t xml:space="preserve"> </w:t>
      </w:r>
      <w:r w:rsidRPr="00BA0FE3">
        <w:rPr>
          <w:rFonts w:ascii="Arial" w:hAnsi="Arial" w:cs="Arial"/>
          <w:b/>
          <w:w w:val="105"/>
        </w:rPr>
        <w:t>to</w:t>
      </w:r>
      <w:r w:rsidRPr="00BA0FE3">
        <w:rPr>
          <w:rFonts w:ascii="Arial" w:hAnsi="Arial" w:cs="Arial"/>
          <w:b/>
          <w:spacing w:val="-17"/>
          <w:w w:val="105"/>
        </w:rPr>
        <w:t xml:space="preserve"> </w:t>
      </w:r>
      <w:r w:rsidRPr="00BA0FE3">
        <w:rPr>
          <w:rFonts w:ascii="Arial" w:hAnsi="Arial" w:cs="Arial"/>
          <w:b/>
          <w:w w:val="105"/>
        </w:rPr>
        <w:t>implement</w:t>
      </w:r>
      <w:r w:rsidRPr="00BA0FE3">
        <w:rPr>
          <w:rFonts w:ascii="Arial" w:hAnsi="Arial" w:cs="Arial"/>
          <w:b/>
          <w:spacing w:val="-17"/>
          <w:w w:val="105"/>
        </w:rPr>
        <w:t xml:space="preserve"> </w:t>
      </w:r>
      <w:r w:rsidRPr="00BA0FE3">
        <w:rPr>
          <w:rFonts w:ascii="Arial" w:hAnsi="Arial" w:cs="Arial"/>
          <w:b/>
          <w:w w:val="105"/>
        </w:rPr>
        <w:t>LEA-wide</w:t>
      </w:r>
      <w:r w:rsidRPr="00BA0FE3">
        <w:rPr>
          <w:rFonts w:ascii="Arial" w:hAnsi="Arial" w:cs="Arial"/>
          <w:b/>
          <w:spacing w:val="-17"/>
          <w:w w:val="105"/>
        </w:rPr>
        <w:t xml:space="preserve"> </w:t>
      </w:r>
      <w:r w:rsidRPr="00BA0FE3">
        <w:rPr>
          <w:rFonts w:ascii="Arial" w:hAnsi="Arial" w:cs="Arial"/>
          <w:b/>
          <w:w w:val="105"/>
        </w:rPr>
        <w:t>parent</w:t>
      </w:r>
      <w:r w:rsidRPr="00BA0FE3">
        <w:rPr>
          <w:rFonts w:ascii="Arial" w:hAnsi="Arial" w:cs="Arial"/>
          <w:b/>
          <w:spacing w:val="-17"/>
          <w:w w:val="105"/>
        </w:rPr>
        <w:t xml:space="preserve"> </w:t>
      </w:r>
      <w:r w:rsidRPr="00BA0FE3">
        <w:rPr>
          <w:rFonts w:ascii="Arial" w:hAnsi="Arial" w:cs="Arial"/>
          <w:b/>
          <w:w w:val="105"/>
        </w:rPr>
        <w:t>and</w:t>
      </w:r>
      <w:r w:rsidRPr="00BA0FE3">
        <w:rPr>
          <w:rFonts w:ascii="Arial" w:hAnsi="Arial" w:cs="Arial"/>
          <w:b/>
          <w:spacing w:val="-17"/>
          <w:w w:val="105"/>
        </w:rPr>
        <w:t xml:space="preserve"> </w:t>
      </w:r>
      <w:r w:rsidRPr="00BA0FE3">
        <w:rPr>
          <w:rFonts w:ascii="Arial" w:hAnsi="Arial" w:cs="Arial"/>
          <w:b/>
          <w:w w:val="105"/>
        </w:rPr>
        <w:t>family</w:t>
      </w:r>
      <w:r w:rsidRPr="00BA0FE3">
        <w:rPr>
          <w:rFonts w:ascii="Arial" w:hAnsi="Arial" w:cs="Arial"/>
          <w:b/>
          <w:spacing w:val="-17"/>
          <w:w w:val="105"/>
        </w:rPr>
        <w:t xml:space="preserve"> </w:t>
      </w:r>
      <w:r w:rsidRPr="00BA0FE3">
        <w:rPr>
          <w:rFonts w:ascii="Arial" w:hAnsi="Arial" w:cs="Arial"/>
          <w:b/>
          <w:w w:val="105"/>
        </w:rPr>
        <w:t>engagement</w:t>
      </w:r>
      <w:r w:rsidRPr="00BA0FE3">
        <w:rPr>
          <w:rFonts w:ascii="Arial" w:hAnsi="Arial" w:cs="Arial"/>
          <w:b/>
          <w:spacing w:val="-17"/>
          <w:w w:val="105"/>
        </w:rPr>
        <w:t xml:space="preserve"> </w:t>
      </w:r>
      <w:r w:rsidRPr="00BA0FE3">
        <w:rPr>
          <w:rFonts w:ascii="Arial" w:hAnsi="Arial" w:cs="Arial"/>
          <w:b/>
          <w:w w:val="105"/>
        </w:rPr>
        <w:t>activities,</w:t>
      </w:r>
      <w:r w:rsidRPr="00BA0FE3">
        <w:rPr>
          <w:rFonts w:ascii="Arial" w:hAnsi="Arial" w:cs="Arial"/>
          <w:b/>
          <w:spacing w:val="-17"/>
          <w:w w:val="105"/>
        </w:rPr>
        <w:t xml:space="preserve"> </w:t>
      </w:r>
      <w:r w:rsidRPr="00BA0FE3">
        <w:rPr>
          <w:rFonts w:ascii="Arial" w:hAnsi="Arial" w:cs="Arial"/>
          <w:b/>
          <w:w w:val="105"/>
        </w:rPr>
        <w:t>describe</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actions</w:t>
      </w:r>
      <w:r w:rsidRPr="00BA0FE3">
        <w:rPr>
          <w:rFonts w:ascii="Arial" w:hAnsi="Arial" w:cs="Arial"/>
          <w:b/>
          <w:spacing w:val="-17"/>
          <w:w w:val="105"/>
        </w:rPr>
        <w:t xml:space="preserve"> </w:t>
      </w:r>
      <w:r w:rsidRPr="00BA0FE3">
        <w:rPr>
          <w:rFonts w:ascii="Arial" w:hAnsi="Arial" w:cs="Arial"/>
          <w:b/>
          <w:w w:val="105"/>
        </w:rPr>
        <w:t>that</w:t>
      </w:r>
      <w:r w:rsidRPr="00BA0FE3">
        <w:rPr>
          <w:rFonts w:ascii="Arial" w:hAnsi="Arial" w:cs="Arial"/>
          <w:b/>
          <w:spacing w:val="-1"/>
          <w:w w:val="102"/>
        </w:rPr>
        <w:t xml:space="preserve"> </w:t>
      </w:r>
      <w:r w:rsidRPr="00BA0FE3">
        <w:rPr>
          <w:rFonts w:ascii="Arial" w:hAnsi="Arial" w:cs="Arial"/>
          <w:b/>
          <w:w w:val="105"/>
        </w:rPr>
        <w:t>will</w:t>
      </w:r>
      <w:r w:rsidRPr="00BA0FE3">
        <w:rPr>
          <w:rFonts w:ascii="Arial" w:hAnsi="Arial" w:cs="Arial"/>
          <w:b/>
          <w:spacing w:val="-16"/>
          <w:w w:val="105"/>
        </w:rPr>
        <w:t xml:space="preserve"> </w:t>
      </w:r>
      <w:r w:rsidRPr="00BA0FE3">
        <w:rPr>
          <w:rFonts w:ascii="Arial" w:hAnsi="Arial" w:cs="Arial"/>
          <w:b/>
          <w:w w:val="105"/>
        </w:rPr>
        <w:t>be</w:t>
      </w:r>
      <w:r w:rsidRPr="00BA0FE3">
        <w:rPr>
          <w:rFonts w:ascii="Arial" w:hAnsi="Arial" w:cs="Arial"/>
          <w:b/>
          <w:spacing w:val="-17"/>
          <w:w w:val="105"/>
        </w:rPr>
        <w:t xml:space="preserve"> </w:t>
      </w:r>
      <w:r w:rsidRPr="00BA0FE3">
        <w:rPr>
          <w:rFonts w:ascii="Arial" w:hAnsi="Arial" w:cs="Arial"/>
          <w:b/>
          <w:w w:val="105"/>
        </w:rPr>
        <w:t>taken</w:t>
      </w:r>
      <w:r w:rsidRPr="00BA0FE3">
        <w:rPr>
          <w:rFonts w:ascii="Arial" w:hAnsi="Arial" w:cs="Arial"/>
          <w:b/>
          <w:spacing w:val="-17"/>
          <w:w w:val="105"/>
        </w:rPr>
        <w:t xml:space="preserve"> </w:t>
      </w:r>
      <w:r w:rsidRPr="00BA0FE3">
        <w:rPr>
          <w:rFonts w:ascii="Arial" w:hAnsi="Arial" w:cs="Arial"/>
          <w:b/>
          <w:w w:val="105"/>
        </w:rPr>
        <w:t>to</w:t>
      </w:r>
      <w:r w:rsidRPr="00BA0FE3">
        <w:rPr>
          <w:rFonts w:ascii="Arial" w:hAnsi="Arial" w:cs="Arial"/>
          <w:b/>
          <w:spacing w:val="-17"/>
          <w:w w:val="105"/>
        </w:rPr>
        <w:t xml:space="preserve"> </w:t>
      </w:r>
      <w:r w:rsidRPr="00BA0FE3">
        <w:rPr>
          <w:rFonts w:ascii="Arial" w:hAnsi="Arial" w:cs="Arial"/>
          <w:b/>
          <w:w w:val="105"/>
        </w:rPr>
        <w:t>build</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schools'</w:t>
      </w:r>
      <w:r w:rsidRPr="00BA0FE3">
        <w:rPr>
          <w:rFonts w:ascii="Arial" w:hAnsi="Arial" w:cs="Arial"/>
          <w:b/>
          <w:spacing w:val="-17"/>
          <w:w w:val="105"/>
        </w:rPr>
        <w:t xml:space="preserve"> </w:t>
      </w:r>
      <w:r w:rsidRPr="00BA0FE3">
        <w:rPr>
          <w:rFonts w:ascii="Arial" w:hAnsi="Arial" w:cs="Arial"/>
          <w:b/>
          <w:w w:val="105"/>
        </w:rPr>
        <w:t>and</w:t>
      </w:r>
      <w:r w:rsidRPr="00BA0FE3">
        <w:rPr>
          <w:rFonts w:ascii="Arial" w:hAnsi="Arial" w:cs="Arial"/>
          <w:b/>
          <w:spacing w:val="-17"/>
          <w:w w:val="105"/>
        </w:rPr>
        <w:t xml:space="preserve"> </w:t>
      </w:r>
      <w:r w:rsidRPr="00BA0FE3">
        <w:rPr>
          <w:rFonts w:ascii="Arial" w:hAnsi="Arial" w:cs="Arial"/>
          <w:b/>
          <w:w w:val="105"/>
        </w:rPr>
        <w:t>parents'</w:t>
      </w:r>
      <w:r w:rsidRPr="00BA0FE3">
        <w:rPr>
          <w:rFonts w:ascii="Arial" w:hAnsi="Arial" w:cs="Arial"/>
          <w:b/>
          <w:spacing w:val="-17"/>
          <w:w w:val="105"/>
        </w:rPr>
        <w:t xml:space="preserve"> </w:t>
      </w:r>
      <w:r w:rsidRPr="00BA0FE3">
        <w:rPr>
          <w:rFonts w:ascii="Arial" w:hAnsi="Arial" w:cs="Arial"/>
          <w:b/>
          <w:w w:val="105"/>
        </w:rPr>
        <w:t>capacity.</w:t>
      </w:r>
      <w:r w:rsidRPr="00BA0FE3">
        <w:rPr>
          <w:rFonts w:ascii="Arial" w:hAnsi="Arial" w:cs="Arial"/>
          <w:b/>
          <w:spacing w:val="-17"/>
          <w:w w:val="105"/>
        </w:rPr>
        <w:t xml:space="preserve"> </w:t>
      </w:r>
      <w:r w:rsidRPr="00BA0FE3">
        <w:rPr>
          <w:rFonts w:ascii="Arial" w:hAnsi="Arial" w:cs="Arial"/>
          <w:b/>
          <w:w w:val="105"/>
        </w:rPr>
        <w:t>The</w:t>
      </w:r>
      <w:r w:rsidRPr="00BA0FE3">
        <w:rPr>
          <w:rFonts w:ascii="Arial" w:hAnsi="Arial" w:cs="Arial"/>
          <w:b/>
          <w:spacing w:val="-17"/>
          <w:w w:val="105"/>
        </w:rPr>
        <w:t xml:space="preserve"> </w:t>
      </w:r>
      <w:r w:rsidRPr="00BA0FE3">
        <w:rPr>
          <w:rFonts w:ascii="Arial" w:hAnsi="Arial" w:cs="Arial"/>
          <w:b/>
          <w:w w:val="105"/>
        </w:rPr>
        <w:t>plan</w:t>
      </w:r>
      <w:r w:rsidRPr="00BA0FE3">
        <w:rPr>
          <w:rFonts w:ascii="Arial" w:hAnsi="Arial" w:cs="Arial"/>
          <w:b/>
          <w:spacing w:val="-17"/>
          <w:w w:val="105"/>
        </w:rPr>
        <w:t xml:space="preserve"> </w:t>
      </w:r>
      <w:r w:rsidRPr="00BA0FE3">
        <w:rPr>
          <w:rFonts w:ascii="Arial" w:hAnsi="Arial" w:cs="Arial"/>
          <w:b/>
          <w:w w:val="105"/>
        </w:rPr>
        <w:t>should</w:t>
      </w:r>
      <w:r w:rsidRPr="00BA0FE3">
        <w:rPr>
          <w:rFonts w:ascii="Arial" w:hAnsi="Arial" w:cs="Arial"/>
          <w:b/>
          <w:spacing w:val="-17"/>
          <w:w w:val="105"/>
        </w:rPr>
        <w:t xml:space="preserve"> </w:t>
      </w:r>
      <w:r w:rsidRPr="00BA0FE3">
        <w:rPr>
          <w:rFonts w:ascii="Arial" w:hAnsi="Arial" w:cs="Arial"/>
          <w:b/>
          <w:w w:val="105"/>
        </w:rPr>
        <w:lastRenderedPageBreak/>
        <w:t>demonstrate</w:t>
      </w:r>
      <w:r w:rsidRPr="00BA0FE3">
        <w:rPr>
          <w:rFonts w:ascii="Arial" w:hAnsi="Arial" w:cs="Arial"/>
          <w:b/>
          <w:spacing w:val="-17"/>
          <w:w w:val="105"/>
        </w:rPr>
        <w:t xml:space="preserve"> </w:t>
      </w:r>
      <w:r w:rsidRPr="00BA0FE3">
        <w:rPr>
          <w:rFonts w:ascii="Arial" w:hAnsi="Arial" w:cs="Arial"/>
          <w:b/>
          <w:w w:val="105"/>
        </w:rPr>
        <w:t>a</w:t>
      </w:r>
      <w:r w:rsidRPr="00BA0FE3">
        <w:rPr>
          <w:rFonts w:ascii="Arial" w:hAnsi="Arial" w:cs="Arial"/>
          <w:b/>
          <w:spacing w:val="-17"/>
          <w:w w:val="105"/>
        </w:rPr>
        <w:t xml:space="preserve"> </w:t>
      </w:r>
      <w:r w:rsidRPr="00BA0FE3">
        <w:rPr>
          <w:rFonts w:ascii="Arial" w:hAnsi="Arial" w:cs="Arial"/>
          <w:b/>
          <w:w w:val="105"/>
        </w:rPr>
        <w:t>partnership</w:t>
      </w:r>
      <w:r w:rsidRPr="00BA0FE3">
        <w:rPr>
          <w:rFonts w:ascii="Arial" w:hAnsi="Arial" w:cs="Arial"/>
          <w:b/>
          <w:spacing w:val="-17"/>
          <w:w w:val="105"/>
        </w:rPr>
        <w:t xml:space="preserve"> </w:t>
      </w:r>
      <w:r w:rsidRPr="00BA0FE3">
        <w:rPr>
          <w:rFonts w:ascii="Arial" w:hAnsi="Arial" w:cs="Arial"/>
          <w:b/>
          <w:w w:val="105"/>
        </w:rPr>
        <w:t>among</w:t>
      </w:r>
      <w:r w:rsidRPr="00BA0FE3">
        <w:rPr>
          <w:rFonts w:ascii="Arial" w:hAnsi="Arial" w:cs="Arial"/>
          <w:b/>
          <w:spacing w:val="-1"/>
          <w:w w:val="102"/>
        </w:rPr>
        <w:t xml:space="preserve"> </w:t>
      </w:r>
      <w:r w:rsidRPr="00BA0FE3">
        <w:rPr>
          <w:rFonts w:ascii="Arial" w:hAnsi="Arial" w:cs="Arial"/>
          <w:b/>
          <w:w w:val="105"/>
        </w:rPr>
        <w:t>the</w:t>
      </w:r>
      <w:r w:rsidRPr="00BA0FE3">
        <w:rPr>
          <w:rFonts w:ascii="Arial" w:hAnsi="Arial" w:cs="Arial"/>
          <w:b/>
          <w:spacing w:val="-21"/>
          <w:w w:val="105"/>
        </w:rPr>
        <w:t xml:space="preserve"> </w:t>
      </w:r>
      <w:r w:rsidRPr="00BA0FE3">
        <w:rPr>
          <w:rFonts w:ascii="Arial" w:hAnsi="Arial" w:cs="Arial"/>
          <w:b/>
          <w:w w:val="105"/>
        </w:rPr>
        <w:t>school,</w:t>
      </w:r>
      <w:r w:rsidRPr="00BA0FE3">
        <w:rPr>
          <w:rFonts w:ascii="Arial" w:hAnsi="Arial" w:cs="Arial"/>
          <w:b/>
          <w:spacing w:val="-21"/>
          <w:w w:val="105"/>
        </w:rPr>
        <w:t xml:space="preserve"> </w:t>
      </w:r>
      <w:r w:rsidRPr="00BA0FE3">
        <w:rPr>
          <w:rFonts w:ascii="Arial" w:hAnsi="Arial" w:cs="Arial"/>
          <w:b/>
          <w:w w:val="105"/>
        </w:rPr>
        <w:t>the</w:t>
      </w:r>
      <w:r w:rsidRPr="00BA0FE3">
        <w:rPr>
          <w:rFonts w:ascii="Arial" w:hAnsi="Arial" w:cs="Arial"/>
          <w:b/>
          <w:spacing w:val="-21"/>
          <w:w w:val="105"/>
        </w:rPr>
        <w:t xml:space="preserve"> </w:t>
      </w:r>
      <w:r w:rsidRPr="00BA0FE3">
        <w:rPr>
          <w:rFonts w:ascii="Arial" w:hAnsi="Arial" w:cs="Arial"/>
          <w:b/>
          <w:w w:val="105"/>
        </w:rPr>
        <w:t>parents,</w:t>
      </w:r>
      <w:r w:rsidRPr="00BA0FE3">
        <w:rPr>
          <w:rFonts w:ascii="Arial" w:hAnsi="Arial" w:cs="Arial"/>
          <w:b/>
          <w:spacing w:val="-21"/>
          <w:w w:val="105"/>
        </w:rPr>
        <w:t xml:space="preserve"> </w:t>
      </w:r>
      <w:r w:rsidRPr="00BA0FE3">
        <w:rPr>
          <w:rFonts w:ascii="Arial" w:hAnsi="Arial" w:cs="Arial"/>
          <w:b/>
          <w:w w:val="105"/>
        </w:rPr>
        <w:t>and</w:t>
      </w:r>
      <w:r w:rsidRPr="00BA0FE3">
        <w:rPr>
          <w:rFonts w:ascii="Arial" w:hAnsi="Arial" w:cs="Arial"/>
          <w:b/>
          <w:spacing w:val="-21"/>
          <w:w w:val="105"/>
        </w:rPr>
        <w:t xml:space="preserve"> </w:t>
      </w:r>
      <w:r w:rsidRPr="00BA0FE3">
        <w:rPr>
          <w:rFonts w:ascii="Arial" w:hAnsi="Arial" w:cs="Arial"/>
          <w:b/>
          <w:w w:val="105"/>
        </w:rPr>
        <w:t>the</w:t>
      </w:r>
      <w:r w:rsidRPr="00BA0FE3">
        <w:rPr>
          <w:rFonts w:ascii="Arial" w:hAnsi="Arial" w:cs="Arial"/>
          <w:b/>
          <w:spacing w:val="-21"/>
          <w:w w:val="105"/>
        </w:rPr>
        <w:t xml:space="preserve"> </w:t>
      </w:r>
      <w:r w:rsidRPr="00BA0FE3">
        <w:rPr>
          <w:rFonts w:ascii="Arial" w:hAnsi="Arial" w:cs="Arial"/>
          <w:b/>
          <w:w w:val="105"/>
        </w:rPr>
        <w:t>community</w:t>
      </w:r>
      <w:r w:rsidRPr="00BA0FE3">
        <w:rPr>
          <w:rFonts w:ascii="Arial" w:hAnsi="Arial" w:cs="Arial"/>
          <w:b/>
          <w:spacing w:val="-21"/>
          <w:w w:val="105"/>
        </w:rPr>
        <w:t xml:space="preserve"> </w:t>
      </w:r>
      <w:r w:rsidRPr="00BA0FE3">
        <w:rPr>
          <w:rFonts w:ascii="Arial" w:hAnsi="Arial" w:cs="Arial"/>
          <w:b/>
          <w:w w:val="105"/>
        </w:rPr>
        <w:t>to</w:t>
      </w:r>
      <w:r w:rsidRPr="00BA0FE3">
        <w:rPr>
          <w:rFonts w:ascii="Arial" w:hAnsi="Arial" w:cs="Arial"/>
          <w:b/>
          <w:spacing w:val="-21"/>
          <w:w w:val="105"/>
        </w:rPr>
        <w:t xml:space="preserve"> </w:t>
      </w:r>
      <w:r w:rsidRPr="00BA0FE3">
        <w:rPr>
          <w:rFonts w:ascii="Arial" w:hAnsi="Arial" w:cs="Arial"/>
          <w:b/>
          <w:w w:val="105"/>
        </w:rPr>
        <w:t>improve</w:t>
      </w:r>
      <w:r w:rsidRPr="00BA0FE3">
        <w:rPr>
          <w:rFonts w:ascii="Arial" w:hAnsi="Arial" w:cs="Arial"/>
          <w:b/>
          <w:spacing w:val="-21"/>
          <w:w w:val="105"/>
        </w:rPr>
        <w:t xml:space="preserve"> </w:t>
      </w:r>
      <w:r w:rsidRPr="00BA0FE3">
        <w:rPr>
          <w:rFonts w:ascii="Arial" w:hAnsi="Arial" w:cs="Arial"/>
          <w:b/>
          <w:w w:val="105"/>
        </w:rPr>
        <w:t>student</w:t>
      </w:r>
      <w:r w:rsidRPr="00BA0FE3">
        <w:rPr>
          <w:rFonts w:ascii="Arial" w:hAnsi="Arial" w:cs="Arial"/>
          <w:b/>
          <w:spacing w:val="-21"/>
          <w:w w:val="105"/>
        </w:rPr>
        <w:t xml:space="preserve"> </w:t>
      </w:r>
      <w:r w:rsidRPr="00BA0FE3">
        <w:rPr>
          <w:rFonts w:ascii="Arial" w:hAnsi="Arial" w:cs="Arial"/>
          <w:b/>
          <w:w w:val="105"/>
        </w:rPr>
        <w:t>academic</w:t>
      </w:r>
      <w:r w:rsidRPr="00BA0FE3">
        <w:rPr>
          <w:rFonts w:ascii="Arial" w:hAnsi="Arial" w:cs="Arial"/>
          <w:b/>
          <w:spacing w:val="-21"/>
          <w:w w:val="105"/>
        </w:rPr>
        <w:t xml:space="preserve"> </w:t>
      </w:r>
      <w:r w:rsidR="001370DD" w:rsidRPr="00BA0FE3">
        <w:rPr>
          <w:rFonts w:ascii="Arial" w:hAnsi="Arial" w:cs="Arial"/>
          <w:b/>
          <w:w w:val="105"/>
        </w:rPr>
        <w:t>achievement.</w:t>
      </w:r>
    </w:p>
    <w:p w14:paraId="01068E36" w14:textId="4B9BCD0F" w:rsidR="002B1642" w:rsidRPr="00BA0FE3" w:rsidRDefault="002B1642" w:rsidP="006E7E17">
      <w:pPr>
        <w:pStyle w:val="ListParagraph"/>
        <w:numPr>
          <w:ilvl w:val="0"/>
          <w:numId w:val="9"/>
        </w:numPr>
        <w:spacing w:after="0" w:line="240" w:lineRule="auto"/>
        <w:rPr>
          <w:rFonts w:ascii="Arial" w:eastAsia="Arial" w:hAnsi="Arial" w:cs="Arial"/>
          <w:spacing w:val="-1"/>
          <w:w w:val="102"/>
        </w:rPr>
      </w:pPr>
      <w:r w:rsidRPr="00BA0FE3">
        <w:rPr>
          <w:rFonts w:ascii="Arial" w:eastAsia="Arial" w:hAnsi="Arial" w:cs="Arial"/>
          <w:spacing w:val="-1"/>
          <w:w w:val="102"/>
        </w:rPr>
        <w:t xml:space="preserve">Parent Institute </w:t>
      </w:r>
      <w:r w:rsidR="009D2940" w:rsidRPr="00BA0FE3">
        <w:rPr>
          <w:rFonts w:ascii="Arial" w:eastAsia="Arial" w:hAnsi="Arial" w:cs="Arial"/>
          <w:spacing w:val="-1"/>
          <w:w w:val="102"/>
        </w:rPr>
        <w:t>w</w:t>
      </w:r>
      <w:r w:rsidRPr="00BA0FE3">
        <w:rPr>
          <w:rFonts w:ascii="Arial" w:eastAsia="Arial" w:hAnsi="Arial" w:cs="Arial"/>
          <w:spacing w:val="-1"/>
          <w:w w:val="102"/>
        </w:rPr>
        <w:t>eb-</w:t>
      </w:r>
      <w:r w:rsidR="009D2940" w:rsidRPr="00BA0FE3">
        <w:rPr>
          <w:rFonts w:ascii="Arial" w:eastAsia="Arial" w:hAnsi="Arial" w:cs="Arial"/>
          <w:spacing w:val="-1"/>
          <w:w w:val="102"/>
        </w:rPr>
        <w:t>b</w:t>
      </w:r>
      <w:r w:rsidRPr="00BA0FE3">
        <w:rPr>
          <w:rFonts w:ascii="Arial" w:eastAsia="Arial" w:hAnsi="Arial" w:cs="Arial"/>
          <w:spacing w:val="-1"/>
          <w:w w:val="102"/>
        </w:rPr>
        <w:t xml:space="preserve">ased </w:t>
      </w:r>
      <w:r w:rsidR="009D2940" w:rsidRPr="00BA0FE3">
        <w:rPr>
          <w:rFonts w:ascii="Arial" w:eastAsia="Arial" w:hAnsi="Arial" w:cs="Arial"/>
          <w:spacing w:val="-1"/>
          <w:w w:val="102"/>
        </w:rPr>
        <w:t>l</w:t>
      </w:r>
      <w:r w:rsidRPr="00BA0FE3">
        <w:rPr>
          <w:rFonts w:ascii="Arial" w:eastAsia="Arial" w:hAnsi="Arial" w:cs="Arial"/>
          <w:spacing w:val="-1"/>
          <w:w w:val="102"/>
        </w:rPr>
        <w:t xml:space="preserve">icense </w:t>
      </w:r>
      <w:r w:rsidR="009D2940" w:rsidRPr="00BA0FE3">
        <w:rPr>
          <w:rFonts w:ascii="Arial" w:eastAsia="Arial" w:hAnsi="Arial" w:cs="Arial"/>
          <w:spacing w:val="-1"/>
          <w:w w:val="102"/>
        </w:rPr>
        <w:t>p</w:t>
      </w:r>
      <w:r w:rsidRPr="00BA0FE3">
        <w:rPr>
          <w:rFonts w:ascii="Arial" w:eastAsia="Arial" w:hAnsi="Arial" w:cs="Arial"/>
          <w:spacing w:val="-1"/>
          <w:w w:val="102"/>
        </w:rPr>
        <w:t xml:space="preserve">romotes research-based tips and strategies to promote school success. The tips and strategies empower parents to play a more active role in </w:t>
      </w:r>
      <w:r w:rsidR="001370DD" w:rsidRPr="00BA0FE3">
        <w:rPr>
          <w:rFonts w:ascii="Arial" w:eastAsia="Arial" w:hAnsi="Arial" w:cs="Arial"/>
          <w:spacing w:val="-1"/>
          <w:w w:val="102"/>
        </w:rPr>
        <w:t>student’s</w:t>
      </w:r>
      <w:r w:rsidRPr="00BA0FE3">
        <w:rPr>
          <w:rFonts w:ascii="Arial" w:eastAsia="Arial" w:hAnsi="Arial" w:cs="Arial"/>
          <w:spacing w:val="-1"/>
          <w:w w:val="102"/>
        </w:rPr>
        <w:t xml:space="preserve"> education and make them feel more comfortable with parenting skills and approaching schools for assistance and support.  </w:t>
      </w:r>
      <w:r w:rsidR="00BC1245" w:rsidRPr="00BA0FE3">
        <w:rPr>
          <w:rFonts w:ascii="Arial" w:eastAsia="Arial" w:hAnsi="Arial" w:cs="Arial"/>
          <w:spacing w:val="-1"/>
          <w:w w:val="102"/>
        </w:rPr>
        <w:t xml:space="preserve">The district purchases a </w:t>
      </w:r>
      <w:r w:rsidRPr="00BA0FE3">
        <w:rPr>
          <w:rFonts w:ascii="Arial" w:eastAsia="Arial" w:hAnsi="Arial" w:cs="Arial"/>
          <w:spacing w:val="-1"/>
          <w:w w:val="102"/>
        </w:rPr>
        <w:t>yearly license</w:t>
      </w:r>
      <w:r w:rsidR="00BC1245" w:rsidRPr="00BA0FE3">
        <w:rPr>
          <w:rFonts w:ascii="Arial" w:eastAsia="Arial" w:hAnsi="Arial" w:cs="Arial"/>
          <w:spacing w:val="-1"/>
          <w:w w:val="102"/>
        </w:rPr>
        <w:t xml:space="preserve"> and makes it available to all parents via </w:t>
      </w:r>
      <w:r w:rsidR="000A7307" w:rsidRPr="00BA0FE3">
        <w:rPr>
          <w:rFonts w:ascii="Arial" w:eastAsia="Arial" w:hAnsi="Arial" w:cs="Arial"/>
          <w:spacing w:val="-1"/>
          <w:w w:val="102"/>
        </w:rPr>
        <w:t xml:space="preserve">the </w:t>
      </w:r>
      <w:r w:rsidR="00BC1245" w:rsidRPr="00BA0FE3">
        <w:rPr>
          <w:rFonts w:ascii="Arial" w:eastAsia="Arial" w:hAnsi="Arial" w:cs="Arial"/>
          <w:spacing w:val="-1"/>
          <w:w w:val="102"/>
        </w:rPr>
        <w:t xml:space="preserve">District Parent Institute </w:t>
      </w:r>
      <w:r w:rsidR="001370DD" w:rsidRPr="00BA0FE3">
        <w:rPr>
          <w:rFonts w:ascii="Arial" w:eastAsia="Arial" w:hAnsi="Arial" w:cs="Arial"/>
          <w:spacing w:val="-1"/>
          <w:w w:val="102"/>
        </w:rPr>
        <w:t>website.</w:t>
      </w:r>
    </w:p>
    <w:p w14:paraId="6F915C86" w14:textId="77777777" w:rsidR="002608F3" w:rsidRPr="002608F3" w:rsidRDefault="002B1642" w:rsidP="00C328AD">
      <w:pPr>
        <w:pStyle w:val="ListParagraph"/>
        <w:numPr>
          <w:ilvl w:val="0"/>
          <w:numId w:val="9"/>
        </w:numPr>
        <w:shd w:val="clear" w:color="auto" w:fill="FFFFFF"/>
        <w:spacing w:before="100" w:beforeAutospacing="1" w:line="240" w:lineRule="auto"/>
        <w:textAlignment w:val="top"/>
        <w:rPr>
          <w:rFonts w:cs="Arial"/>
          <w:spacing w:val="-1"/>
          <w:w w:val="102"/>
        </w:rPr>
      </w:pPr>
      <w:r w:rsidRPr="002608F3">
        <w:rPr>
          <w:rFonts w:ascii="Arial" w:eastAsia="Arial" w:hAnsi="Arial" w:cs="Arial"/>
          <w:spacing w:val="-1"/>
          <w:w w:val="102"/>
        </w:rPr>
        <w:t>The LEA will provide Regional Title I Family Engagement Summit</w:t>
      </w:r>
      <w:r w:rsidR="000A7307" w:rsidRPr="002608F3">
        <w:rPr>
          <w:rFonts w:ascii="Arial" w:eastAsia="Arial" w:hAnsi="Arial" w:cs="Arial"/>
          <w:spacing w:val="-1"/>
          <w:w w:val="102"/>
        </w:rPr>
        <w:t>s</w:t>
      </w:r>
      <w:r w:rsidRPr="002608F3">
        <w:rPr>
          <w:rFonts w:ascii="Arial" w:eastAsia="Arial" w:hAnsi="Arial" w:cs="Arial"/>
          <w:spacing w:val="-1"/>
          <w:w w:val="102"/>
        </w:rPr>
        <w:t xml:space="preserve"> focusing on topics requested by parent feedback. Regional </w:t>
      </w:r>
      <w:r w:rsidR="000A7307" w:rsidRPr="002608F3">
        <w:rPr>
          <w:rFonts w:ascii="Arial" w:eastAsia="Arial" w:hAnsi="Arial" w:cs="Arial"/>
          <w:spacing w:val="-1"/>
          <w:w w:val="102"/>
        </w:rPr>
        <w:t>events</w:t>
      </w:r>
      <w:r w:rsidRPr="002608F3">
        <w:rPr>
          <w:rFonts w:ascii="Arial" w:eastAsia="Arial" w:hAnsi="Arial" w:cs="Arial"/>
          <w:spacing w:val="-1"/>
          <w:w w:val="102"/>
        </w:rPr>
        <w:t xml:space="preserve"> will be held twice per year. Summits will be offered to all Title I schools K-12. Parent involvement supplies will be purchased to support the Regional Title I Family Engagement Summit </w:t>
      </w:r>
    </w:p>
    <w:p w14:paraId="681B05D8" w14:textId="502D0505" w:rsidR="002608F3" w:rsidRPr="002608F3" w:rsidRDefault="00CC0C6D" w:rsidP="00D16450">
      <w:pPr>
        <w:pStyle w:val="ListParagraph"/>
        <w:numPr>
          <w:ilvl w:val="0"/>
          <w:numId w:val="9"/>
        </w:numPr>
        <w:shd w:val="clear" w:color="auto" w:fill="FFFFFF"/>
        <w:spacing w:before="100" w:beforeAutospacing="1" w:line="240" w:lineRule="auto"/>
        <w:textAlignment w:val="top"/>
        <w:rPr>
          <w:rFonts w:ascii="Arial" w:eastAsia="Arial" w:hAnsi="Arial" w:cs="Arial"/>
          <w:spacing w:val="-1"/>
          <w:w w:val="102"/>
        </w:rPr>
      </w:pPr>
      <w:r w:rsidRPr="002608F3">
        <w:rPr>
          <w:rFonts w:ascii="Arial" w:eastAsia="Arial" w:hAnsi="Arial" w:cs="Arial"/>
          <w:spacing w:val="-1"/>
          <w:w w:val="102"/>
        </w:rPr>
        <w:t xml:space="preserve">To ensure that all parents of students enrolled in Title I schools have an opportunity to participate in parent and family engagement activities, FSCG provides translation services for district parent meetings and parent communications. In addition, </w:t>
      </w:r>
      <w:r w:rsidR="000A7307" w:rsidRPr="002608F3">
        <w:rPr>
          <w:rFonts w:ascii="Arial" w:eastAsia="Arial" w:hAnsi="Arial" w:cs="Arial"/>
          <w:spacing w:val="-1"/>
          <w:w w:val="102"/>
        </w:rPr>
        <w:t xml:space="preserve">translator devices are </w:t>
      </w:r>
      <w:r w:rsidRPr="002608F3">
        <w:rPr>
          <w:rFonts w:ascii="Arial" w:eastAsia="Arial" w:hAnsi="Arial" w:cs="Arial"/>
          <w:spacing w:val="-1"/>
          <w:w w:val="102"/>
        </w:rPr>
        <w:t>used for district regional workshops. Flyers and announcements regarding parent and family engagement activities are translated, printed</w:t>
      </w:r>
      <w:r w:rsidR="000A7307" w:rsidRPr="002608F3">
        <w:rPr>
          <w:rFonts w:ascii="Arial" w:eastAsia="Arial" w:hAnsi="Arial" w:cs="Arial"/>
          <w:spacing w:val="-1"/>
          <w:w w:val="102"/>
        </w:rPr>
        <w:t>,</w:t>
      </w:r>
      <w:r w:rsidRPr="002608F3">
        <w:rPr>
          <w:rFonts w:ascii="Arial" w:eastAsia="Arial" w:hAnsi="Arial" w:cs="Arial"/>
          <w:spacing w:val="-1"/>
          <w:w w:val="102"/>
        </w:rPr>
        <w:t xml:space="preserve"> and distributed to all parents at Title I schools and</w:t>
      </w:r>
      <w:r w:rsidR="0079293A">
        <w:rPr>
          <w:rFonts w:ascii="Arial" w:eastAsia="Arial" w:hAnsi="Arial" w:cs="Arial"/>
          <w:spacing w:val="-1"/>
          <w:w w:val="102"/>
        </w:rPr>
        <w:t xml:space="preserve"> given</w:t>
      </w:r>
      <w:r w:rsidRPr="002608F3">
        <w:rPr>
          <w:rFonts w:ascii="Arial" w:eastAsia="Arial" w:hAnsi="Arial" w:cs="Arial"/>
          <w:spacing w:val="-1"/>
          <w:w w:val="102"/>
        </w:rPr>
        <w:t xml:space="preserve"> t</w:t>
      </w:r>
      <w:r w:rsidR="002B1642" w:rsidRPr="002608F3">
        <w:rPr>
          <w:rFonts w:ascii="Arial" w:eastAsia="Arial" w:hAnsi="Arial" w:cs="Arial"/>
          <w:spacing w:val="-1"/>
          <w:w w:val="102"/>
        </w:rPr>
        <w:t xml:space="preserve">o Migrant </w:t>
      </w:r>
      <w:r w:rsidR="0079293A">
        <w:rPr>
          <w:rFonts w:ascii="Arial" w:eastAsia="Arial" w:hAnsi="Arial" w:cs="Arial"/>
          <w:spacing w:val="-1"/>
          <w:w w:val="102"/>
        </w:rPr>
        <w:t>Federal Grant Specialists to share with families.</w:t>
      </w:r>
    </w:p>
    <w:p w14:paraId="0BAB5FD0" w14:textId="52A6E7E4" w:rsidR="002B1642" w:rsidRPr="002608F3" w:rsidRDefault="001370DD" w:rsidP="00D16450">
      <w:pPr>
        <w:pStyle w:val="ListParagraph"/>
        <w:numPr>
          <w:ilvl w:val="0"/>
          <w:numId w:val="9"/>
        </w:numPr>
        <w:shd w:val="clear" w:color="auto" w:fill="FFFFFF"/>
        <w:spacing w:before="100" w:beforeAutospacing="1" w:line="240" w:lineRule="auto"/>
        <w:textAlignment w:val="top"/>
        <w:rPr>
          <w:rFonts w:ascii="Arial" w:eastAsia="Arial" w:hAnsi="Arial" w:cs="Arial"/>
          <w:spacing w:val="-1"/>
          <w:w w:val="102"/>
        </w:rPr>
      </w:pPr>
      <w:r w:rsidRPr="002608F3">
        <w:rPr>
          <w:rFonts w:ascii="Arial" w:eastAsia="Arial" w:hAnsi="Arial" w:cs="Arial"/>
          <w:spacing w:val="-1"/>
          <w:w w:val="102"/>
        </w:rPr>
        <w:t>Childcare</w:t>
      </w:r>
      <w:r w:rsidR="00CC0C6D" w:rsidRPr="002608F3">
        <w:rPr>
          <w:rFonts w:ascii="Arial" w:eastAsia="Arial" w:hAnsi="Arial" w:cs="Arial"/>
          <w:spacing w:val="-1"/>
          <w:w w:val="102"/>
        </w:rPr>
        <w:t xml:space="preserve"> is provided at Title I events and accommodations are made for parents with disabilities to promote access and participation.  </w:t>
      </w:r>
    </w:p>
    <w:p w14:paraId="11EC0C20" w14:textId="04670D84" w:rsidR="00BC1245" w:rsidRPr="002608F3" w:rsidRDefault="001370DD" w:rsidP="002608F3">
      <w:pPr>
        <w:pStyle w:val="ListParagraph"/>
        <w:numPr>
          <w:ilvl w:val="0"/>
          <w:numId w:val="9"/>
        </w:numPr>
        <w:shd w:val="clear" w:color="auto" w:fill="FFFFFF"/>
        <w:spacing w:before="100" w:beforeAutospacing="1" w:line="240" w:lineRule="auto"/>
        <w:textAlignment w:val="top"/>
        <w:rPr>
          <w:rFonts w:ascii="Arial" w:eastAsia="Arial" w:hAnsi="Arial" w:cs="Arial"/>
          <w:spacing w:val="-1"/>
          <w:w w:val="102"/>
        </w:rPr>
      </w:pPr>
      <w:r w:rsidRPr="002608F3">
        <w:rPr>
          <w:rFonts w:ascii="Arial" w:eastAsia="Arial" w:hAnsi="Arial" w:cs="Arial"/>
          <w:spacing w:val="-1"/>
          <w:w w:val="102"/>
        </w:rPr>
        <w:t>Parent Talks</w:t>
      </w:r>
      <w:r w:rsidR="00BC1245" w:rsidRPr="002608F3">
        <w:rPr>
          <w:rFonts w:ascii="Arial" w:eastAsia="Arial" w:hAnsi="Arial" w:cs="Arial"/>
          <w:spacing w:val="-1"/>
          <w:w w:val="102"/>
        </w:rPr>
        <w:t xml:space="preserve"> </w:t>
      </w:r>
      <w:r w:rsidRPr="002608F3">
        <w:rPr>
          <w:rFonts w:ascii="Arial" w:eastAsia="Arial" w:hAnsi="Arial" w:cs="Arial"/>
          <w:spacing w:val="-1"/>
          <w:w w:val="102"/>
        </w:rPr>
        <w:t>videos</w:t>
      </w:r>
      <w:r w:rsidR="00BC1245" w:rsidRPr="002608F3">
        <w:rPr>
          <w:rFonts w:ascii="Arial" w:eastAsia="Arial" w:hAnsi="Arial" w:cs="Arial"/>
          <w:spacing w:val="-1"/>
          <w:w w:val="102"/>
        </w:rPr>
        <w:t xml:space="preserve"> are available </w:t>
      </w:r>
      <w:r w:rsidR="000A7307" w:rsidRPr="002608F3">
        <w:rPr>
          <w:rFonts w:ascii="Arial" w:eastAsia="Arial" w:hAnsi="Arial" w:cs="Arial"/>
          <w:spacing w:val="-1"/>
          <w:w w:val="102"/>
        </w:rPr>
        <w:t>on</w:t>
      </w:r>
      <w:r w:rsidR="00BC1245" w:rsidRPr="002608F3">
        <w:rPr>
          <w:rFonts w:ascii="Arial" w:eastAsia="Arial" w:hAnsi="Arial" w:cs="Arial"/>
          <w:spacing w:val="-1"/>
          <w:w w:val="102"/>
        </w:rPr>
        <w:t xml:space="preserve"> the Parent Institute </w:t>
      </w:r>
      <w:r w:rsidR="009D2940" w:rsidRPr="002608F3">
        <w:rPr>
          <w:rFonts w:ascii="Arial" w:eastAsia="Arial" w:hAnsi="Arial" w:cs="Arial"/>
          <w:spacing w:val="-1"/>
          <w:w w:val="102"/>
        </w:rPr>
        <w:t>d</w:t>
      </w:r>
      <w:r w:rsidR="00BC1245" w:rsidRPr="002608F3">
        <w:rPr>
          <w:rFonts w:ascii="Arial" w:eastAsia="Arial" w:hAnsi="Arial" w:cs="Arial"/>
          <w:spacing w:val="-1"/>
          <w:w w:val="102"/>
        </w:rPr>
        <w:t xml:space="preserve">istrict website. </w:t>
      </w:r>
      <w:r w:rsidRPr="002608F3">
        <w:rPr>
          <w:rFonts w:ascii="Arial" w:eastAsia="Arial" w:hAnsi="Arial" w:cs="Arial"/>
          <w:spacing w:val="-1"/>
          <w:w w:val="102"/>
        </w:rPr>
        <w:t>Parent Talks</w:t>
      </w:r>
      <w:r w:rsidR="00BC1245" w:rsidRPr="002608F3">
        <w:rPr>
          <w:rFonts w:ascii="Arial" w:eastAsia="Arial" w:hAnsi="Arial" w:cs="Arial"/>
          <w:spacing w:val="-1"/>
          <w:w w:val="102"/>
        </w:rPr>
        <w:t xml:space="preserve"> whiteboard videos show busy families how to support/promote reading for their K-12 child's education with evidence-based ideas they can use at home. </w:t>
      </w:r>
    </w:p>
    <w:p w14:paraId="48875467" w14:textId="77777777" w:rsidR="00174316" w:rsidRPr="00BA0FE3" w:rsidRDefault="00174316" w:rsidP="006E7E17">
      <w:pPr>
        <w:pStyle w:val="ListParagraph"/>
        <w:numPr>
          <w:ilvl w:val="0"/>
          <w:numId w:val="2"/>
        </w:numPr>
        <w:spacing w:before="240" w:after="0" w:line="240" w:lineRule="auto"/>
        <w:rPr>
          <w:rFonts w:ascii="Arial" w:hAnsi="Arial" w:cs="Arial"/>
          <w:b/>
          <w:spacing w:val="-1"/>
          <w:w w:val="102"/>
        </w:rPr>
      </w:pPr>
      <w:r w:rsidRPr="00BA0FE3">
        <w:rPr>
          <w:rFonts w:ascii="Arial" w:hAnsi="Arial" w:cs="Arial"/>
          <w:b/>
          <w:spacing w:val="-1"/>
          <w:w w:val="102"/>
        </w:rPr>
        <w:t>Staff Training</w:t>
      </w:r>
    </w:p>
    <w:p w14:paraId="0ABDC2D8" w14:textId="77777777" w:rsidR="00174316" w:rsidRPr="00BA0FE3" w:rsidRDefault="00174316" w:rsidP="006E7E17">
      <w:pPr>
        <w:spacing w:after="0" w:line="240" w:lineRule="auto"/>
        <w:ind w:left="360"/>
        <w:rPr>
          <w:rFonts w:ascii="Arial" w:hAnsi="Arial" w:cs="Arial"/>
          <w:b/>
          <w:w w:val="105"/>
        </w:rPr>
      </w:pPr>
      <w:r w:rsidRPr="00BA0FE3">
        <w:rPr>
          <w:rFonts w:ascii="Arial" w:hAnsi="Arial" w:cs="Arial"/>
          <w:b/>
          <w:w w:val="105"/>
        </w:rPr>
        <w:t xml:space="preserve">Describe the professional development activities the LEA will provide, with the assistance of the schools and parents, to educate staff on the value and utility of contributions of parents; how to reach out to, communicate with, and work with parents as equal partners; the implementation and coordination of parent programs; and how to build ties between parents and the school </w:t>
      </w:r>
    </w:p>
    <w:p w14:paraId="7F967089" w14:textId="77777777" w:rsidR="00085927" w:rsidRPr="00085927" w:rsidRDefault="00085927" w:rsidP="00F16123">
      <w:pPr>
        <w:pStyle w:val="BodyText"/>
        <w:numPr>
          <w:ilvl w:val="0"/>
          <w:numId w:val="9"/>
        </w:numPr>
        <w:shd w:val="clear" w:color="auto" w:fill="FFFFFF"/>
        <w:spacing w:before="100" w:beforeAutospacing="1"/>
        <w:textAlignment w:val="top"/>
        <w:rPr>
          <w:rFonts w:cs="Arial"/>
          <w:i w:val="0"/>
          <w:spacing w:val="-1"/>
          <w:w w:val="102"/>
          <w:sz w:val="22"/>
          <w:szCs w:val="22"/>
        </w:rPr>
      </w:pPr>
      <w:r w:rsidRPr="00085927">
        <w:rPr>
          <w:rFonts w:cs="Arial"/>
          <w:i w:val="0"/>
          <w:spacing w:val="-1"/>
          <w:w w:val="102"/>
          <w:sz w:val="22"/>
          <w:szCs w:val="22"/>
        </w:rPr>
        <w:t>FSCG provides an annual Title I Documentation and Compliance Training. During this training, the FSCG Coordinator and Compliance Specialist guide school staff on federal requirements, documentation procedures, and best practices to ensure compliance, support student achievement, and increase parent involvement</w:t>
      </w:r>
    </w:p>
    <w:p w14:paraId="2CE8A0A0" w14:textId="413DEC13" w:rsidR="00174316" w:rsidRPr="00BA0FE3" w:rsidRDefault="00174316" w:rsidP="00F16123">
      <w:pPr>
        <w:pStyle w:val="BodyText"/>
        <w:numPr>
          <w:ilvl w:val="0"/>
          <w:numId w:val="9"/>
        </w:numPr>
        <w:shd w:val="clear" w:color="auto" w:fill="FFFFFF"/>
        <w:spacing w:before="100" w:beforeAutospacing="1"/>
        <w:textAlignment w:val="top"/>
        <w:rPr>
          <w:rFonts w:cs="Arial"/>
          <w:i w:val="0"/>
          <w:spacing w:val="-1"/>
          <w:w w:val="102"/>
          <w:sz w:val="22"/>
          <w:szCs w:val="22"/>
        </w:rPr>
      </w:pPr>
      <w:r w:rsidRPr="00BA0FE3">
        <w:rPr>
          <w:rFonts w:cs="Arial"/>
          <w:i w:val="0"/>
          <w:spacing w:val="-1"/>
          <w:w w:val="102"/>
          <w:sz w:val="22"/>
          <w:szCs w:val="22"/>
        </w:rPr>
        <w:t>CCPS-EDU Parent &amp; Family Engagement Presentation</w:t>
      </w:r>
      <w:r w:rsidR="000A7307" w:rsidRPr="00BA0FE3">
        <w:rPr>
          <w:rFonts w:cs="Arial"/>
          <w:i w:val="0"/>
          <w:spacing w:val="-1"/>
          <w:w w:val="102"/>
          <w:sz w:val="22"/>
          <w:szCs w:val="22"/>
        </w:rPr>
        <w:t xml:space="preserve"> is available to schools</w:t>
      </w:r>
      <w:r w:rsidR="006724FE" w:rsidRPr="00BA0FE3">
        <w:rPr>
          <w:rFonts w:cs="Arial"/>
          <w:i w:val="0"/>
          <w:spacing w:val="-1"/>
          <w:w w:val="102"/>
          <w:sz w:val="22"/>
          <w:szCs w:val="22"/>
        </w:rPr>
        <w:t xml:space="preserve">. </w:t>
      </w:r>
      <w:r w:rsidR="000A7307" w:rsidRPr="00BA0FE3">
        <w:rPr>
          <w:rFonts w:cs="Arial"/>
          <w:i w:val="0"/>
          <w:spacing w:val="-1"/>
          <w:w w:val="102"/>
          <w:sz w:val="22"/>
          <w:szCs w:val="22"/>
        </w:rPr>
        <w:t>This presentation p</w:t>
      </w:r>
      <w:r w:rsidRPr="00BA0FE3">
        <w:rPr>
          <w:rFonts w:cs="Arial"/>
          <w:i w:val="0"/>
          <w:spacing w:val="-1"/>
          <w:w w:val="102"/>
          <w:sz w:val="22"/>
          <w:szCs w:val="22"/>
        </w:rPr>
        <w:t xml:space="preserve">rovides training to </w:t>
      </w:r>
      <w:r w:rsidR="000A7307" w:rsidRPr="00BA0FE3">
        <w:rPr>
          <w:rFonts w:cs="Arial"/>
          <w:i w:val="0"/>
          <w:spacing w:val="-1"/>
          <w:w w:val="102"/>
          <w:sz w:val="22"/>
          <w:szCs w:val="22"/>
        </w:rPr>
        <w:t xml:space="preserve">school staff to </w:t>
      </w:r>
      <w:r w:rsidRPr="00BA0FE3">
        <w:rPr>
          <w:rFonts w:cs="Arial"/>
          <w:i w:val="0"/>
          <w:spacing w:val="-1"/>
          <w:w w:val="102"/>
          <w:sz w:val="22"/>
          <w:szCs w:val="22"/>
        </w:rPr>
        <w:t xml:space="preserve">promote awareness of </w:t>
      </w:r>
      <w:r w:rsidR="000A7307" w:rsidRPr="00BA0FE3">
        <w:rPr>
          <w:rFonts w:cs="Arial"/>
          <w:i w:val="0"/>
          <w:spacing w:val="-1"/>
          <w:w w:val="102"/>
          <w:sz w:val="22"/>
          <w:szCs w:val="22"/>
        </w:rPr>
        <w:t xml:space="preserve">the </w:t>
      </w:r>
      <w:r w:rsidRPr="00BA0FE3">
        <w:rPr>
          <w:rFonts w:cs="Arial"/>
          <w:i w:val="0"/>
          <w:spacing w:val="-1"/>
          <w:w w:val="102"/>
          <w:sz w:val="22"/>
          <w:szCs w:val="22"/>
        </w:rPr>
        <w:t xml:space="preserve">importance of parent /family engagement and provides strategies to improve parent and family engagement </w:t>
      </w:r>
      <w:r w:rsidR="003B675B" w:rsidRPr="00BA0FE3">
        <w:rPr>
          <w:rFonts w:cs="Arial"/>
          <w:i w:val="0"/>
          <w:spacing w:val="-1"/>
          <w:w w:val="102"/>
          <w:sz w:val="22"/>
          <w:szCs w:val="22"/>
        </w:rPr>
        <w:t>activities.</w:t>
      </w:r>
      <w:r w:rsidRPr="00BA0FE3">
        <w:rPr>
          <w:rFonts w:cs="Arial"/>
          <w:i w:val="0"/>
          <w:spacing w:val="-1"/>
          <w:w w:val="102"/>
          <w:sz w:val="22"/>
          <w:szCs w:val="22"/>
        </w:rPr>
        <w:t xml:space="preserve"> </w:t>
      </w:r>
    </w:p>
    <w:p w14:paraId="7366F0E4" w14:textId="49683D97" w:rsidR="00400FB5" w:rsidRDefault="00400FB5" w:rsidP="00085927">
      <w:pPr>
        <w:pStyle w:val="ListParagraph"/>
        <w:spacing w:line="240" w:lineRule="auto"/>
        <w:rPr>
          <w:rFonts w:ascii="Arial" w:eastAsia="Arial" w:hAnsi="Arial" w:cs="Arial"/>
          <w:spacing w:val="-1"/>
          <w:w w:val="102"/>
        </w:rPr>
      </w:pPr>
    </w:p>
    <w:p w14:paraId="0D29E34E" w14:textId="77777777" w:rsidR="00B93D62" w:rsidRPr="00BA0FE3" w:rsidRDefault="00B93D62" w:rsidP="00B93D62">
      <w:pPr>
        <w:pStyle w:val="ListParagraph"/>
        <w:spacing w:line="240" w:lineRule="auto"/>
        <w:rPr>
          <w:rFonts w:ascii="Arial" w:eastAsia="Arial" w:hAnsi="Arial" w:cs="Arial"/>
          <w:spacing w:val="-1"/>
          <w:w w:val="102"/>
        </w:rPr>
      </w:pPr>
    </w:p>
    <w:p w14:paraId="4F3441B4" w14:textId="77777777" w:rsidR="00174316" w:rsidRPr="00BA0FE3" w:rsidRDefault="00174316" w:rsidP="006E7E17">
      <w:pPr>
        <w:pStyle w:val="ListParagraph"/>
        <w:numPr>
          <w:ilvl w:val="0"/>
          <w:numId w:val="2"/>
        </w:numPr>
        <w:spacing w:before="240" w:after="0" w:line="240" w:lineRule="auto"/>
        <w:rPr>
          <w:rFonts w:ascii="Arial" w:hAnsi="Arial" w:cs="Arial"/>
          <w:b/>
          <w:spacing w:val="-1"/>
          <w:w w:val="102"/>
        </w:rPr>
      </w:pPr>
      <w:r w:rsidRPr="00BA0FE3">
        <w:rPr>
          <w:rFonts w:ascii="Arial" w:hAnsi="Arial" w:cs="Arial"/>
          <w:b/>
          <w:spacing w:val="-1"/>
          <w:w w:val="102"/>
        </w:rPr>
        <w:t>Communication and Accessibility</w:t>
      </w:r>
    </w:p>
    <w:p w14:paraId="22C97F5E" w14:textId="443331CD" w:rsidR="00174316" w:rsidRPr="00BA0FE3" w:rsidRDefault="00174316" w:rsidP="006E7E17">
      <w:pPr>
        <w:pStyle w:val="ListParagraph"/>
        <w:spacing w:line="240" w:lineRule="auto"/>
        <w:ind w:left="360"/>
        <w:rPr>
          <w:rFonts w:ascii="Arial" w:eastAsia="Arial" w:hAnsi="Arial" w:cs="Arial"/>
          <w:spacing w:val="-1"/>
          <w:w w:val="102"/>
        </w:rPr>
      </w:pPr>
      <w:r w:rsidRPr="00BA0FE3">
        <w:rPr>
          <w:rFonts w:ascii="Arial" w:hAnsi="Arial" w:cs="Arial"/>
          <w:b/>
          <w:w w:val="105"/>
        </w:rPr>
        <w:t xml:space="preserve">Describe how the LEA will provide full opportunities for participation in parent and family engagement activities for all parents (including parents with limited English proficiency, disabilities, and migratory children). Include how the LEA plans to share information related to school and parent programs, meetings, school reports, and other activities in an understandable and uniform format and to the extent practical, in a language </w:t>
      </w:r>
      <w:r w:rsidR="001370DD" w:rsidRPr="00BA0FE3">
        <w:rPr>
          <w:rFonts w:ascii="Arial" w:hAnsi="Arial" w:cs="Arial"/>
          <w:b/>
          <w:w w:val="105"/>
        </w:rPr>
        <w:t>parent</w:t>
      </w:r>
      <w:r w:rsidRPr="00BA0FE3">
        <w:rPr>
          <w:rFonts w:ascii="Arial" w:hAnsi="Arial" w:cs="Arial"/>
          <w:b/>
          <w:w w:val="105"/>
        </w:rPr>
        <w:t xml:space="preserve"> can </w:t>
      </w:r>
      <w:r w:rsidR="001370DD" w:rsidRPr="00BA0FE3">
        <w:rPr>
          <w:rFonts w:ascii="Arial" w:hAnsi="Arial" w:cs="Arial"/>
          <w:b/>
          <w:w w:val="105"/>
        </w:rPr>
        <w:t>understand.</w:t>
      </w:r>
    </w:p>
    <w:p w14:paraId="420406FF" w14:textId="3A536223" w:rsidR="003B675B" w:rsidRPr="00BA0FE3" w:rsidRDefault="00174316" w:rsidP="00261802">
      <w:pPr>
        <w:spacing w:line="240" w:lineRule="auto"/>
        <w:ind w:left="360"/>
        <w:rPr>
          <w:rFonts w:ascii="Arial" w:eastAsia="Arial" w:hAnsi="Arial" w:cs="Arial"/>
          <w:spacing w:val="-1"/>
          <w:w w:val="102"/>
        </w:rPr>
      </w:pPr>
      <w:r w:rsidRPr="00BA0FE3">
        <w:rPr>
          <w:rFonts w:ascii="Arial" w:eastAsia="Arial" w:hAnsi="Arial" w:cs="Arial"/>
          <w:spacing w:val="-1"/>
          <w:w w:val="102"/>
        </w:rPr>
        <w:lastRenderedPageBreak/>
        <w:t xml:space="preserve">To ensure that all parents of students enrolled in Title I schools have an opportunity to participate in parent and family engagement activities, FSCG provides translation services for district parent meetings and parent communications. </w:t>
      </w:r>
      <w:r w:rsidR="00261802" w:rsidRPr="00BA0FE3">
        <w:rPr>
          <w:rFonts w:ascii="Arial" w:eastAsia="Arial" w:hAnsi="Arial" w:cs="Arial"/>
          <w:spacing w:val="-1"/>
          <w:w w:val="102"/>
        </w:rPr>
        <w:t>In addition, translating equipment (Talk and Listen system) is available to schools for school-level events.</w:t>
      </w:r>
    </w:p>
    <w:p w14:paraId="2A6CFEF2" w14:textId="1D07144B" w:rsidR="00042310" w:rsidRPr="00BA0FE3" w:rsidRDefault="00174316" w:rsidP="006E7E17">
      <w:pPr>
        <w:spacing w:line="240" w:lineRule="auto"/>
        <w:ind w:left="360"/>
        <w:rPr>
          <w:rFonts w:ascii="Arial" w:eastAsia="Arial" w:hAnsi="Arial" w:cs="Arial"/>
          <w:spacing w:val="-1"/>
          <w:w w:val="102"/>
        </w:rPr>
      </w:pPr>
      <w:r w:rsidRPr="00BA0FE3">
        <w:rPr>
          <w:rFonts w:ascii="Arial" w:eastAsia="Arial" w:hAnsi="Arial" w:cs="Arial"/>
          <w:spacing w:val="-1"/>
          <w:w w:val="102"/>
        </w:rPr>
        <w:t xml:space="preserve">Flyers and announcements regarding parent and family engagement activities are translated, </w:t>
      </w:r>
      <w:r w:rsidR="00042310" w:rsidRPr="00BA0FE3">
        <w:rPr>
          <w:rFonts w:ascii="Arial" w:eastAsia="Arial" w:hAnsi="Arial" w:cs="Arial"/>
          <w:spacing w:val="-1"/>
          <w:w w:val="102"/>
        </w:rPr>
        <w:t>printed,</w:t>
      </w:r>
      <w:r w:rsidRPr="00BA0FE3">
        <w:rPr>
          <w:rFonts w:ascii="Arial" w:eastAsia="Arial" w:hAnsi="Arial" w:cs="Arial"/>
          <w:spacing w:val="-1"/>
          <w:w w:val="102"/>
        </w:rPr>
        <w:t xml:space="preserve"> and distributed to all parents at Title I schools and</w:t>
      </w:r>
      <w:r w:rsidR="0079293A">
        <w:rPr>
          <w:rFonts w:ascii="Arial" w:eastAsia="Arial" w:hAnsi="Arial" w:cs="Arial"/>
          <w:spacing w:val="-1"/>
          <w:w w:val="102"/>
        </w:rPr>
        <w:t xml:space="preserve"> given to Federal Grants Specialist to share with families</w:t>
      </w:r>
      <w:r w:rsidRPr="00BA0FE3">
        <w:rPr>
          <w:rFonts w:ascii="Arial" w:eastAsia="Arial" w:hAnsi="Arial" w:cs="Arial"/>
          <w:spacing w:val="-1"/>
          <w:w w:val="102"/>
        </w:rPr>
        <w:t xml:space="preserve">. FSCG works with ELL to ensure that all documents and reports meet the needs of parents with limited English proficiency. </w:t>
      </w:r>
    </w:p>
    <w:p w14:paraId="3157162D" w14:textId="51591B5E" w:rsidR="006D794C" w:rsidRPr="006D794C" w:rsidRDefault="006D794C" w:rsidP="006D794C">
      <w:pPr>
        <w:pStyle w:val="ListParagraph"/>
        <w:spacing w:before="240" w:after="0" w:line="240" w:lineRule="auto"/>
        <w:ind w:left="360"/>
        <w:rPr>
          <w:rFonts w:ascii="Arial" w:hAnsi="Arial" w:cs="Arial"/>
          <w:b/>
          <w:spacing w:val="-1"/>
          <w:w w:val="102"/>
        </w:rPr>
      </w:pPr>
      <w:r w:rsidRPr="006D794C">
        <w:rPr>
          <w:rFonts w:ascii="Arial" w:eastAsia="Arial" w:hAnsi="Arial" w:cs="Arial"/>
          <w:spacing w:val="-1"/>
          <w:w w:val="102"/>
        </w:rPr>
        <w:t xml:space="preserve">The District Parent &amp; Family Engagement Plan will be published as a summary document in English, Spanish, and Creole. This summary will be sent home with all students at the beginning of the school year and will outline the major components of the </w:t>
      </w:r>
      <w:r w:rsidR="0079293A">
        <w:rPr>
          <w:rFonts w:ascii="Arial" w:eastAsia="Arial" w:hAnsi="Arial" w:cs="Arial"/>
          <w:spacing w:val="-1"/>
          <w:w w:val="102"/>
        </w:rPr>
        <w:t>plan</w:t>
      </w:r>
      <w:r w:rsidRPr="006D794C">
        <w:rPr>
          <w:rFonts w:ascii="Arial" w:eastAsia="Arial" w:hAnsi="Arial" w:cs="Arial"/>
          <w:spacing w:val="-1"/>
          <w:w w:val="102"/>
        </w:rPr>
        <w:t>. The complete District Parent &amp; Family Engagement Plan will also be posted on the Federal, State, and Competitive Grants website and shared through district social media channels.</w:t>
      </w:r>
    </w:p>
    <w:p w14:paraId="495E23C5" w14:textId="77777777" w:rsidR="006D794C" w:rsidRPr="006D794C" w:rsidRDefault="006D794C" w:rsidP="006D794C">
      <w:pPr>
        <w:pStyle w:val="ListParagraph"/>
        <w:spacing w:before="240" w:after="0" w:line="240" w:lineRule="auto"/>
        <w:ind w:left="360"/>
        <w:rPr>
          <w:rFonts w:ascii="Arial" w:hAnsi="Arial" w:cs="Arial"/>
          <w:b/>
          <w:spacing w:val="-1"/>
          <w:w w:val="102"/>
        </w:rPr>
      </w:pPr>
    </w:p>
    <w:p w14:paraId="446DC81D" w14:textId="74FA821A" w:rsidR="00174316" w:rsidRPr="00BA0FE3" w:rsidRDefault="00174316" w:rsidP="006E7E17">
      <w:pPr>
        <w:pStyle w:val="ListParagraph"/>
        <w:numPr>
          <w:ilvl w:val="0"/>
          <w:numId w:val="2"/>
        </w:numPr>
        <w:spacing w:before="240" w:after="0" w:line="240" w:lineRule="auto"/>
        <w:rPr>
          <w:rFonts w:ascii="Arial" w:hAnsi="Arial" w:cs="Arial"/>
          <w:b/>
          <w:spacing w:val="-1"/>
          <w:w w:val="102"/>
        </w:rPr>
      </w:pPr>
      <w:r w:rsidRPr="00BA0FE3">
        <w:rPr>
          <w:rFonts w:ascii="Arial" w:hAnsi="Arial" w:cs="Arial"/>
          <w:b/>
          <w:spacing w:val="-1"/>
          <w:w w:val="102"/>
        </w:rPr>
        <w:t>Barriers (LEA Plan Infusion):</w:t>
      </w:r>
    </w:p>
    <w:p w14:paraId="42A2CDB6" w14:textId="127DC3FA" w:rsidR="00174316" w:rsidRPr="00BA0FE3" w:rsidRDefault="00174316" w:rsidP="006E7E17">
      <w:pPr>
        <w:spacing w:before="17" w:line="240" w:lineRule="auto"/>
        <w:ind w:left="451"/>
        <w:rPr>
          <w:rFonts w:ascii="Arial" w:hAnsi="Arial" w:cs="Arial"/>
          <w:b/>
          <w:w w:val="105"/>
        </w:rPr>
      </w:pPr>
      <w:r w:rsidRPr="00BA0FE3">
        <w:rPr>
          <w:rFonts w:ascii="Arial" w:hAnsi="Arial" w:cs="Arial"/>
          <w:b/>
          <w:w w:val="105"/>
        </w:rPr>
        <w:t>Describe</w:t>
      </w:r>
      <w:r w:rsidRPr="00BA0FE3">
        <w:rPr>
          <w:rFonts w:ascii="Arial" w:hAnsi="Arial" w:cs="Arial"/>
          <w:b/>
          <w:spacing w:val="-15"/>
          <w:w w:val="105"/>
        </w:rPr>
        <w:t xml:space="preserve"> </w:t>
      </w:r>
      <w:r w:rsidRPr="00BA0FE3">
        <w:rPr>
          <w:rFonts w:ascii="Arial" w:hAnsi="Arial" w:cs="Arial"/>
          <w:b/>
          <w:w w:val="105"/>
        </w:rPr>
        <w:t>the</w:t>
      </w:r>
      <w:r w:rsidRPr="00BA0FE3">
        <w:rPr>
          <w:rFonts w:ascii="Arial" w:hAnsi="Arial" w:cs="Arial"/>
          <w:b/>
          <w:spacing w:val="-15"/>
          <w:w w:val="105"/>
        </w:rPr>
        <w:t xml:space="preserve"> </w:t>
      </w:r>
      <w:r w:rsidRPr="00BA0FE3">
        <w:rPr>
          <w:rFonts w:ascii="Arial" w:hAnsi="Arial" w:cs="Arial"/>
          <w:b/>
          <w:w w:val="105"/>
        </w:rPr>
        <w:t>barriers</w:t>
      </w:r>
      <w:r w:rsidRPr="00BA0FE3">
        <w:rPr>
          <w:rFonts w:ascii="Arial" w:hAnsi="Arial" w:cs="Arial"/>
          <w:b/>
          <w:spacing w:val="-15"/>
          <w:w w:val="105"/>
        </w:rPr>
        <w:t xml:space="preserve"> </w:t>
      </w:r>
      <w:r w:rsidR="00C25137">
        <w:rPr>
          <w:rFonts w:ascii="Arial" w:hAnsi="Arial" w:cs="Arial"/>
          <w:b/>
          <w:w w:val="105"/>
        </w:rPr>
        <w:t>that</w:t>
      </w:r>
      <w:r w:rsidRPr="00BA0FE3">
        <w:rPr>
          <w:rFonts w:ascii="Arial" w:hAnsi="Arial" w:cs="Arial"/>
          <w:b/>
          <w:spacing w:val="-15"/>
          <w:w w:val="105"/>
        </w:rPr>
        <w:t xml:space="preserve"> </w:t>
      </w:r>
      <w:r w:rsidRPr="00BA0FE3">
        <w:rPr>
          <w:rFonts w:ascii="Arial" w:hAnsi="Arial" w:cs="Arial"/>
          <w:b/>
          <w:w w:val="105"/>
        </w:rPr>
        <w:t>hindered</w:t>
      </w:r>
      <w:r w:rsidRPr="00BA0FE3">
        <w:rPr>
          <w:rFonts w:ascii="Arial" w:hAnsi="Arial" w:cs="Arial"/>
          <w:b/>
          <w:spacing w:val="-15"/>
          <w:w w:val="105"/>
        </w:rPr>
        <w:t xml:space="preserve"> </w:t>
      </w:r>
      <w:r w:rsidRPr="00BA0FE3">
        <w:rPr>
          <w:rFonts w:ascii="Arial" w:hAnsi="Arial" w:cs="Arial"/>
          <w:b/>
          <w:w w:val="105"/>
        </w:rPr>
        <w:t>participation</w:t>
      </w:r>
      <w:r w:rsidRPr="00BA0FE3">
        <w:rPr>
          <w:rFonts w:ascii="Arial" w:hAnsi="Arial" w:cs="Arial"/>
          <w:b/>
          <w:spacing w:val="-15"/>
          <w:w w:val="105"/>
        </w:rPr>
        <w:t xml:space="preserve"> </w:t>
      </w:r>
      <w:r w:rsidRPr="00BA0FE3">
        <w:rPr>
          <w:rFonts w:ascii="Arial" w:hAnsi="Arial" w:cs="Arial"/>
          <w:b/>
          <w:w w:val="105"/>
        </w:rPr>
        <w:t>by</w:t>
      </w:r>
      <w:r w:rsidRPr="00BA0FE3">
        <w:rPr>
          <w:rFonts w:ascii="Arial" w:hAnsi="Arial" w:cs="Arial"/>
          <w:b/>
          <w:spacing w:val="-15"/>
          <w:w w:val="105"/>
        </w:rPr>
        <w:t xml:space="preserve"> </w:t>
      </w:r>
      <w:r w:rsidRPr="00BA0FE3">
        <w:rPr>
          <w:rFonts w:ascii="Arial" w:hAnsi="Arial" w:cs="Arial"/>
          <w:b/>
          <w:w w:val="105"/>
        </w:rPr>
        <w:t>parents</w:t>
      </w:r>
      <w:r w:rsidRPr="00BA0FE3">
        <w:rPr>
          <w:rFonts w:ascii="Arial" w:hAnsi="Arial" w:cs="Arial"/>
          <w:b/>
          <w:spacing w:val="-15"/>
          <w:w w:val="105"/>
        </w:rPr>
        <w:t xml:space="preserve"> </w:t>
      </w:r>
      <w:r w:rsidRPr="00BA0FE3">
        <w:rPr>
          <w:rFonts w:ascii="Arial" w:hAnsi="Arial" w:cs="Arial"/>
          <w:b/>
          <w:w w:val="105"/>
        </w:rPr>
        <w:t>in</w:t>
      </w:r>
      <w:r w:rsidRPr="00BA0FE3">
        <w:rPr>
          <w:rFonts w:ascii="Arial" w:hAnsi="Arial" w:cs="Arial"/>
          <w:b/>
          <w:spacing w:val="-15"/>
          <w:w w:val="105"/>
        </w:rPr>
        <w:t xml:space="preserve"> </w:t>
      </w:r>
      <w:r w:rsidRPr="00BA0FE3">
        <w:rPr>
          <w:rFonts w:ascii="Arial" w:hAnsi="Arial" w:cs="Arial"/>
          <w:b/>
          <w:w w:val="105"/>
        </w:rPr>
        <w:t>parent</w:t>
      </w:r>
      <w:r w:rsidRPr="00BA0FE3">
        <w:rPr>
          <w:rFonts w:ascii="Arial" w:hAnsi="Arial" w:cs="Arial"/>
          <w:b/>
          <w:spacing w:val="-15"/>
          <w:w w:val="105"/>
        </w:rPr>
        <w:t xml:space="preserve"> </w:t>
      </w:r>
      <w:r w:rsidRPr="00BA0FE3">
        <w:rPr>
          <w:rFonts w:ascii="Arial" w:hAnsi="Arial" w:cs="Arial"/>
          <w:b/>
          <w:w w:val="105"/>
        </w:rPr>
        <w:t>and</w:t>
      </w:r>
      <w:r w:rsidRPr="00BA0FE3">
        <w:rPr>
          <w:rFonts w:ascii="Arial" w:hAnsi="Arial" w:cs="Arial"/>
          <w:b/>
          <w:spacing w:val="-15"/>
          <w:w w:val="105"/>
        </w:rPr>
        <w:t xml:space="preserve"> </w:t>
      </w:r>
      <w:r w:rsidRPr="00BA0FE3">
        <w:rPr>
          <w:rFonts w:ascii="Arial" w:hAnsi="Arial" w:cs="Arial"/>
          <w:b/>
          <w:w w:val="105"/>
        </w:rPr>
        <w:t>family</w:t>
      </w:r>
      <w:r w:rsidRPr="00BA0FE3">
        <w:rPr>
          <w:rFonts w:ascii="Arial" w:hAnsi="Arial" w:cs="Arial"/>
          <w:b/>
          <w:spacing w:val="-15"/>
          <w:w w:val="105"/>
        </w:rPr>
        <w:t xml:space="preserve"> </w:t>
      </w:r>
      <w:r w:rsidRPr="00BA0FE3">
        <w:rPr>
          <w:rFonts w:ascii="Arial" w:hAnsi="Arial" w:cs="Arial"/>
          <w:b/>
          <w:w w:val="105"/>
        </w:rPr>
        <w:t>engagement</w:t>
      </w:r>
      <w:r w:rsidRPr="00BA0FE3">
        <w:rPr>
          <w:rFonts w:ascii="Arial" w:hAnsi="Arial" w:cs="Arial"/>
          <w:b/>
          <w:spacing w:val="-15"/>
          <w:w w:val="105"/>
        </w:rPr>
        <w:t xml:space="preserve"> </w:t>
      </w:r>
      <w:r w:rsidRPr="00BA0FE3">
        <w:rPr>
          <w:rFonts w:ascii="Arial" w:hAnsi="Arial" w:cs="Arial"/>
          <w:b/>
          <w:w w:val="105"/>
        </w:rPr>
        <w:t>activities</w:t>
      </w:r>
      <w:r w:rsidRPr="00BA0FE3">
        <w:rPr>
          <w:rFonts w:ascii="Arial" w:hAnsi="Arial" w:cs="Arial"/>
          <w:b/>
          <w:spacing w:val="-1"/>
          <w:w w:val="102"/>
        </w:rPr>
        <w:t xml:space="preserve"> </w:t>
      </w:r>
      <w:r w:rsidRPr="00BA0FE3">
        <w:rPr>
          <w:rFonts w:ascii="Arial" w:hAnsi="Arial" w:cs="Arial"/>
          <w:b/>
          <w:w w:val="105"/>
        </w:rPr>
        <w:t>during</w:t>
      </w:r>
      <w:r w:rsidRPr="00BA0FE3">
        <w:rPr>
          <w:rFonts w:ascii="Arial" w:hAnsi="Arial" w:cs="Arial"/>
          <w:b/>
          <w:spacing w:val="-12"/>
          <w:w w:val="105"/>
        </w:rPr>
        <w:t xml:space="preserve"> </w:t>
      </w:r>
      <w:r w:rsidRPr="00BA0FE3">
        <w:rPr>
          <w:rFonts w:ascii="Arial" w:hAnsi="Arial" w:cs="Arial"/>
          <w:b/>
          <w:w w:val="105"/>
        </w:rPr>
        <w:t>the</w:t>
      </w:r>
      <w:r w:rsidRPr="00BA0FE3">
        <w:rPr>
          <w:rFonts w:ascii="Arial" w:hAnsi="Arial" w:cs="Arial"/>
          <w:b/>
          <w:spacing w:val="-12"/>
          <w:w w:val="105"/>
        </w:rPr>
        <w:t xml:space="preserve"> </w:t>
      </w:r>
      <w:r w:rsidRPr="00BA0FE3">
        <w:rPr>
          <w:rFonts w:ascii="Arial" w:hAnsi="Arial" w:cs="Arial"/>
          <w:b/>
          <w:w w:val="105"/>
        </w:rPr>
        <w:t>previous</w:t>
      </w:r>
      <w:r w:rsidRPr="00BA0FE3">
        <w:rPr>
          <w:rFonts w:ascii="Arial" w:hAnsi="Arial" w:cs="Arial"/>
          <w:b/>
          <w:spacing w:val="-12"/>
          <w:w w:val="105"/>
        </w:rPr>
        <w:t xml:space="preserve"> </w:t>
      </w:r>
      <w:r w:rsidRPr="00BA0FE3">
        <w:rPr>
          <w:rFonts w:ascii="Arial" w:hAnsi="Arial" w:cs="Arial"/>
          <w:b/>
          <w:w w:val="105"/>
        </w:rPr>
        <w:t>school</w:t>
      </w:r>
      <w:r w:rsidRPr="00BA0FE3">
        <w:rPr>
          <w:rFonts w:ascii="Arial" w:hAnsi="Arial" w:cs="Arial"/>
          <w:b/>
          <w:spacing w:val="-12"/>
          <w:w w:val="105"/>
        </w:rPr>
        <w:t xml:space="preserve"> </w:t>
      </w:r>
      <w:r w:rsidRPr="00BA0FE3">
        <w:rPr>
          <w:rFonts w:ascii="Arial" w:hAnsi="Arial" w:cs="Arial"/>
          <w:b/>
          <w:w w:val="105"/>
        </w:rPr>
        <w:t>year.</w:t>
      </w:r>
      <w:r w:rsidRPr="00BA0FE3">
        <w:rPr>
          <w:rFonts w:ascii="Arial" w:hAnsi="Arial" w:cs="Arial"/>
          <w:b/>
          <w:spacing w:val="-12"/>
          <w:w w:val="105"/>
        </w:rPr>
        <w:t xml:space="preserve"> </w:t>
      </w:r>
      <w:r w:rsidRPr="00BA0FE3">
        <w:rPr>
          <w:rFonts w:ascii="Arial" w:hAnsi="Arial" w:cs="Arial"/>
          <w:b/>
          <w:w w:val="105"/>
        </w:rPr>
        <w:t>Include</w:t>
      </w:r>
      <w:r w:rsidRPr="00BA0FE3">
        <w:rPr>
          <w:rFonts w:ascii="Arial" w:hAnsi="Arial" w:cs="Arial"/>
          <w:b/>
          <w:spacing w:val="-11"/>
          <w:w w:val="105"/>
        </w:rPr>
        <w:t xml:space="preserve"> </w:t>
      </w:r>
      <w:r w:rsidRPr="00BA0FE3">
        <w:rPr>
          <w:rFonts w:ascii="Arial" w:hAnsi="Arial" w:cs="Arial"/>
          <w:b/>
          <w:w w:val="105"/>
        </w:rPr>
        <w:t>the</w:t>
      </w:r>
      <w:r w:rsidRPr="00BA0FE3">
        <w:rPr>
          <w:rFonts w:ascii="Arial" w:hAnsi="Arial" w:cs="Arial"/>
          <w:b/>
          <w:spacing w:val="-12"/>
          <w:w w:val="105"/>
        </w:rPr>
        <w:t xml:space="preserve"> </w:t>
      </w:r>
      <w:r w:rsidRPr="00BA0FE3">
        <w:rPr>
          <w:rFonts w:ascii="Arial" w:hAnsi="Arial" w:cs="Arial"/>
          <w:b/>
          <w:w w:val="105"/>
        </w:rPr>
        <w:t>steps</w:t>
      </w:r>
      <w:r w:rsidRPr="00BA0FE3">
        <w:rPr>
          <w:rFonts w:ascii="Arial" w:hAnsi="Arial" w:cs="Arial"/>
          <w:b/>
          <w:spacing w:val="-12"/>
          <w:w w:val="105"/>
        </w:rPr>
        <w:t xml:space="preserve"> </w:t>
      </w:r>
      <w:r w:rsidRPr="00BA0FE3">
        <w:rPr>
          <w:rFonts w:ascii="Arial" w:hAnsi="Arial" w:cs="Arial"/>
          <w:b/>
          <w:w w:val="105"/>
        </w:rPr>
        <w:t>the</w:t>
      </w:r>
      <w:r w:rsidRPr="00BA0FE3">
        <w:rPr>
          <w:rFonts w:ascii="Arial" w:hAnsi="Arial" w:cs="Arial"/>
          <w:b/>
          <w:spacing w:val="-12"/>
          <w:w w:val="105"/>
        </w:rPr>
        <w:t xml:space="preserve"> </w:t>
      </w:r>
      <w:r w:rsidRPr="00BA0FE3">
        <w:rPr>
          <w:rFonts w:ascii="Arial" w:hAnsi="Arial" w:cs="Arial"/>
          <w:b/>
          <w:w w:val="105"/>
        </w:rPr>
        <w:t>LEA</w:t>
      </w:r>
      <w:r w:rsidRPr="00BA0FE3">
        <w:rPr>
          <w:rFonts w:ascii="Arial" w:hAnsi="Arial" w:cs="Arial"/>
          <w:b/>
          <w:spacing w:val="-12"/>
          <w:w w:val="105"/>
        </w:rPr>
        <w:t xml:space="preserve"> </w:t>
      </w:r>
      <w:r w:rsidRPr="00BA0FE3">
        <w:rPr>
          <w:rFonts w:ascii="Arial" w:hAnsi="Arial" w:cs="Arial"/>
          <w:b/>
          <w:w w:val="105"/>
        </w:rPr>
        <w:t>will</w:t>
      </w:r>
      <w:r w:rsidRPr="00BA0FE3">
        <w:rPr>
          <w:rFonts w:ascii="Arial" w:hAnsi="Arial" w:cs="Arial"/>
          <w:b/>
          <w:spacing w:val="-10"/>
          <w:w w:val="105"/>
        </w:rPr>
        <w:t xml:space="preserve"> </w:t>
      </w:r>
      <w:r w:rsidRPr="00BA0FE3">
        <w:rPr>
          <w:rFonts w:ascii="Arial" w:hAnsi="Arial" w:cs="Arial"/>
          <w:b/>
          <w:w w:val="105"/>
        </w:rPr>
        <w:t>take</w:t>
      </w:r>
      <w:r w:rsidRPr="00BA0FE3">
        <w:rPr>
          <w:rFonts w:ascii="Arial" w:hAnsi="Arial" w:cs="Arial"/>
          <w:b/>
          <w:spacing w:val="-12"/>
          <w:w w:val="105"/>
        </w:rPr>
        <w:t xml:space="preserve"> </w:t>
      </w:r>
      <w:r w:rsidRPr="00BA0FE3">
        <w:rPr>
          <w:rFonts w:ascii="Arial" w:hAnsi="Arial" w:cs="Arial"/>
          <w:b/>
          <w:w w:val="105"/>
        </w:rPr>
        <w:t>during</w:t>
      </w:r>
      <w:r w:rsidRPr="00BA0FE3">
        <w:rPr>
          <w:rFonts w:ascii="Arial" w:hAnsi="Arial" w:cs="Arial"/>
          <w:b/>
          <w:spacing w:val="-12"/>
          <w:w w:val="105"/>
        </w:rPr>
        <w:t xml:space="preserve"> </w:t>
      </w:r>
      <w:r w:rsidRPr="00BA0FE3">
        <w:rPr>
          <w:rFonts w:ascii="Arial" w:hAnsi="Arial" w:cs="Arial"/>
          <w:b/>
          <w:w w:val="105"/>
        </w:rPr>
        <w:t>the</w:t>
      </w:r>
      <w:r w:rsidRPr="00BA0FE3">
        <w:rPr>
          <w:rFonts w:ascii="Arial" w:hAnsi="Arial" w:cs="Arial"/>
          <w:b/>
          <w:spacing w:val="-11"/>
          <w:w w:val="105"/>
        </w:rPr>
        <w:t xml:space="preserve"> </w:t>
      </w:r>
      <w:r w:rsidRPr="00BA0FE3">
        <w:rPr>
          <w:rFonts w:ascii="Arial" w:hAnsi="Arial" w:cs="Arial"/>
          <w:b/>
          <w:w w:val="105"/>
        </w:rPr>
        <w:t>upcoming</w:t>
      </w:r>
      <w:r w:rsidRPr="00BA0FE3">
        <w:rPr>
          <w:rFonts w:ascii="Arial" w:hAnsi="Arial" w:cs="Arial"/>
          <w:b/>
          <w:spacing w:val="-12"/>
          <w:w w:val="105"/>
        </w:rPr>
        <w:t xml:space="preserve"> </w:t>
      </w:r>
      <w:r w:rsidRPr="00BA0FE3">
        <w:rPr>
          <w:rFonts w:ascii="Arial" w:hAnsi="Arial" w:cs="Arial"/>
          <w:b/>
          <w:w w:val="105"/>
        </w:rPr>
        <w:t>school</w:t>
      </w:r>
      <w:r w:rsidRPr="00BA0FE3">
        <w:rPr>
          <w:rFonts w:ascii="Arial" w:hAnsi="Arial" w:cs="Arial"/>
          <w:b/>
          <w:spacing w:val="-12"/>
          <w:w w:val="105"/>
        </w:rPr>
        <w:t xml:space="preserve"> </w:t>
      </w:r>
      <w:r w:rsidRPr="00BA0FE3">
        <w:rPr>
          <w:rFonts w:ascii="Arial" w:hAnsi="Arial" w:cs="Arial"/>
          <w:b/>
          <w:w w:val="105"/>
        </w:rPr>
        <w:t>year</w:t>
      </w:r>
      <w:r w:rsidRPr="00BA0FE3">
        <w:rPr>
          <w:rFonts w:ascii="Arial" w:hAnsi="Arial" w:cs="Arial"/>
          <w:b/>
          <w:spacing w:val="-12"/>
          <w:w w:val="105"/>
        </w:rPr>
        <w:t xml:space="preserve"> </w:t>
      </w:r>
      <w:r w:rsidRPr="00BA0FE3">
        <w:rPr>
          <w:rFonts w:ascii="Arial" w:hAnsi="Arial" w:cs="Arial"/>
          <w:b/>
          <w:w w:val="105"/>
        </w:rPr>
        <w:t>to</w:t>
      </w:r>
      <w:r w:rsidRPr="00BA0FE3">
        <w:rPr>
          <w:rFonts w:ascii="Arial" w:hAnsi="Arial" w:cs="Arial"/>
          <w:b/>
          <w:spacing w:val="-1"/>
          <w:w w:val="102"/>
        </w:rPr>
        <w:t xml:space="preserve"> </w:t>
      </w:r>
      <w:r w:rsidRPr="00BA0FE3">
        <w:rPr>
          <w:rFonts w:ascii="Arial" w:hAnsi="Arial" w:cs="Arial"/>
          <w:b/>
          <w:w w:val="105"/>
        </w:rPr>
        <w:t>overcome</w:t>
      </w:r>
      <w:r w:rsidRPr="00BA0FE3">
        <w:rPr>
          <w:rFonts w:ascii="Arial" w:hAnsi="Arial" w:cs="Arial"/>
          <w:b/>
          <w:spacing w:val="-15"/>
          <w:w w:val="105"/>
        </w:rPr>
        <w:t xml:space="preserve"> </w:t>
      </w:r>
      <w:r w:rsidRPr="00BA0FE3">
        <w:rPr>
          <w:rFonts w:ascii="Arial" w:hAnsi="Arial" w:cs="Arial"/>
          <w:b/>
          <w:w w:val="105"/>
        </w:rPr>
        <w:t>the</w:t>
      </w:r>
      <w:r w:rsidRPr="00BA0FE3">
        <w:rPr>
          <w:rFonts w:ascii="Arial" w:hAnsi="Arial" w:cs="Arial"/>
          <w:b/>
          <w:spacing w:val="-15"/>
          <w:w w:val="105"/>
        </w:rPr>
        <w:t xml:space="preserve"> </w:t>
      </w:r>
      <w:r w:rsidRPr="00BA0FE3">
        <w:rPr>
          <w:rFonts w:ascii="Arial" w:hAnsi="Arial" w:cs="Arial"/>
          <w:b/>
          <w:w w:val="105"/>
        </w:rPr>
        <w:t>barriers</w:t>
      </w:r>
      <w:r w:rsidRPr="00BA0FE3">
        <w:rPr>
          <w:rFonts w:ascii="Arial" w:hAnsi="Arial" w:cs="Arial"/>
          <w:b/>
          <w:spacing w:val="-15"/>
          <w:w w:val="105"/>
        </w:rPr>
        <w:t xml:space="preserve"> </w:t>
      </w:r>
      <w:r w:rsidRPr="00BA0FE3">
        <w:rPr>
          <w:rFonts w:ascii="Arial" w:hAnsi="Arial" w:cs="Arial"/>
          <w:b/>
          <w:w w:val="105"/>
        </w:rPr>
        <w:t>and</w:t>
      </w:r>
      <w:r w:rsidRPr="00BA0FE3">
        <w:rPr>
          <w:rFonts w:ascii="Arial" w:hAnsi="Arial" w:cs="Arial"/>
          <w:b/>
          <w:spacing w:val="-15"/>
          <w:w w:val="105"/>
        </w:rPr>
        <w:t xml:space="preserve"> </w:t>
      </w:r>
      <w:r w:rsidRPr="00BA0FE3">
        <w:rPr>
          <w:rFonts w:ascii="Arial" w:hAnsi="Arial" w:cs="Arial"/>
          <w:b/>
          <w:w w:val="105"/>
        </w:rPr>
        <w:t>design</w:t>
      </w:r>
      <w:r w:rsidRPr="00BA0FE3">
        <w:rPr>
          <w:rFonts w:ascii="Arial" w:hAnsi="Arial" w:cs="Arial"/>
          <w:b/>
          <w:spacing w:val="-15"/>
          <w:w w:val="105"/>
        </w:rPr>
        <w:t xml:space="preserve"> </w:t>
      </w:r>
      <w:r w:rsidRPr="00BA0FE3">
        <w:rPr>
          <w:rFonts w:ascii="Arial" w:hAnsi="Arial" w:cs="Arial"/>
          <w:b/>
          <w:w w:val="105"/>
        </w:rPr>
        <w:t>more</w:t>
      </w:r>
      <w:r w:rsidRPr="00BA0FE3">
        <w:rPr>
          <w:rFonts w:ascii="Arial" w:hAnsi="Arial" w:cs="Arial"/>
          <w:b/>
          <w:spacing w:val="-15"/>
          <w:w w:val="105"/>
        </w:rPr>
        <w:t xml:space="preserve"> </w:t>
      </w:r>
      <w:r w:rsidRPr="00BA0FE3">
        <w:rPr>
          <w:rFonts w:ascii="Arial" w:hAnsi="Arial" w:cs="Arial"/>
          <w:b/>
          <w:w w:val="105"/>
        </w:rPr>
        <w:t>effective</w:t>
      </w:r>
      <w:r w:rsidRPr="00BA0FE3">
        <w:rPr>
          <w:rFonts w:ascii="Arial" w:hAnsi="Arial" w:cs="Arial"/>
          <w:b/>
          <w:spacing w:val="-15"/>
          <w:w w:val="105"/>
        </w:rPr>
        <w:t xml:space="preserve"> </w:t>
      </w:r>
      <w:r w:rsidRPr="00BA0FE3">
        <w:rPr>
          <w:rFonts w:ascii="Arial" w:hAnsi="Arial" w:cs="Arial"/>
          <w:b/>
          <w:w w:val="105"/>
        </w:rPr>
        <w:t>parent</w:t>
      </w:r>
      <w:r w:rsidRPr="00BA0FE3">
        <w:rPr>
          <w:rFonts w:ascii="Arial" w:hAnsi="Arial" w:cs="Arial"/>
          <w:b/>
          <w:spacing w:val="-14"/>
          <w:w w:val="105"/>
        </w:rPr>
        <w:t xml:space="preserve"> </w:t>
      </w:r>
      <w:r w:rsidRPr="00BA0FE3">
        <w:rPr>
          <w:rFonts w:ascii="Arial" w:hAnsi="Arial" w:cs="Arial"/>
          <w:b/>
          <w:w w:val="105"/>
        </w:rPr>
        <w:t>and</w:t>
      </w:r>
      <w:r w:rsidRPr="00BA0FE3">
        <w:rPr>
          <w:rFonts w:ascii="Arial" w:hAnsi="Arial" w:cs="Arial"/>
          <w:b/>
          <w:spacing w:val="-15"/>
          <w:w w:val="105"/>
        </w:rPr>
        <w:t xml:space="preserve"> </w:t>
      </w:r>
      <w:r w:rsidRPr="00BA0FE3">
        <w:rPr>
          <w:rFonts w:ascii="Arial" w:hAnsi="Arial" w:cs="Arial"/>
          <w:b/>
          <w:w w:val="105"/>
        </w:rPr>
        <w:t>family</w:t>
      </w:r>
      <w:r w:rsidRPr="00BA0FE3">
        <w:rPr>
          <w:rFonts w:ascii="Arial" w:hAnsi="Arial" w:cs="Arial"/>
          <w:b/>
          <w:spacing w:val="-15"/>
          <w:w w:val="105"/>
        </w:rPr>
        <w:t xml:space="preserve"> </w:t>
      </w:r>
      <w:r w:rsidRPr="00BA0FE3">
        <w:rPr>
          <w:rFonts w:ascii="Arial" w:hAnsi="Arial" w:cs="Arial"/>
          <w:b/>
          <w:w w:val="105"/>
        </w:rPr>
        <w:t>engagement</w:t>
      </w:r>
      <w:r w:rsidRPr="00BA0FE3">
        <w:rPr>
          <w:rFonts w:ascii="Arial" w:hAnsi="Arial" w:cs="Arial"/>
          <w:b/>
          <w:spacing w:val="-15"/>
          <w:w w:val="105"/>
        </w:rPr>
        <w:t xml:space="preserve"> </w:t>
      </w:r>
      <w:r w:rsidRPr="00BA0FE3">
        <w:rPr>
          <w:rFonts w:ascii="Arial" w:hAnsi="Arial" w:cs="Arial"/>
          <w:b/>
          <w:w w:val="105"/>
        </w:rPr>
        <w:t>policies</w:t>
      </w:r>
      <w:r w:rsidRPr="00BA0FE3">
        <w:rPr>
          <w:rFonts w:ascii="Arial" w:hAnsi="Arial" w:cs="Arial"/>
          <w:b/>
          <w:spacing w:val="-15"/>
          <w:w w:val="105"/>
        </w:rPr>
        <w:t xml:space="preserve"> </w:t>
      </w:r>
      <w:r w:rsidRPr="00BA0FE3">
        <w:rPr>
          <w:rFonts w:ascii="Arial" w:hAnsi="Arial" w:cs="Arial"/>
          <w:b/>
          <w:w w:val="105"/>
        </w:rPr>
        <w:t>(with</w:t>
      </w:r>
      <w:r w:rsidRPr="00BA0FE3">
        <w:rPr>
          <w:rFonts w:ascii="Arial" w:hAnsi="Arial" w:cs="Arial"/>
          <w:b/>
          <w:spacing w:val="-15"/>
          <w:w w:val="105"/>
        </w:rPr>
        <w:t xml:space="preserve"> </w:t>
      </w:r>
      <w:r w:rsidRPr="00BA0FE3">
        <w:rPr>
          <w:rFonts w:ascii="Arial" w:hAnsi="Arial" w:cs="Arial"/>
          <w:b/>
          <w:w w:val="105"/>
        </w:rPr>
        <w:t>particular</w:t>
      </w:r>
      <w:r w:rsidRPr="00BA0FE3">
        <w:rPr>
          <w:rFonts w:ascii="Arial" w:hAnsi="Arial" w:cs="Arial"/>
          <w:b/>
          <w:spacing w:val="-1"/>
          <w:w w:val="102"/>
        </w:rPr>
        <w:t xml:space="preserve"> </w:t>
      </w:r>
      <w:r w:rsidRPr="00BA0FE3">
        <w:rPr>
          <w:rFonts w:ascii="Arial" w:hAnsi="Arial" w:cs="Arial"/>
          <w:b/>
          <w:w w:val="105"/>
        </w:rPr>
        <w:t>attention</w:t>
      </w:r>
      <w:r w:rsidRPr="00BA0FE3">
        <w:rPr>
          <w:rFonts w:ascii="Arial" w:hAnsi="Arial" w:cs="Arial"/>
          <w:b/>
          <w:spacing w:val="-23"/>
          <w:w w:val="105"/>
        </w:rPr>
        <w:t xml:space="preserve"> </w:t>
      </w:r>
      <w:r w:rsidRPr="00BA0FE3">
        <w:rPr>
          <w:rFonts w:ascii="Arial" w:hAnsi="Arial" w:cs="Arial"/>
          <w:b/>
          <w:w w:val="105"/>
        </w:rPr>
        <w:t>to</w:t>
      </w:r>
      <w:r w:rsidRPr="00BA0FE3">
        <w:rPr>
          <w:rFonts w:ascii="Arial" w:hAnsi="Arial" w:cs="Arial"/>
          <w:b/>
          <w:spacing w:val="-23"/>
          <w:w w:val="105"/>
        </w:rPr>
        <w:t xml:space="preserve"> </w:t>
      </w:r>
      <w:r w:rsidRPr="00BA0FE3">
        <w:rPr>
          <w:rFonts w:ascii="Arial" w:hAnsi="Arial" w:cs="Arial"/>
          <w:b/>
          <w:w w:val="105"/>
        </w:rPr>
        <w:t>parents</w:t>
      </w:r>
      <w:r w:rsidRPr="00BA0FE3">
        <w:rPr>
          <w:rFonts w:ascii="Arial" w:hAnsi="Arial" w:cs="Arial"/>
          <w:b/>
          <w:spacing w:val="-23"/>
          <w:w w:val="105"/>
        </w:rPr>
        <w:t xml:space="preserve"> </w:t>
      </w:r>
      <w:r w:rsidRPr="00BA0FE3">
        <w:rPr>
          <w:rFonts w:ascii="Arial" w:hAnsi="Arial" w:cs="Arial"/>
          <w:b/>
          <w:w w:val="105"/>
        </w:rPr>
        <w:t>who</w:t>
      </w:r>
      <w:r w:rsidRPr="00BA0FE3">
        <w:rPr>
          <w:rFonts w:ascii="Arial" w:hAnsi="Arial" w:cs="Arial"/>
          <w:b/>
          <w:spacing w:val="-23"/>
          <w:w w:val="105"/>
        </w:rPr>
        <w:t xml:space="preserve"> </w:t>
      </w:r>
      <w:r w:rsidRPr="00BA0FE3">
        <w:rPr>
          <w:rFonts w:ascii="Arial" w:hAnsi="Arial" w:cs="Arial"/>
          <w:b/>
          <w:w w:val="105"/>
        </w:rPr>
        <w:t>are</w:t>
      </w:r>
      <w:r w:rsidRPr="00BA0FE3">
        <w:rPr>
          <w:rFonts w:ascii="Arial" w:hAnsi="Arial" w:cs="Arial"/>
          <w:b/>
          <w:spacing w:val="-23"/>
          <w:w w:val="105"/>
        </w:rPr>
        <w:t xml:space="preserve"> </w:t>
      </w:r>
      <w:r w:rsidRPr="00BA0FE3">
        <w:rPr>
          <w:rFonts w:ascii="Arial" w:hAnsi="Arial" w:cs="Arial"/>
          <w:b/>
          <w:w w:val="105"/>
        </w:rPr>
        <w:t>economically</w:t>
      </w:r>
      <w:r w:rsidRPr="00BA0FE3">
        <w:rPr>
          <w:rFonts w:ascii="Arial" w:hAnsi="Arial" w:cs="Arial"/>
          <w:b/>
          <w:spacing w:val="-23"/>
          <w:w w:val="105"/>
        </w:rPr>
        <w:t xml:space="preserve"> </w:t>
      </w:r>
      <w:r w:rsidRPr="00BA0FE3">
        <w:rPr>
          <w:rFonts w:ascii="Arial" w:hAnsi="Arial" w:cs="Arial"/>
          <w:b/>
          <w:w w:val="105"/>
        </w:rPr>
        <w:t>disadvantaged,</w:t>
      </w:r>
      <w:r w:rsidRPr="00BA0FE3">
        <w:rPr>
          <w:rFonts w:ascii="Arial" w:hAnsi="Arial" w:cs="Arial"/>
          <w:b/>
          <w:spacing w:val="-23"/>
          <w:w w:val="105"/>
        </w:rPr>
        <w:t xml:space="preserve"> </w:t>
      </w:r>
      <w:r w:rsidRPr="00BA0FE3">
        <w:rPr>
          <w:rFonts w:ascii="Arial" w:hAnsi="Arial" w:cs="Arial"/>
          <w:b/>
          <w:w w:val="105"/>
        </w:rPr>
        <w:t>disabled,</w:t>
      </w:r>
      <w:r w:rsidRPr="00BA0FE3">
        <w:rPr>
          <w:rFonts w:ascii="Arial" w:hAnsi="Arial" w:cs="Arial"/>
          <w:b/>
          <w:spacing w:val="-23"/>
          <w:w w:val="105"/>
        </w:rPr>
        <w:t xml:space="preserve"> </w:t>
      </w:r>
      <w:r w:rsidRPr="00BA0FE3">
        <w:rPr>
          <w:rFonts w:ascii="Arial" w:hAnsi="Arial" w:cs="Arial"/>
          <w:b/>
          <w:w w:val="105"/>
        </w:rPr>
        <w:t>have</w:t>
      </w:r>
      <w:r w:rsidRPr="00BA0FE3">
        <w:rPr>
          <w:rFonts w:ascii="Arial" w:hAnsi="Arial" w:cs="Arial"/>
          <w:b/>
          <w:spacing w:val="-23"/>
          <w:w w:val="105"/>
        </w:rPr>
        <w:t xml:space="preserve"> </w:t>
      </w:r>
      <w:r w:rsidRPr="00BA0FE3">
        <w:rPr>
          <w:rFonts w:ascii="Arial" w:hAnsi="Arial" w:cs="Arial"/>
          <w:b/>
          <w:w w:val="105"/>
        </w:rPr>
        <w:t>limited</w:t>
      </w:r>
      <w:r w:rsidRPr="00BA0FE3">
        <w:rPr>
          <w:rFonts w:ascii="Arial" w:hAnsi="Arial" w:cs="Arial"/>
          <w:b/>
          <w:spacing w:val="-22"/>
          <w:w w:val="105"/>
        </w:rPr>
        <w:t xml:space="preserve"> </w:t>
      </w:r>
      <w:r w:rsidRPr="00BA0FE3">
        <w:rPr>
          <w:rFonts w:ascii="Arial" w:hAnsi="Arial" w:cs="Arial"/>
          <w:b/>
          <w:w w:val="105"/>
        </w:rPr>
        <w:t>English</w:t>
      </w:r>
      <w:r w:rsidRPr="00BA0FE3">
        <w:rPr>
          <w:rFonts w:ascii="Arial" w:hAnsi="Arial" w:cs="Arial"/>
          <w:b/>
          <w:spacing w:val="-23"/>
          <w:w w:val="105"/>
        </w:rPr>
        <w:t xml:space="preserve"> </w:t>
      </w:r>
      <w:r w:rsidRPr="00BA0FE3">
        <w:rPr>
          <w:rFonts w:ascii="Arial" w:hAnsi="Arial" w:cs="Arial"/>
          <w:b/>
          <w:w w:val="105"/>
        </w:rPr>
        <w:t>proficiency,</w:t>
      </w:r>
      <w:r w:rsidRPr="00BA0FE3">
        <w:rPr>
          <w:rFonts w:ascii="Arial" w:hAnsi="Arial" w:cs="Arial"/>
          <w:b/>
          <w:spacing w:val="-23"/>
          <w:w w:val="105"/>
        </w:rPr>
        <w:t xml:space="preserve"> </w:t>
      </w:r>
      <w:r w:rsidRPr="00BA0FE3">
        <w:rPr>
          <w:rFonts w:ascii="Arial" w:hAnsi="Arial" w:cs="Arial"/>
          <w:b/>
          <w:w w:val="105"/>
        </w:rPr>
        <w:t>limited</w:t>
      </w:r>
      <w:r w:rsidRPr="00BA0FE3">
        <w:rPr>
          <w:rFonts w:ascii="Arial" w:hAnsi="Arial" w:cs="Arial"/>
          <w:b/>
          <w:spacing w:val="-1"/>
          <w:w w:val="102"/>
        </w:rPr>
        <w:t xml:space="preserve"> </w:t>
      </w:r>
      <w:r w:rsidRPr="00BA0FE3">
        <w:rPr>
          <w:rFonts w:ascii="Arial" w:hAnsi="Arial" w:cs="Arial"/>
          <w:b/>
          <w:w w:val="105"/>
        </w:rPr>
        <w:t>literacy,</w:t>
      </w:r>
      <w:r w:rsidRPr="00BA0FE3">
        <w:rPr>
          <w:rFonts w:ascii="Arial" w:hAnsi="Arial" w:cs="Arial"/>
          <w:b/>
          <w:spacing w:val="-16"/>
          <w:w w:val="105"/>
        </w:rPr>
        <w:t xml:space="preserve"> </w:t>
      </w:r>
      <w:r w:rsidRPr="00BA0FE3">
        <w:rPr>
          <w:rFonts w:ascii="Arial" w:hAnsi="Arial" w:cs="Arial"/>
          <w:b/>
          <w:w w:val="105"/>
        </w:rPr>
        <w:t>or</w:t>
      </w:r>
      <w:r w:rsidRPr="00BA0FE3">
        <w:rPr>
          <w:rFonts w:ascii="Arial" w:hAnsi="Arial" w:cs="Arial"/>
          <w:b/>
          <w:spacing w:val="-16"/>
          <w:w w:val="105"/>
        </w:rPr>
        <w:t xml:space="preserve"> </w:t>
      </w:r>
      <w:r w:rsidRPr="00BA0FE3">
        <w:rPr>
          <w:rFonts w:ascii="Arial" w:hAnsi="Arial" w:cs="Arial"/>
          <w:b/>
          <w:w w:val="105"/>
        </w:rPr>
        <w:t>are</w:t>
      </w:r>
      <w:r w:rsidRPr="00BA0FE3">
        <w:rPr>
          <w:rFonts w:ascii="Arial" w:hAnsi="Arial" w:cs="Arial"/>
          <w:b/>
          <w:spacing w:val="-16"/>
          <w:w w:val="105"/>
        </w:rPr>
        <w:t xml:space="preserve"> </w:t>
      </w:r>
      <w:r w:rsidRPr="00BA0FE3">
        <w:rPr>
          <w:rFonts w:ascii="Arial" w:hAnsi="Arial" w:cs="Arial"/>
          <w:b/>
          <w:w w:val="105"/>
        </w:rPr>
        <w:t>of</w:t>
      </w:r>
      <w:r w:rsidRPr="00BA0FE3">
        <w:rPr>
          <w:rFonts w:ascii="Arial" w:hAnsi="Arial" w:cs="Arial"/>
          <w:b/>
          <w:spacing w:val="-16"/>
          <w:w w:val="105"/>
        </w:rPr>
        <w:t xml:space="preserve"> </w:t>
      </w:r>
      <w:r w:rsidRPr="00BA0FE3">
        <w:rPr>
          <w:rFonts w:ascii="Arial" w:hAnsi="Arial" w:cs="Arial"/>
          <w:b/>
          <w:w w:val="105"/>
        </w:rPr>
        <w:t>any</w:t>
      </w:r>
      <w:r w:rsidRPr="00BA0FE3">
        <w:rPr>
          <w:rFonts w:ascii="Arial" w:hAnsi="Arial" w:cs="Arial"/>
          <w:b/>
          <w:spacing w:val="-16"/>
          <w:w w:val="105"/>
        </w:rPr>
        <w:t xml:space="preserve"> </w:t>
      </w:r>
      <w:r w:rsidRPr="00BA0FE3">
        <w:rPr>
          <w:rFonts w:ascii="Arial" w:hAnsi="Arial" w:cs="Arial"/>
          <w:b/>
          <w:w w:val="105"/>
        </w:rPr>
        <w:t>racial</w:t>
      </w:r>
      <w:r w:rsidRPr="00BA0FE3">
        <w:rPr>
          <w:rFonts w:ascii="Arial" w:hAnsi="Arial" w:cs="Arial"/>
          <w:b/>
          <w:spacing w:val="-16"/>
          <w:w w:val="105"/>
        </w:rPr>
        <w:t xml:space="preserve"> </w:t>
      </w:r>
      <w:r w:rsidRPr="00BA0FE3">
        <w:rPr>
          <w:rFonts w:ascii="Arial" w:hAnsi="Arial" w:cs="Arial"/>
          <w:b/>
          <w:w w:val="105"/>
        </w:rPr>
        <w:t>or</w:t>
      </w:r>
      <w:r w:rsidRPr="00BA0FE3">
        <w:rPr>
          <w:rFonts w:ascii="Arial" w:hAnsi="Arial" w:cs="Arial"/>
          <w:b/>
          <w:spacing w:val="-16"/>
          <w:w w:val="105"/>
        </w:rPr>
        <w:t xml:space="preserve"> </w:t>
      </w:r>
      <w:r w:rsidRPr="00BA0FE3">
        <w:rPr>
          <w:rFonts w:ascii="Arial" w:hAnsi="Arial" w:cs="Arial"/>
          <w:b/>
          <w:w w:val="105"/>
        </w:rPr>
        <w:t>ethnic</w:t>
      </w:r>
      <w:r w:rsidRPr="00BA0FE3">
        <w:rPr>
          <w:rFonts w:ascii="Arial" w:hAnsi="Arial" w:cs="Arial"/>
          <w:b/>
          <w:spacing w:val="-16"/>
          <w:w w:val="105"/>
        </w:rPr>
        <w:t xml:space="preserve"> </w:t>
      </w:r>
      <w:r w:rsidRPr="00BA0FE3">
        <w:rPr>
          <w:rFonts w:ascii="Arial" w:hAnsi="Arial" w:cs="Arial"/>
          <w:b/>
          <w:w w:val="105"/>
        </w:rPr>
        <w:t>minority</w:t>
      </w:r>
      <w:r w:rsidRPr="00BA0FE3">
        <w:rPr>
          <w:rFonts w:ascii="Arial" w:hAnsi="Arial" w:cs="Arial"/>
          <w:b/>
          <w:spacing w:val="-16"/>
          <w:w w:val="105"/>
        </w:rPr>
        <w:t xml:space="preserve"> </w:t>
      </w:r>
      <w:r w:rsidRPr="00BA0FE3">
        <w:rPr>
          <w:rFonts w:ascii="Arial" w:hAnsi="Arial" w:cs="Arial"/>
          <w:b/>
          <w:w w:val="105"/>
        </w:rPr>
        <w:t>background)</w:t>
      </w:r>
      <w:r w:rsidRPr="00BA0FE3">
        <w:rPr>
          <w:rFonts w:ascii="Arial" w:hAnsi="Arial" w:cs="Arial"/>
          <w:b/>
          <w:spacing w:val="-16"/>
          <w:w w:val="105"/>
        </w:rPr>
        <w:t xml:space="preserve"> </w:t>
      </w:r>
    </w:p>
    <w:p w14:paraId="7ABA9C66" w14:textId="49E14EFB" w:rsidR="00174316" w:rsidRPr="00BA0FE3" w:rsidRDefault="001370DD" w:rsidP="006E7E17">
      <w:pPr>
        <w:pStyle w:val="ListParagraph"/>
        <w:numPr>
          <w:ilvl w:val="0"/>
          <w:numId w:val="14"/>
        </w:numPr>
        <w:spacing w:before="17" w:line="240" w:lineRule="auto"/>
        <w:rPr>
          <w:rFonts w:ascii="Arial" w:eastAsia="Arial" w:hAnsi="Arial" w:cs="Arial"/>
          <w:spacing w:val="-1"/>
          <w:w w:val="102"/>
        </w:rPr>
      </w:pPr>
      <w:r w:rsidRPr="00BA0FE3">
        <w:rPr>
          <w:rFonts w:ascii="Arial" w:eastAsia="Arial" w:hAnsi="Arial" w:cs="Arial"/>
          <w:spacing w:val="-1"/>
          <w:w w:val="102"/>
        </w:rPr>
        <w:t>Childcare</w:t>
      </w:r>
      <w:r w:rsidR="00174316" w:rsidRPr="00BA0FE3">
        <w:rPr>
          <w:rFonts w:ascii="Arial" w:eastAsia="Arial" w:hAnsi="Arial" w:cs="Arial"/>
          <w:spacing w:val="-1"/>
          <w:w w:val="102"/>
        </w:rPr>
        <w:t xml:space="preserve"> is needed for families with small children -- Paraprofessionals will be hired to provide childcare during </w:t>
      </w:r>
      <w:r w:rsidRPr="00BA0FE3">
        <w:rPr>
          <w:rFonts w:ascii="Arial" w:eastAsia="Arial" w:hAnsi="Arial" w:cs="Arial"/>
          <w:spacing w:val="-1"/>
          <w:w w:val="102"/>
        </w:rPr>
        <w:t>meetings.</w:t>
      </w:r>
    </w:p>
    <w:p w14:paraId="640EFABA" w14:textId="06803A39" w:rsidR="00174316" w:rsidRPr="00BA0FE3" w:rsidRDefault="00174316" w:rsidP="006E7E17">
      <w:pPr>
        <w:pStyle w:val="ListParagraph"/>
        <w:numPr>
          <w:ilvl w:val="0"/>
          <w:numId w:val="9"/>
        </w:numPr>
        <w:spacing w:after="0" w:line="240" w:lineRule="auto"/>
        <w:rPr>
          <w:rFonts w:ascii="Arial" w:eastAsia="Arial" w:hAnsi="Arial" w:cs="Arial"/>
          <w:spacing w:val="-1"/>
          <w:w w:val="102"/>
        </w:rPr>
      </w:pPr>
      <w:r w:rsidRPr="00BA0FE3">
        <w:rPr>
          <w:rFonts w:ascii="Arial" w:eastAsia="Arial" w:hAnsi="Arial" w:cs="Arial"/>
          <w:spacing w:val="-1"/>
          <w:w w:val="102"/>
        </w:rPr>
        <w:t>Economically disadvantaged families need more resources at home to work with their children and reinforce learning skills at home</w:t>
      </w:r>
      <w:r w:rsidR="00AB2964">
        <w:rPr>
          <w:rFonts w:ascii="Arial" w:eastAsia="Arial" w:hAnsi="Arial" w:cs="Arial"/>
          <w:spacing w:val="-1"/>
          <w:w w:val="102"/>
        </w:rPr>
        <w:t>.</w:t>
      </w:r>
      <w:r w:rsidRPr="00BA0FE3">
        <w:rPr>
          <w:rFonts w:ascii="Arial" w:eastAsia="Arial" w:hAnsi="Arial" w:cs="Arial"/>
          <w:spacing w:val="-1"/>
          <w:w w:val="102"/>
        </w:rPr>
        <w:t xml:space="preserve"> </w:t>
      </w:r>
      <w:r w:rsidR="00427DDA" w:rsidRPr="00BA0FE3">
        <w:rPr>
          <w:rFonts w:ascii="Arial" w:eastAsia="Arial" w:hAnsi="Arial" w:cs="Arial"/>
          <w:spacing w:val="-1"/>
          <w:w w:val="102"/>
        </w:rPr>
        <w:t>Take-home r</w:t>
      </w:r>
      <w:r w:rsidRPr="00BA0FE3">
        <w:rPr>
          <w:rFonts w:ascii="Arial" w:eastAsia="Arial" w:hAnsi="Arial" w:cs="Arial"/>
          <w:spacing w:val="-1"/>
          <w:w w:val="102"/>
        </w:rPr>
        <w:t xml:space="preserve">esources will be given to families at </w:t>
      </w:r>
      <w:r w:rsidR="001370DD" w:rsidRPr="00BA0FE3">
        <w:rPr>
          <w:rFonts w:ascii="Arial" w:eastAsia="Arial" w:hAnsi="Arial" w:cs="Arial"/>
          <w:spacing w:val="-1"/>
          <w:w w:val="102"/>
        </w:rPr>
        <w:t>workshops.</w:t>
      </w:r>
      <w:r w:rsidRPr="00BA0FE3">
        <w:rPr>
          <w:rFonts w:ascii="Arial" w:eastAsia="Arial" w:hAnsi="Arial" w:cs="Arial"/>
          <w:spacing w:val="-1"/>
          <w:w w:val="102"/>
        </w:rPr>
        <w:t xml:space="preserve"> </w:t>
      </w:r>
    </w:p>
    <w:p w14:paraId="2DB58D36" w14:textId="75303B8E" w:rsidR="00174316" w:rsidRPr="00BA0FE3" w:rsidRDefault="00174316" w:rsidP="006E7E17">
      <w:pPr>
        <w:pStyle w:val="ListParagraph"/>
        <w:numPr>
          <w:ilvl w:val="0"/>
          <w:numId w:val="9"/>
        </w:numPr>
        <w:spacing w:after="0" w:line="240" w:lineRule="auto"/>
        <w:rPr>
          <w:rFonts w:ascii="Arial" w:eastAsia="Arial" w:hAnsi="Arial" w:cs="Arial"/>
          <w:spacing w:val="-1"/>
          <w:w w:val="102"/>
        </w:rPr>
      </w:pPr>
      <w:r w:rsidRPr="00BA0FE3">
        <w:rPr>
          <w:rFonts w:ascii="Arial" w:eastAsia="Arial" w:hAnsi="Arial" w:cs="Arial"/>
          <w:spacing w:val="-1"/>
          <w:w w:val="102"/>
        </w:rPr>
        <w:t xml:space="preserve">Parents do not speak English and cannot communicate with their child's school -- Talk and Listen Translation System will be available for schools as well as assistance with translations for parent and family engagement </w:t>
      </w:r>
      <w:r w:rsidR="001370DD" w:rsidRPr="00BA0FE3">
        <w:rPr>
          <w:rFonts w:ascii="Arial" w:eastAsia="Arial" w:hAnsi="Arial" w:cs="Arial"/>
          <w:spacing w:val="-1"/>
          <w:w w:val="102"/>
        </w:rPr>
        <w:t>documents.</w:t>
      </w:r>
    </w:p>
    <w:p w14:paraId="28F709B7" w14:textId="478481D0" w:rsidR="00174316" w:rsidRPr="00BA0FE3" w:rsidRDefault="00174316" w:rsidP="006E7E17">
      <w:pPr>
        <w:pStyle w:val="ListParagraph"/>
        <w:numPr>
          <w:ilvl w:val="0"/>
          <w:numId w:val="9"/>
        </w:numPr>
        <w:spacing w:after="0" w:line="240" w:lineRule="auto"/>
        <w:rPr>
          <w:rFonts w:ascii="Arial" w:eastAsia="Arial" w:hAnsi="Arial" w:cs="Arial"/>
          <w:spacing w:val="-1"/>
          <w:w w:val="102"/>
        </w:rPr>
      </w:pPr>
      <w:r w:rsidRPr="00BA0FE3">
        <w:rPr>
          <w:rFonts w:ascii="Arial" w:eastAsia="Arial" w:hAnsi="Arial" w:cs="Arial"/>
          <w:spacing w:val="-1"/>
          <w:w w:val="102"/>
        </w:rPr>
        <w:t xml:space="preserve">Parents’ work schedules make it difficult to participate in school activities. -- Parent workshops will be offered </w:t>
      </w:r>
      <w:r w:rsidR="00427DDA" w:rsidRPr="00BA0FE3">
        <w:rPr>
          <w:rFonts w:ascii="Arial" w:eastAsia="Arial" w:hAnsi="Arial" w:cs="Arial"/>
          <w:spacing w:val="-1"/>
          <w:w w:val="102"/>
        </w:rPr>
        <w:t xml:space="preserve">in the </w:t>
      </w:r>
      <w:r w:rsidRPr="00BA0FE3">
        <w:rPr>
          <w:rFonts w:ascii="Arial" w:eastAsia="Arial" w:hAnsi="Arial" w:cs="Arial"/>
          <w:spacing w:val="-1"/>
          <w:w w:val="102"/>
        </w:rPr>
        <w:t>evening and at regional locations to facilitate parent and family engagement</w:t>
      </w:r>
    </w:p>
    <w:p w14:paraId="283C74B1" w14:textId="77777777" w:rsidR="00400FB5" w:rsidRPr="00174316" w:rsidRDefault="00400FB5" w:rsidP="006E7E17">
      <w:pPr>
        <w:spacing w:before="99" w:line="240" w:lineRule="auto"/>
        <w:ind w:left="691"/>
        <w:rPr>
          <w:rFonts w:ascii="Arial" w:eastAsia="Arial" w:hAnsi="Arial" w:cs="Arial"/>
          <w:spacing w:val="-1"/>
          <w:w w:val="102"/>
        </w:rPr>
      </w:pPr>
    </w:p>
    <w:p w14:paraId="32558185" w14:textId="77777777" w:rsidR="00D770D1" w:rsidRPr="00174316" w:rsidRDefault="00D770D1" w:rsidP="006E7E17">
      <w:pPr>
        <w:pStyle w:val="ListParagraph"/>
        <w:spacing w:before="154" w:line="240" w:lineRule="auto"/>
        <w:ind w:left="360"/>
        <w:rPr>
          <w:rFonts w:ascii="Arial" w:hAnsi="Arial" w:cs="Arial"/>
          <w:b/>
          <w:spacing w:val="-1"/>
          <w:w w:val="102"/>
        </w:rPr>
      </w:pPr>
    </w:p>
    <w:sectPr w:rsidR="00D770D1" w:rsidRPr="00174316" w:rsidSect="006E7E17">
      <w:headerReference w:type="default" r:id="rId7"/>
      <w:footerReference w:type="default" r:id="rId8"/>
      <w:pgSz w:w="12240" w:h="15840"/>
      <w:pgMar w:top="1980" w:right="900" w:bottom="1440" w:left="1080" w:header="720" w:footer="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4BE5" w14:textId="77777777" w:rsidR="00C77EF6" w:rsidRDefault="00C77EF6" w:rsidP="00D770D1">
      <w:pPr>
        <w:spacing w:after="0" w:line="240" w:lineRule="auto"/>
      </w:pPr>
      <w:r>
        <w:separator/>
      </w:r>
    </w:p>
  </w:endnote>
  <w:endnote w:type="continuationSeparator" w:id="0">
    <w:p w14:paraId="2CFB9A72" w14:textId="77777777" w:rsidR="00C77EF6" w:rsidRDefault="00C77EF6" w:rsidP="00D77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873901"/>
      <w:docPartObj>
        <w:docPartGallery w:val="Page Numbers (Bottom of Page)"/>
        <w:docPartUnique/>
      </w:docPartObj>
    </w:sdtPr>
    <w:sdtEndPr>
      <w:rPr>
        <w:noProof/>
      </w:rPr>
    </w:sdtEndPr>
    <w:sdtContent>
      <w:p w14:paraId="47B685AD" w14:textId="77777777" w:rsidR="00174316" w:rsidRDefault="00174316">
        <w:pPr>
          <w:pStyle w:val="Footer"/>
          <w:jc w:val="right"/>
        </w:pPr>
      </w:p>
      <w:p w14:paraId="4033155D" w14:textId="77777777" w:rsidR="00174316" w:rsidRDefault="00174316">
        <w:pPr>
          <w:pStyle w:val="Footer"/>
          <w:jc w:val="right"/>
        </w:pPr>
        <w:r>
          <w:fldChar w:fldCharType="begin"/>
        </w:r>
        <w:r>
          <w:instrText xml:space="preserve"> PAGE   \* MERGEFORMAT </w:instrText>
        </w:r>
        <w:r>
          <w:fldChar w:fldCharType="separate"/>
        </w:r>
        <w:r w:rsidR="006E7E17">
          <w:rPr>
            <w:noProof/>
          </w:rPr>
          <w:t>4</w:t>
        </w:r>
        <w:r>
          <w:rPr>
            <w:noProof/>
          </w:rPr>
          <w:fldChar w:fldCharType="end"/>
        </w:r>
      </w:p>
    </w:sdtContent>
  </w:sdt>
  <w:p w14:paraId="02C7709F" w14:textId="77777777" w:rsidR="00174316" w:rsidRDefault="0017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3E644" w14:textId="77777777" w:rsidR="00C77EF6" w:rsidRDefault="00C77EF6" w:rsidP="00D770D1">
      <w:pPr>
        <w:spacing w:after="0" w:line="240" w:lineRule="auto"/>
      </w:pPr>
      <w:r>
        <w:separator/>
      </w:r>
    </w:p>
  </w:footnote>
  <w:footnote w:type="continuationSeparator" w:id="0">
    <w:p w14:paraId="6C8A28F5" w14:textId="77777777" w:rsidR="00C77EF6" w:rsidRDefault="00C77EF6" w:rsidP="00D77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459D" w14:textId="77777777" w:rsidR="00D770D1" w:rsidRDefault="00D770D1" w:rsidP="00D770D1">
    <w:pPr>
      <w:pStyle w:val="Header"/>
      <w:rPr>
        <w:rFonts w:ascii="Arial"/>
        <w:b/>
        <w:color w:val="44546A" w:themeColor="text2"/>
        <w:spacing w:val="-1"/>
        <w:w w:val="102"/>
        <w:sz w:val="21"/>
      </w:rPr>
    </w:pPr>
    <w:r>
      <w:rPr>
        <w:noProof/>
      </w:rPr>
      <w:drawing>
        <wp:anchor distT="0" distB="0" distL="114300" distR="114300" simplePos="0" relativeHeight="251658240" behindDoc="0" locked="0" layoutInCell="1" allowOverlap="1" wp14:anchorId="191877F4" wp14:editId="5ABE8123">
          <wp:simplePos x="0" y="0"/>
          <wp:positionH relativeFrom="column">
            <wp:posOffset>-267869</wp:posOffset>
          </wp:positionH>
          <wp:positionV relativeFrom="paragraph">
            <wp:posOffset>-306705</wp:posOffset>
          </wp:positionV>
          <wp:extent cx="1351280" cy="1219200"/>
          <wp:effectExtent l="0" t="0" r="1270" b="0"/>
          <wp:wrapThrough wrapText="bothSides">
            <wp:wrapPolygon edited="0">
              <wp:start x="0" y="0"/>
              <wp:lineTo x="0" y="21263"/>
              <wp:lineTo x="21316" y="21263"/>
              <wp:lineTo x="21316"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PS-logo-vertical.jpg"/>
                  <pic:cNvPicPr/>
                </pic:nvPicPr>
                <pic:blipFill>
                  <a:blip r:embed="rId1">
                    <a:extLst>
                      <a:ext uri="{28A0092B-C50C-407E-A947-70E740481C1C}">
                        <a14:useLocalDpi xmlns:a14="http://schemas.microsoft.com/office/drawing/2010/main" val="0"/>
                      </a:ext>
                    </a:extLst>
                  </a:blip>
                  <a:stretch>
                    <a:fillRect/>
                  </a:stretch>
                </pic:blipFill>
                <pic:spPr>
                  <a:xfrm>
                    <a:off x="0" y="0"/>
                    <a:ext cx="1351280" cy="1219200"/>
                  </a:xfrm>
                  <a:prstGeom prst="rect">
                    <a:avLst/>
                  </a:prstGeom>
                </pic:spPr>
              </pic:pic>
            </a:graphicData>
          </a:graphic>
          <wp14:sizeRelH relativeFrom="page">
            <wp14:pctWidth>0</wp14:pctWidth>
          </wp14:sizeRelH>
          <wp14:sizeRelV relativeFrom="page">
            <wp14:pctHeight>0</wp14:pctHeight>
          </wp14:sizeRelV>
        </wp:anchor>
      </w:drawing>
    </w:r>
  </w:p>
  <w:p w14:paraId="037F7E64" w14:textId="116C7B54" w:rsidR="00D770D1" w:rsidRPr="00174316" w:rsidRDefault="005F0B04" w:rsidP="006E7E17">
    <w:pPr>
      <w:pStyle w:val="Header"/>
      <w:spacing w:line="360" w:lineRule="auto"/>
      <w:jc w:val="center"/>
      <w:rPr>
        <w:rFonts w:ascii="Arial"/>
        <w:b/>
        <w:color w:val="44546A" w:themeColor="text2"/>
        <w:spacing w:val="-1"/>
        <w:w w:val="102"/>
        <w:sz w:val="28"/>
      </w:rPr>
    </w:pPr>
    <w:r>
      <w:rPr>
        <w:rFonts w:ascii="Arial"/>
        <w:b/>
        <w:color w:val="44546A" w:themeColor="text2"/>
        <w:spacing w:val="-1"/>
        <w:w w:val="102"/>
        <w:sz w:val="28"/>
      </w:rPr>
      <w:t xml:space="preserve">District </w:t>
    </w:r>
    <w:r w:rsidR="00D770D1" w:rsidRPr="00174316">
      <w:rPr>
        <w:rFonts w:ascii="Arial"/>
        <w:b/>
        <w:color w:val="44546A" w:themeColor="text2"/>
        <w:spacing w:val="-1"/>
        <w:w w:val="102"/>
        <w:sz w:val="28"/>
      </w:rPr>
      <w:t>Paren</w:t>
    </w:r>
    <w:r w:rsidR="00D770D1" w:rsidRPr="00174316">
      <w:rPr>
        <w:rFonts w:ascii="Arial"/>
        <w:b/>
        <w:color w:val="44546A" w:themeColor="text2"/>
        <w:w w:val="102"/>
        <w:sz w:val="28"/>
      </w:rPr>
      <w:t>t</w:t>
    </w:r>
    <w:r w:rsidR="00D770D1" w:rsidRPr="00174316">
      <w:rPr>
        <w:rFonts w:ascii="Arial"/>
        <w:b/>
        <w:color w:val="44546A" w:themeColor="text2"/>
        <w:spacing w:val="1"/>
        <w:sz w:val="28"/>
      </w:rPr>
      <w:t xml:space="preserve"> </w:t>
    </w:r>
    <w:r w:rsidR="00D770D1" w:rsidRPr="00174316">
      <w:rPr>
        <w:rFonts w:ascii="Arial"/>
        <w:b/>
        <w:color w:val="44546A" w:themeColor="text2"/>
        <w:spacing w:val="-1"/>
        <w:w w:val="102"/>
        <w:sz w:val="28"/>
      </w:rPr>
      <w:t>an</w:t>
    </w:r>
    <w:r w:rsidR="00D770D1" w:rsidRPr="00174316">
      <w:rPr>
        <w:rFonts w:ascii="Arial"/>
        <w:b/>
        <w:color w:val="44546A" w:themeColor="text2"/>
        <w:w w:val="102"/>
        <w:sz w:val="28"/>
      </w:rPr>
      <w:t>d</w:t>
    </w:r>
    <w:r w:rsidR="00D770D1" w:rsidRPr="00174316">
      <w:rPr>
        <w:rFonts w:ascii="Arial"/>
        <w:b/>
        <w:color w:val="44546A" w:themeColor="text2"/>
        <w:spacing w:val="1"/>
        <w:sz w:val="28"/>
      </w:rPr>
      <w:t xml:space="preserve"> </w:t>
    </w:r>
    <w:r w:rsidR="00D770D1" w:rsidRPr="00174316">
      <w:rPr>
        <w:rFonts w:ascii="Arial"/>
        <w:b/>
        <w:color w:val="44546A" w:themeColor="text2"/>
        <w:spacing w:val="-1"/>
        <w:w w:val="102"/>
        <w:sz w:val="28"/>
      </w:rPr>
      <w:t>Famil</w:t>
    </w:r>
    <w:r w:rsidR="00D770D1" w:rsidRPr="00174316">
      <w:rPr>
        <w:rFonts w:ascii="Arial"/>
        <w:b/>
        <w:color w:val="44546A" w:themeColor="text2"/>
        <w:w w:val="102"/>
        <w:sz w:val="28"/>
      </w:rPr>
      <w:t>y</w:t>
    </w:r>
    <w:r w:rsidR="00D770D1" w:rsidRPr="00174316">
      <w:rPr>
        <w:rFonts w:ascii="Arial"/>
        <w:b/>
        <w:color w:val="44546A" w:themeColor="text2"/>
        <w:spacing w:val="1"/>
        <w:sz w:val="28"/>
      </w:rPr>
      <w:t xml:space="preserve"> </w:t>
    </w:r>
    <w:r w:rsidR="00D770D1" w:rsidRPr="00174316">
      <w:rPr>
        <w:rFonts w:ascii="Arial"/>
        <w:b/>
        <w:color w:val="44546A" w:themeColor="text2"/>
        <w:spacing w:val="-1"/>
        <w:w w:val="102"/>
        <w:sz w:val="28"/>
      </w:rPr>
      <w:t>Engagemen</w:t>
    </w:r>
    <w:r w:rsidR="00D770D1" w:rsidRPr="00174316">
      <w:rPr>
        <w:rFonts w:ascii="Arial"/>
        <w:b/>
        <w:color w:val="44546A" w:themeColor="text2"/>
        <w:w w:val="102"/>
        <w:sz w:val="28"/>
      </w:rPr>
      <w:t>t</w:t>
    </w:r>
    <w:r w:rsidR="00D770D1" w:rsidRPr="00174316">
      <w:rPr>
        <w:rFonts w:ascii="Arial"/>
        <w:b/>
        <w:color w:val="44546A" w:themeColor="text2"/>
        <w:spacing w:val="1"/>
        <w:sz w:val="28"/>
      </w:rPr>
      <w:t xml:space="preserve"> </w:t>
    </w:r>
    <w:r w:rsidR="00D770D1" w:rsidRPr="00174316">
      <w:rPr>
        <w:rFonts w:ascii="Arial"/>
        <w:b/>
        <w:color w:val="44546A" w:themeColor="text2"/>
        <w:spacing w:val="-1"/>
        <w:w w:val="102"/>
        <w:sz w:val="28"/>
      </w:rPr>
      <w:t>Pla</w:t>
    </w:r>
    <w:r w:rsidR="00D770D1" w:rsidRPr="00174316">
      <w:rPr>
        <w:rFonts w:ascii="Arial"/>
        <w:b/>
        <w:color w:val="44546A" w:themeColor="text2"/>
        <w:w w:val="102"/>
        <w:sz w:val="28"/>
      </w:rPr>
      <w:t>n</w:t>
    </w:r>
    <w:r w:rsidR="00D770D1" w:rsidRPr="00174316">
      <w:rPr>
        <w:rFonts w:ascii="Arial"/>
        <w:b/>
        <w:color w:val="44546A" w:themeColor="text2"/>
        <w:spacing w:val="1"/>
        <w:sz w:val="28"/>
      </w:rPr>
      <w:t xml:space="preserve"> </w:t>
    </w:r>
    <w:r w:rsidR="00D770D1" w:rsidRPr="00174316">
      <w:rPr>
        <w:rFonts w:ascii="Arial"/>
        <w:b/>
        <w:color w:val="44546A" w:themeColor="text2"/>
        <w:spacing w:val="-1"/>
        <w:w w:val="102"/>
        <w:sz w:val="28"/>
      </w:rPr>
      <w:t>(PFEP)</w:t>
    </w:r>
  </w:p>
  <w:p w14:paraId="4D207A99" w14:textId="7BBD035A" w:rsidR="00D770D1" w:rsidRPr="00174316" w:rsidRDefault="00D770D1" w:rsidP="00CC0C6D">
    <w:pPr>
      <w:pStyle w:val="Header"/>
      <w:spacing w:line="360" w:lineRule="auto"/>
      <w:jc w:val="center"/>
      <w:rPr>
        <w:sz w:val="32"/>
      </w:rPr>
    </w:pPr>
    <w:r w:rsidRPr="00174316">
      <w:rPr>
        <w:rFonts w:ascii="Arial"/>
        <w:b/>
        <w:color w:val="44546A" w:themeColor="text2"/>
        <w:spacing w:val="-1"/>
        <w:w w:val="102"/>
        <w:sz w:val="28"/>
      </w:rPr>
      <w:t>202</w:t>
    </w:r>
    <w:r w:rsidR="00B93D62">
      <w:rPr>
        <w:rFonts w:ascii="Arial"/>
        <w:b/>
        <w:color w:val="44546A" w:themeColor="text2"/>
        <w:spacing w:val="-1"/>
        <w:w w:val="102"/>
        <w:sz w:val="28"/>
      </w:rPr>
      <w:t>6</w:t>
    </w:r>
    <w:r w:rsidRPr="00174316">
      <w:rPr>
        <w:rFonts w:ascii="Arial"/>
        <w:b/>
        <w:color w:val="44546A" w:themeColor="text2"/>
        <w:spacing w:val="-1"/>
        <w:w w:val="102"/>
        <w:sz w:val="28"/>
      </w:rPr>
      <w:t>-202</w:t>
    </w:r>
    <w:r w:rsidR="00B93D62">
      <w:rPr>
        <w:rFonts w:ascii="Arial"/>
        <w:b/>
        <w:color w:val="44546A" w:themeColor="text2"/>
        <w:spacing w:val="-1"/>
        <w:w w:val="102"/>
        <w:sz w:val="28"/>
      </w:rPr>
      <w:t>7</w:t>
    </w:r>
  </w:p>
  <w:p w14:paraId="720C293A" w14:textId="77777777" w:rsidR="00D770D1" w:rsidRPr="00D770D1" w:rsidRDefault="00D770D1" w:rsidP="00D77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549"/>
    <w:multiLevelType w:val="hybridMultilevel"/>
    <w:tmpl w:val="48B0E152"/>
    <w:lvl w:ilvl="0" w:tplc="0409000F">
      <w:start w:val="1"/>
      <w:numFmt w:val="decimal"/>
      <w:lvlText w:val="%1."/>
      <w:lvlJc w:val="left"/>
      <w:pPr>
        <w:ind w:left="720" w:hanging="360"/>
      </w:pPr>
    </w:lvl>
    <w:lvl w:ilvl="1" w:tplc="FFFFFFF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82A8B"/>
    <w:multiLevelType w:val="hybridMultilevel"/>
    <w:tmpl w:val="9F04F02A"/>
    <w:lvl w:ilvl="0" w:tplc="04090001">
      <w:start w:val="1"/>
      <w:numFmt w:val="bullet"/>
      <w:lvlText w:val=""/>
      <w:lvlJc w:val="left"/>
      <w:pPr>
        <w:ind w:left="1051"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340DF"/>
    <w:multiLevelType w:val="hybridMultilevel"/>
    <w:tmpl w:val="E0FC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E740D"/>
    <w:multiLevelType w:val="hybridMultilevel"/>
    <w:tmpl w:val="B63CC9B6"/>
    <w:lvl w:ilvl="0" w:tplc="D644B19C">
      <w:start w:val="1"/>
      <w:numFmt w:val="upperLetter"/>
      <w:lvlText w:val="%1."/>
      <w:lvlJc w:val="left"/>
      <w:pPr>
        <w:ind w:left="985" w:hanging="326"/>
      </w:pPr>
      <w:rPr>
        <w:rFonts w:ascii="Arial" w:eastAsia="Arial" w:hAnsi="Arial" w:hint="default"/>
        <w:spacing w:val="1"/>
        <w:w w:val="102"/>
        <w:sz w:val="21"/>
        <w:szCs w:val="21"/>
      </w:rPr>
    </w:lvl>
    <w:lvl w:ilvl="1" w:tplc="27B21EC4">
      <w:start w:val="1"/>
      <w:numFmt w:val="decimal"/>
      <w:lvlText w:val="%2."/>
      <w:lvlJc w:val="left"/>
      <w:pPr>
        <w:ind w:left="985" w:hanging="241"/>
      </w:pPr>
      <w:rPr>
        <w:rFonts w:ascii="Arial" w:eastAsia="Arial" w:hAnsi="Arial" w:hint="default"/>
        <w:i/>
        <w:spacing w:val="-1"/>
        <w:w w:val="102"/>
        <w:sz w:val="21"/>
        <w:szCs w:val="21"/>
      </w:rPr>
    </w:lvl>
    <w:lvl w:ilvl="2" w:tplc="AF3E8ACE">
      <w:start w:val="1"/>
      <w:numFmt w:val="bullet"/>
      <w:lvlText w:val="•"/>
      <w:lvlJc w:val="left"/>
      <w:pPr>
        <w:ind w:left="3004" w:hanging="241"/>
      </w:pPr>
      <w:rPr>
        <w:rFonts w:hint="default"/>
      </w:rPr>
    </w:lvl>
    <w:lvl w:ilvl="3" w:tplc="AB267EF6">
      <w:start w:val="1"/>
      <w:numFmt w:val="bullet"/>
      <w:lvlText w:val="•"/>
      <w:lvlJc w:val="left"/>
      <w:pPr>
        <w:ind w:left="4016" w:hanging="241"/>
      </w:pPr>
      <w:rPr>
        <w:rFonts w:hint="default"/>
      </w:rPr>
    </w:lvl>
    <w:lvl w:ilvl="4" w:tplc="4B242B8C">
      <w:start w:val="1"/>
      <w:numFmt w:val="bullet"/>
      <w:lvlText w:val="•"/>
      <w:lvlJc w:val="left"/>
      <w:pPr>
        <w:ind w:left="5028" w:hanging="241"/>
      </w:pPr>
      <w:rPr>
        <w:rFonts w:hint="default"/>
      </w:rPr>
    </w:lvl>
    <w:lvl w:ilvl="5" w:tplc="208E5220">
      <w:start w:val="1"/>
      <w:numFmt w:val="bullet"/>
      <w:lvlText w:val="•"/>
      <w:lvlJc w:val="left"/>
      <w:pPr>
        <w:ind w:left="6040" w:hanging="241"/>
      </w:pPr>
      <w:rPr>
        <w:rFonts w:hint="default"/>
      </w:rPr>
    </w:lvl>
    <w:lvl w:ilvl="6" w:tplc="30A6A040">
      <w:start w:val="1"/>
      <w:numFmt w:val="bullet"/>
      <w:lvlText w:val="•"/>
      <w:lvlJc w:val="left"/>
      <w:pPr>
        <w:ind w:left="7052" w:hanging="241"/>
      </w:pPr>
      <w:rPr>
        <w:rFonts w:hint="default"/>
      </w:rPr>
    </w:lvl>
    <w:lvl w:ilvl="7" w:tplc="69EE4638">
      <w:start w:val="1"/>
      <w:numFmt w:val="bullet"/>
      <w:lvlText w:val="•"/>
      <w:lvlJc w:val="left"/>
      <w:pPr>
        <w:ind w:left="8064" w:hanging="241"/>
      </w:pPr>
      <w:rPr>
        <w:rFonts w:hint="default"/>
      </w:rPr>
    </w:lvl>
    <w:lvl w:ilvl="8" w:tplc="6382D684">
      <w:start w:val="1"/>
      <w:numFmt w:val="bullet"/>
      <w:lvlText w:val="•"/>
      <w:lvlJc w:val="left"/>
      <w:pPr>
        <w:ind w:left="9076" w:hanging="241"/>
      </w:pPr>
      <w:rPr>
        <w:rFonts w:hint="default"/>
      </w:rPr>
    </w:lvl>
  </w:abstractNum>
  <w:abstractNum w:abstractNumId="4" w15:restartNumberingAfterBreak="0">
    <w:nsid w:val="2ECC0164"/>
    <w:multiLevelType w:val="multilevel"/>
    <w:tmpl w:val="2744ACF4"/>
    <w:lvl w:ilvl="0">
      <w:start w:val="1"/>
      <w:numFmt w:val="upperRoman"/>
      <w:lvlText w:val="%1."/>
      <w:lvlJc w:val="right"/>
      <w:pPr>
        <w:tabs>
          <w:tab w:val="num" w:pos="1080"/>
        </w:tabs>
        <w:ind w:left="1080" w:hanging="360"/>
      </w:pPr>
      <w:rPr>
        <w:rFonts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3E120121"/>
    <w:multiLevelType w:val="hybridMultilevel"/>
    <w:tmpl w:val="A16ADDC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6" w15:restartNumberingAfterBreak="0">
    <w:nsid w:val="3EAA441A"/>
    <w:multiLevelType w:val="hybridMultilevel"/>
    <w:tmpl w:val="1D80FFB2"/>
    <w:lvl w:ilvl="0" w:tplc="00507726">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F96BEB"/>
    <w:multiLevelType w:val="multilevel"/>
    <w:tmpl w:val="D9542266"/>
    <w:lvl w:ilvl="0">
      <w:start w:val="1"/>
      <w:numFmt w:val="bullet"/>
      <w:lvlText w:val=""/>
      <w:lvlJc w:val="left"/>
      <w:pPr>
        <w:tabs>
          <w:tab w:val="num" w:pos="1080"/>
        </w:tabs>
        <w:ind w:left="1080" w:hanging="360"/>
      </w:pPr>
      <w:rPr>
        <w:rFonts w:ascii="Symbol" w:hAnsi="Symbol"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17A2CF1"/>
    <w:multiLevelType w:val="hybridMultilevel"/>
    <w:tmpl w:val="C5CCC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25811"/>
    <w:multiLevelType w:val="hybridMultilevel"/>
    <w:tmpl w:val="76CCE46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 w15:restartNumberingAfterBreak="0">
    <w:nsid w:val="540F0DED"/>
    <w:multiLevelType w:val="hybridMultilevel"/>
    <w:tmpl w:val="0550222E"/>
    <w:lvl w:ilvl="0" w:tplc="3A648252">
      <w:start w:val="1"/>
      <w:numFmt w:val="decimal"/>
      <w:lvlText w:val="%1."/>
      <w:lvlJc w:val="left"/>
      <w:pPr>
        <w:ind w:left="10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35F8A"/>
    <w:multiLevelType w:val="hybridMultilevel"/>
    <w:tmpl w:val="EB2226FA"/>
    <w:lvl w:ilvl="0" w:tplc="A5DC5BA2">
      <w:start w:val="1"/>
      <w:numFmt w:val="decimal"/>
      <w:lvlText w:val="%1."/>
      <w:lvlJc w:val="left"/>
      <w:pPr>
        <w:ind w:left="985" w:hanging="302"/>
      </w:pPr>
      <w:rPr>
        <w:rFonts w:ascii="Arial" w:eastAsia="Arial" w:hAnsi="Arial" w:hint="default"/>
        <w:spacing w:val="1"/>
        <w:w w:val="102"/>
        <w:sz w:val="21"/>
        <w:szCs w:val="21"/>
      </w:rPr>
    </w:lvl>
    <w:lvl w:ilvl="1" w:tplc="C00C25C0">
      <w:start w:val="1"/>
      <w:numFmt w:val="upperLetter"/>
      <w:lvlText w:val="%2."/>
      <w:lvlJc w:val="left"/>
      <w:pPr>
        <w:ind w:left="1584" w:hanging="324"/>
      </w:pPr>
      <w:rPr>
        <w:rFonts w:ascii="Arial" w:eastAsia="Arial" w:hAnsi="Arial" w:hint="default"/>
        <w:spacing w:val="-1"/>
        <w:w w:val="102"/>
        <w:sz w:val="21"/>
        <w:szCs w:val="21"/>
      </w:rPr>
    </w:lvl>
    <w:lvl w:ilvl="2" w:tplc="A1F8595A">
      <w:start w:val="1"/>
      <w:numFmt w:val="bullet"/>
      <w:lvlText w:val="•"/>
      <w:lvlJc w:val="left"/>
      <w:pPr>
        <w:ind w:left="2637" w:hanging="324"/>
      </w:pPr>
      <w:rPr>
        <w:rFonts w:hint="default"/>
      </w:rPr>
    </w:lvl>
    <w:lvl w:ilvl="3" w:tplc="437658F8">
      <w:start w:val="1"/>
      <w:numFmt w:val="bullet"/>
      <w:lvlText w:val="•"/>
      <w:lvlJc w:val="left"/>
      <w:pPr>
        <w:ind w:left="3695" w:hanging="324"/>
      </w:pPr>
      <w:rPr>
        <w:rFonts w:hint="default"/>
      </w:rPr>
    </w:lvl>
    <w:lvl w:ilvl="4" w:tplc="BAB65180">
      <w:start w:val="1"/>
      <w:numFmt w:val="bullet"/>
      <w:lvlText w:val="•"/>
      <w:lvlJc w:val="left"/>
      <w:pPr>
        <w:ind w:left="4753" w:hanging="324"/>
      </w:pPr>
      <w:rPr>
        <w:rFonts w:hint="default"/>
      </w:rPr>
    </w:lvl>
    <w:lvl w:ilvl="5" w:tplc="0EDAFE10">
      <w:start w:val="1"/>
      <w:numFmt w:val="bullet"/>
      <w:lvlText w:val="•"/>
      <w:lvlJc w:val="left"/>
      <w:pPr>
        <w:ind w:left="5811" w:hanging="324"/>
      </w:pPr>
      <w:rPr>
        <w:rFonts w:hint="default"/>
      </w:rPr>
    </w:lvl>
    <w:lvl w:ilvl="6" w:tplc="743C7D0E">
      <w:start w:val="1"/>
      <w:numFmt w:val="bullet"/>
      <w:lvlText w:val="•"/>
      <w:lvlJc w:val="left"/>
      <w:pPr>
        <w:ind w:left="6868" w:hanging="324"/>
      </w:pPr>
      <w:rPr>
        <w:rFonts w:hint="default"/>
      </w:rPr>
    </w:lvl>
    <w:lvl w:ilvl="7" w:tplc="E70E9824">
      <w:start w:val="1"/>
      <w:numFmt w:val="bullet"/>
      <w:lvlText w:val="•"/>
      <w:lvlJc w:val="left"/>
      <w:pPr>
        <w:ind w:left="7926" w:hanging="324"/>
      </w:pPr>
      <w:rPr>
        <w:rFonts w:hint="default"/>
      </w:rPr>
    </w:lvl>
    <w:lvl w:ilvl="8" w:tplc="3CEC92D4">
      <w:start w:val="1"/>
      <w:numFmt w:val="bullet"/>
      <w:lvlText w:val="•"/>
      <w:lvlJc w:val="left"/>
      <w:pPr>
        <w:ind w:left="8984" w:hanging="324"/>
      </w:pPr>
      <w:rPr>
        <w:rFonts w:hint="default"/>
      </w:rPr>
    </w:lvl>
  </w:abstractNum>
  <w:abstractNum w:abstractNumId="12" w15:restartNumberingAfterBreak="0">
    <w:nsid w:val="5F977EE1"/>
    <w:multiLevelType w:val="hybridMultilevel"/>
    <w:tmpl w:val="5284004A"/>
    <w:lvl w:ilvl="0" w:tplc="8732F60A">
      <w:start w:val="1"/>
      <w:numFmt w:val="decimal"/>
      <w:lvlText w:val="%1."/>
      <w:lvlJc w:val="left"/>
      <w:pPr>
        <w:ind w:left="451" w:hanging="360"/>
      </w:pPr>
      <w:rPr>
        <w:rFonts w:eastAsiaTheme="minorHAnsi" w:hAnsiTheme="minorHAnsi" w:cstheme="minorBidi" w:hint="default"/>
        <w:b/>
        <w:w w:val="102"/>
      </w:rPr>
    </w:lvl>
    <w:lvl w:ilvl="1" w:tplc="04090019">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13" w15:restartNumberingAfterBreak="0">
    <w:nsid w:val="6A423D3B"/>
    <w:multiLevelType w:val="hybridMultilevel"/>
    <w:tmpl w:val="2E2EE6C8"/>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A32DB1"/>
    <w:multiLevelType w:val="multilevel"/>
    <w:tmpl w:val="2744ACF4"/>
    <w:lvl w:ilvl="0">
      <w:start w:val="1"/>
      <w:numFmt w:val="upperRoman"/>
      <w:lvlText w:val="%1."/>
      <w:lvlJc w:val="right"/>
      <w:pPr>
        <w:tabs>
          <w:tab w:val="num" w:pos="360"/>
        </w:tabs>
        <w:ind w:left="360" w:hanging="360"/>
      </w:pPr>
      <w:rPr>
        <w:rFonts w:hint="default"/>
        <w:sz w:val="20"/>
      </w:rPr>
    </w:lvl>
    <w:lvl w:ilvl="1">
      <w:start w:val="1"/>
      <w:numFmt w:val="upperRoman"/>
      <w:lvlText w:val="%2."/>
      <w:lvlJc w:val="right"/>
      <w:pPr>
        <w:tabs>
          <w:tab w:val="num" w:pos="1080"/>
        </w:tabs>
        <w:ind w:left="1080" w:hanging="360"/>
      </w:pPr>
    </w:lvl>
    <w:lvl w:ilvl="2">
      <w:start w:val="1"/>
      <w:numFmt w:val="upp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235016111">
    <w:abstractNumId w:val="12"/>
  </w:num>
  <w:num w:numId="2" w16cid:durableId="998734390">
    <w:abstractNumId w:val="6"/>
  </w:num>
  <w:num w:numId="3" w16cid:durableId="1527210677">
    <w:abstractNumId w:val="5"/>
  </w:num>
  <w:num w:numId="4" w16cid:durableId="300774306">
    <w:abstractNumId w:val="7"/>
  </w:num>
  <w:num w:numId="5" w16cid:durableId="1559323907">
    <w:abstractNumId w:val="4"/>
  </w:num>
  <w:num w:numId="6" w16cid:durableId="1791361294">
    <w:abstractNumId w:val="9"/>
  </w:num>
  <w:num w:numId="7" w16cid:durableId="585697990">
    <w:abstractNumId w:val="14"/>
  </w:num>
  <w:num w:numId="8" w16cid:durableId="813450104">
    <w:abstractNumId w:val="0"/>
  </w:num>
  <w:num w:numId="9" w16cid:durableId="980574499">
    <w:abstractNumId w:val="13"/>
  </w:num>
  <w:num w:numId="10" w16cid:durableId="786042119">
    <w:abstractNumId w:val="11"/>
  </w:num>
  <w:num w:numId="11" w16cid:durableId="1142162516">
    <w:abstractNumId w:val="3"/>
  </w:num>
  <w:num w:numId="12" w16cid:durableId="1660771666">
    <w:abstractNumId w:val="10"/>
  </w:num>
  <w:num w:numId="13" w16cid:durableId="1069691834">
    <w:abstractNumId w:val="1"/>
  </w:num>
  <w:num w:numId="14" w16cid:durableId="201751978">
    <w:abstractNumId w:val="8"/>
  </w:num>
  <w:num w:numId="15" w16cid:durableId="158618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0D1"/>
    <w:rsid w:val="00042310"/>
    <w:rsid w:val="00045416"/>
    <w:rsid w:val="000679E8"/>
    <w:rsid w:val="00080077"/>
    <w:rsid w:val="000831BC"/>
    <w:rsid w:val="00085927"/>
    <w:rsid w:val="00090F00"/>
    <w:rsid w:val="000922F6"/>
    <w:rsid w:val="000A7307"/>
    <w:rsid w:val="000B06E3"/>
    <w:rsid w:val="000E79E8"/>
    <w:rsid w:val="000F7C9F"/>
    <w:rsid w:val="001250AB"/>
    <w:rsid w:val="001370DD"/>
    <w:rsid w:val="00174316"/>
    <w:rsid w:val="0020586D"/>
    <w:rsid w:val="002608F3"/>
    <w:rsid w:val="00261802"/>
    <w:rsid w:val="00295359"/>
    <w:rsid w:val="002B1642"/>
    <w:rsid w:val="003128C5"/>
    <w:rsid w:val="00384D1C"/>
    <w:rsid w:val="003B675B"/>
    <w:rsid w:val="00400FB5"/>
    <w:rsid w:val="00427DDA"/>
    <w:rsid w:val="004A7562"/>
    <w:rsid w:val="00503D54"/>
    <w:rsid w:val="005B1DB5"/>
    <w:rsid w:val="005F0B04"/>
    <w:rsid w:val="00640AFA"/>
    <w:rsid w:val="006724FE"/>
    <w:rsid w:val="00681C9F"/>
    <w:rsid w:val="006937D1"/>
    <w:rsid w:val="006C1EA3"/>
    <w:rsid w:val="006D794C"/>
    <w:rsid w:val="006E7E17"/>
    <w:rsid w:val="0079293A"/>
    <w:rsid w:val="007B5313"/>
    <w:rsid w:val="00855112"/>
    <w:rsid w:val="008962B5"/>
    <w:rsid w:val="008B7FE0"/>
    <w:rsid w:val="008D44E5"/>
    <w:rsid w:val="009A4EE7"/>
    <w:rsid w:val="009C6A0D"/>
    <w:rsid w:val="009D2940"/>
    <w:rsid w:val="00A00A32"/>
    <w:rsid w:val="00AB2964"/>
    <w:rsid w:val="00B82073"/>
    <w:rsid w:val="00B859EA"/>
    <w:rsid w:val="00B93D62"/>
    <w:rsid w:val="00BA0FE3"/>
    <w:rsid w:val="00BC1245"/>
    <w:rsid w:val="00C15AB4"/>
    <w:rsid w:val="00C25137"/>
    <w:rsid w:val="00C77EF6"/>
    <w:rsid w:val="00CC0C6D"/>
    <w:rsid w:val="00CE7200"/>
    <w:rsid w:val="00CF2571"/>
    <w:rsid w:val="00CF4441"/>
    <w:rsid w:val="00CF7ED2"/>
    <w:rsid w:val="00D37322"/>
    <w:rsid w:val="00D51166"/>
    <w:rsid w:val="00D770D1"/>
    <w:rsid w:val="00DC6D5D"/>
    <w:rsid w:val="00E33857"/>
    <w:rsid w:val="00ED39A4"/>
    <w:rsid w:val="00EF1255"/>
    <w:rsid w:val="00EF5960"/>
    <w:rsid w:val="00F16123"/>
    <w:rsid w:val="00F2133D"/>
    <w:rsid w:val="00FB7D16"/>
    <w:rsid w:val="00FE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EAC7A"/>
  <w15:chartTrackingRefBased/>
  <w15:docId w15:val="{13D91E95-E490-4D68-9E97-7AC7C318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D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0D1"/>
  </w:style>
  <w:style w:type="paragraph" w:styleId="Footer">
    <w:name w:val="footer"/>
    <w:basedOn w:val="Normal"/>
    <w:link w:val="FooterChar"/>
    <w:uiPriority w:val="99"/>
    <w:unhideWhenUsed/>
    <w:rsid w:val="00D77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0D1"/>
  </w:style>
  <w:style w:type="paragraph" w:styleId="ListParagraph">
    <w:name w:val="List Paragraph"/>
    <w:basedOn w:val="Normal"/>
    <w:uiPriority w:val="1"/>
    <w:qFormat/>
    <w:rsid w:val="00D770D1"/>
    <w:pPr>
      <w:ind w:left="720"/>
      <w:contextualSpacing/>
    </w:pPr>
  </w:style>
  <w:style w:type="paragraph" w:styleId="BodyText">
    <w:name w:val="Body Text"/>
    <w:basedOn w:val="Normal"/>
    <w:link w:val="BodyTextChar"/>
    <w:uiPriority w:val="1"/>
    <w:qFormat/>
    <w:rsid w:val="00CC0C6D"/>
    <w:pPr>
      <w:widowControl w:val="0"/>
      <w:spacing w:after="0" w:line="240" w:lineRule="auto"/>
      <w:ind w:left="1584"/>
    </w:pPr>
    <w:rPr>
      <w:rFonts w:ascii="Arial" w:eastAsia="Arial" w:hAnsi="Arial"/>
      <w:i/>
      <w:sz w:val="21"/>
      <w:szCs w:val="21"/>
    </w:rPr>
  </w:style>
  <w:style w:type="character" w:customStyle="1" w:styleId="BodyTextChar">
    <w:name w:val="Body Text Char"/>
    <w:basedOn w:val="DefaultParagraphFont"/>
    <w:link w:val="BodyText"/>
    <w:uiPriority w:val="1"/>
    <w:rsid w:val="00CC0C6D"/>
    <w:rPr>
      <w:rFonts w:ascii="Arial" w:eastAsia="Arial" w:hAnsi="Arial"/>
      <w:i/>
      <w:sz w:val="21"/>
      <w:szCs w:val="21"/>
    </w:rPr>
  </w:style>
  <w:style w:type="table" w:styleId="TableGrid">
    <w:name w:val="Table Grid"/>
    <w:basedOn w:val="TableNormal"/>
    <w:uiPriority w:val="39"/>
    <w:rsid w:val="00174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0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4</Pages>
  <Words>1778</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ANGIE</dc:creator>
  <cp:keywords/>
  <dc:description/>
  <cp:lastModifiedBy>Cruz, Angie</cp:lastModifiedBy>
  <cp:revision>12</cp:revision>
  <cp:lastPrinted>2021-06-28T12:52:00Z</cp:lastPrinted>
  <dcterms:created xsi:type="dcterms:W3CDTF">2024-06-18T19:12:00Z</dcterms:created>
  <dcterms:modified xsi:type="dcterms:W3CDTF">2026-02-19T15:35:00Z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fdd07fe16de80f54290bdc3a77be757927b47a7843ce60832dc6a84814d0e403</vt:lpwstr>
  </property>
</Properties>
</file>