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DIOCESE OF ALLENTOWN</w:t>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St. John Vianney Regional School, Allentown</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Position Description</w:t>
      </w:r>
    </w:p>
    <w:p w:rsidR="00000000" w:rsidDel="00000000" w:rsidP="00000000" w:rsidRDefault="00000000" w:rsidRPr="00000000" w14:paraId="00000004">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Title:</w:t>
      </w:r>
      <w:r w:rsidDel="00000000" w:rsidR="00000000" w:rsidRPr="00000000">
        <w:rPr>
          <w:rFonts w:ascii="Times New Roman" w:cs="Times New Roman" w:eastAsia="Times New Roman" w:hAnsi="Times New Roman"/>
          <w:rtl w:val="0"/>
        </w:rPr>
        <w:t xml:space="preserve"> Daily Substitute Teachers</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Status</w:t>
      </w:r>
      <w:r w:rsidDel="00000000" w:rsidR="00000000" w:rsidRPr="00000000">
        <w:rPr>
          <w:rFonts w:ascii="Times New Roman" w:cs="Times New Roman" w:eastAsia="Times New Roman" w:hAnsi="Times New Roman"/>
          <w:rtl w:val="0"/>
        </w:rPr>
        <w:t xml:space="preserve">: Full-time or Part-time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Openings</w:t>
      </w:r>
      <w:r w:rsidDel="00000000" w:rsidR="00000000" w:rsidRPr="00000000">
        <w:rPr>
          <w:rFonts w:ascii="Times New Roman" w:cs="Times New Roman" w:eastAsia="Times New Roman" w:hAnsi="Times New Roman"/>
          <w:rtl w:val="0"/>
        </w:rPr>
        <w:t xml:space="preserve">: Multiple</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Reporting Functions:</w:t>
      </w:r>
      <w:r w:rsidDel="00000000" w:rsidR="00000000" w:rsidRPr="00000000">
        <w:rPr>
          <w:rFonts w:ascii="Times New Roman" w:cs="Times New Roman" w:eastAsia="Times New Roman" w:hAnsi="Times New Roman"/>
          <w:rtl w:val="0"/>
        </w:rPr>
        <w:t xml:space="preserve"> Reports to the School Principal</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Function: </w:t>
      </w:r>
      <w:r w:rsidDel="00000000" w:rsidR="00000000" w:rsidRPr="00000000">
        <w:rPr>
          <w:rFonts w:ascii="Times New Roman" w:cs="Times New Roman" w:eastAsia="Times New Roman" w:hAnsi="Times New Roman"/>
          <w:rtl w:val="0"/>
        </w:rPr>
        <w:t xml:space="preserve">A daily substitute teacher fills in for the classroom teacher (K-8th grade) in their temporary absence. This daily substitute teacher will follow the constructed lesson plans, and daily activities while guiding students in the classroom setting.</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Duties and Responsibilities: </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a well-managed classroom and a safe, positive learning environment.</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numPr>
          <w:ilvl w:val="0"/>
          <w:numId w:val="1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Supervise students in and out of the classroom, including in the halls, on the playground, and in the cafeteria.</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1">
      <w:pPr>
        <w:numPr>
          <w:ilvl w:val="0"/>
          <w:numId w:val="1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and implement lesson plans, classwork, homework, and tests. If needed, may attend parent-teacher conferences.</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appropriate material and resources for students to engage in learning.</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numPr>
          <w:ilvl w:val="0"/>
          <w:numId w:val="1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Compile a report for the teacher that includes student attendance, lesson-plan progress, disciplinary actions, and positive developments.</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7">
      <w:pPr>
        <w:numPr>
          <w:ilvl w:val="0"/>
          <w:numId w:val="1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of emergency evacuation routes, school procedures, and regulations for the classrooms assigned.</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numPr>
          <w:ilvl w:val="0"/>
          <w:numId w:val="1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Supports the school in stimulating and advancing the ongoing development of an organizational culture characterized by a commitment to faith, continuous learning, quality, integrity, mutual respect, and Catholic values.</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Models the expectations of the school and diocese according to the mission and vision espoused, as well as those expectations set forth in the school and diocesan handbooks.</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D">
      <w:pPr>
        <w:numPr>
          <w:ilvl w:val="0"/>
          <w:numId w:val="1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duties as assigned by the Principal or his/her designee.</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Condition of Employment:</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nature and mission of the Catholic Church, all employees are bound to exhibit respect for the teachings and discipline of the Church regarding matters of faith and morals, including maintaining a lifestyle that is in conformity with the teachings of the Catholic Church.</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Educational Qualifications:</w:t>
      </w:r>
      <w:r w:rsidDel="00000000" w:rsidR="00000000" w:rsidRPr="00000000">
        <w:rPr>
          <w:rtl w:val="0"/>
        </w:rPr>
      </w:r>
    </w:p>
    <w:p w:rsidR="00000000" w:rsidDel="00000000" w:rsidP="00000000" w:rsidRDefault="00000000" w:rsidRPr="00000000" w14:paraId="00000023">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Bachelor's degree in Education or Education related field.</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5">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certification is a plus.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Other Requirements:</w:t>
      </w:r>
      <w:r w:rsidDel="00000000" w:rsidR="00000000" w:rsidRPr="00000000">
        <w:rPr>
          <w:rtl w:val="0"/>
        </w:rPr>
      </w:r>
    </w:p>
    <w:p w:rsidR="00000000" w:rsidDel="00000000" w:rsidP="00000000" w:rsidRDefault="00000000" w:rsidRPr="00000000" w14:paraId="00000028">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Demonstrated ability to plan, organize, and supervise an educational program set by the classroom teacher.</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Must communicate effectively with parents, students, and co-workers in a positive and enthusiastic manner.</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C">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Possess an understanding of child development and the skills necessary to relate to the students being taught.</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Possess an understanding of the supervision of employees and the communication skills necessary to relate to adult employees and volunteers in a collegial, as well as effective, and efficient manner.</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0">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Able to maintain a high level of energy. Ability to respond calmly to overwhelming and difficult situations.</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maintain a high level of confidentiality, a high degree of credibility, integrity, and self-confidence is essential.</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PRIOR TO INTERVIEW:</w:t>
      </w:r>
      <w:r w:rsidDel="00000000" w:rsidR="00000000" w:rsidRPr="00000000">
        <w:rPr>
          <w:rFonts w:ascii="Times New Roman" w:cs="Times New Roman" w:eastAsia="Times New Roman" w:hAnsi="Times New Roman"/>
          <w:rtl w:val="0"/>
        </w:rPr>
        <w:t xml:space="preserve"> Clear records of Pennsylvania State Police Criminal Record Check (PATCH), Pennsylvania Child Abuse History, NSOR, and Federal Bureau of Investigation Criminal Background Fingerprint Check as required under Commonwealth of Pennsylvania's Act 153 of 2014 (at least 1 year old). As well as attendance at a Protecting God's Children class and Mandated Reporter Training.</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The above statements are intended to describe the general nature and level of work being performed. They are not intended to be an exhaustive list of all responsibilities, duties, and requirements.</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Physical Demands: </w:t>
      </w:r>
      <w:r w:rsidDel="00000000" w:rsidR="00000000" w:rsidRPr="00000000">
        <w:rPr>
          <w:rFonts w:ascii="Times New Roman" w:cs="Times New Roman" w:eastAsia="Times New Roman" w:hAnsi="Times New Roman"/>
          <w:rtl w:val="0"/>
        </w:rPr>
        <w:t xml:space="preserve">The employee is regularly required to stand, walk, sit, and talk or hear; frequent use of equipment including repetitive motions and computer eye fatigue; possible biological exposure to bacteria and communicable diseases. Occasionally required to reach with hands and arms and stoop, kneel, crouch, or crawl, lift and/or move small stacks of textbooks, media equipment, desks, and other classroom equipment; may occasionally climb stairs or ladders. Vocal communication is required for expressing or exchanging ideas by means of the spoken word: hearing is required to perceive information at normal spoken word levels; visual acuity is required for preparing and analyzing computer data, determining the accuracy and thoroughness of work, and observing general surroundings and activities.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Working Conditions</w:t>
      </w:r>
      <w:r w:rsidDel="00000000" w:rsidR="00000000" w:rsidRPr="00000000">
        <w:rPr>
          <w:rFonts w:ascii="Times New Roman" w:cs="Times New Roman" w:eastAsia="Times New Roman" w:hAnsi="Times New Roman"/>
          <w:rtl w:val="0"/>
        </w:rPr>
        <w:t xml:space="preserve">: Normal classroom setting with working hours of 7:30 a.m. to 3:30 p.m., Monday through Friday. May be required to work outside normal hours to attend meetings, open houses, and workshops.</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use this link to access the Diocese of Allentown's Teacher Application:</w:t>
      </w:r>
    </w:p>
    <w:p w:rsidR="00000000" w:rsidDel="00000000" w:rsidP="00000000" w:rsidRDefault="00000000" w:rsidRPr="00000000" w14:paraId="0000003D">
      <w:pPr>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467886"/>
            <w:u w:val="single"/>
            <w:rtl w:val="0"/>
          </w:rPr>
          <w:t xml:space="preserve">AllentownDiocese/Employment</w:t>
        </w:r>
      </w:hyperlink>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Interested applicants </w:t>
      </w:r>
      <w:r w:rsidDel="00000000" w:rsidR="00000000" w:rsidRPr="00000000">
        <w:rPr>
          <w:rFonts w:ascii="Times New Roman" w:cs="Times New Roman" w:eastAsia="Times New Roman" w:hAnsi="Times New Roman"/>
          <w:b w:val="1"/>
          <w:bCs w:val="1"/>
          <w:rtl w:val="0"/>
        </w:rPr>
        <w:t xml:space="preserve">must</w:t>
      </w:r>
      <w:r w:rsidDel="00000000" w:rsidR="00000000" w:rsidRPr="00000000">
        <w:rPr>
          <w:rFonts w:ascii="Times New Roman" w:cs="Times New Roman" w:eastAsia="Times New Roman" w:hAnsi="Times New Roman"/>
          <w:rtl w:val="0"/>
        </w:rPr>
        <w:t xml:space="preserve"> submit a cover letter, resume, clearances, and teacher application via iSolved Hire or to the following:</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 xml:space="preserve">Matthew Carlin - Principal</w:t>
      </w:r>
    </w:p>
    <w:p w:rsidR="00000000" w:rsidDel="00000000" w:rsidP="00000000" w:rsidRDefault="00000000" w:rsidRPr="00000000" w14:paraId="000000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8">
        <w:r w:rsidDel="00000000" w:rsidR="00000000" w:rsidRPr="00000000">
          <w:rPr>
            <w:rFonts w:ascii="Times New Roman" w:cs="Times New Roman" w:eastAsia="Times New Roman" w:hAnsi="Times New Roman"/>
            <w:color w:val="1155cc"/>
            <w:u w:val="single"/>
            <w:rtl w:val="0"/>
          </w:rPr>
          <w:t xml:space="preserve">mrcarlin@stjohnvianneyschool.org</w:t>
        </w:r>
      </w:hyperlink>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EOE M/F/D/V</w:t>
      </w:r>
    </w:p>
    <w:p w:rsidR="00000000" w:rsidDel="00000000" w:rsidP="00000000" w:rsidRDefault="00000000" w:rsidRPr="00000000" w14:paraId="00000045">
      <w:pPr>
        <w:rPr/>
      </w:pPr>
      <w:r w:rsidDel="00000000" w:rsidR="00000000" w:rsidRPr="00000000">
        <w:rPr>
          <w:rtl w:val="0"/>
        </w:rPr>
        <w:t xml:space="preserve"> </w:t>
      </w:r>
    </w:p>
    <w:p w:rsidR="00000000" w:rsidDel="00000000" w:rsidP="00000000" w:rsidRDefault="00000000" w:rsidRPr="00000000" w14:paraId="000000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dn.appdocs.com/files/client-files/isolved%20Hire%20Orgs/Diocese%20of%20Allentown/AD%20Teacher%20Application%202024%20(1)%20(1).docx" TargetMode="External"/><Relationship Id="rId8" Type="http://schemas.openxmlformats.org/officeDocument/2006/relationships/hyperlink" Target="mailto:mrcarlin@stjohnvianneyschool.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aIWXtkg5qMlB79JNzlv9Vnlmzg==">CgMxLjA4AHIhMThLVFpsZlFFWU0zRGl4ZHJGYjMzX1k1MDVOQ1g5aDMz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12e49a82-d51f-481c-9edb-c5b46c192d97</vt:lpwstr>
  </property>
</Properties>
</file>