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4F23D" w14:textId="77777777" w:rsidR="00004E79" w:rsidRDefault="00004E79" w:rsidP="003D3C2B">
      <w:pPr>
        <w:spacing w:after="0" w:line="240" w:lineRule="auto"/>
        <w:jc w:val="center"/>
        <w:rPr>
          <w:rFonts w:ascii="Rockwell Extra Bold" w:hAnsi="Rockwell Extra Bold" w:cs="Times New Roman"/>
          <w:b/>
          <w:sz w:val="36"/>
          <w:szCs w:val="36"/>
        </w:rPr>
      </w:pPr>
    </w:p>
    <w:p w14:paraId="43C0EB62" w14:textId="77777777" w:rsidR="00BD3333" w:rsidRDefault="00BD3333" w:rsidP="001F3971">
      <w:pPr>
        <w:spacing w:after="0" w:line="240" w:lineRule="auto"/>
        <w:ind w:left="-540" w:right="-450"/>
        <w:jc w:val="center"/>
        <w:rPr>
          <w:rFonts w:ascii="Rockwell Extra Bold" w:hAnsi="Rockwell Extra Bold" w:cs="Times New Roman"/>
          <w:b/>
          <w:color w:val="1F3864" w:themeColor="accent5" w:themeShade="80"/>
          <w:sz w:val="48"/>
          <w:szCs w:val="48"/>
        </w:rPr>
      </w:pPr>
    </w:p>
    <w:p w14:paraId="1731E31E" w14:textId="77777777" w:rsidR="00BD3333" w:rsidRDefault="00BD3333" w:rsidP="001F3971">
      <w:pPr>
        <w:spacing w:after="0" w:line="240" w:lineRule="auto"/>
        <w:ind w:left="-540" w:right="-450"/>
        <w:jc w:val="center"/>
        <w:rPr>
          <w:rFonts w:ascii="Rockwell Extra Bold" w:hAnsi="Rockwell Extra Bold" w:cs="Times New Roman"/>
          <w:b/>
          <w:color w:val="1F3864" w:themeColor="accent5" w:themeShade="80"/>
          <w:sz w:val="48"/>
          <w:szCs w:val="48"/>
        </w:rPr>
      </w:pPr>
    </w:p>
    <w:p w14:paraId="5C14F23E" w14:textId="10BF5523" w:rsidR="003D3C2B" w:rsidRDefault="007F75B2" w:rsidP="001F3971">
      <w:pPr>
        <w:spacing w:after="0" w:line="240" w:lineRule="auto"/>
        <w:ind w:left="-540" w:right="-450"/>
        <w:jc w:val="center"/>
        <w:rPr>
          <w:rFonts w:ascii="Rockwell Extra Bold" w:hAnsi="Rockwell Extra Bold" w:cs="Times New Roman"/>
          <w:b/>
          <w:color w:val="1F3864" w:themeColor="accent5" w:themeShade="80"/>
          <w:sz w:val="48"/>
          <w:szCs w:val="48"/>
        </w:rPr>
      </w:pPr>
      <w:r w:rsidRPr="005954A1">
        <w:rPr>
          <w:rFonts w:ascii="Rockwell Extra Bold" w:hAnsi="Rockwell Extra Bold" w:cs="Times New Roman"/>
          <w:b/>
          <w:color w:val="1F3864" w:themeColor="accent5" w:themeShade="80"/>
          <w:sz w:val="48"/>
          <w:szCs w:val="48"/>
        </w:rPr>
        <w:t xml:space="preserve">Parent </w:t>
      </w:r>
      <w:r w:rsidR="005F2F3E">
        <w:rPr>
          <w:rFonts w:ascii="Rockwell Extra Bold" w:hAnsi="Rockwell Extra Bold" w:cs="Times New Roman"/>
          <w:b/>
          <w:color w:val="1F3864" w:themeColor="accent5" w:themeShade="80"/>
          <w:sz w:val="48"/>
          <w:szCs w:val="48"/>
        </w:rPr>
        <w:t>Handbook:</w:t>
      </w:r>
    </w:p>
    <w:p w14:paraId="5C14F23F" w14:textId="77777777" w:rsidR="005F2F3E" w:rsidRDefault="001F3971" w:rsidP="001F3971">
      <w:pPr>
        <w:spacing w:after="0" w:line="240" w:lineRule="auto"/>
        <w:ind w:left="-540" w:right="-450"/>
        <w:jc w:val="center"/>
        <w:rPr>
          <w:rFonts w:ascii="Rockwell Extra Bold" w:hAnsi="Rockwell Extra Bold" w:cs="Times New Roman"/>
          <w:b/>
          <w:color w:val="1F3864" w:themeColor="accent5" w:themeShade="80"/>
          <w:sz w:val="48"/>
          <w:szCs w:val="48"/>
        </w:rPr>
      </w:pPr>
      <w:r>
        <w:rPr>
          <w:rFonts w:ascii="Rockwell Extra Bold" w:hAnsi="Rockwell Extra Bold" w:cs="Times New Roman"/>
          <w:b/>
          <w:color w:val="1F3864" w:themeColor="accent5" w:themeShade="80"/>
          <w:sz w:val="48"/>
          <w:szCs w:val="48"/>
        </w:rPr>
        <w:t xml:space="preserve">Gifted Children </w:t>
      </w:r>
    </w:p>
    <w:p w14:paraId="5C14F240" w14:textId="77777777" w:rsidR="001F3971" w:rsidRPr="005F2F3E" w:rsidRDefault="001F3971" w:rsidP="005F2F3E">
      <w:pPr>
        <w:spacing w:after="0" w:line="240" w:lineRule="auto"/>
        <w:ind w:left="-540" w:right="-450"/>
        <w:jc w:val="center"/>
        <w:rPr>
          <w:rFonts w:ascii="Rockwell Extra Bold" w:hAnsi="Rockwell Extra Bold" w:cs="Times New Roman"/>
          <w:b/>
          <w:color w:val="1F3864" w:themeColor="accent5" w:themeShade="80"/>
          <w:sz w:val="48"/>
          <w:szCs w:val="48"/>
        </w:rPr>
      </w:pPr>
      <w:r>
        <w:rPr>
          <w:rFonts w:ascii="Rockwell Extra Bold" w:hAnsi="Rockwell Extra Bold" w:cs="Times New Roman"/>
          <w:b/>
          <w:color w:val="1F3864" w:themeColor="accent5" w:themeShade="80"/>
          <w:sz w:val="48"/>
          <w:szCs w:val="48"/>
        </w:rPr>
        <w:t>Identification and Service</w:t>
      </w:r>
      <w:r w:rsidR="005F2F3E">
        <w:rPr>
          <w:rFonts w:ascii="Rockwell Extra Bold" w:hAnsi="Rockwell Extra Bold" w:cs="Times New Roman"/>
          <w:b/>
          <w:color w:val="1F3864" w:themeColor="accent5" w:themeShade="80"/>
          <w:sz w:val="48"/>
          <w:szCs w:val="48"/>
        </w:rPr>
        <w:t xml:space="preserve"> in Granville Exempted Village Schools</w:t>
      </w:r>
    </w:p>
    <w:p w14:paraId="5C14F242" w14:textId="1CCDC50A" w:rsidR="001F3971" w:rsidRDefault="001F3971" w:rsidP="00CA0633">
      <w:pPr>
        <w:jc w:val="center"/>
        <w:rPr>
          <w:rFonts w:ascii="Times New Roman" w:hAnsi="Times New Roman" w:cs="Times New Roman"/>
          <w:sz w:val="36"/>
          <w:szCs w:val="36"/>
        </w:rPr>
      </w:pPr>
    </w:p>
    <w:p w14:paraId="1D0CD1E6" w14:textId="77777777" w:rsidR="00CA0633" w:rsidRDefault="00CA0633" w:rsidP="00CA0633">
      <w:pPr>
        <w:jc w:val="center"/>
        <w:rPr>
          <w:rFonts w:ascii="Times New Roman" w:hAnsi="Times New Roman" w:cs="Times New Roman"/>
          <w:sz w:val="36"/>
          <w:szCs w:val="36"/>
        </w:rPr>
      </w:pPr>
    </w:p>
    <w:p w14:paraId="5C14F243" w14:textId="690ED4F7" w:rsidR="00004E79" w:rsidRDefault="00CA0633" w:rsidP="00CA0633">
      <w:pPr>
        <w:jc w:val="center"/>
        <w:rPr>
          <w:rFonts w:ascii="Times New Roman" w:hAnsi="Times New Roman" w:cs="Times New Roman"/>
          <w:sz w:val="36"/>
          <w:szCs w:val="36"/>
        </w:rPr>
      </w:pPr>
      <w:r w:rsidRPr="00CA0633">
        <w:rPr>
          <w:rFonts w:ascii="Times New Roman" w:hAnsi="Times New Roman" w:cs="Times New Roman"/>
          <w:noProof/>
          <w:sz w:val="36"/>
          <w:szCs w:val="36"/>
        </w:rPr>
        <w:drawing>
          <wp:inline distT="0" distB="0" distL="0" distR="0" wp14:anchorId="1BEDBA01" wp14:editId="0BD0ECE9">
            <wp:extent cx="3505200" cy="1362713"/>
            <wp:effectExtent l="0" t="0" r="0" b="8890"/>
            <wp:docPr id="9" name="Picture 9" descr="C:\Users\rbernath\OneDrive - Granville Exempted Village School\Branding and Learning for Life\G and learning for L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rnath\OneDrive - Granville Exempted Village School\Branding and Learning for Life\G and learning for Lif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8331" cy="1367818"/>
                    </a:xfrm>
                    <a:prstGeom prst="rect">
                      <a:avLst/>
                    </a:prstGeom>
                    <a:noFill/>
                    <a:ln>
                      <a:noFill/>
                    </a:ln>
                  </pic:spPr>
                </pic:pic>
              </a:graphicData>
            </a:graphic>
          </wp:inline>
        </w:drawing>
      </w:r>
    </w:p>
    <w:p w14:paraId="5C14F247" w14:textId="50033DD7" w:rsidR="00004E79" w:rsidRDefault="00004E79" w:rsidP="00CA0633">
      <w:pPr>
        <w:jc w:val="center"/>
        <w:rPr>
          <w:rFonts w:ascii="Times New Roman" w:hAnsi="Times New Roman" w:cs="Times New Roman"/>
          <w:sz w:val="36"/>
          <w:szCs w:val="36"/>
        </w:rPr>
      </w:pPr>
    </w:p>
    <w:p w14:paraId="3F01FE72" w14:textId="240D8EF1" w:rsidR="00BD3333" w:rsidRDefault="00BD3333" w:rsidP="00004E79">
      <w:pPr>
        <w:pStyle w:val="Footer"/>
        <w:rPr>
          <w:rFonts w:ascii="Times New Roman" w:hAnsi="Times New Roman" w:cs="Times New Roman"/>
          <w:sz w:val="28"/>
          <w:szCs w:val="28"/>
        </w:rPr>
      </w:pPr>
    </w:p>
    <w:p w14:paraId="37317749" w14:textId="6285BDA0" w:rsidR="00BD3333" w:rsidRDefault="00BD3333" w:rsidP="00004E79">
      <w:pPr>
        <w:pStyle w:val="Footer"/>
        <w:rPr>
          <w:rFonts w:ascii="Times New Roman" w:hAnsi="Times New Roman" w:cs="Times New Roman"/>
          <w:sz w:val="28"/>
          <w:szCs w:val="28"/>
        </w:rPr>
      </w:pPr>
    </w:p>
    <w:p w14:paraId="3FC89996" w14:textId="77777777" w:rsidR="00BD3333" w:rsidRDefault="00BD3333" w:rsidP="00004E79">
      <w:pPr>
        <w:pStyle w:val="Footer"/>
        <w:rPr>
          <w:rFonts w:ascii="Times New Roman" w:hAnsi="Times New Roman" w:cs="Times New Roman"/>
          <w:sz w:val="28"/>
          <w:szCs w:val="28"/>
        </w:rPr>
      </w:pPr>
    </w:p>
    <w:p w14:paraId="46E02F6F" w14:textId="77777777" w:rsidR="00BD3333" w:rsidRDefault="00BD3333" w:rsidP="00004E79">
      <w:pPr>
        <w:pStyle w:val="Footer"/>
        <w:rPr>
          <w:rFonts w:ascii="Times New Roman" w:hAnsi="Times New Roman" w:cs="Times New Roman"/>
          <w:sz w:val="28"/>
          <w:szCs w:val="28"/>
        </w:rPr>
      </w:pPr>
    </w:p>
    <w:p w14:paraId="5C14F24C" w14:textId="77777777" w:rsidR="00EC4611" w:rsidRDefault="00EC4611" w:rsidP="00004E79">
      <w:pPr>
        <w:pStyle w:val="Footer"/>
        <w:rPr>
          <w:rFonts w:ascii="Times New Roman" w:hAnsi="Times New Roman" w:cs="Times New Roman"/>
          <w:sz w:val="28"/>
          <w:szCs w:val="28"/>
        </w:rPr>
      </w:pPr>
    </w:p>
    <w:p w14:paraId="5C14F24D" w14:textId="77777777" w:rsidR="005954A1" w:rsidRPr="00573EB6" w:rsidRDefault="005954A1" w:rsidP="00004E79">
      <w:pPr>
        <w:pStyle w:val="Footer"/>
        <w:rPr>
          <w:rFonts w:cstheme="minorHAnsi"/>
          <w:sz w:val="28"/>
          <w:szCs w:val="28"/>
        </w:rPr>
      </w:pPr>
    </w:p>
    <w:p w14:paraId="5C14F24E" w14:textId="77777777" w:rsidR="00004E79" w:rsidRPr="00573EB6" w:rsidRDefault="005954A1" w:rsidP="00004E79">
      <w:pPr>
        <w:pStyle w:val="Footer"/>
        <w:rPr>
          <w:rFonts w:cstheme="minorHAnsi"/>
          <w:sz w:val="28"/>
          <w:szCs w:val="28"/>
        </w:rPr>
      </w:pPr>
      <w:r w:rsidRPr="00573EB6">
        <w:rPr>
          <w:rFonts w:cstheme="minorHAnsi"/>
          <w:sz w:val="28"/>
          <w:szCs w:val="28"/>
        </w:rPr>
        <w:t>Granville Exempted Village</w:t>
      </w:r>
      <w:r w:rsidR="007F79E5" w:rsidRPr="00573EB6">
        <w:rPr>
          <w:rFonts w:cstheme="minorHAnsi"/>
          <w:sz w:val="28"/>
          <w:szCs w:val="28"/>
        </w:rPr>
        <w:t xml:space="preserve"> Schools</w:t>
      </w:r>
    </w:p>
    <w:p w14:paraId="5C14F24F" w14:textId="77777777" w:rsidR="00004E79" w:rsidRPr="00573EB6" w:rsidRDefault="005954A1" w:rsidP="00004E79">
      <w:pPr>
        <w:spacing w:after="0" w:line="240" w:lineRule="auto"/>
        <w:rPr>
          <w:rFonts w:eastAsia="Times New Roman" w:cstheme="minorHAnsi"/>
          <w:color w:val="000000"/>
          <w:sz w:val="28"/>
          <w:szCs w:val="28"/>
          <w:lang w:val="en"/>
        </w:rPr>
      </w:pPr>
      <w:r w:rsidRPr="00573EB6">
        <w:rPr>
          <w:rFonts w:eastAsia="Times New Roman" w:cstheme="minorHAnsi"/>
          <w:color w:val="000000"/>
          <w:sz w:val="28"/>
          <w:szCs w:val="28"/>
          <w:lang w:val="en"/>
        </w:rPr>
        <w:t>130 N. Granger St</w:t>
      </w:r>
      <w:r w:rsidR="00D37DA0" w:rsidRPr="00573EB6">
        <w:rPr>
          <w:rFonts w:eastAsia="Times New Roman" w:cstheme="minorHAnsi"/>
          <w:color w:val="000000"/>
          <w:sz w:val="28"/>
          <w:szCs w:val="28"/>
          <w:lang w:val="en"/>
        </w:rPr>
        <w:t>.</w:t>
      </w:r>
    </w:p>
    <w:p w14:paraId="5C14F250" w14:textId="77777777" w:rsidR="00004E79" w:rsidRPr="00573EB6" w:rsidRDefault="005954A1" w:rsidP="00004E79">
      <w:pPr>
        <w:spacing w:after="0" w:line="240" w:lineRule="auto"/>
        <w:rPr>
          <w:rFonts w:eastAsia="Times New Roman" w:cstheme="minorHAnsi"/>
          <w:color w:val="000000"/>
          <w:sz w:val="28"/>
          <w:szCs w:val="28"/>
          <w:lang w:val="en"/>
        </w:rPr>
      </w:pPr>
      <w:r w:rsidRPr="00573EB6">
        <w:rPr>
          <w:rFonts w:eastAsia="Times New Roman" w:cstheme="minorHAnsi"/>
          <w:color w:val="000000"/>
          <w:sz w:val="28"/>
          <w:szCs w:val="28"/>
          <w:lang w:val="en"/>
        </w:rPr>
        <w:t>Granville</w:t>
      </w:r>
      <w:r w:rsidR="003360D2" w:rsidRPr="00573EB6">
        <w:rPr>
          <w:rFonts w:eastAsia="Times New Roman" w:cstheme="minorHAnsi"/>
          <w:color w:val="000000"/>
          <w:sz w:val="28"/>
          <w:szCs w:val="28"/>
          <w:lang w:val="en"/>
        </w:rPr>
        <w:t>, OH  430</w:t>
      </w:r>
      <w:r w:rsidRPr="00573EB6">
        <w:rPr>
          <w:rFonts w:eastAsia="Times New Roman" w:cstheme="minorHAnsi"/>
          <w:color w:val="000000"/>
          <w:sz w:val="28"/>
          <w:szCs w:val="28"/>
          <w:lang w:val="en"/>
        </w:rPr>
        <w:t>23</w:t>
      </w:r>
    </w:p>
    <w:p w14:paraId="5C14F251" w14:textId="77777777" w:rsidR="00004E79" w:rsidRPr="00573EB6" w:rsidRDefault="00004E79" w:rsidP="003B13EB">
      <w:pPr>
        <w:tabs>
          <w:tab w:val="left" w:pos="3988"/>
        </w:tabs>
        <w:spacing w:after="0" w:line="240" w:lineRule="auto"/>
        <w:rPr>
          <w:rFonts w:eastAsia="Times New Roman" w:cstheme="minorHAnsi"/>
          <w:color w:val="000000"/>
          <w:sz w:val="28"/>
          <w:szCs w:val="28"/>
          <w:lang w:val="en"/>
        </w:rPr>
      </w:pPr>
      <w:r w:rsidRPr="00573EB6">
        <w:rPr>
          <w:rFonts w:eastAsia="Times New Roman" w:cstheme="minorHAnsi"/>
          <w:color w:val="000000"/>
          <w:sz w:val="28"/>
          <w:szCs w:val="28"/>
          <w:lang w:val="en"/>
        </w:rPr>
        <w:t>Phone</w:t>
      </w:r>
      <w:proofErr w:type="gramStart"/>
      <w:r w:rsidRPr="00573EB6">
        <w:rPr>
          <w:rFonts w:eastAsia="Times New Roman" w:cstheme="minorHAnsi"/>
          <w:color w:val="000000"/>
          <w:sz w:val="28"/>
          <w:szCs w:val="28"/>
          <w:lang w:val="en"/>
        </w:rPr>
        <w:t>:  740.5</w:t>
      </w:r>
      <w:r w:rsidR="005954A1" w:rsidRPr="00573EB6">
        <w:rPr>
          <w:rFonts w:eastAsia="Times New Roman" w:cstheme="minorHAnsi"/>
          <w:color w:val="000000"/>
          <w:sz w:val="28"/>
          <w:szCs w:val="28"/>
          <w:lang w:val="en"/>
        </w:rPr>
        <w:t>87</w:t>
      </w:r>
      <w:proofErr w:type="gramEnd"/>
      <w:r w:rsidR="005954A1" w:rsidRPr="00573EB6">
        <w:rPr>
          <w:rFonts w:eastAsia="Times New Roman" w:cstheme="minorHAnsi"/>
          <w:color w:val="000000"/>
          <w:sz w:val="28"/>
          <w:szCs w:val="28"/>
          <w:lang w:val="en"/>
        </w:rPr>
        <w:t>.8101</w:t>
      </w:r>
      <w:r w:rsidR="003B13EB" w:rsidRPr="00573EB6">
        <w:rPr>
          <w:rFonts w:eastAsia="Times New Roman" w:cstheme="minorHAnsi"/>
          <w:color w:val="000000"/>
          <w:sz w:val="28"/>
          <w:szCs w:val="28"/>
          <w:lang w:val="en"/>
        </w:rPr>
        <w:tab/>
      </w:r>
    </w:p>
    <w:p w14:paraId="5C14F252" w14:textId="77777777" w:rsidR="00DE7A1A" w:rsidRPr="00573EB6" w:rsidRDefault="00004E79" w:rsidP="00DE7A1A">
      <w:pPr>
        <w:spacing w:after="0" w:line="240" w:lineRule="auto"/>
        <w:rPr>
          <w:rFonts w:eastAsia="Times New Roman" w:cstheme="minorHAnsi"/>
          <w:color w:val="000000"/>
          <w:sz w:val="28"/>
          <w:szCs w:val="28"/>
          <w:lang w:val="en"/>
        </w:rPr>
      </w:pPr>
      <w:r w:rsidRPr="00573EB6">
        <w:rPr>
          <w:rFonts w:eastAsia="Times New Roman" w:cstheme="minorHAnsi"/>
          <w:color w:val="000000"/>
          <w:sz w:val="28"/>
          <w:szCs w:val="28"/>
          <w:lang w:val="en"/>
        </w:rPr>
        <w:t>Fax</w:t>
      </w:r>
      <w:proofErr w:type="gramStart"/>
      <w:r w:rsidRPr="00573EB6">
        <w:rPr>
          <w:rFonts w:eastAsia="Times New Roman" w:cstheme="minorHAnsi"/>
          <w:color w:val="000000"/>
          <w:sz w:val="28"/>
          <w:szCs w:val="28"/>
          <w:lang w:val="en"/>
        </w:rPr>
        <w:t xml:space="preserve">:  </w:t>
      </w:r>
      <w:r w:rsidR="005954A1" w:rsidRPr="00573EB6">
        <w:rPr>
          <w:rFonts w:eastAsia="Times New Roman" w:cstheme="minorHAnsi"/>
          <w:color w:val="000000"/>
          <w:sz w:val="28"/>
          <w:szCs w:val="28"/>
          <w:lang w:val="en"/>
        </w:rPr>
        <w:t>888.683</w:t>
      </w:r>
      <w:proofErr w:type="gramEnd"/>
      <w:r w:rsidR="005954A1" w:rsidRPr="00573EB6">
        <w:rPr>
          <w:rFonts w:eastAsia="Times New Roman" w:cstheme="minorHAnsi"/>
          <w:color w:val="000000"/>
          <w:sz w:val="28"/>
          <w:szCs w:val="28"/>
          <w:lang w:val="en"/>
        </w:rPr>
        <w:t>.7730</w:t>
      </w:r>
    </w:p>
    <w:p w14:paraId="5C14F253" w14:textId="77777777" w:rsidR="00A957F4" w:rsidRDefault="00312875" w:rsidP="001E332A">
      <w:pPr>
        <w:tabs>
          <w:tab w:val="left" w:pos="855"/>
        </w:tabs>
        <w:spacing w:line="240" w:lineRule="auto"/>
        <w:ind w:left="-36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5C14F514" wp14:editId="5C14F515">
                <wp:simplePos x="0" y="0"/>
                <wp:positionH relativeFrom="column">
                  <wp:posOffset>-266700</wp:posOffset>
                </wp:positionH>
                <wp:positionV relativeFrom="paragraph">
                  <wp:posOffset>180975</wp:posOffset>
                </wp:positionV>
                <wp:extent cx="152400" cy="447675"/>
                <wp:effectExtent l="0" t="0" r="0" b="9525"/>
                <wp:wrapNone/>
                <wp:docPr id="13" name="Rectangle 13"/>
                <wp:cNvGraphicFramePr/>
                <a:graphic xmlns:a="http://schemas.openxmlformats.org/drawingml/2006/main">
                  <a:graphicData uri="http://schemas.microsoft.com/office/word/2010/wordprocessingShape">
                    <wps:wsp>
                      <wps:cNvSpPr/>
                      <wps:spPr>
                        <a:xfrm>
                          <a:off x="0" y="0"/>
                          <a:ext cx="152400" cy="4476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46E5B4" id="Rectangle 13" o:spid="_x0000_s1026" style="position:absolute;margin-left:-21pt;margin-top:14.25pt;width:12pt;height:35.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" fillcolor="white [3212]" stroked="f" strokeweight="1pt"/>
            </w:pict>
          </mc:Fallback>
        </mc:AlternateContent>
      </w:r>
      <w:r w:rsidR="001E332A">
        <w:rPr>
          <w:rFonts w:ascii="Times New Roman" w:hAnsi="Times New Roman" w:cs="Times New Roman"/>
          <w:sz w:val="24"/>
          <w:szCs w:val="24"/>
        </w:rPr>
        <w:tab/>
      </w:r>
    </w:p>
    <w:p w14:paraId="5AF17655" w14:textId="77777777" w:rsidR="009E2F48" w:rsidRPr="00573EB6" w:rsidRDefault="009E2F48" w:rsidP="009E2F48">
      <w:pPr>
        <w:pStyle w:val="Footer"/>
        <w:jc w:val="right"/>
        <w:rPr>
          <w:rFonts w:cstheme="minorHAnsi"/>
        </w:rPr>
      </w:pPr>
      <w:r w:rsidRPr="00573EB6">
        <w:rPr>
          <w:rFonts w:cstheme="minorHAnsi"/>
        </w:rPr>
        <w:t>Approved by the Granville Exempted Village Schools Board of Education</w:t>
      </w:r>
    </w:p>
    <w:p w14:paraId="7C558F17" w14:textId="7089DA82" w:rsidR="009E2F48" w:rsidRPr="00573EB6" w:rsidRDefault="00EB54CD" w:rsidP="009E2F48">
      <w:pPr>
        <w:pStyle w:val="Footer"/>
        <w:jc w:val="right"/>
        <w:rPr>
          <w:rFonts w:cstheme="minorHAnsi"/>
          <w:sz w:val="16"/>
          <w:szCs w:val="16"/>
        </w:rPr>
      </w:pPr>
      <w:r>
        <w:rPr>
          <w:rFonts w:cstheme="minorHAnsi"/>
        </w:rPr>
        <w:t>July 202</w:t>
      </w:r>
      <w:r w:rsidR="005D1D0A">
        <w:rPr>
          <w:rFonts w:cstheme="minorHAnsi"/>
        </w:rPr>
        <w:t>6</w:t>
      </w:r>
    </w:p>
    <w:sdt>
      <w:sdtPr>
        <w:rPr>
          <w:rFonts w:ascii="Times New Roman" w:eastAsiaTheme="minorEastAsia" w:hAnsi="Times New Roman" w:cs="Times New Roman"/>
          <w:caps w:val="0"/>
          <w:spacing w:val="0"/>
          <w:sz w:val="24"/>
          <w:szCs w:val="24"/>
        </w:rPr>
        <w:id w:val="-65736674"/>
        <w:docPartObj>
          <w:docPartGallery w:val="Table of Contents"/>
          <w:docPartUnique/>
        </w:docPartObj>
      </w:sdtPr>
      <w:sdtEndPr>
        <w:rPr>
          <w:rFonts w:asciiTheme="minorHAnsi" w:hAnsiTheme="minorHAnsi" w:cstheme="minorHAnsi"/>
          <w:sz w:val="22"/>
          <w:szCs w:val="22"/>
        </w:rPr>
      </w:sdtEndPr>
      <w:sdtContent>
        <w:p w14:paraId="3E29F02F" w14:textId="7A176AD7" w:rsidR="00CC3179" w:rsidRPr="00573EB6" w:rsidRDefault="00CC3179" w:rsidP="00EB54CD">
          <w:pPr>
            <w:pStyle w:val="TOCHeading"/>
            <w:pBdr>
              <w:left w:val="none" w:sz="0" w:space="0" w:color="auto"/>
            </w:pBdr>
            <w:spacing w:before="0" w:after="60"/>
            <w:jc w:val="center"/>
            <w:rPr>
              <w:rFonts w:asciiTheme="minorHAnsi" w:hAnsiTheme="minorHAnsi" w:cstheme="minorHAnsi"/>
              <w:b/>
              <w:bCs/>
              <w:sz w:val="28"/>
              <w:szCs w:val="28"/>
            </w:rPr>
          </w:pPr>
          <w:r w:rsidRPr="00573EB6">
            <w:rPr>
              <w:rFonts w:asciiTheme="minorHAnsi" w:hAnsiTheme="minorHAnsi" w:cstheme="minorHAnsi"/>
              <w:b/>
              <w:bCs/>
              <w:sz w:val="28"/>
              <w:szCs w:val="28"/>
            </w:rPr>
            <w:t>TABLE OF CONTENTS</w:t>
          </w:r>
        </w:p>
        <w:p w14:paraId="68A25A7B" w14:textId="77777777" w:rsidR="00CC3179" w:rsidRPr="00573EB6" w:rsidRDefault="00CC3179" w:rsidP="00CC3179">
          <w:pPr>
            <w:pStyle w:val="TOC1"/>
            <w:spacing w:after="60"/>
            <w:rPr>
              <w:rFonts w:cstheme="minorHAnsi"/>
              <w:b/>
              <w:bCs/>
              <w:sz w:val="24"/>
              <w:szCs w:val="24"/>
            </w:rPr>
          </w:pPr>
          <w:r w:rsidRPr="00573EB6">
            <w:rPr>
              <w:rFonts w:cstheme="minorHAnsi"/>
              <w:b/>
              <w:bCs/>
              <w:sz w:val="24"/>
              <w:szCs w:val="24"/>
            </w:rPr>
            <w:t>Gifted Definition</w:t>
          </w:r>
          <w:r w:rsidRPr="00573EB6">
            <w:rPr>
              <w:rFonts w:cstheme="minorHAnsi"/>
              <w:sz w:val="24"/>
              <w:szCs w:val="24"/>
            </w:rPr>
            <w:ptab w:relativeTo="margin" w:alignment="right" w:leader="dot"/>
          </w:r>
          <w:r w:rsidRPr="00573EB6">
            <w:rPr>
              <w:rFonts w:cstheme="minorHAnsi"/>
              <w:b/>
              <w:bCs/>
              <w:sz w:val="24"/>
              <w:szCs w:val="24"/>
            </w:rPr>
            <w:t>3</w:t>
          </w:r>
        </w:p>
        <w:p w14:paraId="5C14F257" w14:textId="469F82D6" w:rsidR="00A957F4" w:rsidRPr="00573EB6" w:rsidRDefault="00A957F4" w:rsidP="00D86983">
          <w:pPr>
            <w:pStyle w:val="TOC1"/>
            <w:spacing w:after="60"/>
            <w:rPr>
              <w:rFonts w:cstheme="minorHAnsi"/>
              <w:sz w:val="24"/>
              <w:szCs w:val="24"/>
            </w:rPr>
          </w:pPr>
          <w:r w:rsidRPr="00573EB6">
            <w:rPr>
              <w:rFonts w:cstheme="minorHAnsi"/>
              <w:b/>
              <w:bCs/>
              <w:sz w:val="24"/>
              <w:szCs w:val="24"/>
            </w:rPr>
            <w:t>Identification Process</w:t>
          </w:r>
          <w:r w:rsidRPr="00573EB6">
            <w:rPr>
              <w:rFonts w:cstheme="minorHAnsi"/>
              <w:sz w:val="24"/>
              <w:szCs w:val="24"/>
            </w:rPr>
            <w:ptab w:relativeTo="margin" w:alignment="right" w:leader="dot"/>
          </w:r>
          <w:r w:rsidR="00E616EB" w:rsidRPr="00573EB6">
            <w:rPr>
              <w:rFonts w:cstheme="minorHAnsi"/>
              <w:b/>
              <w:bCs/>
              <w:sz w:val="24"/>
              <w:szCs w:val="24"/>
            </w:rPr>
            <w:t>3</w:t>
          </w:r>
        </w:p>
        <w:p w14:paraId="5C14F258" w14:textId="7DEA8BD6" w:rsidR="00A957F4" w:rsidRPr="00573EB6" w:rsidRDefault="00A957F4" w:rsidP="000B1DBE">
          <w:pPr>
            <w:pStyle w:val="TOC1"/>
            <w:spacing w:after="60"/>
            <w:ind w:firstLine="720"/>
            <w:rPr>
              <w:rFonts w:cstheme="minorHAnsi"/>
              <w:sz w:val="24"/>
              <w:szCs w:val="24"/>
            </w:rPr>
          </w:pPr>
          <w:r w:rsidRPr="00573EB6">
            <w:rPr>
              <w:rFonts w:cstheme="minorHAnsi"/>
              <w:bCs/>
              <w:sz w:val="24"/>
              <w:szCs w:val="24"/>
            </w:rPr>
            <w:t>Referrals</w:t>
          </w:r>
          <w:r w:rsidRPr="00573EB6">
            <w:rPr>
              <w:rFonts w:cstheme="minorHAnsi"/>
              <w:sz w:val="24"/>
              <w:szCs w:val="24"/>
            </w:rPr>
            <w:ptab w:relativeTo="margin" w:alignment="right" w:leader="dot"/>
          </w:r>
          <w:r w:rsidR="00E616EB" w:rsidRPr="00573EB6">
            <w:rPr>
              <w:rFonts w:cstheme="minorHAnsi"/>
              <w:b/>
              <w:bCs/>
              <w:sz w:val="24"/>
              <w:szCs w:val="24"/>
            </w:rPr>
            <w:t>3</w:t>
          </w:r>
        </w:p>
        <w:p w14:paraId="5C14F259" w14:textId="243298DA" w:rsidR="00A957F4" w:rsidRPr="00573EB6" w:rsidRDefault="00D86983" w:rsidP="00D86983">
          <w:pPr>
            <w:pStyle w:val="TOC1"/>
            <w:spacing w:after="60"/>
            <w:rPr>
              <w:rFonts w:cstheme="minorHAnsi"/>
              <w:sz w:val="24"/>
              <w:szCs w:val="24"/>
            </w:rPr>
          </w:pPr>
          <w:r w:rsidRPr="00573EB6">
            <w:rPr>
              <w:rFonts w:cstheme="minorHAnsi"/>
              <w:b/>
              <w:bCs/>
              <w:sz w:val="24"/>
              <w:szCs w:val="24"/>
            </w:rPr>
            <w:t>Special Populations</w:t>
          </w:r>
          <w:r w:rsidR="00A957F4" w:rsidRPr="00573EB6">
            <w:rPr>
              <w:rFonts w:cstheme="minorHAnsi"/>
              <w:sz w:val="24"/>
              <w:szCs w:val="24"/>
            </w:rPr>
            <w:ptab w:relativeTo="margin" w:alignment="right" w:leader="dot"/>
          </w:r>
          <w:r w:rsidR="00E616EB" w:rsidRPr="00573EB6">
            <w:rPr>
              <w:rFonts w:cstheme="minorHAnsi"/>
              <w:b/>
              <w:bCs/>
              <w:sz w:val="24"/>
              <w:szCs w:val="24"/>
            </w:rPr>
            <w:t>4</w:t>
          </w:r>
        </w:p>
        <w:p w14:paraId="5C14F25A" w14:textId="03028FEC" w:rsidR="00A957F4" w:rsidRPr="00573EB6" w:rsidRDefault="00D86983" w:rsidP="00D86983">
          <w:pPr>
            <w:pStyle w:val="TOC1"/>
            <w:spacing w:after="60"/>
            <w:rPr>
              <w:rFonts w:cstheme="minorHAnsi"/>
              <w:sz w:val="24"/>
              <w:szCs w:val="24"/>
            </w:rPr>
          </w:pPr>
          <w:r w:rsidRPr="00573EB6">
            <w:rPr>
              <w:rFonts w:cstheme="minorHAnsi"/>
              <w:b/>
              <w:bCs/>
              <w:sz w:val="24"/>
              <w:szCs w:val="24"/>
            </w:rPr>
            <w:t>Retesting</w:t>
          </w:r>
          <w:r w:rsidR="00A957F4" w:rsidRPr="00573EB6">
            <w:rPr>
              <w:rFonts w:cstheme="minorHAnsi"/>
              <w:sz w:val="24"/>
              <w:szCs w:val="24"/>
            </w:rPr>
            <w:ptab w:relativeTo="margin" w:alignment="right" w:leader="dot"/>
          </w:r>
          <w:r w:rsidR="00BC7EDF" w:rsidRPr="00573EB6">
            <w:rPr>
              <w:rFonts w:cstheme="minorHAnsi"/>
              <w:b/>
              <w:bCs/>
              <w:sz w:val="24"/>
              <w:szCs w:val="24"/>
            </w:rPr>
            <w:t>5</w:t>
          </w:r>
        </w:p>
        <w:p w14:paraId="5C14F25C" w14:textId="52FD9100" w:rsidR="00A957F4" w:rsidRPr="00573EB6" w:rsidRDefault="00D86983" w:rsidP="00D86983">
          <w:pPr>
            <w:pStyle w:val="TOC1"/>
            <w:spacing w:after="60"/>
            <w:rPr>
              <w:rFonts w:cstheme="minorHAnsi"/>
              <w:sz w:val="24"/>
              <w:szCs w:val="24"/>
            </w:rPr>
          </w:pPr>
          <w:r w:rsidRPr="00573EB6">
            <w:rPr>
              <w:rFonts w:cstheme="minorHAnsi"/>
              <w:b/>
              <w:bCs/>
              <w:sz w:val="24"/>
              <w:szCs w:val="24"/>
            </w:rPr>
            <w:t>Transfer Students</w:t>
          </w:r>
          <w:r w:rsidR="00A957F4" w:rsidRPr="00573EB6">
            <w:rPr>
              <w:rFonts w:cstheme="minorHAnsi"/>
              <w:sz w:val="24"/>
              <w:szCs w:val="24"/>
            </w:rPr>
            <w:ptab w:relativeTo="margin" w:alignment="right" w:leader="dot"/>
          </w:r>
          <w:r w:rsidR="00E616EB" w:rsidRPr="00573EB6">
            <w:rPr>
              <w:rFonts w:cstheme="minorHAnsi"/>
              <w:b/>
              <w:bCs/>
              <w:sz w:val="24"/>
              <w:szCs w:val="24"/>
            </w:rPr>
            <w:t>5</w:t>
          </w:r>
        </w:p>
        <w:p w14:paraId="5C14F25D" w14:textId="3948B704" w:rsidR="00A957F4" w:rsidRPr="00573EB6" w:rsidRDefault="00D86983" w:rsidP="00D86983">
          <w:pPr>
            <w:pStyle w:val="TOC1"/>
            <w:spacing w:after="60"/>
            <w:rPr>
              <w:rFonts w:cstheme="minorHAnsi"/>
              <w:sz w:val="24"/>
              <w:szCs w:val="24"/>
            </w:rPr>
          </w:pPr>
          <w:r w:rsidRPr="00573EB6">
            <w:rPr>
              <w:rFonts w:cstheme="minorHAnsi"/>
              <w:b/>
              <w:bCs/>
              <w:sz w:val="24"/>
              <w:szCs w:val="24"/>
            </w:rPr>
            <w:t>Assessment</w:t>
          </w:r>
          <w:r w:rsidR="000B1DBE" w:rsidRPr="00573EB6">
            <w:rPr>
              <w:rFonts w:cstheme="minorHAnsi"/>
              <w:b/>
              <w:bCs/>
              <w:sz w:val="24"/>
              <w:szCs w:val="24"/>
            </w:rPr>
            <w:t xml:space="preserve"> Areas and</w:t>
          </w:r>
          <w:r w:rsidRPr="00573EB6">
            <w:rPr>
              <w:rFonts w:cstheme="minorHAnsi"/>
              <w:b/>
              <w:bCs/>
              <w:sz w:val="24"/>
              <w:szCs w:val="24"/>
            </w:rPr>
            <w:t xml:space="preserve"> Instruments Used</w:t>
          </w:r>
          <w:r w:rsidR="00A957F4" w:rsidRPr="00573EB6">
            <w:rPr>
              <w:rFonts w:cstheme="minorHAnsi"/>
              <w:sz w:val="24"/>
              <w:szCs w:val="24"/>
            </w:rPr>
            <w:ptab w:relativeTo="margin" w:alignment="right" w:leader="dot"/>
          </w:r>
          <w:r w:rsidR="00E616EB" w:rsidRPr="00573EB6">
            <w:rPr>
              <w:rFonts w:cstheme="minorHAnsi"/>
              <w:b/>
              <w:bCs/>
              <w:sz w:val="24"/>
              <w:szCs w:val="24"/>
            </w:rPr>
            <w:t>5</w:t>
          </w:r>
        </w:p>
        <w:p w14:paraId="5C14F25E" w14:textId="46DC3743" w:rsidR="00A957F4" w:rsidRPr="00573EB6" w:rsidRDefault="00D86983" w:rsidP="00D86983">
          <w:pPr>
            <w:pStyle w:val="TOC2"/>
            <w:spacing w:after="60"/>
            <w:rPr>
              <w:rFonts w:cstheme="minorHAnsi"/>
              <w:sz w:val="24"/>
              <w:szCs w:val="24"/>
            </w:rPr>
          </w:pPr>
          <w:r w:rsidRPr="00573EB6">
            <w:rPr>
              <w:rFonts w:cstheme="minorHAnsi"/>
              <w:sz w:val="24"/>
              <w:szCs w:val="24"/>
            </w:rPr>
            <w:t>Superior Cognitive Ability</w:t>
          </w:r>
          <w:r w:rsidR="00A957F4" w:rsidRPr="00573EB6">
            <w:rPr>
              <w:rFonts w:cstheme="minorHAnsi"/>
              <w:sz w:val="24"/>
              <w:szCs w:val="24"/>
            </w:rPr>
            <w:ptab w:relativeTo="margin" w:alignment="right" w:leader="dot"/>
          </w:r>
          <w:r w:rsidR="00BC7EDF" w:rsidRPr="00573EB6">
            <w:rPr>
              <w:rFonts w:cstheme="minorHAnsi"/>
              <w:b/>
              <w:sz w:val="24"/>
              <w:szCs w:val="24"/>
            </w:rPr>
            <w:t>6</w:t>
          </w:r>
        </w:p>
        <w:p w14:paraId="5C14F25F" w14:textId="0883FAC8" w:rsidR="00A957F4" w:rsidRPr="00573EB6" w:rsidRDefault="00D86983" w:rsidP="00D86983">
          <w:pPr>
            <w:pStyle w:val="TOC2"/>
            <w:spacing w:after="60"/>
            <w:rPr>
              <w:rFonts w:cstheme="minorHAnsi"/>
              <w:sz w:val="24"/>
              <w:szCs w:val="24"/>
            </w:rPr>
          </w:pPr>
          <w:r w:rsidRPr="00573EB6">
            <w:rPr>
              <w:rFonts w:cstheme="minorHAnsi"/>
              <w:sz w:val="24"/>
              <w:szCs w:val="24"/>
            </w:rPr>
            <w:t>Specific Academic Ability</w:t>
          </w:r>
          <w:r w:rsidR="00A957F4" w:rsidRPr="00573EB6">
            <w:rPr>
              <w:rFonts w:cstheme="minorHAnsi"/>
              <w:sz w:val="24"/>
              <w:szCs w:val="24"/>
            </w:rPr>
            <w:ptab w:relativeTo="margin" w:alignment="right" w:leader="dot"/>
          </w:r>
          <w:r w:rsidR="00E616EB" w:rsidRPr="00573EB6">
            <w:rPr>
              <w:rFonts w:cstheme="minorHAnsi"/>
              <w:b/>
              <w:sz w:val="24"/>
              <w:szCs w:val="24"/>
            </w:rPr>
            <w:t>6</w:t>
          </w:r>
        </w:p>
        <w:p w14:paraId="5C14F260" w14:textId="53BA9C62" w:rsidR="00A957F4" w:rsidRPr="00573EB6" w:rsidRDefault="00D86983" w:rsidP="00D86983">
          <w:pPr>
            <w:pStyle w:val="TOC2"/>
            <w:spacing w:after="60"/>
            <w:rPr>
              <w:rFonts w:cstheme="minorHAnsi"/>
              <w:sz w:val="24"/>
              <w:szCs w:val="24"/>
            </w:rPr>
          </w:pPr>
          <w:r w:rsidRPr="00573EB6">
            <w:rPr>
              <w:rFonts w:cstheme="minorHAnsi"/>
              <w:sz w:val="24"/>
              <w:szCs w:val="24"/>
            </w:rPr>
            <w:t>Visual or Performing Arts</w:t>
          </w:r>
          <w:r w:rsidR="00A957F4" w:rsidRPr="00573EB6">
            <w:rPr>
              <w:rFonts w:cstheme="minorHAnsi"/>
              <w:sz w:val="24"/>
              <w:szCs w:val="24"/>
            </w:rPr>
            <w:ptab w:relativeTo="margin" w:alignment="right" w:leader="dot"/>
          </w:r>
          <w:r w:rsidR="00E616EB" w:rsidRPr="00573EB6">
            <w:rPr>
              <w:rFonts w:cstheme="minorHAnsi"/>
              <w:b/>
              <w:sz w:val="24"/>
              <w:szCs w:val="24"/>
            </w:rPr>
            <w:t>6</w:t>
          </w:r>
        </w:p>
        <w:p w14:paraId="5C14F261" w14:textId="2854CF5C" w:rsidR="00A957F4" w:rsidRPr="00573EB6" w:rsidRDefault="00D86983" w:rsidP="00D86983">
          <w:pPr>
            <w:pStyle w:val="TOC2"/>
            <w:spacing w:after="60"/>
            <w:rPr>
              <w:rFonts w:cstheme="minorHAnsi"/>
              <w:sz w:val="24"/>
              <w:szCs w:val="24"/>
            </w:rPr>
          </w:pPr>
          <w:r w:rsidRPr="00573EB6">
            <w:rPr>
              <w:rFonts w:cstheme="minorHAnsi"/>
              <w:sz w:val="24"/>
              <w:szCs w:val="24"/>
            </w:rPr>
            <w:t>Creative Thinking Ability</w:t>
          </w:r>
          <w:r w:rsidR="00A957F4" w:rsidRPr="00573EB6">
            <w:rPr>
              <w:rFonts w:cstheme="minorHAnsi"/>
              <w:sz w:val="24"/>
              <w:szCs w:val="24"/>
            </w:rPr>
            <w:ptab w:relativeTo="margin" w:alignment="right" w:leader="dot"/>
          </w:r>
          <w:r w:rsidR="00E616EB" w:rsidRPr="00573EB6">
            <w:rPr>
              <w:rFonts w:cstheme="minorHAnsi"/>
              <w:b/>
              <w:sz w:val="24"/>
              <w:szCs w:val="24"/>
            </w:rPr>
            <w:t>6</w:t>
          </w:r>
        </w:p>
        <w:p w14:paraId="5C14F262" w14:textId="0CF6401C" w:rsidR="00A957F4" w:rsidRPr="00573EB6" w:rsidRDefault="00A957F4" w:rsidP="00D86983">
          <w:pPr>
            <w:pStyle w:val="TOC1"/>
            <w:spacing w:after="60"/>
            <w:rPr>
              <w:rFonts w:cstheme="minorHAnsi"/>
              <w:sz w:val="24"/>
              <w:szCs w:val="24"/>
            </w:rPr>
          </w:pPr>
          <w:r w:rsidRPr="00573EB6">
            <w:rPr>
              <w:rFonts w:cstheme="minorHAnsi"/>
              <w:b/>
              <w:bCs/>
              <w:sz w:val="24"/>
              <w:szCs w:val="24"/>
            </w:rPr>
            <w:t>G</w:t>
          </w:r>
          <w:r w:rsidR="00D86983" w:rsidRPr="00573EB6">
            <w:rPr>
              <w:rFonts w:cstheme="minorHAnsi"/>
              <w:b/>
              <w:bCs/>
              <w:sz w:val="24"/>
              <w:szCs w:val="24"/>
            </w:rPr>
            <w:t>ifted Service Plan</w:t>
          </w:r>
          <w:r w:rsidRPr="00573EB6">
            <w:rPr>
              <w:rFonts w:cstheme="minorHAnsi"/>
              <w:sz w:val="24"/>
              <w:szCs w:val="24"/>
            </w:rPr>
            <w:ptab w:relativeTo="margin" w:alignment="right" w:leader="dot"/>
          </w:r>
          <w:r w:rsidR="00E616EB" w:rsidRPr="00573EB6">
            <w:rPr>
              <w:rFonts w:cstheme="minorHAnsi"/>
              <w:b/>
              <w:bCs/>
              <w:sz w:val="24"/>
              <w:szCs w:val="24"/>
            </w:rPr>
            <w:t>7</w:t>
          </w:r>
        </w:p>
        <w:p w14:paraId="5C14F264" w14:textId="3F12E7F0" w:rsidR="00A957F4" w:rsidRPr="00573EB6" w:rsidRDefault="009C6C0C" w:rsidP="00D86983">
          <w:pPr>
            <w:pStyle w:val="TOC2"/>
            <w:spacing w:after="60"/>
            <w:rPr>
              <w:rFonts w:cstheme="minorHAnsi"/>
              <w:b/>
              <w:sz w:val="24"/>
              <w:szCs w:val="24"/>
            </w:rPr>
          </w:pPr>
          <w:r>
            <w:rPr>
              <w:rFonts w:cstheme="minorHAnsi"/>
              <w:sz w:val="24"/>
              <w:szCs w:val="24"/>
            </w:rPr>
            <w:t>Services Available for Academic and Cognitive Ability Identification</w:t>
          </w:r>
          <w:r w:rsidR="00A957F4" w:rsidRPr="00573EB6">
            <w:rPr>
              <w:rFonts w:cstheme="minorHAnsi"/>
              <w:sz w:val="24"/>
              <w:szCs w:val="24"/>
            </w:rPr>
            <w:ptab w:relativeTo="margin" w:alignment="right" w:leader="dot"/>
          </w:r>
          <w:r>
            <w:rPr>
              <w:rFonts w:cstheme="minorHAnsi"/>
              <w:b/>
              <w:sz w:val="24"/>
              <w:szCs w:val="24"/>
            </w:rPr>
            <w:t>7</w:t>
          </w:r>
        </w:p>
        <w:p w14:paraId="196E6906" w14:textId="6197C3F4" w:rsidR="00E616EB" w:rsidRPr="00573EB6" w:rsidRDefault="00E616EB" w:rsidP="00E616EB">
          <w:pPr>
            <w:pStyle w:val="TOC2"/>
            <w:spacing w:after="60"/>
            <w:ind w:firstLine="504"/>
            <w:rPr>
              <w:rFonts w:cstheme="minorHAnsi"/>
              <w:sz w:val="24"/>
              <w:szCs w:val="24"/>
            </w:rPr>
          </w:pPr>
          <w:r w:rsidRPr="00573EB6">
            <w:rPr>
              <w:rFonts w:cstheme="minorHAnsi"/>
              <w:sz w:val="24"/>
              <w:szCs w:val="24"/>
            </w:rPr>
            <w:t>Cluster Grouping</w:t>
          </w:r>
          <w:r w:rsidRPr="00573EB6">
            <w:rPr>
              <w:rFonts w:cstheme="minorHAnsi"/>
              <w:sz w:val="24"/>
              <w:szCs w:val="24"/>
            </w:rPr>
            <w:ptab w:relativeTo="margin" w:alignment="right" w:leader="dot"/>
          </w:r>
          <w:r w:rsidR="009C6C0C">
            <w:rPr>
              <w:rFonts w:cstheme="minorHAnsi"/>
              <w:b/>
              <w:sz w:val="24"/>
              <w:szCs w:val="24"/>
            </w:rPr>
            <w:t>7</w:t>
          </w:r>
        </w:p>
        <w:p w14:paraId="397E541B" w14:textId="04221202" w:rsidR="009C6C0C" w:rsidRPr="00573EB6" w:rsidRDefault="009C6C0C" w:rsidP="009C6C0C">
          <w:pPr>
            <w:pStyle w:val="TOC2"/>
            <w:spacing w:after="60"/>
            <w:ind w:firstLine="504"/>
            <w:rPr>
              <w:rFonts w:cstheme="minorHAnsi"/>
              <w:sz w:val="24"/>
              <w:szCs w:val="24"/>
            </w:rPr>
          </w:pPr>
          <w:r w:rsidRPr="00573EB6">
            <w:rPr>
              <w:rFonts w:cstheme="minorHAnsi"/>
              <w:sz w:val="24"/>
              <w:szCs w:val="24"/>
            </w:rPr>
            <w:t>Advanced Courses</w:t>
          </w:r>
          <w:r w:rsidRPr="00573EB6">
            <w:rPr>
              <w:rFonts w:cstheme="minorHAnsi"/>
              <w:sz w:val="24"/>
              <w:szCs w:val="24"/>
            </w:rPr>
            <w:ptab w:relativeTo="margin" w:alignment="right" w:leader="dot"/>
          </w:r>
          <w:r>
            <w:rPr>
              <w:rFonts w:cstheme="minorHAnsi"/>
              <w:b/>
              <w:sz w:val="24"/>
              <w:szCs w:val="24"/>
            </w:rPr>
            <w:t>8</w:t>
          </w:r>
        </w:p>
        <w:p w14:paraId="7E090ED3" w14:textId="335E8177" w:rsidR="009C6C0C" w:rsidRDefault="009C6C0C" w:rsidP="00E616EB">
          <w:pPr>
            <w:pStyle w:val="TOC2"/>
            <w:spacing w:after="60"/>
            <w:ind w:firstLine="504"/>
            <w:rPr>
              <w:rFonts w:cstheme="minorHAnsi"/>
              <w:sz w:val="24"/>
              <w:szCs w:val="24"/>
            </w:rPr>
          </w:pPr>
          <w:r>
            <w:rPr>
              <w:rFonts w:cstheme="minorHAnsi"/>
              <w:sz w:val="24"/>
              <w:szCs w:val="24"/>
            </w:rPr>
            <w:t>Self-Contained Adv. ELA 4</w:t>
          </w:r>
          <w:r w:rsidRPr="009C6C0C">
            <w:rPr>
              <w:rFonts w:cstheme="minorHAnsi"/>
              <w:sz w:val="24"/>
              <w:szCs w:val="24"/>
              <w:vertAlign w:val="superscript"/>
            </w:rPr>
            <w:t>th</w:t>
          </w:r>
          <w:r>
            <w:rPr>
              <w:rFonts w:cstheme="minorHAnsi"/>
              <w:sz w:val="24"/>
              <w:szCs w:val="24"/>
            </w:rPr>
            <w:t>-6</w:t>
          </w:r>
          <w:r w:rsidRPr="009C6C0C">
            <w:rPr>
              <w:rFonts w:cstheme="minorHAnsi"/>
              <w:sz w:val="24"/>
              <w:szCs w:val="24"/>
              <w:vertAlign w:val="superscript"/>
            </w:rPr>
            <w:t>th</w:t>
          </w:r>
          <w:r>
            <w:rPr>
              <w:rFonts w:cstheme="minorHAnsi"/>
              <w:sz w:val="24"/>
              <w:szCs w:val="24"/>
            </w:rPr>
            <w:t xml:space="preserve"> Courses</w:t>
          </w:r>
          <w:r w:rsidRPr="00573EB6">
            <w:rPr>
              <w:rFonts w:cstheme="minorHAnsi"/>
              <w:sz w:val="24"/>
              <w:szCs w:val="24"/>
            </w:rPr>
            <w:ptab w:relativeTo="margin" w:alignment="right" w:leader="dot"/>
          </w:r>
          <w:r>
            <w:rPr>
              <w:rFonts w:cstheme="minorHAnsi"/>
              <w:b/>
              <w:sz w:val="24"/>
              <w:szCs w:val="24"/>
            </w:rPr>
            <w:t>8</w:t>
          </w:r>
        </w:p>
        <w:p w14:paraId="5C14F265" w14:textId="37471E53" w:rsidR="00A957F4" w:rsidRPr="00573EB6" w:rsidRDefault="00D86983" w:rsidP="000B1DBE">
          <w:pPr>
            <w:pStyle w:val="TOC1"/>
            <w:spacing w:after="60"/>
            <w:ind w:firstLine="216"/>
            <w:rPr>
              <w:rFonts w:cstheme="minorHAnsi"/>
              <w:b/>
              <w:bCs/>
              <w:sz w:val="24"/>
              <w:szCs w:val="24"/>
            </w:rPr>
          </w:pPr>
          <w:r w:rsidRPr="00573EB6">
            <w:rPr>
              <w:rFonts w:cstheme="minorHAnsi"/>
              <w:bCs/>
              <w:sz w:val="24"/>
              <w:szCs w:val="24"/>
            </w:rPr>
            <w:t>Continuum of Services</w:t>
          </w:r>
          <w:r w:rsidRPr="00573EB6">
            <w:rPr>
              <w:rFonts w:cstheme="minorHAnsi"/>
              <w:b/>
              <w:bCs/>
              <w:sz w:val="24"/>
              <w:szCs w:val="24"/>
            </w:rPr>
            <w:t xml:space="preserve"> </w:t>
          </w:r>
          <w:r w:rsidRPr="00573EB6">
            <w:rPr>
              <w:rFonts w:cstheme="minorHAnsi"/>
              <w:bCs/>
              <w:sz w:val="24"/>
              <w:szCs w:val="24"/>
            </w:rPr>
            <w:t>Offered</w:t>
          </w:r>
          <w:r w:rsidR="00A957F4" w:rsidRPr="00573EB6">
            <w:rPr>
              <w:rFonts w:cstheme="minorHAnsi"/>
              <w:sz w:val="24"/>
              <w:szCs w:val="24"/>
            </w:rPr>
            <w:ptab w:relativeTo="margin" w:alignment="right" w:leader="dot"/>
          </w:r>
          <w:r w:rsidR="00E616EB" w:rsidRPr="00573EB6">
            <w:rPr>
              <w:rFonts w:cstheme="minorHAnsi"/>
              <w:b/>
              <w:bCs/>
              <w:sz w:val="24"/>
              <w:szCs w:val="24"/>
            </w:rPr>
            <w:t>9</w:t>
          </w:r>
        </w:p>
        <w:p w14:paraId="6E6B37B5" w14:textId="602256C3" w:rsidR="00E663BB" w:rsidRDefault="00E663BB" w:rsidP="00BC7EDF">
          <w:pPr>
            <w:pStyle w:val="TOC1"/>
            <w:spacing w:after="60"/>
            <w:ind w:firstLine="216"/>
            <w:rPr>
              <w:rFonts w:cstheme="minorHAnsi"/>
              <w:bCs/>
              <w:sz w:val="24"/>
              <w:szCs w:val="24"/>
            </w:rPr>
          </w:pPr>
          <w:r>
            <w:rPr>
              <w:rFonts w:cstheme="minorHAnsi"/>
              <w:bCs/>
              <w:sz w:val="24"/>
              <w:szCs w:val="24"/>
            </w:rPr>
            <w:t>Creative Thinking and Visual/Performing Arts Service</w:t>
          </w:r>
          <w:r w:rsidRPr="00573EB6">
            <w:rPr>
              <w:rFonts w:cstheme="minorHAnsi"/>
              <w:sz w:val="24"/>
              <w:szCs w:val="24"/>
            </w:rPr>
            <w:ptab w:relativeTo="margin" w:alignment="right" w:leader="dot"/>
          </w:r>
          <w:r>
            <w:rPr>
              <w:rFonts w:cstheme="minorHAnsi"/>
              <w:b/>
              <w:bCs/>
              <w:sz w:val="24"/>
              <w:szCs w:val="24"/>
            </w:rPr>
            <w:t>9</w:t>
          </w:r>
        </w:p>
        <w:p w14:paraId="4446960F" w14:textId="5083E168" w:rsidR="00BC7EDF" w:rsidRPr="00573EB6" w:rsidRDefault="00BC7EDF" w:rsidP="00BC7EDF">
          <w:pPr>
            <w:pStyle w:val="TOC1"/>
            <w:spacing w:after="60"/>
            <w:ind w:firstLine="216"/>
            <w:rPr>
              <w:rFonts w:cstheme="minorHAnsi"/>
              <w:b/>
              <w:bCs/>
              <w:sz w:val="24"/>
              <w:szCs w:val="24"/>
            </w:rPr>
          </w:pPr>
          <w:r w:rsidRPr="00573EB6">
            <w:rPr>
              <w:rFonts w:cstheme="minorHAnsi"/>
              <w:bCs/>
              <w:sz w:val="24"/>
              <w:szCs w:val="24"/>
            </w:rPr>
            <w:t>Adjusting or Withdrawing</w:t>
          </w:r>
          <w:r w:rsidRPr="00573EB6">
            <w:rPr>
              <w:rFonts w:cstheme="minorHAnsi"/>
              <w:b/>
              <w:bCs/>
              <w:sz w:val="24"/>
              <w:szCs w:val="24"/>
            </w:rPr>
            <w:t xml:space="preserve"> </w:t>
          </w:r>
          <w:r w:rsidRPr="00573EB6">
            <w:rPr>
              <w:rFonts w:cstheme="minorHAnsi"/>
              <w:bCs/>
              <w:sz w:val="24"/>
              <w:szCs w:val="24"/>
            </w:rPr>
            <w:t>from Services</w:t>
          </w:r>
          <w:r w:rsidRPr="00573EB6">
            <w:rPr>
              <w:rFonts w:cstheme="minorHAnsi"/>
              <w:sz w:val="24"/>
              <w:szCs w:val="24"/>
            </w:rPr>
            <w:ptab w:relativeTo="margin" w:alignment="right" w:leader="dot"/>
          </w:r>
          <w:r w:rsidRPr="00573EB6">
            <w:rPr>
              <w:rFonts w:cstheme="minorHAnsi"/>
              <w:b/>
              <w:bCs/>
              <w:sz w:val="24"/>
              <w:szCs w:val="24"/>
            </w:rPr>
            <w:t>10</w:t>
          </w:r>
        </w:p>
        <w:p w14:paraId="5C14F269" w14:textId="4089A068" w:rsidR="00A957F4" w:rsidRPr="00573EB6" w:rsidRDefault="00D86983" w:rsidP="00D86983">
          <w:pPr>
            <w:pStyle w:val="TOC1"/>
            <w:spacing w:after="60"/>
            <w:rPr>
              <w:rFonts w:cstheme="minorHAnsi"/>
              <w:sz w:val="24"/>
              <w:szCs w:val="24"/>
            </w:rPr>
          </w:pPr>
          <w:r w:rsidRPr="00573EB6">
            <w:rPr>
              <w:rFonts w:cstheme="minorHAnsi"/>
              <w:b/>
              <w:bCs/>
              <w:sz w:val="24"/>
              <w:szCs w:val="24"/>
            </w:rPr>
            <w:t>Written Education Plan (WEP)</w:t>
          </w:r>
          <w:r w:rsidR="00A957F4" w:rsidRPr="00573EB6">
            <w:rPr>
              <w:rFonts w:cstheme="minorHAnsi"/>
              <w:sz w:val="24"/>
              <w:szCs w:val="24"/>
            </w:rPr>
            <w:ptab w:relativeTo="margin" w:alignment="right" w:leader="dot"/>
          </w:r>
          <w:r w:rsidR="00BC7EDF" w:rsidRPr="00573EB6">
            <w:rPr>
              <w:rFonts w:cstheme="minorHAnsi"/>
              <w:b/>
              <w:bCs/>
              <w:sz w:val="24"/>
              <w:szCs w:val="24"/>
            </w:rPr>
            <w:t>10</w:t>
          </w:r>
        </w:p>
        <w:p w14:paraId="5C14F26B" w14:textId="7614E023" w:rsidR="00A957F4" w:rsidRPr="00573EB6" w:rsidRDefault="00D86983" w:rsidP="00D86983">
          <w:pPr>
            <w:pStyle w:val="TOC1"/>
            <w:spacing w:after="60"/>
            <w:rPr>
              <w:rFonts w:cstheme="minorHAnsi"/>
              <w:sz w:val="24"/>
              <w:szCs w:val="24"/>
            </w:rPr>
          </w:pPr>
          <w:r w:rsidRPr="00573EB6">
            <w:rPr>
              <w:rFonts w:cstheme="minorHAnsi"/>
              <w:b/>
              <w:bCs/>
              <w:sz w:val="24"/>
              <w:szCs w:val="24"/>
            </w:rPr>
            <w:t>Acceleration Service Plan</w:t>
          </w:r>
          <w:r w:rsidR="00A957F4" w:rsidRPr="00573EB6">
            <w:rPr>
              <w:rFonts w:cstheme="minorHAnsi"/>
              <w:sz w:val="24"/>
              <w:szCs w:val="24"/>
            </w:rPr>
            <w:ptab w:relativeTo="margin" w:alignment="right" w:leader="dot"/>
          </w:r>
          <w:r w:rsidR="00BC7EDF" w:rsidRPr="00573EB6">
            <w:rPr>
              <w:rFonts w:cstheme="minorHAnsi"/>
              <w:b/>
              <w:bCs/>
              <w:sz w:val="24"/>
              <w:szCs w:val="24"/>
            </w:rPr>
            <w:t>10</w:t>
          </w:r>
        </w:p>
        <w:p w14:paraId="5C14F26C" w14:textId="4E0258FF" w:rsidR="00A957F4" w:rsidRPr="00573EB6" w:rsidRDefault="00D86983" w:rsidP="00D86983">
          <w:pPr>
            <w:pStyle w:val="TOC2"/>
            <w:spacing w:after="60"/>
            <w:rPr>
              <w:rFonts w:cstheme="minorHAnsi"/>
              <w:sz w:val="24"/>
              <w:szCs w:val="24"/>
            </w:rPr>
          </w:pPr>
          <w:r w:rsidRPr="00573EB6">
            <w:rPr>
              <w:rFonts w:cstheme="minorHAnsi"/>
              <w:sz w:val="24"/>
              <w:szCs w:val="24"/>
            </w:rPr>
            <w:t>District-Initiated Acceleration</w:t>
          </w:r>
          <w:r w:rsidR="00A957F4" w:rsidRPr="00573EB6">
            <w:rPr>
              <w:rFonts w:cstheme="minorHAnsi"/>
              <w:sz w:val="24"/>
              <w:szCs w:val="24"/>
            </w:rPr>
            <w:ptab w:relativeTo="margin" w:alignment="right" w:leader="dot"/>
          </w:r>
          <w:r w:rsidR="00BC7EDF" w:rsidRPr="00573EB6">
            <w:rPr>
              <w:rFonts w:cstheme="minorHAnsi"/>
              <w:b/>
              <w:sz w:val="24"/>
              <w:szCs w:val="24"/>
            </w:rPr>
            <w:t>11</w:t>
          </w:r>
        </w:p>
        <w:p w14:paraId="3BBB1F6F" w14:textId="08EA3B63" w:rsidR="00661D94" w:rsidRPr="00573EB6" w:rsidRDefault="00661D94" w:rsidP="00D86983">
          <w:pPr>
            <w:pStyle w:val="TOC1"/>
            <w:spacing w:after="60"/>
            <w:rPr>
              <w:rFonts w:cstheme="minorHAnsi"/>
              <w:sz w:val="24"/>
              <w:szCs w:val="24"/>
            </w:rPr>
          </w:pPr>
          <w:r w:rsidRPr="00573EB6">
            <w:rPr>
              <w:rFonts w:cstheme="minorHAnsi"/>
              <w:b/>
              <w:bCs/>
              <w:sz w:val="24"/>
              <w:szCs w:val="24"/>
            </w:rPr>
            <w:t>Written Acceleration Plan (WAP)</w:t>
          </w:r>
          <w:r w:rsidRPr="00573EB6">
            <w:rPr>
              <w:rFonts w:cstheme="minorHAnsi"/>
              <w:sz w:val="24"/>
              <w:szCs w:val="24"/>
            </w:rPr>
            <w:ptab w:relativeTo="margin" w:alignment="right" w:leader="dot"/>
          </w:r>
          <w:r w:rsidR="00183B79" w:rsidRPr="00573EB6">
            <w:rPr>
              <w:rFonts w:cstheme="minorHAnsi"/>
              <w:b/>
              <w:bCs/>
              <w:sz w:val="24"/>
              <w:szCs w:val="24"/>
            </w:rPr>
            <w:t>1</w:t>
          </w:r>
          <w:r w:rsidR="0054330F">
            <w:rPr>
              <w:rFonts w:cstheme="minorHAnsi"/>
              <w:b/>
              <w:bCs/>
              <w:sz w:val="24"/>
              <w:szCs w:val="24"/>
            </w:rPr>
            <w:t>2</w:t>
          </w:r>
        </w:p>
        <w:p w14:paraId="674EBA29" w14:textId="17B81072" w:rsidR="00250ABB" w:rsidRPr="00250ABB" w:rsidRDefault="00250ABB" w:rsidP="00250ABB">
          <w:pPr>
            <w:pStyle w:val="TOC1"/>
            <w:spacing w:after="60"/>
            <w:rPr>
              <w:rFonts w:cstheme="minorHAnsi"/>
              <w:b/>
              <w:bCs/>
              <w:sz w:val="24"/>
              <w:szCs w:val="24"/>
            </w:rPr>
          </w:pPr>
          <w:r>
            <w:rPr>
              <w:rFonts w:cstheme="minorHAnsi"/>
              <w:b/>
              <w:bCs/>
              <w:sz w:val="24"/>
              <w:szCs w:val="24"/>
            </w:rPr>
            <w:t>Subject Acceleration Process (chart)</w:t>
          </w:r>
          <w:r w:rsidRPr="00250ABB">
            <w:rPr>
              <w:rFonts w:cstheme="minorHAnsi"/>
              <w:sz w:val="24"/>
              <w:szCs w:val="24"/>
            </w:rPr>
            <w:t xml:space="preserve"> </w:t>
          </w:r>
          <w:r w:rsidRPr="00573EB6">
            <w:rPr>
              <w:rFonts w:cstheme="minorHAnsi"/>
              <w:sz w:val="24"/>
              <w:szCs w:val="24"/>
            </w:rPr>
            <w:ptab w:relativeTo="margin" w:alignment="right" w:leader="dot"/>
          </w:r>
          <w:r w:rsidRPr="00573EB6">
            <w:rPr>
              <w:rFonts w:cstheme="minorHAnsi"/>
              <w:b/>
              <w:bCs/>
              <w:sz w:val="24"/>
              <w:szCs w:val="24"/>
            </w:rPr>
            <w:t>1</w:t>
          </w:r>
          <w:r>
            <w:rPr>
              <w:rFonts w:cstheme="minorHAnsi"/>
              <w:b/>
              <w:bCs/>
              <w:sz w:val="24"/>
              <w:szCs w:val="24"/>
            </w:rPr>
            <w:t>3</w:t>
          </w:r>
        </w:p>
        <w:p w14:paraId="442C5BC8" w14:textId="2570856D" w:rsidR="00250ABB" w:rsidRDefault="00250ABB" w:rsidP="00D86983">
          <w:pPr>
            <w:pStyle w:val="TOC1"/>
            <w:spacing w:after="60"/>
            <w:rPr>
              <w:rFonts w:cstheme="minorHAnsi"/>
              <w:b/>
              <w:bCs/>
              <w:sz w:val="24"/>
              <w:szCs w:val="24"/>
            </w:rPr>
          </w:pPr>
          <w:r>
            <w:rPr>
              <w:rFonts w:cstheme="minorHAnsi"/>
              <w:b/>
              <w:bCs/>
              <w:sz w:val="24"/>
              <w:szCs w:val="24"/>
            </w:rPr>
            <w:t>Whole-Grade Acceleration Process (chart)</w:t>
          </w:r>
          <w:r w:rsidRPr="00250ABB">
            <w:rPr>
              <w:rFonts w:cstheme="minorHAnsi"/>
              <w:sz w:val="24"/>
              <w:szCs w:val="24"/>
            </w:rPr>
            <w:t xml:space="preserve"> </w:t>
          </w:r>
          <w:r w:rsidRPr="00573EB6">
            <w:rPr>
              <w:rFonts w:cstheme="minorHAnsi"/>
              <w:sz w:val="24"/>
              <w:szCs w:val="24"/>
            </w:rPr>
            <w:ptab w:relativeTo="margin" w:alignment="right" w:leader="dot"/>
          </w:r>
          <w:r w:rsidRPr="00573EB6">
            <w:rPr>
              <w:rFonts w:cstheme="minorHAnsi"/>
              <w:b/>
              <w:bCs/>
              <w:sz w:val="24"/>
              <w:szCs w:val="24"/>
            </w:rPr>
            <w:t>1</w:t>
          </w:r>
          <w:r>
            <w:rPr>
              <w:rFonts w:cstheme="minorHAnsi"/>
              <w:b/>
              <w:bCs/>
              <w:sz w:val="24"/>
              <w:szCs w:val="24"/>
            </w:rPr>
            <w:t>4</w:t>
          </w:r>
        </w:p>
        <w:p w14:paraId="5C14F270" w14:textId="53E2F05F" w:rsidR="00A957F4" w:rsidRPr="00573EB6" w:rsidRDefault="00D86983" w:rsidP="00D86983">
          <w:pPr>
            <w:pStyle w:val="TOC1"/>
            <w:spacing w:after="60"/>
            <w:rPr>
              <w:rFonts w:cstheme="minorHAnsi"/>
              <w:b/>
              <w:bCs/>
              <w:sz w:val="24"/>
              <w:szCs w:val="24"/>
            </w:rPr>
          </w:pPr>
          <w:r w:rsidRPr="00573EB6">
            <w:rPr>
              <w:rFonts w:cstheme="minorHAnsi"/>
              <w:b/>
              <w:bCs/>
              <w:sz w:val="24"/>
              <w:szCs w:val="24"/>
            </w:rPr>
            <w:t>Early Entrance</w:t>
          </w:r>
          <w:r w:rsidR="00E666BF" w:rsidRPr="00573EB6">
            <w:rPr>
              <w:rFonts w:cstheme="minorHAnsi"/>
              <w:b/>
              <w:bCs/>
              <w:sz w:val="24"/>
              <w:szCs w:val="24"/>
            </w:rPr>
            <w:t xml:space="preserve"> (EEK)</w:t>
          </w:r>
          <w:r w:rsidRPr="00573EB6">
            <w:rPr>
              <w:rFonts w:cstheme="minorHAnsi"/>
              <w:b/>
              <w:bCs/>
              <w:sz w:val="24"/>
              <w:szCs w:val="24"/>
            </w:rPr>
            <w:t xml:space="preserve"> Service Plan</w:t>
          </w:r>
          <w:r w:rsidR="00A957F4" w:rsidRPr="00573EB6">
            <w:rPr>
              <w:rFonts w:cstheme="minorHAnsi"/>
              <w:sz w:val="24"/>
              <w:szCs w:val="24"/>
            </w:rPr>
            <w:ptab w:relativeTo="margin" w:alignment="right" w:leader="dot"/>
          </w:r>
          <w:r w:rsidR="00183B79" w:rsidRPr="00573EB6">
            <w:rPr>
              <w:rFonts w:cstheme="minorHAnsi"/>
              <w:b/>
              <w:bCs/>
              <w:sz w:val="24"/>
              <w:szCs w:val="24"/>
            </w:rPr>
            <w:t>1</w:t>
          </w:r>
          <w:r w:rsidR="0054330F">
            <w:rPr>
              <w:rFonts w:cstheme="minorHAnsi"/>
              <w:b/>
              <w:bCs/>
              <w:sz w:val="24"/>
              <w:szCs w:val="24"/>
            </w:rPr>
            <w:t>5</w:t>
          </w:r>
        </w:p>
        <w:p w14:paraId="638CCB7C" w14:textId="4998C5E8" w:rsidR="00E616EB" w:rsidRPr="00573EB6" w:rsidRDefault="00E616EB" w:rsidP="00E616EB">
          <w:pPr>
            <w:pStyle w:val="TOC1"/>
            <w:spacing w:after="60"/>
            <w:rPr>
              <w:rFonts w:cstheme="minorHAnsi"/>
              <w:sz w:val="24"/>
              <w:szCs w:val="24"/>
            </w:rPr>
          </w:pPr>
          <w:r w:rsidRPr="00573EB6">
            <w:rPr>
              <w:rFonts w:cstheme="minorHAnsi"/>
              <w:b/>
              <w:bCs/>
              <w:sz w:val="24"/>
              <w:szCs w:val="24"/>
            </w:rPr>
            <w:t>Appeal Procedure</w:t>
          </w:r>
          <w:r w:rsidRPr="00573EB6">
            <w:rPr>
              <w:rFonts w:cstheme="minorHAnsi"/>
              <w:sz w:val="24"/>
              <w:szCs w:val="24"/>
            </w:rPr>
            <w:ptab w:relativeTo="margin" w:alignment="right" w:leader="dot"/>
          </w:r>
          <w:r w:rsidR="0054330F">
            <w:rPr>
              <w:rFonts w:cstheme="minorHAnsi"/>
              <w:b/>
              <w:bCs/>
              <w:sz w:val="24"/>
              <w:szCs w:val="24"/>
            </w:rPr>
            <w:t>16</w:t>
          </w:r>
        </w:p>
        <w:p w14:paraId="712930F2" w14:textId="1AA5A4E4" w:rsidR="00E616EB" w:rsidRPr="00573EB6" w:rsidRDefault="00E616EB" w:rsidP="00E616EB">
          <w:pPr>
            <w:pStyle w:val="TOC1"/>
            <w:spacing w:after="60"/>
            <w:rPr>
              <w:rFonts w:cstheme="minorHAnsi"/>
              <w:sz w:val="24"/>
              <w:szCs w:val="24"/>
            </w:rPr>
          </w:pPr>
          <w:r w:rsidRPr="00573EB6">
            <w:rPr>
              <w:rFonts w:cstheme="minorHAnsi"/>
              <w:b/>
              <w:bCs/>
              <w:sz w:val="24"/>
              <w:szCs w:val="24"/>
            </w:rPr>
            <w:t>GEVSD Gifted and Acceleration Policies</w:t>
          </w:r>
          <w:r w:rsidRPr="00573EB6">
            <w:rPr>
              <w:rFonts w:cstheme="minorHAnsi"/>
              <w:sz w:val="24"/>
              <w:szCs w:val="24"/>
            </w:rPr>
            <w:ptab w:relativeTo="margin" w:alignment="right" w:leader="dot"/>
          </w:r>
          <w:r w:rsidR="00183B79" w:rsidRPr="00573EB6">
            <w:rPr>
              <w:rFonts w:cstheme="minorHAnsi"/>
              <w:b/>
              <w:bCs/>
              <w:sz w:val="24"/>
              <w:szCs w:val="24"/>
            </w:rPr>
            <w:t>1</w:t>
          </w:r>
          <w:r w:rsidR="0054330F">
            <w:rPr>
              <w:rFonts w:cstheme="minorHAnsi"/>
              <w:b/>
              <w:bCs/>
              <w:sz w:val="24"/>
              <w:szCs w:val="24"/>
            </w:rPr>
            <w:t>6</w:t>
          </w:r>
        </w:p>
        <w:p w14:paraId="5C14F271" w14:textId="06CC971E" w:rsidR="00A957F4" w:rsidRPr="00573EB6" w:rsidRDefault="00E666BF" w:rsidP="00D86983">
          <w:pPr>
            <w:pStyle w:val="TOC1"/>
            <w:spacing w:after="60"/>
            <w:rPr>
              <w:rFonts w:cstheme="minorHAnsi"/>
              <w:b/>
              <w:bCs/>
              <w:sz w:val="24"/>
              <w:szCs w:val="24"/>
            </w:rPr>
          </w:pPr>
          <w:r w:rsidRPr="00573EB6">
            <w:rPr>
              <w:rFonts w:cstheme="minorHAnsi"/>
              <w:b/>
              <w:bCs/>
              <w:sz w:val="24"/>
              <w:szCs w:val="24"/>
            </w:rPr>
            <w:t xml:space="preserve">Referral, </w:t>
          </w:r>
          <w:r w:rsidR="00D86983" w:rsidRPr="00573EB6">
            <w:rPr>
              <w:rFonts w:cstheme="minorHAnsi"/>
              <w:b/>
              <w:bCs/>
              <w:sz w:val="24"/>
              <w:szCs w:val="24"/>
            </w:rPr>
            <w:t>Assessment</w:t>
          </w:r>
          <w:r w:rsidRPr="00573EB6">
            <w:rPr>
              <w:rFonts w:cstheme="minorHAnsi"/>
              <w:b/>
              <w:bCs/>
              <w:sz w:val="24"/>
              <w:szCs w:val="24"/>
            </w:rPr>
            <w:t xml:space="preserve"> and EEK</w:t>
          </w:r>
          <w:r w:rsidR="00D86983" w:rsidRPr="00573EB6">
            <w:rPr>
              <w:rFonts w:cstheme="minorHAnsi"/>
              <w:b/>
              <w:bCs/>
              <w:sz w:val="24"/>
              <w:szCs w:val="24"/>
            </w:rPr>
            <w:t xml:space="preserve"> Permission Forms</w:t>
          </w:r>
          <w:r w:rsidR="00A957F4" w:rsidRPr="00573EB6">
            <w:rPr>
              <w:rFonts w:cstheme="minorHAnsi"/>
              <w:sz w:val="24"/>
              <w:szCs w:val="24"/>
            </w:rPr>
            <w:ptab w:relativeTo="margin" w:alignment="right" w:leader="dot"/>
          </w:r>
          <w:r w:rsidR="00183B79" w:rsidRPr="00573EB6">
            <w:rPr>
              <w:rFonts w:cstheme="minorHAnsi"/>
              <w:b/>
              <w:bCs/>
              <w:sz w:val="24"/>
              <w:szCs w:val="24"/>
            </w:rPr>
            <w:t>1</w:t>
          </w:r>
          <w:r w:rsidR="0054330F">
            <w:rPr>
              <w:rFonts w:cstheme="minorHAnsi"/>
              <w:b/>
              <w:bCs/>
              <w:sz w:val="24"/>
              <w:szCs w:val="24"/>
            </w:rPr>
            <w:t>7</w:t>
          </w:r>
        </w:p>
        <w:p w14:paraId="1538C894" w14:textId="562FFB8A" w:rsidR="00183B79" w:rsidRPr="00573EB6" w:rsidRDefault="00183B79" w:rsidP="00183B79">
          <w:pPr>
            <w:pStyle w:val="TOC1"/>
            <w:spacing w:after="60"/>
            <w:rPr>
              <w:rFonts w:cstheme="minorHAnsi"/>
              <w:sz w:val="24"/>
              <w:szCs w:val="24"/>
            </w:rPr>
          </w:pPr>
          <w:r w:rsidRPr="00573EB6">
            <w:rPr>
              <w:rFonts w:cstheme="minorHAnsi"/>
              <w:b/>
              <w:bCs/>
              <w:sz w:val="24"/>
              <w:szCs w:val="24"/>
            </w:rPr>
            <w:t>Gifted Learners vs. Bright Students</w:t>
          </w:r>
          <w:r w:rsidRPr="00573EB6">
            <w:rPr>
              <w:rFonts w:cstheme="minorHAnsi"/>
              <w:sz w:val="24"/>
              <w:szCs w:val="24"/>
            </w:rPr>
            <w:ptab w:relativeTo="margin" w:alignment="right" w:leader="dot"/>
          </w:r>
          <w:r w:rsidR="00E666BF" w:rsidRPr="00573EB6">
            <w:rPr>
              <w:rFonts w:cstheme="minorHAnsi"/>
              <w:b/>
              <w:bCs/>
              <w:sz w:val="24"/>
              <w:szCs w:val="24"/>
            </w:rPr>
            <w:t>2</w:t>
          </w:r>
          <w:r w:rsidR="00250ABB">
            <w:rPr>
              <w:rFonts w:cstheme="minorHAnsi"/>
              <w:b/>
              <w:bCs/>
              <w:sz w:val="24"/>
              <w:szCs w:val="24"/>
            </w:rPr>
            <w:t>3</w:t>
          </w:r>
        </w:p>
        <w:p w14:paraId="15124A58" w14:textId="4EDDCF30" w:rsidR="00183B79" w:rsidRPr="00573EB6" w:rsidRDefault="00183B79" w:rsidP="00183B79">
          <w:pPr>
            <w:pStyle w:val="TOC1"/>
            <w:spacing w:after="60"/>
            <w:rPr>
              <w:rFonts w:cstheme="minorHAnsi"/>
              <w:sz w:val="24"/>
              <w:szCs w:val="24"/>
            </w:rPr>
          </w:pPr>
          <w:r w:rsidRPr="00573EB6">
            <w:rPr>
              <w:rFonts w:cstheme="minorHAnsi"/>
              <w:b/>
              <w:bCs/>
              <w:sz w:val="24"/>
              <w:szCs w:val="24"/>
            </w:rPr>
            <w:t>Myths About Gifted Students</w:t>
          </w:r>
          <w:r w:rsidRPr="00573EB6">
            <w:rPr>
              <w:rFonts w:cstheme="minorHAnsi"/>
              <w:sz w:val="24"/>
              <w:szCs w:val="24"/>
            </w:rPr>
            <w:ptab w:relativeTo="margin" w:alignment="right" w:leader="dot"/>
          </w:r>
          <w:r w:rsidR="00E666BF" w:rsidRPr="00573EB6">
            <w:rPr>
              <w:rFonts w:cstheme="minorHAnsi"/>
              <w:b/>
              <w:bCs/>
              <w:sz w:val="24"/>
              <w:szCs w:val="24"/>
            </w:rPr>
            <w:t>2</w:t>
          </w:r>
          <w:r w:rsidR="00250ABB">
            <w:rPr>
              <w:rFonts w:cstheme="minorHAnsi"/>
              <w:b/>
              <w:bCs/>
              <w:sz w:val="24"/>
              <w:szCs w:val="24"/>
            </w:rPr>
            <w:t>4</w:t>
          </w:r>
        </w:p>
        <w:p w14:paraId="54C0C766" w14:textId="09806108" w:rsidR="00183B79" w:rsidRPr="00573EB6" w:rsidRDefault="00183B79" w:rsidP="00183B79">
          <w:pPr>
            <w:pStyle w:val="TOC1"/>
            <w:spacing w:after="60"/>
            <w:rPr>
              <w:rFonts w:cstheme="minorHAnsi"/>
              <w:sz w:val="24"/>
              <w:szCs w:val="24"/>
            </w:rPr>
          </w:pPr>
          <w:r w:rsidRPr="00573EB6">
            <w:rPr>
              <w:rFonts w:cstheme="minorHAnsi"/>
              <w:b/>
              <w:bCs/>
              <w:sz w:val="24"/>
              <w:szCs w:val="24"/>
            </w:rPr>
            <w:t>Web Sites for Gifted Students, Parents and Educators</w:t>
          </w:r>
          <w:r w:rsidRPr="00573EB6">
            <w:rPr>
              <w:rFonts w:cstheme="minorHAnsi"/>
              <w:sz w:val="24"/>
              <w:szCs w:val="24"/>
            </w:rPr>
            <w:ptab w:relativeTo="margin" w:alignment="right" w:leader="dot"/>
          </w:r>
          <w:r w:rsidR="00E666BF" w:rsidRPr="00573EB6">
            <w:rPr>
              <w:rFonts w:cstheme="minorHAnsi"/>
              <w:b/>
              <w:bCs/>
              <w:sz w:val="24"/>
              <w:szCs w:val="24"/>
            </w:rPr>
            <w:t>2</w:t>
          </w:r>
          <w:r w:rsidR="00250ABB">
            <w:rPr>
              <w:rFonts w:cstheme="minorHAnsi"/>
              <w:b/>
              <w:bCs/>
              <w:sz w:val="24"/>
              <w:szCs w:val="24"/>
            </w:rPr>
            <w:t>5</w:t>
          </w:r>
        </w:p>
        <w:p w14:paraId="2344331D" w14:textId="19737245" w:rsidR="00BC7EDF" w:rsidRPr="00573EB6" w:rsidRDefault="00183B79" w:rsidP="00BC7EDF">
          <w:pPr>
            <w:pStyle w:val="TOC1"/>
            <w:spacing w:after="60"/>
            <w:rPr>
              <w:rFonts w:cstheme="minorHAnsi"/>
              <w:sz w:val="24"/>
              <w:szCs w:val="24"/>
            </w:rPr>
          </w:pPr>
          <w:r w:rsidRPr="00573EB6">
            <w:rPr>
              <w:rFonts w:cstheme="minorHAnsi"/>
              <w:b/>
              <w:bCs/>
              <w:sz w:val="24"/>
              <w:szCs w:val="24"/>
            </w:rPr>
            <w:t>Glossary of Terms</w:t>
          </w:r>
          <w:r w:rsidRPr="00573EB6">
            <w:rPr>
              <w:rFonts w:cstheme="minorHAnsi"/>
              <w:sz w:val="24"/>
              <w:szCs w:val="24"/>
            </w:rPr>
            <w:ptab w:relativeTo="margin" w:alignment="right" w:leader="dot"/>
          </w:r>
          <w:r w:rsidR="00E666BF" w:rsidRPr="00573EB6">
            <w:rPr>
              <w:rFonts w:cstheme="minorHAnsi"/>
              <w:b/>
              <w:bCs/>
              <w:sz w:val="24"/>
              <w:szCs w:val="24"/>
            </w:rPr>
            <w:t>2</w:t>
          </w:r>
          <w:r w:rsidR="00250ABB">
            <w:rPr>
              <w:rFonts w:cstheme="minorHAnsi"/>
              <w:b/>
              <w:bCs/>
              <w:sz w:val="24"/>
              <w:szCs w:val="24"/>
            </w:rPr>
            <w:t>6</w:t>
          </w:r>
        </w:p>
      </w:sdtContent>
    </w:sdt>
    <w:p w14:paraId="5C14F276" w14:textId="732B6B4E" w:rsidR="000D522D" w:rsidRPr="00573EB6" w:rsidRDefault="00260061" w:rsidP="00573EB6">
      <w:pPr>
        <w:pStyle w:val="TOC3"/>
        <w:jc w:val="both"/>
        <w:rPr>
          <w:rFonts w:asciiTheme="minorHAnsi" w:hAnsiTheme="minorHAnsi" w:cstheme="minorHAnsi"/>
        </w:rPr>
      </w:pPr>
      <w:r w:rsidRPr="00573EB6">
        <w:rPr>
          <w:rFonts w:asciiTheme="minorHAnsi" w:hAnsiTheme="minorHAnsi" w:cstheme="minorHAnsi"/>
        </w:rPr>
        <w:t>I</w:t>
      </w:r>
      <w:proofErr w:type="gramStart"/>
      <w:r w:rsidRPr="00573EB6">
        <w:rPr>
          <w:rFonts w:asciiTheme="minorHAnsi" w:hAnsiTheme="minorHAnsi" w:cstheme="minorHAnsi"/>
        </w:rPr>
        <w:t xml:space="preserve">. </w:t>
      </w:r>
      <w:r w:rsidR="00514086" w:rsidRPr="00573EB6">
        <w:rPr>
          <w:rFonts w:asciiTheme="minorHAnsi" w:hAnsiTheme="minorHAnsi" w:cstheme="minorHAnsi"/>
        </w:rPr>
        <w:t>Gifted</w:t>
      </w:r>
      <w:proofErr w:type="gramEnd"/>
      <w:r w:rsidR="00514086" w:rsidRPr="00573EB6">
        <w:rPr>
          <w:rFonts w:asciiTheme="minorHAnsi" w:hAnsiTheme="minorHAnsi" w:cstheme="minorHAnsi"/>
        </w:rPr>
        <w:t xml:space="preserve"> Define</w:t>
      </w:r>
      <w:r w:rsidR="004C52D5" w:rsidRPr="00573EB6">
        <w:rPr>
          <w:rFonts w:asciiTheme="minorHAnsi" w:hAnsiTheme="minorHAnsi" w:cstheme="minorHAnsi"/>
        </w:rPr>
        <w:t>d</w:t>
      </w:r>
    </w:p>
    <w:p w14:paraId="66A9BF65" w14:textId="77777777" w:rsidR="004C52D5" w:rsidRPr="00573EB6" w:rsidRDefault="004C52D5" w:rsidP="00573EB6">
      <w:pPr>
        <w:spacing w:after="0"/>
        <w:jc w:val="both"/>
        <w:rPr>
          <w:rFonts w:cstheme="minorHAnsi"/>
          <w:sz w:val="2"/>
          <w:szCs w:val="2"/>
        </w:rPr>
      </w:pPr>
    </w:p>
    <w:p w14:paraId="41C6CA1C" w14:textId="6CC24BED" w:rsidR="009F3CD3" w:rsidRPr="00573EB6" w:rsidRDefault="00514086" w:rsidP="00573EB6">
      <w:pPr>
        <w:tabs>
          <w:tab w:val="left" w:pos="3525"/>
        </w:tabs>
        <w:spacing w:line="240" w:lineRule="auto"/>
        <w:jc w:val="both"/>
        <w:rPr>
          <w:rFonts w:cstheme="minorHAnsi"/>
          <w:sz w:val="24"/>
          <w:szCs w:val="24"/>
        </w:rPr>
      </w:pPr>
      <w:r w:rsidRPr="00573EB6">
        <w:rPr>
          <w:rFonts w:cstheme="minorHAnsi"/>
          <w:sz w:val="24"/>
          <w:szCs w:val="24"/>
        </w:rPr>
        <w:t>Gifted students in Ohio are defined in the Ohio Revised Code (ORC) Section 3324.01 as “those who perform or show potential for performing at remarkably high levels of accomplishment when compared to other</w:t>
      </w:r>
      <w:r w:rsidR="00FA6228" w:rsidRPr="00573EB6">
        <w:rPr>
          <w:rFonts w:cstheme="minorHAnsi"/>
          <w:sz w:val="24"/>
          <w:szCs w:val="24"/>
        </w:rPr>
        <w:t>s</w:t>
      </w:r>
      <w:r w:rsidRPr="00573EB6">
        <w:rPr>
          <w:rFonts w:cstheme="minorHAnsi"/>
          <w:sz w:val="24"/>
          <w:szCs w:val="24"/>
        </w:rPr>
        <w:t xml:space="preserve"> of their age, experience, or environment and who are identified under division (A), (B), (C), or (D) of ORC Section 3324.03.</w:t>
      </w:r>
      <w:r w:rsidR="00CA081A" w:rsidRPr="00573EB6">
        <w:rPr>
          <w:rFonts w:cstheme="minorHAnsi"/>
          <w:sz w:val="24"/>
          <w:szCs w:val="24"/>
        </w:rPr>
        <w:t>”</w:t>
      </w:r>
    </w:p>
    <w:p w14:paraId="5C14F2B8" w14:textId="0129436A" w:rsidR="00C91F9B" w:rsidRPr="00573EB6" w:rsidRDefault="00296A17" w:rsidP="00573EB6">
      <w:pPr>
        <w:tabs>
          <w:tab w:val="left" w:pos="3525"/>
        </w:tabs>
        <w:spacing w:line="240" w:lineRule="auto"/>
        <w:ind w:left="-360"/>
        <w:jc w:val="both"/>
        <w:rPr>
          <w:rFonts w:cstheme="minorHAnsi"/>
          <w:sz w:val="36"/>
          <w:szCs w:val="36"/>
        </w:rPr>
      </w:pPr>
      <w:r w:rsidRPr="00573EB6">
        <w:rPr>
          <w:rFonts w:cstheme="minorHAnsi"/>
          <w:sz w:val="36"/>
          <w:szCs w:val="36"/>
        </w:rPr>
        <w:t>II</w:t>
      </w:r>
      <w:r w:rsidR="00260061" w:rsidRPr="00573EB6">
        <w:rPr>
          <w:rFonts w:cstheme="minorHAnsi"/>
          <w:sz w:val="36"/>
          <w:szCs w:val="36"/>
        </w:rPr>
        <w:t xml:space="preserve">. </w:t>
      </w:r>
      <w:r w:rsidR="00C91F9B" w:rsidRPr="00573EB6">
        <w:rPr>
          <w:rFonts w:cstheme="minorHAnsi"/>
          <w:sz w:val="36"/>
          <w:szCs w:val="36"/>
        </w:rPr>
        <w:t>Identification</w:t>
      </w:r>
      <w:r w:rsidR="001C2C4E" w:rsidRPr="00573EB6">
        <w:rPr>
          <w:rFonts w:cstheme="minorHAnsi"/>
          <w:sz w:val="36"/>
          <w:szCs w:val="36"/>
        </w:rPr>
        <w:t xml:space="preserve"> Process</w:t>
      </w:r>
    </w:p>
    <w:p w14:paraId="5C14F2B9" w14:textId="77777777" w:rsidR="00DE7A1A" w:rsidRPr="00573EB6" w:rsidRDefault="00DE7A1A" w:rsidP="00573EB6">
      <w:pPr>
        <w:tabs>
          <w:tab w:val="left" w:pos="3525"/>
        </w:tabs>
        <w:spacing w:line="240" w:lineRule="auto"/>
        <w:ind w:left="-360"/>
        <w:jc w:val="both"/>
        <w:rPr>
          <w:rFonts w:cstheme="minorHAnsi"/>
          <w:sz w:val="24"/>
          <w:szCs w:val="24"/>
        </w:rPr>
      </w:pPr>
      <w:r w:rsidRPr="00573EB6">
        <w:rPr>
          <w:rFonts w:cstheme="minorHAnsi"/>
          <w:sz w:val="36"/>
          <w:szCs w:val="36"/>
        </w:rPr>
        <w:t xml:space="preserve">    </w:t>
      </w:r>
      <w:r w:rsidRPr="00573EB6">
        <w:rPr>
          <w:rFonts w:cstheme="minorHAnsi"/>
          <w:sz w:val="24"/>
          <w:szCs w:val="24"/>
        </w:rPr>
        <w:t xml:space="preserve">REFERRALS </w:t>
      </w:r>
    </w:p>
    <w:p w14:paraId="5C14F2BA" w14:textId="194A3811" w:rsidR="00DE7A1A" w:rsidRPr="00573EB6" w:rsidRDefault="00DE7A1A" w:rsidP="00573EB6">
      <w:pPr>
        <w:tabs>
          <w:tab w:val="left" w:pos="3525"/>
        </w:tabs>
        <w:spacing w:line="240" w:lineRule="auto"/>
        <w:jc w:val="both"/>
        <w:rPr>
          <w:rFonts w:cstheme="minorHAnsi"/>
          <w:sz w:val="24"/>
          <w:szCs w:val="24"/>
        </w:rPr>
      </w:pPr>
      <w:r w:rsidRPr="00573EB6">
        <w:rPr>
          <w:rFonts w:cstheme="minorHAnsi"/>
          <w:sz w:val="24"/>
          <w:szCs w:val="24"/>
        </w:rPr>
        <w:t xml:space="preserve">Children may be </w:t>
      </w:r>
      <w:proofErr w:type="gramStart"/>
      <w:r w:rsidRPr="00573EB6">
        <w:rPr>
          <w:rFonts w:cstheme="minorHAnsi"/>
          <w:sz w:val="24"/>
          <w:szCs w:val="24"/>
        </w:rPr>
        <w:t>referred</w:t>
      </w:r>
      <w:proofErr w:type="gramEnd"/>
      <w:r w:rsidRPr="00573EB6">
        <w:rPr>
          <w:rFonts w:cstheme="minorHAnsi"/>
          <w:sz w:val="24"/>
          <w:szCs w:val="24"/>
        </w:rPr>
        <w:t xml:space="preserve"> on an ongoing basis; based on the following:</w:t>
      </w:r>
    </w:p>
    <w:p w14:paraId="5C14F2BE" w14:textId="651EED30" w:rsidR="00DE7A1A" w:rsidRPr="00573EB6" w:rsidRDefault="00296A17" w:rsidP="00573EB6">
      <w:pPr>
        <w:pStyle w:val="ListParagraph"/>
        <w:numPr>
          <w:ilvl w:val="0"/>
          <w:numId w:val="26"/>
        </w:numPr>
        <w:tabs>
          <w:tab w:val="left" w:pos="3525"/>
        </w:tabs>
        <w:spacing w:line="240" w:lineRule="auto"/>
        <w:jc w:val="both"/>
        <w:rPr>
          <w:rFonts w:cstheme="minorHAnsi"/>
          <w:sz w:val="24"/>
          <w:szCs w:val="24"/>
        </w:rPr>
      </w:pPr>
      <w:r w:rsidRPr="00573EB6">
        <w:rPr>
          <w:rFonts w:cstheme="minorHAnsi"/>
          <w:sz w:val="24"/>
          <w:szCs w:val="24"/>
        </w:rPr>
        <w:t xml:space="preserve">Referral from a parent, guardian, staff member, </w:t>
      </w:r>
      <w:proofErr w:type="gramStart"/>
      <w:r w:rsidRPr="00573EB6">
        <w:rPr>
          <w:rFonts w:cstheme="minorHAnsi"/>
          <w:sz w:val="24"/>
          <w:szCs w:val="24"/>
        </w:rPr>
        <w:t>the student</w:t>
      </w:r>
      <w:proofErr w:type="gramEnd"/>
      <w:r w:rsidRPr="00573EB6">
        <w:rPr>
          <w:rFonts w:cstheme="minorHAnsi"/>
          <w:sz w:val="24"/>
          <w:szCs w:val="24"/>
        </w:rPr>
        <w:t xml:space="preserve">, or </w:t>
      </w:r>
      <w:proofErr w:type="gramStart"/>
      <w:r w:rsidRPr="00573EB6">
        <w:rPr>
          <w:rFonts w:cstheme="minorHAnsi"/>
          <w:sz w:val="24"/>
          <w:szCs w:val="24"/>
        </w:rPr>
        <w:t>the student’s</w:t>
      </w:r>
      <w:proofErr w:type="gramEnd"/>
      <w:r w:rsidRPr="00573EB6">
        <w:rPr>
          <w:rFonts w:cstheme="minorHAnsi"/>
          <w:sz w:val="24"/>
          <w:szCs w:val="24"/>
        </w:rPr>
        <w:t xml:space="preserve"> peer</w:t>
      </w:r>
    </w:p>
    <w:p w14:paraId="5C14F2BF" w14:textId="0C37D441" w:rsidR="00DE7A1A" w:rsidRPr="00573EB6" w:rsidRDefault="00D37DA0" w:rsidP="00573EB6">
      <w:pPr>
        <w:pStyle w:val="ListParagraph"/>
        <w:numPr>
          <w:ilvl w:val="0"/>
          <w:numId w:val="26"/>
        </w:numPr>
        <w:tabs>
          <w:tab w:val="left" w:pos="3525"/>
        </w:tabs>
        <w:spacing w:line="240" w:lineRule="auto"/>
        <w:jc w:val="both"/>
        <w:rPr>
          <w:rFonts w:cstheme="minorHAnsi"/>
          <w:sz w:val="24"/>
          <w:szCs w:val="24"/>
        </w:rPr>
      </w:pPr>
      <w:r w:rsidRPr="00573EB6">
        <w:rPr>
          <w:rFonts w:cstheme="minorHAnsi"/>
          <w:sz w:val="24"/>
          <w:szCs w:val="24"/>
        </w:rPr>
        <w:t>O</w:t>
      </w:r>
      <w:r w:rsidR="00DE7A1A" w:rsidRPr="00573EB6">
        <w:rPr>
          <w:rFonts w:cstheme="minorHAnsi"/>
          <w:sz w:val="24"/>
          <w:szCs w:val="24"/>
        </w:rPr>
        <w:t xml:space="preserve">thers </w:t>
      </w:r>
      <w:proofErr w:type="gramStart"/>
      <w:r w:rsidR="00DE7A1A" w:rsidRPr="00573EB6">
        <w:rPr>
          <w:rFonts w:cstheme="minorHAnsi"/>
          <w:sz w:val="24"/>
          <w:szCs w:val="24"/>
        </w:rPr>
        <w:t>familiar</w:t>
      </w:r>
      <w:proofErr w:type="gramEnd"/>
      <w:r w:rsidR="00DE7A1A" w:rsidRPr="00573EB6">
        <w:rPr>
          <w:rFonts w:cstheme="minorHAnsi"/>
          <w:sz w:val="24"/>
          <w:szCs w:val="24"/>
        </w:rPr>
        <w:t xml:space="preserve"> with a student’s potential or performance (e.g., psychologist, </w:t>
      </w:r>
      <w:r w:rsidR="000228C7" w:rsidRPr="00573EB6">
        <w:rPr>
          <w:rFonts w:cstheme="minorHAnsi"/>
          <w:sz w:val="24"/>
          <w:szCs w:val="24"/>
        </w:rPr>
        <w:t>school</w:t>
      </w:r>
      <w:r w:rsidR="00DE7A1A" w:rsidRPr="00573EB6">
        <w:rPr>
          <w:rFonts w:cstheme="minorHAnsi"/>
          <w:sz w:val="24"/>
          <w:szCs w:val="24"/>
        </w:rPr>
        <w:t xml:space="preserve"> counselor, principal, gifted co</w:t>
      </w:r>
      <w:r w:rsidR="00296A17" w:rsidRPr="00573EB6">
        <w:rPr>
          <w:rFonts w:cstheme="minorHAnsi"/>
          <w:sz w:val="24"/>
          <w:szCs w:val="24"/>
        </w:rPr>
        <w:t>ordinator, community member)</w:t>
      </w:r>
    </w:p>
    <w:p w14:paraId="5C14F2C0" w14:textId="754CAF80" w:rsidR="00DE7A1A" w:rsidRPr="00573EB6" w:rsidRDefault="00D37DA0" w:rsidP="00573EB6">
      <w:pPr>
        <w:pStyle w:val="ListParagraph"/>
        <w:numPr>
          <w:ilvl w:val="0"/>
          <w:numId w:val="26"/>
        </w:numPr>
        <w:tabs>
          <w:tab w:val="left" w:pos="3525"/>
        </w:tabs>
        <w:spacing w:line="240" w:lineRule="auto"/>
        <w:jc w:val="both"/>
        <w:rPr>
          <w:rFonts w:cstheme="minorHAnsi"/>
          <w:sz w:val="24"/>
          <w:szCs w:val="24"/>
        </w:rPr>
      </w:pPr>
      <w:r w:rsidRPr="00573EB6">
        <w:rPr>
          <w:rFonts w:cstheme="minorHAnsi"/>
          <w:sz w:val="24"/>
          <w:szCs w:val="24"/>
        </w:rPr>
        <w:t>P</w:t>
      </w:r>
      <w:r w:rsidR="00271D5A" w:rsidRPr="00573EB6">
        <w:rPr>
          <w:rFonts w:cstheme="minorHAnsi"/>
          <w:sz w:val="24"/>
          <w:szCs w:val="24"/>
        </w:rPr>
        <w:t xml:space="preserve">erformance </w:t>
      </w:r>
      <w:r w:rsidR="00DE7A1A" w:rsidRPr="00573EB6">
        <w:rPr>
          <w:rFonts w:cstheme="minorHAnsi"/>
          <w:sz w:val="24"/>
          <w:szCs w:val="24"/>
        </w:rPr>
        <w:t>on district-wide standardized t</w:t>
      </w:r>
      <w:r w:rsidR="00296A17" w:rsidRPr="00573EB6">
        <w:rPr>
          <w:rFonts w:cstheme="minorHAnsi"/>
          <w:sz w:val="24"/>
          <w:szCs w:val="24"/>
        </w:rPr>
        <w:t>ests of ability and achievement</w:t>
      </w:r>
    </w:p>
    <w:p w14:paraId="1A8F567C" w14:textId="25D5BAD9" w:rsidR="00296A17" w:rsidRDefault="00296A17" w:rsidP="00573EB6">
      <w:pPr>
        <w:tabs>
          <w:tab w:val="left" w:pos="3525"/>
        </w:tabs>
        <w:spacing w:line="240" w:lineRule="auto"/>
        <w:jc w:val="both"/>
        <w:rPr>
          <w:rFonts w:cstheme="minorHAnsi"/>
          <w:sz w:val="24"/>
          <w:szCs w:val="24"/>
        </w:rPr>
      </w:pPr>
      <w:r w:rsidRPr="00573EB6">
        <w:rPr>
          <w:rFonts w:cstheme="minorHAnsi"/>
          <w:sz w:val="24"/>
          <w:szCs w:val="24"/>
        </w:rPr>
        <w:t>The Granville Exempted Village Sch</w:t>
      </w:r>
      <w:r w:rsidR="00F42C87" w:rsidRPr="00573EB6">
        <w:rPr>
          <w:rFonts w:cstheme="minorHAnsi"/>
          <w:sz w:val="24"/>
          <w:szCs w:val="24"/>
        </w:rPr>
        <w:t>ool District (GEVSD) uses a three</w:t>
      </w:r>
      <w:r w:rsidRPr="00573EB6">
        <w:rPr>
          <w:rFonts w:cstheme="minorHAnsi"/>
          <w:sz w:val="24"/>
          <w:szCs w:val="24"/>
        </w:rPr>
        <w:t xml:space="preserve">-part approach to screen students who perform or show potential for performing at high levels of accomplishment </w:t>
      </w:r>
      <w:proofErr w:type="gramStart"/>
      <w:r w:rsidRPr="00573EB6">
        <w:rPr>
          <w:rFonts w:cstheme="minorHAnsi"/>
          <w:sz w:val="24"/>
          <w:szCs w:val="24"/>
        </w:rPr>
        <w:t>in the area of</w:t>
      </w:r>
      <w:proofErr w:type="gramEnd"/>
      <w:r w:rsidRPr="00573EB6">
        <w:rPr>
          <w:rFonts w:cstheme="minorHAnsi"/>
          <w:sz w:val="24"/>
          <w:szCs w:val="24"/>
        </w:rPr>
        <w:t xml:space="preserve"> superior cognitive ability, specific academic ability, creativity, and/or visual/performing arts.  This process is detailed in the diagrams that follow.</w:t>
      </w:r>
    </w:p>
    <w:p w14:paraId="438FE1AC" w14:textId="77777777" w:rsidR="00036C6E" w:rsidRDefault="00036C6E" w:rsidP="00573EB6">
      <w:pPr>
        <w:tabs>
          <w:tab w:val="left" w:pos="3525"/>
        </w:tabs>
        <w:spacing w:line="240" w:lineRule="auto"/>
        <w:jc w:val="both"/>
        <w:rPr>
          <w:rFonts w:cstheme="minorHAnsi"/>
          <w:sz w:val="24"/>
          <w:szCs w:val="24"/>
        </w:rPr>
      </w:pPr>
    </w:p>
    <w:p w14:paraId="5A856D56" w14:textId="23581A5A" w:rsidR="00036C6E" w:rsidRPr="00036C6E" w:rsidRDefault="00036C6E" w:rsidP="00036C6E">
      <w:pPr>
        <w:pBdr>
          <w:top w:val="single" w:sz="4" w:space="1" w:color="auto"/>
          <w:left w:val="single" w:sz="4" w:space="4" w:color="auto"/>
          <w:bottom w:val="single" w:sz="4" w:space="1" w:color="auto"/>
          <w:right w:val="single" w:sz="4" w:space="4" w:color="auto"/>
        </w:pBdr>
        <w:tabs>
          <w:tab w:val="left" w:pos="3525"/>
        </w:tabs>
        <w:spacing w:after="0" w:line="240" w:lineRule="auto"/>
        <w:jc w:val="center"/>
        <w:rPr>
          <w:rFonts w:cstheme="minorHAnsi"/>
          <w:b/>
          <w:bCs/>
          <w:sz w:val="22"/>
          <w:szCs w:val="22"/>
        </w:rPr>
      </w:pPr>
      <w:r w:rsidRPr="00036C6E">
        <w:rPr>
          <w:rFonts w:cstheme="minorHAnsi"/>
          <w:b/>
          <w:bCs/>
          <w:sz w:val="22"/>
          <w:szCs w:val="22"/>
        </w:rPr>
        <w:t>STAGE I: Screening</w:t>
      </w:r>
    </w:p>
    <w:p w14:paraId="0B28E039" w14:textId="15262573" w:rsidR="00036C6E" w:rsidRPr="00036C6E" w:rsidRDefault="00036C6E" w:rsidP="00036C6E">
      <w:pPr>
        <w:pBdr>
          <w:top w:val="single" w:sz="4" w:space="1" w:color="auto"/>
          <w:left w:val="single" w:sz="4" w:space="4" w:color="auto"/>
          <w:bottom w:val="single" w:sz="4" w:space="1" w:color="auto"/>
          <w:right w:val="single" w:sz="4" w:space="4" w:color="auto"/>
        </w:pBdr>
        <w:tabs>
          <w:tab w:val="left" w:pos="3525"/>
        </w:tabs>
        <w:spacing w:after="0" w:line="240" w:lineRule="auto"/>
        <w:jc w:val="both"/>
        <w:rPr>
          <w:rFonts w:cstheme="minorHAnsi"/>
          <w:sz w:val="22"/>
          <w:szCs w:val="22"/>
        </w:rPr>
      </w:pPr>
      <w:r w:rsidRPr="00036C6E">
        <w:rPr>
          <w:rFonts w:cstheme="minorHAnsi"/>
          <w:sz w:val="22"/>
          <w:szCs w:val="22"/>
        </w:rPr>
        <w:t xml:space="preserve">The </w:t>
      </w:r>
      <w:r>
        <w:rPr>
          <w:rFonts w:cstheme="minorHAnsi"/>
          <w:sz w:val="22"/>
          <w:szCs w:val="22"/>
        </w:rPr>
        <w:t xml:space="preserve">District’s </w:t>
      </w:r>
      <w:r w:rsidRPr="00036C6E">
        <w:rPr>
          <w:rFonts w:cstheme="minorHAnsi"/>
          <w:sz w:val="22"/>
          <w:szCs w:val="22"/>
        </w:rPr>
        <w:t xml:space="preserve">Gifted Coordinator reviews data gathered from NWEA Measures of Academic Progress (MAP), </w:t>
      </w:r>
      <w:proofErr w:type="spellStart"/>
      <w:r w:rsidRPr="00036C6E">
        <w:rPr>
          <w:rFonts w:cstheme="minorHAnsi"/>
          <w:sz w:val="22"/>
          <w:szCs w:val="22"/>
        </w:rPr>
        <w:t>TerraNova</w:t>
      </w:r>
      <w:proofErr w:type="spellEnd"/>
      <w:r w:rsidRPr="00036C6E">
        <w:rPr>
          <w:rFonts w:cstheme="minorHAnsi"/>
          <w:sz w:val="22"/>
          <w:szCs w:val="22"/>
        </w:rPr>
        <w:t>/</w:t>
      </w:r>
      <w:proofErr w:type="spellStart"/>
      <w:r w:rsidRPr="00036C6E">
        <w:rPr>
          <w:rFonts w:cstheme="minorHAnsi"/>
          <w:sz w:val="22"/>
          <w:szCs w:val="22"/>
        </w:rPr>
        <w:t>Inview</w:t>
      </w:r>
      <w:proofErr w:type="spellEnd"/>
      <w:r w:rsidRPr="00036C6E">
        <w:rPr>
          <w:rFonts w:cstheme="minorHAnsi"/>
          <w:sz w:val="22"/>
          <w:szCs w:val="22"/>
        </w:rPr>
        <w:t>, and Iowa Assessments during the screening stage. MAP is administered to</w:t>
      </w:r>
      <w:r w:rsidR="00EB54CD">
        <w:rPr>
          <w:rFonts w:cstheme="minorHAnsi"/>
          <w:sz w:val="22"/>
          <w:szCs w:val="22"/>
        </w:rPr>
        <w:t xml:space="preserve"> </w:t>
      </w:r>
      <w:r w:rsidRPr="00036C6E">
        <w:rPr>
          <w:rFonts w:cstheme="minorHAnsi"/>
          <w:sz w:val="22"/>
          <w:szCs w:val="22"/>
        </w:rPr>
        <w:t xml:space="preserve">students in the </w:t>
      </w:r>
      <w:proofErr w:type="gramStart"/>
      <w:r w:rsidRPr="00036C6E">
        <w:rPr>
          <w:rFonts w:cstheme="minorHAnsi"/>
          <w:sz w:val="22"/>
          <w:szCs w:val="22"/>
        </w:rPr>
        <w:t>District</w:t>
      </w:r>
      <w:proofErr w:type="gramEnd"/>
      <w:r w:rsidRPr="00036C6E">
        <w:rPr>
          <w:rFonts w:cstheme="minorHAnsi"/>
          <w:sz w:val="22"/>
          <w:szCs w:val="22"/>
        </w:rPr>
        <w:t xml:space="preserve"> </w:t>
      </w:r>
      <w:r w:rsidR="00EB54CD">
        <w:rPr>
          <w:rFonts w:cstheme="minorHAnsi"/>
          <w:sz w:val="22"/>
          <w:szCs w:val="22"/>
        </w:rPr>
        <w:t>multiple</w:t>
      </w:r>
      <w:r w:rsidRPr="00036C6E">
        <w:rPr>
          <w:rFonts w:cstheme="minorHAnsi"/>
          <w:sz w:val="22"/>
          <w:szCs w:val="22"/>
        </w:rPr>
        <w:t xml:space="preserve"> times per year in grades </w:t>
      </w:r>
      <w:r w:rsidR="00EB54CD">
        <w:rPr>
          <w:rFonts w:cstheme="minorHAnsi"/>
          <w:sz w:val="22"/>
          <w:szCs w:val="22"/>
        </w:rPr>
        <w:t>2</w:t>
      </w:r>
      <w:r w:rsidRPr="00036C6E">
        <w:rPr>
          <w:rFonts w:cstheme="minorHAnsi"/>
          <w:sz w:val="22"/>
          <w:szCs w:val="22"/>
        </w:rPr>
        <w:t xml:space="preserve">-6 and in reading-only to grades 7 and 8. The </w:t>
      </w:r>
      <w:proofErr w:type="spellStart"/>
      <w:r w:rsidRPr="00036C6E">
        <w:rPr>
          <w:rFonts w:cstheme="minorHAnsi"/>
          <w:sz w:val="22"/>
          <w:szCs w:val="22"/>
        </w:rPr>
        <w:t>TerraNova</w:t>
      </w:r>
      <w:proofErr w:type="spellEnd"/>
      <w:r w:rsidRPr="00036C6E">
        <w:rPr>
          <w:rFonts w:cstheme="minorHAnsi"/>
          <w:sz w:val="22"/>
          <w:szCs w:val="22"/>
        </w:rPr>
        <w:t xml:space="preserve"> and </w:t>
      </w:r>
      <w:proofErr w:type="spellStart"/>
      <w:r w:rsidRPr="00036C6E">
        <w:rPr>
          <w:rFonts w:cstheme="minorHAnsi"/>
          <w:sz w:val="22"/>
          <w:szCs w:val="22"/>
        </w:rPr>
        <w:t>InView</w:t>
      </w:r>
      <w:proofErr w:type="spellEnd"/>
      <w:r w:rsidRPr="00036C6E">
        <w:rPr>
          <w:rFonts w:cstheme="minorHAnsi"/>
          <w:sz w:val="22"/>
          <w:szCs w:val="22"/>
        </w:rPr>
        <w:t xml:space="preserve"> are administered in science, social studies, and/or cognitive ability in grades 2-6. The Iowa Assessments are administered in science at grade 8. </w:t>
      </w:r>
    </w:p>
    <w:p w14:paraId="0DEF0E74" w14:textId="77777777" w:rsidR="00036C6E" w:rsidRDefault="00036C6E" w:rsidP="00036C6E">
      <w:pPr>
        <w:pBdr>
          <w:top w:val="single" w:sz="4" w:space="1" w:color="auto"/>
          <w:left w:val="single" w:sz="4" w:space="4" w:color="auto"/>
          <w:bottom w:val="single" w:sz="4" w:space="1" w:color="auto"/>
          <w:right w:val="single" w:sz="4" w:space="4" w:color="auto"/>
        </w:pBdr>
        <w:tabs>
          <w:tab w:val="left" w:pos="3525"/>
        </w:tabs>
        <w:spacing w:after="0" w:line="240" w:lineRule="auto"/>
        <w:jc w:val="both"/>
        <w:rPr>
          <w:rFonts w:cstheme="minorHAnsi"/>
          <w:sz w:val="22"/>
          <w:szCs w:val="22"/>
        </w:rPr>
      </w:pPr>
    </w:p>
    <w:p w14:paraId="3E038287" w14:textId="64AE4DE4" w:rsidR="00036C6E" w:rsidRPr="00036C6E" w:rsidRDefault="00036C6E" w:rsidP="00036C6E">
      <w:pPr>
        <w:pBdr>
          <w:top w:val="single" w:sz="4" w:space="1" w:color="auto"/>
          <w:left w:val="single" w:sz="4" w:space="4" w:color="auto"/>
          <w:bottom w:val="single" w:sz="4" w:space="1" w:color="auto"/>
          <w:right w:val="single" w:sz="4" w:space="4" w:color="auto"/>
        </w:pBdr>
        <w:tabs>
          <w:tab w:val="left" w:pos="3525"/>
        </w:tabs>
        <w:spacing w:after="0" w:line="240" w:lineRule="auto"/>
        <w:jc w:val="both"/>
        <w:rPr>
          <w:rFonts w:cstheme="minorHAnsi"/>
          <w:sz w:val="22"/>
          <w:szCs w:val="22"/>
        </w:rPr>
      </w:pPr>
      <w:r w:rsidRPr="00036C6E">
        <w:rPr>
          <w:rFonts w:cstheme="minorHAnsi"/>
          <w:sz w:val="22"/>
          <w:szCs w:val="22"/>
        </w:rPr>
        <w:t xml:space="preserve">The </w:t>
      </w:r>
      <w:proofErr w:type="gramStart"/>
      <w:r w:rsidRPr="00036C6E">
        <w:rPr>
          <w:rFonts w:cstheme="minorHAnsi"/>
          <w:sz w:val="22"/>
          <w:szCs w:val="22"/>
        </w:rPr>
        <w:t>District</w:t>
      </w:r>
      <w:proofErr w:type="gramEnd"/>
      <w:r w:rsidRPr="00036C6E">
        <w:rPr>
          <w:rFonts w:cstheme="minorHAnsi"/>
          <w:sz w:val="22"/>
          <w:szCs w:val="22"/>
        </w:rPr>
        <w:t xml:space="preserve"> has pre-determined cut-off scores that move students from screening to receive additional assessment. This score may be lower than the scores necessary for gifted identification. This approach minimizes the opportunity for potentially gifted students to go unidentified. This process aims to </w:t>
      </w:r>
      <w:r w:rsidRPr="00036C6E">
        <w:rPr>
          <w:rFonts w:cstheme="minorHAnsi"/>
          <w:i/>
          <w:iCs/>
          <w:sz w:val="22"/>
          <w:szCs w:val="22"/>
        </w:rPr>
        <w:t>include</w:t>
      </w:r>
      <w:r w:rsidRPr="00036C6E">
        <w:rPr>
          <w:rFonts w:cstheme="minorHAnsi"/>
          <w:sz w:val="22"/>
          <w:szCs w:val="22"/>
        </w:rPr>
        <w:t xml:space="preserve"> rather than </w:t>
      </w:r>
      <w:proofErr w:type="gramStart"/>
      <w:r w:rsidRPr="00036C6E">
        <w:rPr>
          <w:rFonts w:cstheme="minorHAnsi"/>
          <w:i/>
          <w:iCs/>
          <w:sz w:val="22"/>
          <w:szCs w:val="22"/>
        </w:rPr>
        <w:t>exclude</w:t>
      </w:r>
      <w:proofErr w:type="gramEnd"/>
      <w:r w:rsidRPr="00036C6E">
        <w:rPr>
          <w:rFonts w:cstheme="minorHAnsi"/>
          <w:sz w:val="22"/>
          <w:szCs w:val="22"/>
        </w:rPr>
        <w:t xml:space="preserve"> students in the screening pool for gifted identification. </w:t>
      </w:r>
    </w:p>
    <w:p w14:paraId="4EF29EA5" w14:textId="77777777" w:rsidR="00036C6E" w:rsidRDefault="00036C6E" w:rsidP="00036C6E">
      <w:pPr>
        <w:pBdr>
          <w:top w:val="single" w:sz="4" w:space="1" w:color="auto"/>
          <w:left w:val="single" w:sz="4" w:space="4" w:color="auto"/>
          <w:bottom w:val="single" w:sz="4" w:space="1" w:color="auto"/>
          <w:right w:val="single" w:sz="4" w:space="4" w:color="auto"/>
        </w:pBdr>
        <w:tabs>
          <w:tab w:val="left" w:pos="3525"/>
        </w:tabs>
        <w:spacing w:after="0" w:line="240" w:lineRule="auto"/>
        <w:jc w:val="both"/>
        <w:rPr>
          <w:rFonts w:cstheme="minorHAnsi"/>
          <w:sz w:val="22"/>
          <w:szCs w:val="22"/>
        </w:rPr>
      </w:pPr>
    </w:p>
    <w:p w14:paraId="7FCB83F5" w14:textId="6C646BA7" w:rsidR="00036C6E" w:rsidRPr="00036C6E" w:rsidRDefault="00036C6E" w:rsidP="00036C6E">
      <w:pPr>
        <w:pBdr>
          <w:top w:val="single" w:sz="4" w:space="1" w:color="auto"/>
          <w:left w:val="single" w:sz="4" w:space="4" w:color="auto"/>
          <w:bottom w:val="single" w:sz="4" w:space="1" w:color="auto"/>
          <w:right w:val="single" w:sz="4" w:space="4" w:color="auto"/>
        </w:pBdr>
        <w:tabs>
          <w:tab w:val="left" w:pos="3525"/>
        </w:tabs>
        <w:spacing w:after="0" w:line="240" w:lineRule="auto"/>
        <w:jc w:val="both"/>
        <w:rPr>
          <w:rFonts w:cstheme="minorHAnsi"/>
          <w:sz w:val="22"/>
          <w:szCs w:val="22"/>
        </w:rPr>
      </w:pPr>
      <w:r w:rsidRPr="00036C6E">
        <w:rPr>
          <w:rFonts w:cstheme="minorHAnsi"/>
          <w:sz w:val="22"/>
          <w:szCs w:val="22"/>
        </w:rPr>
        <w:t xml:space="preserve">Parents will be notified </w:t>
      </w:r>
      <w:r w:rsidR="00EB54CD">
        <w:rPr>
          <w:rFonts w:cstheme="minorHAnsi"/>
          <w:sz w:val="22"/>
          <w:szCs w:val="22"/>
        </w:rPr>
        <w:t xml:space="preserve">when </w:t>
      </w:r>
      <w:r w:rsidRPr="00036C6E">
        <w:rPr>
          <w:rFonts w:cstheme="minorHAnsi"/>
          <w:sz w:val="22"/>
          <w:szCs w:val="22"/>
        </w:rPr>
        <w:t xml:space="preserve">their child qualifies for </w:t>
      </w:r>
      <w:r w:rsidR="00EB54CD">
        <w:rPr>
          <w:rFonts w:cstheme="minorHAnsi"/>
          <w:sz w:val="22"/>
          <w:szCs w:val="22"/>
        </w:rPr>
        <w:t xml:space="preserve">a new area of </w:t>
      </w:r>
      <w:r w:rsidRPr="00036C6E">
        <w:rPr>
          <w:rFonts w:cstheme="minorHAnsi"/>
          <w:sz w:val="22"/>
          <w:szCs w:val="22"/>
        </w:rPr>
        <w:t>gifted identification or is recommended for additional testing under the “assessment” stage. Parents have the right to appeal following appropriate procedures outlined by the Ohio Department of Education and Workforce (ODEW) and located in this handbook.</w:t>
      </w:r>
    </w:p>
    <w:p w14:paraId="42A85B85" w14:textId="186C065B" w:rsidR="00B420E6" w:rsidRDefault="00B420E6">
      <w:pPr>
        <w:rPr>
          <w:rFonts w:cstheme="minorHAnsi"/>
          <w:sz w:val="24"/>
          <w:szCs w:val="24"/>
        </w:rPr>
      </w:pPr>
      <w:r>
        <w:rPr>
          <w:rFonts w:cstheme="minorHAnsi"/>
          <w:sz w:val="24"/>
          <w:szCs w:val="24"/>
        </w:rPr>
        <w:br w:type="page"/>
      </w:r>
    </w:p>
    <w:p w14:paraId="0E1F87A1" w14:textId="77777777" w:rsidR="00036C6E" w:rsidRPr="002A3030" w:rsidRDefault="00036C6E" w:rsidP="00B420E6">
      <w:pPr>
        <w:pBdr>
          <w:top w:val="single" w:sz="4" w:space="1" w:color="auto"/>
          <w:left w:val="single" w:sz="4" w:space="4" w:color="auto"/>
          <w:bottom w:val="single" w:sz="4" w:space="1" w:color="auto"/>
          <w:right w:val="single" w:sz="4" w:space="4" w:color="auto"/>
        </w:pBdr>
        <w:tabs>
          <w:tab w:val="left" w:pos="3525"/>
        </w:tabs>
        <w:spacing w:after="0" w:line="240" w:lineRule="auto"/>
        <w:jc w:val="center"/>
        <w:rPr>
          <w:rFonts w:cstheme="minorHAnsi"/>
          <w:b/>
          <w:sz w:val="22"/>
          <w:szCs w:val="22"/>
        </w:rPr>
      </w:pPr>
      <w:r w:rsidRPr="002A3030">
        <w:rPr>
          <w:rFonts w:cstheme="minorHAnsi"/>
          <w:b/>
          <w:sz w:val="22"/>
          <w:szCs w:val="22"/>
        </w:rPr>
        <w:t>STAGE II</w:t>
      </w:r>
      <w:proofErr w:type="gramStart"/>
      <w:r w:rsidRPr="002A3030">
        <w:rPr>
          <w:rFonts w:cstheme="minorHAnsi"/>
          <w:b/>
          <w:sz w:val="22"/>
          <w:szCs w:val="22"/>
        </w:rPr>
        <w:t>:  Assessment</w:t>
      </w:r>
      <w:proofErr w:type="gramEnd"/>
    </w:p>
    <w:p w14:paraId="6AA2ED6C" w14:textId="64E6D106" w:rsidR="00036C6E" w:rsidRDefault="00036C6E" w:rsidP="00B420E6">
      <w:pPr>
        <w:pBdr>
          <w:top w:val="single" w:sz="4" w:space="1" w:color="auto"/>
          <w:left w:val="single" w:sz="4" w:space="4" w:color="auto"/>
          <w:bottom w:val="single" w:sz="4" w:space="1" w:color="auto"/>
          <w:right w:val="single" w:sz="4" w:space="4" w:color="auto"/>
        </w:pBdr>
        <w:spacing w:after="0" w:line="240" w:lineRule="auto"/>
        <w:jc w:val="both"/>
        <w:rPr>
          <w:rFonts w:cstheme="minorHAnsi"/>
          <w:sz w:val="22"/>
          <w:szCs w:val="22"/>
        </w:rPr>
      </w:pPr>
      <w:r w:rsidRPr="002A3030">
        <w:rPr>
          <w:rFonts w:cstheme="minorHAnsi"/>
          <w:sz w:val="22"/>
          <w:szCs w:val="22"/>
        </w:rPr>
        <w:t xml:space="preserve">Assessment beyond those administered by the </w:t>
      </w:r>
      <w:proofErr w:type="gramStart"/>
      <w:r w:rsidRPr="002A3030">
        <w:rPr>
          <w:rFonts w:cstheme="minorHAnsi"/>
          <w:sz w:val="22"/>
          <w:szCs w:val="22"/>
        </w:rPr>
        <w:t>District</w:t>
      </w:r>
      <w:proofErr w:type="gramEnd"/>
      <w:r w:rsidRPr="002A3030">
        <w:rPr>
          <w:rFonts w:cstheme="minorHAnsi"/>
          <w:sz w:val="22"/>
          <w:szCs w:val="22"/>
        </w:rPr>
        <w:t xml:space="preserve"> </w:t>
      </w:r>
      <w:r w:rsidR="002A3030">
        <w:rPr>
          <w:rFonts w:cstheme="minorHAnsi"/>
          <w:sz w:val="22"/>
          <w:szCs w:val="22"/>
        </w:rPr>
        <w:t xml:space="preserve">for screening purposes </w:t>
      </w:r>
      <w:r w:rsidRPr="002A3030">
        <w:rPr>
          <w:rFonts w:cstheme="minorHAnsi"/>
          <w:sz w:val="22"/>
          <w:szCs w:val="22"/>
        </w:rPr>
        <w:t xml:space="preserve">will be completed by a licensed gifted coordinator or school psychologist.  GEVSD may contract with a qualified public or private service provider to administer the assessment services.  Once the assessment has been completed, the data obtained through all stages of identification and evaluation are analyzed, and the identification decision is made.  The district has up to 90 days to return assessment results for referral testing. </w:t>
      </w:r>
    </w:p>
    <w:p w14:paraId="6BD65447" w14:textId="77777777" w:rsidR="00B420E6" w:rsidRPr="002A3030" w:rsidRDefault="00B420E6" w:rsidP="00B420E6">
      <w:pPr>
        <w:pBdr>
          <w:top w:val="single" w:sz="4" w:space="1" w:color="auto"/>
          <w:left w:val="single" w:sz="4" w:space="4" w:color="auto"/>
          <w:bottom w:val="single" w:sz="4" w:space="1" w:color="auto"/>
          <w:right w:val="single" w:sz="4" w:space="4" w:color="auto"/>
        </w:pBdr>
        <w:spacing w:after="0" w:line="240" w:lineRule="auto"/>
        <w:jc w:val="both"/>
        <w:rPr>
          <w:rFonts w:cstheme="minorHAnsi"/>
          <w:sz w:val="22"/>
          <w:szCs w:val="22"/>
        </w:rPr>
      </w:pPr>
    </w:p>
    <w:p w14:paraId="077B4272" w14:textId="77777777" w:rsidR="00036C6E" w:rsidRPr="002A3030" w:rsidRDefault="00036C6E" w:rsidP="00B420E6">
      <w:pPr>
        <w:pBdr>
          <w:top w:val="single" w:sz="4" w:space="1" w:color="auto"/>
          <w:left w:val="single" w:sz="4" w:space="4" w:color="auto"/>
          <w:bottom w:val="single" w:sz="4" w:space="1" w:color="auto"/>
          <w:right w:val="single" w:sz="4" w:space="4" w:color="auto"/>
        </w:pBdr>
        <w:spacing w:after="0" w:line="240" w:lineRule="auto"/>
        <w:jc w:val="both"/>
        <w:rPr>
          <w:rFonts w:cstheme="minorHAnsi"/>
          <w:sz w:val="22"/>
          <w:szCs w:val="22"/>
        </w:rPr>
      </w:pPr>
      <w:r w:rsidRPr="002A3030">
        <w:rPr>
          <w:rFonts w:cstheme="minorHAnsi"/>
          <w:sz w:val="22"/>
          <w:szCs w:val="22"/>
        </w:rPr>
        <w:t xml:space="preserve">GEVSD accepts scores for gifted </w:t>
      </w:r>
      <w:proofErr w:type="gramStart"/>
      <w:r w:rsidRPr="002A3030">
        <w:rPr>
          <w:rFonts w:cstheme="minorHAnsi"/>
          <w:sz w:val="22"/>
          <w:szCs w:val="22"/>
        </w:rPr>
        <w:t>identification on</w:t>
      </w:r>
      <w:proofErr w:type="gramEnd"/>
      <w:r w:rsidRPr="002A3030">
        <w:rPr>
          <w:rFonts w:cstheme="minorHAnsi"/>
          <w:sz w:val="22"/>
          <w:szCs w:val="22"/>
        </w:rPr>
        <w:t xml:space="preserve"> assessment instruments approved by ODEW and assessments given within the previous 24-months, including those given by other Ohio school districts or by appropriately trained personnel outside of the </w:t>
      </w:r>
      <w:proofErr w:type="gramStart"/>
      <w:r w:rsidRPr="002A3030">
        <w:rPr>
          <w:rFonts w:cstheme="minorHAnsi"/>
          <w:sz w:val="22"/>
          <w:szCs w:val="22"/>
        </w:rPr>
        <w:t>District</w:t>
      </w:r>
      <w:proofErr w:type="gramEnd"/>
      <w:r w:rsidRPr="002A3030">
        <w:rPr>
          <w:rFonts w:cstheme="minorHAnsi"/>
          <w:sz w:val="22"/>
          <w:szCs w:val="22"/>
        </w:rPr>
        <w:t xml:space="preserve">.  </w:t>
      </w:r>
    </w:p>
    <w:p w14:paraId="589CDBA0" w14:textId="77777777" w:rsidR="00036C6E" w:rsidRDefault="00036C6E" w:rsidP="002A3030">
      <w:pPr>
        <w:tabs>
          <w:tab w:val="left" w:pos="3525"/>
        </w:tabs>
        <w:spacing w:after="0" w:line="240" w:lineRule="auto"/>
        <w:jc w:val="both"/>
        <w:rPr>
          <w:rFonts w:cstheme="minorHAnsi"/>
          <w:sz w:val="22"/>
          <w:szCs w:val="22"/>
        </w:rPr>
      </w:pPr>
    </w:p>
    <w:p w14:paraId="658EF02F" w14:textId="77777777" w:rsidR="002A3030" w:rsidRPr="002A3030" w:rsidRDefault="002A3030" w:rsidP="002A3030">
      <w:pPr>
        <w:tabs>
          <w:tab w:val="left" w:pos="3525"/>
        </w:tabs>
        <w:spacing w:after="0" w:line="240" w:lineRule="auto"/>
        <w:jc w:val="both"/>
        <w:rPr>
          <w:rFonts w:cstheme="minorHAnsi"/>
          <w:sz w:val="22"/>
          <w:szCs w:val="22"/>
        </w:rPr>
      </w:pPr>
    </w:p>
    <w:p w14:paraId="34734D55" w14:textId="77777777" w:rsidR="00036C6E" w:rsidRPr="002A3030" w:rsidRDefault="00036C6E" w:rsidP="00B420E6">
      <w:pPr>
        <w:pBdr>
          <w:top w:val="single" w:sz="4" w:space="1" w:color="auto"/>
          <w:left w:val="single" w:sz="4" w:space="4" w:color="auto"/>
          <w:bottom w:val="single" w:sz="4" w:space="1" w:color="auto"/>
          <w:right w:val="single" w:sz="4" w:space="4" w:color="auto"/>
        </w:pBdr>
        <w:tabs>
          <w:tab w:val="left" w:pos="3525"/>
        </w:tabs>
        <w:spacing w:after="0"/>
        <w:jc w:val="center"/>
        <w:rPr>
          <w:rFonts w:cstheme="minorHAnsi"/>
          <w:b/>
          <w:sz w:val="22"/>
          <w:szCs w:val="22"/>
        </w:rPr>
      </w:pPr>
      <w:r w:rsidRPr="002A3030">
        <w:rPr>
          <w:rFonts w:cstheme="minorHAnsi"/>
          <w:b/>
          <w:sz w:val="22"/>
          <w:szCs w:val="22"/>
        </w:rPr>
        <w:t>STAGE III</w:t>
      </w:r>
      <w:proofErr w:type="gramStart"/>
      <w:r w:rsidRPr="002A3030">
        <w:rPr>
          <w:rFonts w:cstheme="minorHAnsi"/>
          <w:b/>
          <w:sz w:val="22"/>
          <w:szCs w:val="22"/>
        </w:rPr>
        <w:t>:  Identification</w:t>
      </w:r>
      <w:proofErr w:type="gramEnd"/>
      <w:r w:rsidRPr="002A3030">
        <w:rPr>
          <w:rFonts w:cstheme="minorHAnsi"/>
          <w:b/>
          <w:sz w:val="22"/>
          <w:szCs w:val="22"/>
        </w:rPr>
        <w:t>, Additional Assessments, or Does Not Qualify</w:t>
      </w:r>
    </w:p>
    <w:p w14:paraId="466A8048" w14:textId="77777777" w:rsidR="00036C6E" w:rsidRPr="002A3030" w:rsidRDefault="00036C6E" w:rsidP="00B420E6">
      <w:pPr>
        <w:pBdr>
          <w:top w:val="single" w:sz="4" w:space="1" w:color="auto"/>
          <w:left w:val="single" w:sz="4" w:space="4" w:color="auto"/>
          <w:bottom w:val="single" w:sz="4" w:space="1" w:color="auto"/>
          <w:right w:val="single" w:sz="4" w:space="4" w:color="auto"/>
        </w:pBdr>
        <w:spacing w:after="0" w:line="240" w:lineRule="auto"/>
        <w:jc w:val="both"/>
        <w:rPr>
          <w:rFonts w:cstheme="minorHAnsi"/>
          <w:sz w:val="22"/>
          <w:szCs w:val="22"/>
        </w:rPr>
      </w:pPr>
      <w:r w:rsidRPr="002A3030">
        <w:rPr>
          <w:rFonts w:cstheme="minorHAnsi"/>
          <w:i/>
          <w:sz w:val="22"/>
          <w:szCs w:val="22"/>
        </w:rPr>
        <w:t>Identification</w:t>
      </w:r>
      <w:proofErr w:type="gramStart"/>
      <w:r w:rsidRPr="002A3030">
        <w:rPr>
          <w:rFonts w:cstheme="minorHAnsi"/>
          <w:sz w:val="22"/>
          <w:szCs w:val="22"/>
        </w:rPr>
        <w:t>:  Students</w:t>
      </w:r>
      <w:proofErr w:type="gramEnd"/>
      <w:r w:rsidRPr="002A3030">
        <w:rPr>
          <w:rFonts w:cstheme="minorHAnsi"/>
          <w:sz w:val="22"/>
          <w:szCs w:val="22"/>
        </w:rPr>
        <w:t xml:space="preserve"> who meet the state criteria for giftedness (ORC 3324.03) are identified.  The student’s educational needs and services are determined at that point.</w:t>
      </w:r>
    </w:p>
    <w:p w14:paraId="6A870E1F" w14:textId="77777777" w:rsidR="00B420E6" w:rsidRDefault="00B420E6" w:rsidP="00B420E6">
      <w:pPr>
        <w:pBdr>
          <w:top w:val="single" w:sz="4" w:space="1" w:color="auto"/>
          <w:left w:val="single" w:sz="4" w:space="4" w:color="auto"/>
          <w:bottom w:val="single" w:sz="4" w:space="1" w:color="auto"/>
          <w:right w:val="single" w:sz="4" w:space="4" w:color="auto"/>
        </w:pBdr>
        <w:spacing w:after="0" w:line="240" w:lineRule="auto"/>
        <w:jc w:val="both"/>
        <w:rPr>
          <w:rFonts w:cstheme="minorHAnsi"/>
          <w:i/>
          <w:sz w:val="22"/>
          <w:szCs w:val="22"/>
        </w:rPr>
      </w:pPr>
    </w:p>
    <w:p w14:paraId="7EC83227" w14:textId="6297899C" w:rsidR="00036C6E" w:rsidRPr="002A3030" w:rsidRDefault="00036C6E" w:rsidP="00B420E6">
      <w:pPr>
        <w:pBdr>
          <w:top w:val="single" w:sz="4" w:space="1" w:color="auto"/>
          <w:left w:val="single" w:sz="4" w:space="4" w:color="auto"/>
          <w:bottom w:val="single" w:sz="4" w:space="1" w:color="auto"/>
          <w:right w:val="single" w:sz="4" w:space="4" w:color="auto"/>
        </w:pBdr>
        <w:spacing w:after="0" w:line="240" w:lineRule="auto"/>
        <w:jc w:val="both"/>
        <w:rPr>
          <w:rFonts w:cstheme="minorHAnsi"/>
          <w:sz w:val="22"/>
          <w:szCs w:val="22"/>
        </w:rPr>
      </w:pPr>
      <w:r w:rsidRPr="002A3030">
        <w:rPr>
          <w:rFonts w:cstheme="minorHAnsi"/>
          <w:i/>
          <w:sz w:val="22"/>
          <w:szCs w:val="22"/>
        </w:rPr>
        <w:t>Additional Assessments</w:t>
      </w:r>
      <w:proofErr w:type="gramStart"/>
      <w:r w:rsidRPr="002A3030">
        <w:rPr>
          <w:rFonts w:cstheme="minorHAnsi"/>
          <w:i/>
          <w:sz w:val="22"/>
          <w:szCs w:val="22"/>
        </w:rPr>
        <w:t>:</w:t>
      </w:r>
      <w:r w:rsidRPr="002A3030">
        <w:rPr>
          <w:rFonts w:cstheme="minorHAnsi"/>
          <w:sz w:val="22"/>
          <w:szCs w:val="22"/>
        </w:rPr>
        <w:t xml:space="preserve">  If</w:t>
      </w:r>
      <w:proofErr w:type="gramEnd"/>
      <w:r w:rsidRPr="002A3030">
        <w:rPr>
          <w:rFonts w:cstheme="minorHAnsi"/>
          <w:sz w:val="22"/>
          <w:szCs w:val="22"/>
        </w:rPr>
        <w:t xml:space="preserve"> the results fall within the pre-determined re-screening range on whole grade or individual testing, additional assessments may be administered at the school.  The district has up to 90 days to return assessment results for referral testing. </w:t>
      </w:r>
    </w:p>
    <w:p w14:paraId="55D68A68" w14:textId="77777777" w:rsidR="00B420E6" w:rsidRDefault="00B420E6" w:rsidP="00B420E6">
      <w:pPr>
        <w:pBdr>
          <w:top w:val="single" w:sz="4" w:space="1" w:color="auto"/>
          <w:left w:val="single" w:sz="4" w:space="4" w:color="auto"/>
          <w:bottom w:val="single" w:sz="4" w:space="1" w:color="auto"/>
          <w:right w:val="single" w:sz="4" w:space="4" w:color="auto"/>
        </w:pBdr>
        <w:spacing w:after="0" w:line="240" w:lineRule="auto"/>
        <w:jc w:val="both"/>
        <w:rPr>
          <w:rFonts w:cstheme="minorHAnsi"/>
          <w:i/>
          <w:sz w:val="22"/>
          <w:szCs w:val="22"/>
        </w:rPr>
      </w:pPr>
    </w:p>
    <w:p w14:paraId="613906DD" w14:textId="5A359D0B" w:rsidR="00036C6E" w:rsidRPr="002A3030" w:rsidRDefault="00036C6E" w:rsidP="00B420E6">
      <w:pPr>
        <w:pBdr>
          <w:top w:val="single" w:sz="4" w:space="1" w:color="auto"/>
          <w:left w:val="single" w:sz="4" w:space="4" w:color="auto"/>
          <w:bottom w:val="single" w:sz="4" w:space="1" w:color="auto"/>
          <w:right w:val="single" w:sz="4" w:space="4" w:color="auto"/>
        </w:pBdr>
        <w:spacing w:after="0" w:line="240" w:lineRule="auto"/>
        <w:jc w:val="both"/>
        <w:rPr>
          <w:rFonts w:cstheme="minorHAnsi"/>
          <w:sz w:val="22"/>
          <w:szCs w:val="22"/>
        </w:rPr>
      </w:pPr>
      <w:r w:rsidRPr="002A3030">
        <w:rPr>
          <w:rFonts w:cstheme="minorHAnsi"/>
          <w:i/>
          <w:sz w:val="22"/>
          <w:szCs w:val="22"/>
        </w:rPr>
        <w:t>Does Not Qualify</w:t>
      </w:r>
      <w:proofErr w:type="gramStart"/>
      <w:r w:rsidRPr="002A3030">
        <w:rPr>
          <w:rFonts w:cstheme="minorHAnsi"/>
          <w:i/>
          <w:sz w:val="22"/>
          <w:szCs w:val="22"/>
        </w:rPr>
        <w:t>:</w:t>
      </w:r>
      <w:r w:rsidRPr="002A3030">
        <w:rPr>
          <w:rFonts w:cstheme="minorHAnsi"/>
          <w:sz w:val="22"/>
          <w:szCs w:val="22"/>
        </w:rPr>
        <w:t xml:space="preserve">  Parents</w:t>
      </w:r>
      <w:proofErr w:type="gramEnd"/>
      <w:r w:rsidRPr="002A3030">
        <w:rPr>
          <w:rFonts w:cstheme="minorHAnsi"/>
          <w:sz w:val="22"/>
          <w:szCs w:val="22"/>
        </w:rPr>
        <w:t xml:space="preserve"> will receive written notification if the student fails to meet the state criteria for identification on individual referral testing.  </w:t>
      </w:r>
    </w:p>
    <w:p w14:paraId="499A0309" w14:textId="77777777" w:rsidR="00036C6E" w:rsidRDefault="00036C6E" w:rsidP="00573EB6">
      <w:pPr>
        <w:tabs>
          <w:tab w:val="left" w:pos="3525"/>
        </w:tabs>
        <w:spacing w:line="240" w:lineRule="auto"/>
        <w:jc w:val="both"/>
        <w:rPr>
          <w:rFonts w:cstheme="minorHAnsi"/>
          <w:sz w:val="24"/>
          <w:szCs w:val="24"/>
        </w:rPr>
      </w:pPr>
    </w:p>
    <w:p w14:paraId="5C14F2CA" w14:textId="641C33F7" w:rsidR="001F1F21" w:rsidRPr="00573EB6" w:rsidRDefault="006321E0" w:rsidP="00573EB6">
      <w:pPr>
        <w:tabs>
          <w:tab w:val="left" w:pos="3525"/>
        </w:tabs>
        <w:spacing w:line="240" w:lineRule="auto"/>
        <w:ind w:left="-360"/>
        <w:jc w:val="both"/>
        <w:rPr>
          <w:rFonts w:cstheme="minorHAnsi"/>
          <w:sz w:val="36"/>
          <w:szCs w:val="36"/>
        </w:rPr>
      </w:pPr>
      <w:r w:rsidRPr="00573EB6">
        <w:rPr>
          <w:rFonts w:cstheme="minorHAnsi"/>
          <w:sz w:val="36"/>
          <w:szCs w:val="36"/>
        </w:rPr>
        <w:t>III</w:t>
      </w:r>
      <w:proofErr w:type="gramStart"/>
      <w:r w:rsidR="00260061" w:rsidRPr="00573EB6">
        <w:rPr>
          <w:rFonts w:cstheme="minorHAnsi"/>
          <w:sz w:val="36"/>
          <w:szCs w:val="36"/>
        </w:rPr>
        <w:t>.  Special</w:t>
      </w:r>
      <w:proofErr w:type="gramEnd"/>
      <w:r w:rsidR="00260061" w:rsidRPr="00573EB6">
        <w:rPr>
          <w:rFonts w:cstheme="minorHAnsi"/>
          <w:sz w:val="36"/>
          <w:szCs w:val="36"/>
        </w:rPr>
        <w:t xml:space="preserve"> Populations</w:t>
      </w:r>
    </w:p>
    <w:p w14:paraId="5C14F2CB" w14:textId="7821A3D4" w:rsidR="001741E2" w:rsidRPr="00573EB6" w:rsidRDefault="001741E2" w:rsidP="00573EB6">
      <w:pPr>
        <w:tabs>
          <w:tab w:val="left" w:pos="3525"/>
        </w:tabs>
        <w:spacing w:line="240" w:lineRule="auto"/>
        <w:jc w:val="both"/>
        <w:rPr>
          <w:rFonts w:cstheme="minorHAnsi"/>
          <w:sz w:val="24"/>
          <w:szCs w:val="24"/>
        </w:rPr>
      </w:pPr>
      <w:r w:rsidRPr="00573EB6">
        <w:rPr>
          <w:rFonts w:cstheme="minorHAnsi"/>
          <w:sz w:val="24"/>
          <w:szCs w:val="24"/>
        </w:rPr>
        <w:t xml:space="preserve">The </w:t>
      </w:r>
      <w:r w:rsidR="00296A17" w:rsidRPr="00573EB6">
        <w:rPr>
          <w:rFonts w:cstheme="minorHAnsi"/>
          <w:sz w:val="24"/>
          <w:szCs w:val="24"/>
        </w:rPr>
        <w:t>GEVSD</w:t>
      </w:r>
      <w:r w:rsidR="00A64C7D" w:rsidRPr="00573EB6">
        <w:rPr>
          <w:rFonts w:cstheme="minorHAnsi"/>
          <w:sz w:val="24"/>
          <w:szCs w:val="24"/>
        </w:rPr>
        <w:t xml:space="preserve"> </w:t>
      </w:r>
      <w:r w:rsidRPr="00573EB6">
        <w:rPr>
          <w:rFonts w:cstheme="minorHAnsi"/>
          <w:sz w:val="24"/>
          <w:szCs w:val="24"/>
        </w:rPr>
        <w:t xml:space="preserve">makes every attempt to identify gifted students from diverse backgrounds.  Students who are from culturally diverse backgrounds, English Language Learners (ELL) students, economically disadvantaged students, homeless students, disabled students, students with physical or sensory disabilities and any other student who may have special circumstances will not be excluded from potential gifted identification in any manner.   </w:t>
      </w:r>
    </w:p>
    <w:p w14:paraId="7FEEBFCD" w14:textId="6915EEC7" w:rsidR="003D748A" w:rsidRPr="00573EB6" w:rsidRDefault="001741E2" w:rsidP="00573EB6">
      <w:pPr>
        <w:tabs>
          <w:tab w:val="left" w:pos="3525"/>
        </w:tabs>
        <w:spacing w:after="0" w:line="240" w:lineRule="auto"/>
        <w:jc w:val="both"/>
        <w:rPr>
          <w:rFonts w:cstheme="minorHAnsi"/>
          <w:sz w:val="24"/>
          <w:szCs w:val="24"/>
        </w:rPr>
      </w:pPr>
      <w:r w:rsidRPr="00573EB6">
        <w:rPr>
          <w:rFonts w:cstheme="minorHAnsi"/>
          <w:sz w:val="24"/>
          <w:szCs w:val="24"/>
        </w:rPr>
        <w:t>Assessment instruments and conditions shall be used that are appropriate for each student</w:t>
      </w:r>
      <w:r w:rsidR="00A568F5" w:rsidRPr="00573EB6">
        <w:rPr>
          <w:rFonts w:cstheme="minorHAnsi"/>
          <w:sz w:val="24"/>
          <w:szCs w:val="24"/>
        </w:rPr>
        <w:t xml:space="preserve"> on a </w:t>
      </w:r>
      <w:proofErr w:type="gramStart"/>
      <w:r w:rsidR="00A568F5" w:rsidRPr="00573EB6">
        <w:rPr>
          <w:rFonts w:cstheme="minorHAnsi"/>
          <w:sz w:val="24"/>
          <w:szCs w:val="24"/>
        </w:rPr>
        <w:t>case by case</w:t>
      </w:r>
      <w:proofErr w:type="gramEnd"/>
      <w:r w:rsidR="00A568F5" w:rsidRPr="00573EB6">
        <w:rPr>
          <w:rFonts w:cstheme="minorHAnsi"/>
          <w:sz w:val="24"/>
          <w:szCs w:val="24"/>
        </w:rPr>
        <w:t xml:space="preserve"> basis</w:t>
      </w:r>
      <w:r w:rsidRPr="00573EB6">
        <w:rPr>
          <w:rFonts w:cstheme="minorHAnsi"/>
          <w:sz w:val="24"/>
          <w:szCs w:val="24"/>
        </w:rPr>
        <w:t>.</w:t>
      </w:r>
      <w:r w:rsidR="000C4023" w:rsidRPr="00573EB6">
        <w:rPr>
          <w:rFonts w:cstheme="minorHAnsi"/>
          <w:sz w:val="24"/>
          <w:szCs w:val="24"/>
        </w:rPr>
        <w:t xml:space="preserve"> Testing </w:t>
      </w:r>
      <w:proofErr w:type="gramStart"/>
      <w:r w:rsidR="000C4023" w:rsidRPr="00573EB6">
        <w:rPr>
          <w:rFonts w:cstheme="minorHAnsi"/>
          <w:sz w:val="24"/>
          <w:szCs w:val="24"/>
        </w:rPr>
        <w:t>accommodations</w:t>
      </w:r>
      <w:proofErr w:type="gramEnd"/>
      <w:r w:rsidR="000C4023" w:rsidRPr="00573EB6">
        <w:rPr>
          <w:rFonts w:cstheme="minorHAnsi"/>
          <w:sz w:val="24"/>
          <w:szCs w:val="24"/>
        </w:rPr>
        <w:t xml:space="preserve"> must fall within the test publisher’s guidelines for student accommodation if the assessment is to be used for gifted identification purposes.</w:t>
      </w:r>
      <w:r w:rsidRPr="00573EB6">
        <w:rPr>
          <w:rFonts w:cstheme="minorHAnsi"/>
          <w:sz w:val="24"/>
          <w:szCs w:val="24"/>
        </w:rPr>
        <w:t xml:space="preserve"> For example, an ELL student may be assessed using a nonverbal assessment instrument.  If necessary, translators </w:t>
      </w:r>
      <w:proofErr w:type="gramStart"/>
      <w:r w:rsidRPr="00573EB6">
        <w:rPr>
          <w:rFonts w:cstheme="minorHAnsi"/>
          <w:sz w:val="24"/>
          <w:szCs w:val="24"/>
        </w:rPr>
        <w:t>shall</w:t>
      </w:r>
      <w:proofErr w:type="gramEnd"/>
      <w:r w:rsidRPr="00573EB6">
        <w:rPr>
          <w:rFonts w:cstheme="minorHAnsi"/>
          <w:sz w:val="24"/>
          <w:szCs w:val="24"/>
        </w:rPr>
        <w:t xml:space="preserve"> be secured for student</w:t>
      </w:r>
      <w:r w:rsidR="00A568F5" w:rsidRPr="00573EB6">
        <w:rPr>
          <w:rFonts w:cstheme="minorHAnsi"/>
          <w:sz w:val="24"/>
          <w:szCs w:val="24"/>
        </w:rPr>
        <w:t xml:space="preserve">s who need that accommodation. </w:t>
      </w:r>
      <w:r w:rsidRPr="00573EB6">
        <w:rPr>
          <w:rFonts w:cstheme="minorHAnsi"/>
          <w:sz w:val="24"/>
          <w:szCs w:val="24"/>
        </w:rPr>
        <w:t xml:space="preserve">All tests used must be on the current </w:t>
      </w:r>
      <w:r w:rsidRPr="00573EB6">
        <w:rPr>
          <w:rFonts w:cstheme="minorHAnsi"/>
          <w:i/>
          <w:sz w:val="24"/>
          <w:szCs w:val="24"/>
        </w:rPr>
        <w:t>Chart of Approved Gifted Identi</w:t>
      </w:r>
      <w:r w:rsidR="00A568F5" w:rsidRPr="00573EB6">
        <w:rPr>
          <w:rFonts w:cstheme="minorHAnsi"/>
          <w:i/>
          <w:sz w:val="24"/>
          <w:szCs w:val="24"/>
        </w:rPr>
        <w:t xml:space="preserve">fication and </w:t>
      </w:r>
      <w:r w:rsidR="00203083" w:rsidRPr="00573EB6">
        <w:rPr>
          <w:rFonts w:cstheme="minorHAnsi"/>
          <w:i/>
          <w:sz w:val="24"/>
          <w:szCs w:val="24"/>
        </w:rPr>
        <w:t>S</w:t>
      </w:r>
      <w:r w:rsidR="00A568F5" w:rsidRPr="00573EB6">
        <w:rPr>
          <w:rFonts w:cstheme="minorHAnsi"/>
          <w:i/>
          <w:sz w:val="24"/>
          <w:szCs w:val="24"/>
        </w:rPr>
        <w:t xml:space="preserve">creening </w:t>
      </w:r>
      <w:r w:rsidR="00203083" w:rsidRPr="00573EB6">
        <w:rPr>
          <w:rFonts w:cstheme="minorHAnsi"/>
          <w:i/>
          <w:sz w:val="24"/>
          <w:szCs w:val="24"/>
        </w:rPr>
        <w:t>Instruments</w:t>
      </w:r>
      <w:r w:rsidR="00203083" w:rsidRPr="00573EB6">
        <w:rPr>
          <w:rFonts w:cstheme="minorHAnsi"/>
          <w:sz w:val="24"/>
          <w:szCs w:val="24"/>
        </w:rPr>
        <w:t xml:space="preserve"> </w:t>
      </w:r>
      <w:r w:rsidRPr="00573EB6">
        <w:rPr>
          <w:rFonts w:cstheme="minorHAnsi"/>
          <w:sz w:val="24"/>
          <w:szCs w:val="24"/>
        </w:rPr>
        <w:t xml:space="preserve">from </w:t>
      </w:r>
      <w:r w:rsidR="00CE4A19" w:rsidRPr="00573EB6">
        <w:rPr>
          <w:rFonts w:cstheme="minorHAnsi"/>
          <w:sz w:val="24"/>
          <w:szCs w:val="24"/>
        </w:rPr>
        <w:t>ODE</w:t>
      </w:r>
      <w:r w:rsidR="000C4023" w:rsidRPr="00573EB6">
        <w:rPr>
          <w:rFonts w:cstheme="minorHAnsi"/>
          <w:sz w:val="24"/>
          <w:szCs w:val="24"/>
        </w:rPr>
        <w:t>W</w:t>
      </w:r>
      <w:r w:rsidRPr="00573EB6">
        <w:rPr>
          <w:rFonts w:cstheme="minorHAnsi"/>
          <w:sz w:val="24"/>
          <w:szCs w:val="24"/>
        </w:rPr>
        <w:t>.</w:t>
      </w:r>
    </w:p>
    <w:p w14:paraId="369F3A85" w14:textId="77777777" w:rsidR="00F42C87" w:rsidRPr="00573EB6" w:rsidRDefault="00F42C87" w:rsidP="00573EB6">
      <w:pPr>
        <w:tabs>
          <w:tab w:val="left" w:pos="3525"/>
        </w:tabs>
        <w:spacing w:after="0" w:line="240" w:lineRule="auto"/>
        <w:jc w:val="both"/>
        <w:rPr>
          <w:rFonts w:cstheme="minorHAnsi"/>
          <w:sz w:val="24"/>
          <w:szCs w:val="24"/>
        </w:rPr>
      </w:pPr>
    </w:p>
    <w:p w14:paraId="5E0D6895" w14:textId="77777777" w:rsidR="00F42C87" w:rsidRPr="00573EB6" w:rsidRDefault="00F42C87" w:rsidP="00573EB6">
      <w:pPr>
        <w:tabs>
          <w:tab w:val="left" w:pos="3525"/>
        </w:tabs>
        <w:spacing w:after="0" w:line="240" w:lineRule="auto"/>
        <w:jc w:val="both"/>
        <w:rPr>
          <w:rFonts w:cstheme="minorHAnsi"/>
          <w:sz w:val="36"/>
          <w:szCs w:val="36"/>
        </w:rPr>
      </w:pPr>
    </w:p>
    <w:p w14:paraId="516B0B78" w14:textId="77777777" w:rsidR="003F005D" w:rsidRPr="00573EB6" w:rsidRDefault="003F005D" w:rsidP="00573EB6">
      <w:pPr>
        <w:tabs>
          <w:tab w:val="left" w:pos="3525"/>
        </w:tabs>
        <w:spacing w:after="0" w:line="240" w:lineRule="auto"/>
        <w:ind w:left="-360"/>
        <w:jc w:val="both"/>
        <w:rPr>
          <w:rFonts w:cstheme="minorHAnsi"/>
          <w:sz w:val="36"/>
          <w:szCs w:val="36"/>
        </w:rPr>
      </w:pPr>
    </w:p>
    <w:p w14:paraId="79B33001" w14:textId="77777777" w:rsidR="00517B92" w:rsidRDefault="00517B92">
      <w:pPr>
        <w:rPr>
          <w:rFonts w:cstheme="minorHAnsi"/>
          <w:sz w:val="36"/>
          <w:szCs w:val="36"/>
        </w:rPr>
      </w:pPr>
      <w:r>
        <w:rPr>
          <w:rFonts w:cstheme="minorHAnsi"/>
          <w:sz w:val="36"/>
          <w:szCs w:val="36"/>
        </w:rPr>
        <w:br w:type="page"/>
      </w:r>
    </w:p>
    <w:p w14:paraId="5C14F2CE" w14:textId="67350FFC" w:rsidR="00260061" w:rsidRPr="00573EB6" w:rsidRDefault="006321E0" w:rsidP="00573EB6">
      <w:pPr>
        <w:tabs>
          <w:tab w:val="left" w:pos="3525"/>
        </w:tabs>
        <w:spacing w:after="0" w:line="240" w:lineRule="auto"/>
        <w:ind w:left="-360"/>
        <w:jc w:val="both"/>
        <w:rPr>
          <w:rFonts w:cstheme="minorHAnsi"/>
          <w:sz w:val="36"/>
          <w:szCs w:val="36"/>
        </w:rPr>
      </w:pPr>
      <w:r w:rsidRPr="00573EB6">
        <w:rPr>
          <w:rFonts w:cstheme="minorHAnsi"/>
          <w:sz w:val="36"/>
          <w:szCs w:val="36"/>
        </w:rPr>
        <w:t>I</w:t>
      </w:r>
      <w:r w:rsidR="00260061" w:rsidRPr="00573EB6">
        <w:rPr>
          <w:rFonts w:cstheme="minorHAnsi"/>
          <w:sz w:val="36"/>
          <w:szCs w:val="36"/>
        </w:rPr>
        <w:t>V</w:t>
      </w:r>
      <w:proofErr w:type="gramStart"/>
      <w:r w:rsidR="00260061" w:rsidRPr="00573EB6">
        <w:rPr>
          <w:rFonts w:cstheme="minorHAnsi"/>
          <w:sz w:val="36"/>
          <w:szCs w:val="36"/>
        </w:rPr>
        <w:t>.  Retesting</w:t>
      </w:r>
      <w:proofErr w:type="gramEnd"/>
    </w:p>
    <w:p w14:paraId="5C14F2CF" w14:textId="77777777" w:rsidR="00C9171A" w:rsidRPr="00573EB6" w:rsidRDefault="00C9171A" w:rsidP="00573EB6">
      <w:pPr>
        <w:tabs>
          <w:tab w:val="left" w:pos="3525"/>
        </w:tabs>
        <w:spacing w:after="0" w:line="240" w:lineRule="auto"/>
        <w:ind w:left="-360"/>
        <w:jc w:val="both"/>
        <w:rPr>
          <w:rFonts w:cstheme="minorHAnsi"/>
          <w:sz w:val="16"/>
          <w:szCs w:val="16"/>
        </w:rPr>
      </w:pPr>
    </w:p>
    <w:p w14:paraId="413E5840" w14:textId="1DF01CF9" w:rsidR="00F42C87" w:rsidRPr="00573EB6" w:rsidRDefault="00296A17" w:rsidP="00573EB6">
      <w:pPr>
        <w:tabs>
          <w:tab w:val="left" w:pos="3525"/>
        </w:tabs>
        <w:spacing w:after="0" w:line="240" w:lineRule="auto"/>
        <w:jc w:val="both"/>
        <w:rPr>
          <w:rFonts w:cstheme="minorHAnsi"/>
          <w:sz w:val="24"/>
          <w:szCs w:val="24"/>
        </w:rPr>
      </w:pPr>
      <w:r w:rsidRPr="00573EB6">
        <w:rPr>
          <w:rFonts w:cstheme="minorHAnsi"/>
          <w:sz w:val="24"/>
          <w:szCs w:val="24"/>
        </w:rPr>
        <w:t>GEVSD</w:t>
      </w:r>
      <w:r w:rsidR="00A64C7D" w:rsidRPr="00573EB6">
        <w:rPr>
          <w:rFonts w:cstheme="minorHAnsi"/>
          <w:sz w:val="24"/>
          <w:szCs w:val="24"/>
        </w:rPr>
        <w:t xml:space="preserve"> </w:t>
      </w:r>
      <w:r w:rsidR="00662E9C" w:rsidRPr="00573EB6">
        <w:rPr>
          <w:rFonts w:cstheme="minorHAnsi"/>
          <w:sz w:val="24"/>
          <w:szCs w:val="24"/>
        </w:rPr>
        <w:t xml:space="preserve">aims to not exclude students </w:t>
      </w:r>
      <w:proofErr w:type="gramStart"/>
      <w:r w:rsidR="00662E9C" w:rsidRPr="00573EB6">
        <w:rPr>
          <w:rFonts w:cstheme="minorHAnsi"/>
          <w:sz w:val="24"/>
          <w:szCs w:val="24"/>
        </w:rPr>
        <w:t>in</w:t>
      </w:r>
      <w:proofErr w:type="gramEnd"/>
      <w:r w:rsidR="00662E9C" w:rsidRPr="00573EB6">
        <w:rPr>
          <w:rFonts w:cstheme="minorHAnsi"/>
          <w:sz w:val="24"/>
          <w:szCs w:val="24"/>
        </w:rPr>
        <w:t xml:space="preserve"> the identification process</w:t>
      </w:r>
      <w:r w:rsidR="001741E2" w:rsidRPr="00573EB6">
        <w:rPr>
          <w:rFonts w:cstheme="minorHAnsi"/>
          <w:sz w:val="24"/>
          <w:szCs w:val="24"/>
        </w:rPr>
        <w:t xml:space="preserve">.  Occasionally, another assessment instrument is used when the results from the </w:t>
      </w:r>
      <w:r w:rsidR="00F42C87" w:rsidRPr="00573EB6">
        <w:rPr>
          <w:rFonts w:cstheme="minorHAnsi"/>
          <w:sz w:val="24"/>
          <w:szCs w:val="24"/>
        </w:rPr>
        <w:t>initial</w:t>
      </w:r>
      <w:r w:rsidR="001741E2" w:rsidRPr="00573EB6">
        <w:rPr>
          <w:rFonts w:cstheme="minorHAnsi"/>
          <w:sz w:val="24"/>
          <w:szCs w:val="24"/>
        </w:rPr>
        <w:t xml:space="preserve"> testing are still inconclusive</w:t>
      </w:r>
      <w:r w:rsidR="000C4023" w:rsidRPr="00573EB6">
        <w:rPr>
          <w:rFonts w:cstheme="minorHAnsi"/>
          <w:sz w:val="24"/>
          <w:szCs w:val="24"/>
        </w:rPr>
        <w:t xml:space="preserve"> or fall within the pre-determined range for “screening</w:t>
      </w:r>
      <w:r w:rsidR="001741E2" w:rsidRPr="00573EB6">
        <w:rPr>
          <w:rFonts w:cstheme="minorHAnsi"/>
          <w:sz w:val="24"/>
          <w:szCs w:val="24"/>
        </w:rPr>
        <w:t>.</w:t>
      </w:r>
      <w:r w:rsidR="000C4023" w:rsidRPr="00573EB6">
        <w:rPr>
          <w:rFonts w:cstheme="minorHAnsi"/>
          <w:sz w:val="24"/>
          <w:szCs w:val="24"/>
        </w:rPr>
        <w:t>”</w:t>
      </w:r>
      <w:r w:rsidR="001741E2" w:rsidRPr="00573EB6">
        <w:rPr>
          <w:rFonts w:cstheme="minorHAnsi"/>
          <w:sz w:val="24"/>
          <w:szCs w:val="24"/>
        </w:rPr>
        <w:t xml:space="preserve">  </w:t>
      </w:r>
      <w:r w:rsidR="000C4023" w:rsidRPr="00573EB6">
        <w:rPr>
          <w:rFonts w:cstheme="minorHAnsi"/>
          <w:sz w:val="24"/>
          <w:szCs w:val="24"/>
        </w:rPr>
        <w:t>Parents have the option</w:t>
      </w:r>
      <w:r w:rsidR="001741E2" w:rsidRPr="00573EB6">
        <w:rPr>
          <w:rFonts w:cstheme="minorHAnsi"/>
          <w:sz w:val="24"/>
          <w:szCs w:val="24"/>
        </w:rPr>
        <w:t xml:space="preserve">, at any time, </w:t>
      </w:r>
      <w:r w:rsidR="000C4023" w:rsidRPr="00573EB6">
        <w:rPr>
          <w:rFonts w:cstheme="minorHAnsi"/>
          <w:sz w:val="24"/>
          <w:szCs w:val="24"/>
        </w:rPr>
        <w:t>to</w:t>
      </w:r>
      <w:r w:rsidR="001741E2" w:rsidRPr="00573EB6">
        <w:rPr>
          <w:rFonts w:cstheme="minorHAnsi"/>
          <w:sz w:val="24"/>
          <w:szCs w:val="24"/>
        </w:rPr>
        <w:t xml:space="preserve"> have an outside trained examiner test a child using instruments approved by </w:t>
      </w:r>
      <w:r w:rsidR="00CE4A19" w:rsidRPr="00573EB6">
        <w:rPr>
          <w:rFonts w:cstheme="minorHAnsi"/>
          <w:sz w:val="24"/>
          <w:szCs w:val="24"/>
        </w:rPr>
        <w:t>ODE</w:t>
      </w:r>
      <w:r w:rsidR="000C4023" w:rsidRPr="00573EB6">
        <w:rPr>
          <w:rFonts w:cstheme="minorHAnsi"/>
          <w:sz w:val="24"/>
          <w:szCs w:val="24"/>
        </w:rPr>
        <w:t>W</w:t>
      </w:r>
      <w:r w:rsidR="001741E2" w:rsidRPr="00573EB6">
        <w:rPr>
          <w:rFonts w:cstheme="minorHAnsi"/>
          <w:sz w:val="24"/>
          <w:szCs w:val="24"/>
        </w:rPr>
        <w:t xml:space="preserve"> at the parents’ expense. </w:t>
      </w:r>
    </w:p>
    <w:p w14:paraId="4AFC6924" w14:textId="77777777" w:rsidR="00F42C87" w:rsidRPr="00573EB6" w:rsidRDefault="00F42C87" w:rsidP="00573EB6">
      <w:pPr>
        <w:tabs>
          <w:tab w:val="left" w:pos="3525"/>
        </w:tabs>
        <w:spacing w:after="0" w:line="240" w:lineRule="auto"/>
        <w:jc w:val="both"/>
        <w:rPr>
          <w:rFonts w:cstheme="minorHAnsi"/>
          <w:sz w:val="24"/>
          <w:szCs w:val="24"/>
        </w:rPr>
      </w:pPr>
    </w:p>
    <w:p w14:paraId="2AC1DA08" w14:textId="6FF24E78" w:rsidR="00A2073A" w:rsidRPr="00573EB6" w:rsidRDefault="000C4023" w:rsidP="00573EB6">
      <w:pPr>
        <w:tabs>
          <w:tab w:val="left" w:pos="3525"/>
        </w:tabs>
        <w:spacing w:after="0" w:line="240" w:lineRule="auto"/>
        <w:jc w:val="both"/>
        <w:rPr>
          <w:rFonts w:eastAsia="Times New Roman" w:cstheme="minorHAnsi"/>
          <w:color w:val="000000"/>
          <w:sz w:val="24"/>
          <w:szCs w:val="24"/>
        </w:rPr>
      </w:pPr>
      <w:r w:rsidRPr="00573EB6">
        <w:rPr>
          <w:rFonts w:cstheme="minorHAnsi"/>
          <w:sz w:val="24"/>
          <w:szCs w:val="24"/>
        </w:rPr>
        <w:t xml:space="preserve">The district shall provide </w:t>
      </w:r>
      <w:r w:rsidR="001741E2" w:rsidRPr="00573EB6">
        <w:rPr>
          <w:rFonts w:cstheme="minorHAnsi"/>
          <w:sz w:val="24"/>
          <w:szCs w:val="24"/>
        </w:rPr>
        <w:t>at least two opportunities</w:t>
      </w:r>
      <w:r w:rsidR="002C4907" w:rsidRPr="00573EB6">
        <w:rPr>
          <w:rFonts w:cstheme="minorHAnsi"/>
          <w:sz w:val="24"/>
          <w:szCs w:val="24"/>
        </w:rPr>
        <w:t xml:space="preserve"> within a school year</w:t>
      </w:r>
      <w:r w:rsidR="003018E0" w:rsidRPr="00573EB6">
        <w:rPr>
          <w:rFonts w:cstheme="minorHAnsi"/>
          <w:sz w:val="24"/>
          <w:szCs w:val="24"/>
        </w:rPr>
        <w:t xml:space="preserve"> for referral testing</w:t>
      </w:r>
      <w:r w:rsidR="001741E2" w:rsidRPr="00573EB6">
        <w:rPr>
          <w:rFonts w:cstheme="minorHAnsi"/>
          <w:sz w:val="24"/>
          <w:szCs w:val="24"/>
        </w:rPr>
        <w:t xml:space="preserve">.  Once a student has been </w:t>
      </w:r>
      <w:proofErr w:type="gramStart"/>
      <w:r w:rsidR="001741E2" w:rsidRPr="00573EB6">
        <w:rPr>
          <w:rFonts w:cstheme="minorHAnsi"/>
          <w:sz w:val="24"/>
          <w:szCs w:val="24"/>
        </w:rPr>
        <w:t>identified,</w:t>
      </w:r>
      <w:proofErr w:type="gramEnd"/>
      <w:r w:rsidR="001741E2" w:rsidRPr="00573EB6">
        <w:rPr>
          <w:rFonts w:cstheme="minorHAnsi"/>
          <w:sz w:val="24"/>
          <w:szCs w:val="24"/>
        </w:rPr>
        <w:t xml:space="preserve"> that identification is permanent.  </w:t>
      </w:r>
      <w:r w:rsidR="00A2073A" w:rsidRPr="00573EB6">
        <w:rPr>
          <w:rFonts w:eastAsia="Times New Roman" w:cstheme="minorHAnsi"/>
          <w:color w:val="000000"/>
          <w:sz w:val="24"/>
          <w:szCs w:val="24"/>
        </w:rPr>
        <w:t>Per parent request, a student may be individually re-assessed</w:t>
      </w:r>
      <w:r w:rsidR="003018E0" w:rsidRPr="00573EB6">
        <w:rPr>
          <w:rFonts w:eastAsia="Times New Roman" w:cstheme="minorHAnsi"/>
          <w:color w:val="000000"/>
          <w:sz w:val="24"/>
          <w:szCs w:val="24"/>
        </w:rPr>
        <w:t xml:space="preserve"> up to two times per year</w:t>
      </w:r>
      <w:r w:rsidR="00A2073A" w:rsidRPr="00573EB6">
        <w:rPr>
          <w:rFonts w:eastAsia="Times New Roman" w:cstheme="minorHAnsi"/>
          <w:color w:val="000000"/>
          <w:sz w:val="24"/>
          <w:szCs w:val="24"/>
        </w:rPr>
        <w:t xml:space="preserve">.  </w:t>
      </w:r>
    </w:p>
    <w:p w14:paraId="2336955C" w14:textId="77777777" w:rsidR="00A2073A" w:rsidRPr="00573EB6" w:rsidRDefault="00A2073A" w:rsidP="00573EB6">
      <w:pPr>
        <w:tabs>
          <w:tab w:val="left" w:pos="3525"/>
        </w:tabs>
        <w:spacing w:after="0" w:line="240" w:lineRule="auto"/>
        <w:jc w:val="both"/>
        <w:rPr>
          <w:rFonts w:eastAsia="Times New Roman" w:cstheme="minorHAnsi"/>
          <w:color w:val="000000"/>
          <w:sz w:val="24"/>
          <w:szCs w:val="24"/>
        </w:rPr>
      </w:pPr>
    </w:p>
    <w:p w14:paraId="5C14F2D3" w14:textId="6307B15B" w:rsidR="001741E2" w:rsidRPr="00573EB6" w:rsidRDefault="001741E2" w:rsidP="00573EB6">
      <w:pPr>
        <w:tabs>
          <w:tab w:val="left" w:pos="3525"/>
        </w:tabs>
        <w:spacing w:after="0" w:line="240" w:lineRule="auto"/>
        <w:jc w:val="both"/>
        <w:rPr>
          <w:rFonts w:cstheme="minorHAnsi"/>
          <w:sz w:val="24"/>
          <w:szCs w:val="24"/>
        </w:rPr>
      </w:pPr>
      <w:r w:rsidRPr="00573EB6">
        <w:rPr>
          <w:rFonts w:cstheme="minorHAnsi"/>
          <w:sz w:val="24"/>
          <w:szCs w:val="24"/>
        </w:rPr>
        <w:t xml:space="preserve">To discuss retesting, please contact </w:t>
      </w:r>
      <w:r w:rsidR="00F42C87" w:rsidRPr="00573EB6">
        <w:rPr>
          <w:rFonts w:cstheme="minorHAnsi"/>
          <w:sz w:val="24"/>
          <w:szCs w:val="24"/>
        </w:rPr>
        <w:t xml:space="preserve">the GEVSD </w:t>
      </w:r>
      <w:r w:rsidR="00163746" w:rsidRPr="00573EB6">
        <w:rPr>
          <w:rFonts w:cstheme="minorHAnsi"/>
          <w:sz w:val="24"/>
          <w:szCs w:val="24"/>
        </w:rPr>
        <w:t xml:space="preserve">Gifted </w:t>
      </w:r>
      <w:r w:rsidR="00F42C87" w:rsidRPr="00573EB6">
        <w:rPr>
          <w:rFonts w:cstheme="minorHAnsi"/>
          <w:sz w:val="24"/>
          <w:szCs w:val="24"/>
        </w:rPr>
        <w:t xml:space="preserve">Service </w:t>
      </w:r>
      <w:r w:rsidR="00163746" w:rsidRPr="00573EB6">
        <w:rPr>
          <w:rFonts w:cstheme="minorHAnsi"/>
          <w:sz w:val="24"/>
          <w:szCs w:val="24"/>
        </w:rPr>
        <w:t>Coordinator</w:t>
      </w:r>
      <w:r w:rsidR="00FA7002" w:rsidRPr="00573EB6">
        <w:rPr>
          <w:rFonts w:cstheme="minorHAnsi"/>
          <w:sz w:val="24"/>
          <w:szCs w:val="24"/>
        </w:rPr>
        <w:t xml:space="preserve"> at the Licking </w:t>
      </w:r>
      <w:r w:rsidR="003018E0" w:rsidRPr="00573EB6">
        <w:rPr>
          <w:rFonts w:cstheme="minorHAnsi"/>
          <w:sz w:val="24"/>
          <w:szCs w:val="24"/>
        </w:rPr>
        <w:t>Regional</w:t>
      </w:r>
      <w:r w:rsidR="00FA7002" w:rsidRPr="00573EB6">
        <w:rPr>
          <w:rFonts w:cstheme="minorHAnsi"/>
          <w:sz w:val="24"/>
          <w:szCs w:val="24"/>
        </w:rPr>
        <w:t xml:space="preserve"> ESC (740-349-6084)</w:t>
      </w:r>
      <w:r w:rsidR="00EB54CD">
        <w:rPr>
          <w:rFonts w:cstheme="minorHAnsi"/>
          <w:sz w:val="24"/>
          <w:szCs w:val="24"/>
        </w:rPr>
        <w:t xml:space="preserve">, your </w:t>
      </w:r>
      <w:r w:rsidR="00274719" w:rsidRPr="00573EB6">
        <w:rPr>
          <w:rFonts w:cstheme="minorHAnsi"/>
          <w:sz w:val="24"/>
          <w:szCs w:val="24"/>
        </w:rPr>
        <w:t>Building Principal</w:t>
      </w:r>
      <w:r w:rsidR="00EB54CD">
        <w:rPr>
          <w:rFonts w:cstheme="minorHAnsi"/>
          <w:sz w:val="24"/>
          <w:szCs w:val="24"/>
        </w:rPr>
        <w:t>, or the Assistant Superintendent</w:t>
      </w:r>
      <w:r w:rsidR="00EC6FD3" w:rsidRPr="00573EB6">
        <w:rPr>
          <w:rFonts w:cstheme="minorHAnsi"/>
          <w:sz w:val="24"/>
          <w:szCs w:val="24"/>
        </w:rPr>
        <w:t>.</w:t>
      </w:r>
    </w:p>
    <w:p w14:paraId="5C14F2E1" w14:textId="72508AFA" w:rsidR="00FA7002" w:rsidRPr="00573EB6" w:rsidRDefault="00FA7002" w:rsidP="00573EB6">
      <w:pPr>
        <w:tabs>
          <w:tab w:val="left" w:pos="720"/>
        </w:tabs>
        <w:spacing w:after="0" w:line="240" w:lineRule="auto"/>
        <w:jc w:val="both"/>
        <w:rPr>
          <w:rFonts w:cstheme="minorHAnsi"/>
          <w:sz w:val="24"/>
          <w:szCs w:val="24"/>
          <w:lang w:val="en"/>
        </w:rPr>
      </w:pPr>
    </w:p>
    <w:p w14:paraId="5C14F2E2" w14:textId="2AB7517C" w:rsidR="001741E2" w:rsidRPr="00573EB6" w:rsidRDefault="006321E0" w:rsidP="00573EB6">
      <w:pPr>
        <w:tabs>
          <w:tab w:val="left" w:pos="3525"/>
        </w:tabs>
        <w:spacing w:line="240" w:lineRule="auto"/>
        <w:ind w:left="-360"/>
        <w:jc w:val="both"/>
        <w:rPr>
          <w:rFonts w:cstheme="minorHAnsi"/>
          <w:sz w:val="36"/>
          <w:szCs w:val="36"/>
        </w:rPr>
      </w:pPr>
      <w:r w:rsidRPr="00573EB6">
        <w:rPr>
          <w:rFonts w:cstheme="minorHAnsi"/>
          <w:sz w:val="36"/>
          <w:szCs w:val="36"/>
        </w:rPr>
        <w:t>V</w:t>
      </w:r>
      <w:r w:rsidR="001741E2" w:rsidRPr="00573EB6">
        <w:rPr>
          <w:rFonts w:cstheme="minorHAnsi"/>
          <w:sz w:val="36"/>
          <w:szCs w:val="36"/>
        </w:rPr>
        <w:t>. Transfer Students</w:t>
      </w:r>
    </w:p>
    <w:p w14:paraId="5C14F2E3" w14:textId="10C53619" w:rsidR="001741E2" w:rsidRPr="00573EB6" w:rsidRDefault="001741E2" w:rsidP="00573EB6">
      <w:pPr>
        <w:tabs>
          <w:tab w:val="left" w:pos="3525"/>
        </w:tabs>
        <w:spacing w:after="0" w:line="240" w:lineRule="auto"/>
        <w:jc w:val="both"/>
        <w:rPr>
          <w:rFonts w:cstheme="minorHAnsi"/>
          <w:sz w:val="24"/>
          <w:szCs w:val="24"/>
        </w:rPr>
      </w:pPr>
      <w:r w:rsidRPr="00573EB6">
        <w:rPr>
          <w:rFonts w:cstheme="minorHAnsi"/>
          <w:sz w:val="24"/>
          <w:szCs w:val="24"/>
        </w:rPr>
        <w:t xml:space="preserve">Any student transferring into the </w:t>
      </w:r>
      <w:proofErr w:type="gramStart"/>
      <w:r w:rsidRPr="00573EB6">
        <w:rPr>
          <w:rFonts w:cstheme="minorHAnsi"/>
          <w:sz w:val="24"/>
          <w:szCs w:val="24"/>
        </w:rPr>
        <w:t>District</w:t>
      </w:r>
      <w:proofErr w:type="gramEnd"/>
      <w:r w:rsidRPr="00573EB6">
        <w:rPr>
          <w:rFonts w:cstheme="minorHAnsi"/>
          <w:sz w:val="24"/>
          <w:szCs w:val="24"/>
        </w:rPr>
        <w:t xml:space="preserve"> will be assessed within 90 days of the transfer at the request of the parent.  This request can be made in writing to the </w:t>
      </w:r>
      <w:r w:rsidR="00274719" w:rsidRPr="00573EB6">
        <w:rPr>
          <w:rFonts w:cstheme="minorHAnsi"/>
          <w:sz w:val="24"/>
          <w:szCs w:val="24"/>
        </w:rPr>
        <w:t>Building Principal</w:t>
      </w:r>
      <w:r w:rsidRPr="00573EB6">
        <w:rPr>
          <w:rFonts w:cstheme="minorHAnsi"/>
          <w:sz w:val="24"/>
          <w:szCs w:val="24"/>
        </w:rPr>
        <w:t xml:space="preserve"> or </w:t>
      </w:r>
      <w:r w:rsidR="00274719" w:rsidRPr="00573EB6">
        <w:rPr>
          <w:rFonts w:cstheme="minorHAnsi"/>
          <w:sz w:val="24"/>
          <w:szCs w:val="24"/>
        </w:rPr>
        <w:t>Gifted Services Coordinator</w:t>
      </w:r>
      <w:r w:rsidRPr="00573EB6">
        <w:rPr>
          <w:rFonts w:cstheme="minorHAnsi"/>
          <w:sz w:val="24"/>
          <w:szCs w:val="24"/>
        </w:rPr>
        <w:t xml:space="preserve">.  The </w:t>
      </w:r>
      <w:r w:rsidR="00274719" w:rsidRPr="00573EB6">
        <w:rPr>
          <w:rFonts w:cstheme="minorHAnsi"/>
          <w:sz w:val="24"/>
          <w:szCs w:val="24"/>
        </w:rPr>
        <w:t>Gifted Services Coordinator</w:t>
      </w:r>
      <w:r w:rsidRPr="00573EB6">
        <w:rPr>
          <w:rFonts w:cstheme="minorHAnsi"/>
          <w:sz w:val="24"/>
          <w:szCs w:val="24"/>
        </w:rPr>
        <w:t xml:space="preserve"> </w:t>
      </w:r>
      <w:r w:rsidR="00274719" w:rsidRPr="00573EB6">
        <w:rPr>
          <w:rFonts w:cstheme="minorHAnsi"/>
          <w:sz w:val="24"/>
          <w:szCs w:val="24"/>
        </w:rPr>
        <w:t xml:space="preserve">shall send the parent </w:t>
      </w:r>
      <w:r w:rsidRPr="00573EB6">
        <w:rPr>
          <w:rFonts w:cstheme="minorHAnsi"/>
          <w:sz w:val="24"/>
          <w:szCs w:val="24"/>
        </w:rPr>
        <w:t xml:space="preserve">or </w:t>
      </w:r>
      <w:r w:rsidR="00056221" w:rsidRPr="00573EB6">
        <w:rPr>
          <w:rFonts w:cstheme="minorHAnsi"/>
          <w:sz w:val="24"/>
          <w:szCs w:val="24"/>
        </w:rPr>
        <w:t>guardian a referral form</w:t>
      </w:r>
      <w:r w:rsidRPr="00573EB6">
        <w:rPr>
          <w:rFonts w:cstheme="minorHAnsi"/>
          <w:sz w:val="24"/>
          <w:szCs w:val="24"/>
        </w:rPr>
        <w:t xml:space="preserve">.  </w:t>
      </w:r>
    </w:p>
    <w:p w14:paraId="5C14F2E4" w14:textId="77777777" w:rsidR="00203083" w:rsidRPr="00573EB6" w:rsidRDefault="00203083" w:rsidP="00573EB6">
      <w:pPr>
        <w:tabs>
          <w:tab w:val="left" w:pos="3525"/>
        </w:tabs>
        <w:spacing w:after="0" w:line="240" w:lineRule="auto"/>
        <w:jc w:val="both"/>
        <w:rPr>
          <w:rFonts w:cstheme="minorHAnsi"/>
          <w:sz w:val="24"/>
          <w:szCs w:val="24"/>
        </w:rPr>
      </w:pPr>
    </w:p>
    <w:p w14:paraId="5C14F2E5" w14:textId="716C10B6" w:rsidR="007F54E9" w:rsidRPr="00573EB6" w:rsidRDefault="001741E2" w:rsidP="00573EB6">
      <w:pPr>
        <w:tabs>
          <w:tab w:val="left" w:pos="3525"/>
        </w:tabs>
        <w:spacing w:after="0" w:line="240" w:lineRule="auto"/>
        <w:jc w:val="both"/>
        <w:rPr>
          <w:rFonts w:cstheme="minorHAnsi"/>
          <w:sz w:val="24"/>
          <w:szCs w:val="24"/>
        </w:rPr>
      </w:pPr>
      <w:r w:rsidRPr="00573EB6">
        <w:rPr>
          <w:rFonts w:cstheme="minorHAnsi"/>
          <w:sz w:val="24"/>
          <w:szCs w:val="24"/>
        </w:rPr>
        <w:t>If a student was previously identified in Ohio or another stat</w:t>
      </w:r>
      <w:r w:rsidR="00762F73" w:rsidRPr="00573EB6">
        <w:rPr>
          <w:rFonts w:cstheme="minorHAnsi"/>
          <w:sz w:val="24"/>
          <w:szCs w:val="24"/>
        </w:rPr>
        <w:t>e, parents and/or guardians should</w:t>
      </w:r>
      <w:r w:rsidRPr="00573EB6">
        <w:rPr>
          <w:rFonts w:cstheme="minorHAnsi"/>
          <w:sz w:val="24"/>
          <w:szCs w:val="24"/>
        </w:rPr>
        <w:t xml:space="preserve"> contact the </w:t>
      </w:r>
      <w:r w:rsidR="00274719" w:rsidRPr="00573EB6">
        <w:rPr>
          <w:rFonts w:cstheme="minorHAnsi"/>
          <w:sz w:val="24"/>
          <w:szCs w:val="24"/>
        </w:rPr>
        <w:t>Building Principal</w:t>
      </w:r>
      <w:r w:rsidR="00056221" w:rsidRPr="00573EB6">
        <w:rPr>
          <w:rFonts w:cstheme="minorHAnsi"/>
          <w:sz w:val="24"/>
          <w:szCs w:val="24"/>
        </w:rPr>
        <w:t xml:space="preserve"> and assist in gathering identification documents as necessary</w:t>
      </w:r>
      <w:r w:rsidRPr="00573EB6">
        <w:rPr>
          <w:rFonts w:cstheme="minorHAnsi"/>
          <w:sz w:val="24"/>
          <w:szCs w:val="24"/>
        </w:rPr>
        <w:t xml:space="preserve">.  </w:t>
      </w:r>
      <w:r w:rsidR="00274719" w:rsidRPr="00573EB6">
        <w:rPr>
          <w:rFonts w:cstheme="minorHAnsi"/>
          <w:sz w:val="24"/>
          <w:szCs w:val="24"/>
        </w:rPr>
        <w:t xml:space="preserve">GEVSD accepts outside testing data that follows ORC 3324.01-.07.   </w:t>
      </w:r>
      <w:r w:rsidR="00056221" w:rsidRPr="00573EB6">
        <w:rPr>
          <w:rFonts w:cstheme="minorHAnsi"/>
          <w:sz w:val="24"/>
          <w:szCs w:val="24"/>
        </w:rPr>
        <w:t xml:space="preserve">Students who enter the </w:t>
      </w:r>
      <w:proofErr w:type="gramStart"/>
      <w:r w:rsidR="00056221" w:rsidRPr="00573EB6">
        <w:rPr>
          <w:rFonts w:cstheme="minorHAnsi"/>
          <w:sz w:val="24"/>
          <w:szCs w:val="24"/>
        </w:rPr>
        <w:t>District</w:t>
      </w:r>
      <w:proofErr w:type="gramEnd"/>
      <w:r w:rsidR="00056221" w:rsidRPr="00573EB6">
        <w:rPr>
          <w:rFonts w:cstheme="minorHAnsi"/>
          <w:sz w:val="24"/>
          <w:szCs w:val="24"/>
        </w:rPr>
        <w:t xml:space="preserve"> from out of state </w:t>
      </w:r>
      <w:proofErr w:type="gramStart"/>
      <w:r w:rsidR="00056221" w:rsidRPr="00573EB6">
        <w:rPr>
          <w:rFonts w:cstheme="minorHAnsi"/>
          <w:sz w:val="24"/>
          <w:szCs w:val="24"/>
        </w:rPr>
        <w:t>hav</w:t>
      </w:r>
      <w:r w:rsidR="00274719" w:rsidRPr="00573EB6">
        <w:rPr>
          <w:rFonts w:cstheme="minorHAnsi"/>
          <w:sz w:val="24"/>
          <w:szCs w:val="24"/>
        </w:rPr>
        <w:t>e to</w:t>
      </w:r>
      <w:proofErr w:type="gramEnd"/>
      <w:r w:rsidR="00274719" w:rsidRPr="00573EB6">
        <w:rPr>
          <w:rFonts w:cstheme="minorHAnsi"/>
          <w:sz w:val="24"/>
          <w:szCs w:val="24"/>
        </w:rPr>
        <w:t xml:space="preserve"> have been identified by an</w:t>
      </w:r>
      <w:r w:rsidR="00056221" w:rsidRPr="00573EB6">
        <w:rPr>
          <w:rFonts w:cstheme="minorHAnsi"/>
          <w:sz w:val="24"/>
          <w:szCs w:val="24"/>
        </w:rPr>
        <w:t xml:space="preserve"> O</w:t>
      </w:r>
      <w:r w:rsidR="00274719" w:rsidRPr="00573EB6">
        <w:rPr>
          <w:rFonts w:cstheme="minorHAnsi"/>
          <w:sz w:val="24"/>
          <w:szCs w:val="24"/>
        </w:rPr>
        <w:t>DE</w:t>
      </w:r>
      <w:r w:rsidR="000C4023" w:rsidRPr="00573EB6">
        <w:rPr>
          <w:rFonts w:cstheme="minorHAnsi"/>
          <w:sz w:val="24"/>
          <w:szCs w:val="24"/>
        </w:rPr>
        <w:t>W</w:t>
      </w:r>
      <w:r w:rsidR="00274719" w:rsidRPr="00573EB6">
        <w:rPr>
          <w:rFonts w:cstheme="minorHAnsi"/>
          <w:sz w:val="24"/>
          <w:szCs w:val="24"/>
        </w:rPr>
        <w:t xml:space="preserve">-approved assessment </w:t>
      </w:r>
      <w:r w:rsidR="00056221" w:rsidRPr="00573EB6">
        <w:rPr>
          <w:rFonts w:cstheme="minorHAnsi"/>
          <w:sz w:val="24"/>
          <w:szCs w:val="24"/>
        </w:rPr>
        <w:t xml:space="preserve">within the past 24 months.  </w:t>
      </w:r>
      <w:r w:rsidRPr="00573EB6">
        <w:rPr>
          <w:rFonts w:cstheme="minorHAnsi"/>
          <w:sz w:val="24"/>
          <w:szCs w:val="24"/>
        </w:rPr>
        <w:t xml:space="preserve">Once a student has been identified in Ohio, there is no need to re-identify a student.  </w:t>
      </w:r>
      <w:r w:rsidR="00056221" w:rsidRPr="00573EB6">
        <w:rPr>
          <w:rFonts w:cstheme="minorHAnsi"/>
          <w:sz w:val="24"/>
          <w:szCs w:val="24"/>
        </w:rPr>
        <w:t>Parents are encouraged to share past Written Education Plans (</w:t>
      </w:r>
      <w:proofErr w:type="gramStart"/>
      <w:r w:rsidR="00056221" w:rsidRPr="00573EB6">
        <w:rPr>
          <w:rFonts w:cstheme="minorHAnsi"/>
          <w:sz w:val="24"/>
          <w:szCs w:val="24"/>
        </w:rPr>
        <w:t xml:space="preserve">WEPs) </w:t>
      </w:r>
      <w:r w:rsidR="00274719" w:rsidRPr="00573EB6">
        <w:rPr>
          <w:rFonts w:cstheme="minorHAnsi"/>
          <w:sz w:val="24"/>
          <w:szCs w:val="24"/>
        </w:rPr>
        <w:t xml:space="preserve"> and</w:t>
      </w:r>
      <w:proofErr w:type="gramEnd"/>
      <w:r w:rsidR="00274719" w:rsidRPr="00573EB6">
        <w:rPr>
          <w:rFonts w:cstheme="minorHAnsi"/>
          <w:sz w:val="24"/>
          <w:szCs w:val="24"/>
        </w:rPr>
        <w:t xml:space="preserve"> Written Acceleration Plans (WAPs) </w:t>
      </w:r>
      <w:r w:rsidR="00056221" w:rsidRPr="00573EB6">
        <w:rPr>
          <w:rFonts w:cstheme="minorHAnsi"/>
          <w:sz w:val="24"/>
          <w:szCs w:val="24"/>
        </w:rPr>
        <w:t xml:space="preserve">upon entering the </w:t>
      </w:r>
      <w:proofErr w:type="gramStart"/>
      <w:r w:rsidR="00056221" w:rsidRPr="00573EB6">
        <w:rPr>
          <w:rFonts w:cstheme="minorHAnsi"/>
          <w:sz w:val="24"/>
          <w:szCs w:val="24"/>
        </w:rPr>
        <w:t>District</w:t>
      </w:r>
      <w:proofErr w:type="gramEnd"/>
      <w:r w:rsidR="00056221" w:rsidRPr="00573EB6">
        <w:rPr>
          <w:rFonts w:cstheme="minorHAnsi"/>
          <w:sz w:val="24"/>
          <w:szCs w:val="24"/>
        </w:rPr>
        <w:t xml:space="preserve">.  </w:t>
      </w:r>
      <w:r w:rsidR="00274719" w:rsidRPr="00573EB6">
        <w:rPr>
          <w:rFonts w:cstheme="minorHAnsi"/>
          <w:sz w:val="24"/>
          <w:szCs w:val="24"/>
        </w:rPr>
        <w:t xml:space="preserve">Parents </w:t>
      </w:r>
      <w:r w:rsidRPr="00573EB6">
        <w:rPr>
          <w:rFonts w:cstheme="minorHAnsi"/>
          <w:sz w:val="24"/>
          <w:szCs w:val="24"/>
        </w:rPr>
        <w:t>or guardians who have any questions abo</w:t>
      </w:r>
      <w:r w:rsidR="005F585B" w:rsidRPr="00573EB6">
        <w:rPr>
          <w:rFonts w:cstheme="minorHAnsi"/>
          <w:sz w:val="24"/>
          <w:szCs w:val="24"/>
        </w:rPr>
        <w:t>ut a transfer</w:t>
      </w:r>
      <w:r w:rsidR="00056221" w:rsidRPr="00573EB6">
        <w:rPr>
          <w:rFonts w:cstheme="minorHAnsi"/>
          <w:sz w:val="24"/>
          <w:szCs w:val="24"/>
        </w:rPr>
        <w:t xml:space="preserve"> to </w:t>
      </w:r>
      <w:r w:rsidR="00296A17" w:rsidRPr="00573EB6">
        <w:rPr>
          <w:rFonts w:cstheme="minorHAnsi"/>
          <w:sz w:val="24"/>
          <w:szCs w:val="24"/>
        </w:rPr>
        <w:t>GEVSD</w:t>
      </w:r>
      <w:r w:rsidR="00056221" w:rsidRPr="00573EB6">
        <w:rPr>
          <w:rFonts w:cstheme="minorHAnsi"/>
          <w:sz w:val="24"/>
          <w:szCs w:val="24"/>
        </w:rPr>
        <w:t xml:space="preserve"> </w:t>
      </w:r>
      <w:r w:rsidRPr="00573EB6">
        <w:rPr>
          <w:rFonts w:cstheme="minorHAnsi"/>
          <w:sz w:val="24"/>
          <w:szCs w:val="24"/>
        </w:rPr>
        <w:t xml:space="preserve">should call the </w:t>
      </w:r>
      <w:r w:rsidR="00163746" w:rsidRPr="00573EB6">
        <w:rPr>
          <w:rFonts w:cstheme="minorHAnsi"/>
          <w:sz w:val="24"/>
          <w:szCs w:val="24"/>
        </w:rPr>
        <w:t>Assistant Superintendent</w:t>
      </w:r>
      <w:r w:rsidR="0026794B" w:rsidRPr="00573EB6">
        <w:rPr>
          <w:rFonts w:cstheme="minorHAnsi"/>
          <w:sz w:val="24"/>
          <w:szCs w:val="24"/>
        </w:rPr>
        <w:t xml:space="preserve"> at 740-587-8186 or the </w:t>
      </w:r>
      <w:r w:rsidR="00274719" w:rsidRPr="00573EB6">
        <w:rPr>
          <w:rFonts w:cstheme="minorHAnsi"/>
          <w:sz w:val="24"/>
          <w:szCs w:val="24"/>
        </w:rPr>
        <w:t>Building Principal</w:t>
      </w:r>
      <w:r w:rsidR="0026794B" w:rsidRPr="00573EB6">
        <w:rPr>
          <w:rFonts w:cstheme="minorHAnsi"/>
          <w:sz w:val="24"/>
          <w:szCs w:val="24"/>
        </w:rPr>
        <w:t xml:space="preserve"> where the student will enroll</w:t>
      </w:r>
      <w:r w:rsidR="00B03BC5" w:rsidRPr="00573EB6">
        <w:rPr>
          <w:rFonts w:cstheme="minorHAnsi"/>
          <w:sz w:val="24"/>
          <w:szCs w:val="24"/>
        </w:rPr>
        <w:t>.</w:t>
      </w:r>
    </w:p>
    <w:p w14:paraId="79835949" w14:textId="77777777" w:rsidR="00800551" w:rsidRPr="00573EB6" w:rsidRDefault="00800551" w:rsidP="00573EB6">
      <w:pPr>
        <w:tabs>
          <w:tab w:val="left" w:pos="3525"/>
        </w:tabs>
        <w:spacing w:after="0" w:line="240" w:lineRule="auto"/>
        <w:jc w:val="both"/>
        <w:rPr>
          <w:rFonts w:cstheme="minorHAnsi"/>
          <w:sz w:val="24"/>
          <w:szCs w:val="24"/>
        </w:rPr>
      </w:pPr>
    </w:p>
    <w:p w14:paraId="7E212302" w14:textId="77777777" w:rsidR="00800551" w:rsidRPr="00573EB6" w:rsidRDefault="006321E0" w:rsidP="00573EB6">
      <w:pPr>
        <w:pStyle w:val="bodytext"/>
        <w:spacing w:before="0" w:beforeAutospacing="0" w:after="0"/>
        <w:ind w:left="-360"/>
        <w:jc w:val="both"/>
        <w:rPr>
          <w:rFonts w:asciiTheme="minorHAnsi" w:hAnsiTheme="minorHAnsi" w:cstheme="minorHAnsi"/>
          <w:sz w:val="36"/>
          <w:szCs w:val="36"/>
        </w:rPr>
      </w:pPr>
      <w:r w:rsidRPr="00573EB6">
        <w:rPr>
          <w:rFonts w:asciiTheme="minorHAnsi" w:hAnsiTheme="minorHAnsi" w:cstheme="minorHAnsi"/>
          <w:sz w:val="36"/>
          <w:szCs w:val="36"/>
        </w:rPr>
        <w:t>VI</w:t>
      </w:r>
      <w:r w:rsidR="00163746" w:rsidRPr="00573EB6">
        <w:rPr>
          <w:rFonts w:asciiTheme="minorHAnsi" w:hAnsiTheme="minorHAnsi" w:cstheme="minorHAnsi"/>
          <w:sz w:val="36"/>
          <w:szCs w:val="36"/>
        </w:rPr>
        <w:t xml:space="preserve">. </w:t>
      </w:r>
      <w:r w:rsidR="000D2E0F" w:rsidRPr="00573EB6">
        <w:rPr>
          <w:rFonts w:asciiTheme="minorHAnsi" w:hAnsiTheme="minorHAnsi" w:cstheme="minorHAnsi"/>
          <w:sz w:val="36"/>
          <w:szCs w:val="36"/>
        </w:rPr>
        <w:t xml:space="preserve">Assessment </w:t>
      </w:r>
      <w:r w:rsidR="00AC4398" w:rsidRPr="00573EB6">
        <w:rPr>
          <w:rFonts w:asciiTheme="minorHAnsi" w:hAnsiTheme="minorHAnsi" w:cstheme="minorHAnsi"/>
          <w:sz w:val="36"/>
          <w:szCs w:val="36"/>
        </w:rPr>
        <w:t xml:space="preserve">Areas and </w:t>
      </w:r>
      <w:r w:rsidR="000D2E0F" w:rsidRPr="00573EB6">
        <w:rPr>
          <w:rFonts w:asciiTheme="minorHAnsi" w:hAnsiTheme="minorHAnsi" w:cstheme="minorHAnsi"/>
          <w:sz w:val="36"/>
          <w:szCs w:val="36"/>
        </w:rPr>
        <w:t xml:space="preserve">Instruments Used by </w:t>
      </w:r>
      <w:proofErr w:type="gramStart"/>
      <w:r w:rsidR="000D2E0F" w:rsidRPr="00573EB6">
        <w:rPr>
          <w:rFonts w:asciiTheme="minorHAnsi" w:hAnsiTheme="minorHAnsi" w:cstheme="minorHAnsi"/>
          <w:sz w:val="36"/>
          <w:szCs w:val="36"/>
        </w:rPr>
        <w:t xml:space="preserve">the </w:t>
      </w:r>
      <w:r w:rsidR="00800551" w:rsidRPr="00573EB6">
        <w:rPr>
          <w:rFonts w:asciiTheme="minorHAnsi" w:hAnsiTheme="minorHAnsi" w:cstheme="minorHAnsi"/>
          <w:sz w:val="36"/>
          <w:szCs w:val="36"/>
        </w:rPr>
        <w:t>Granville</w:t>
      </w:r>
      <w:proofErr w:type="gramEnd"/>
    </w:p>
    <w:p w14:paraId="5C14F2E6" w14:textId="098636A4" w:rsidR="000A1CB7" w:rsidRPr="00573EB6" w:rsidRDefault="00800551" w:rsidP="00573EB6">
      <w:pPr>
        <w:pStyle w:val="bodytext"/>
        <w:spacing w:before="0" w:beforeAutospacing="0" w:after="0"/>
        <w:ind w:left="-360"/>
        <w:jc w:val="both"/>
        <w:rPr>
          <w:rFonts w:asciiTheme="minorHAnsi" w:hAnsiTheme="minorHAnsi" w:cstheme="minorHAnsi"/>
          <w:sz w:val="36"/>
          <w:szCs w:val="36"/>
        </w:rPr>
      </w:pPr>
      <w:r w:rsidRPr="00573EB6">
        <w:rPr>
          <w:rFonts w:asciiTheme="minorHAnsi" w:hAnsiTheme="minorHAnsi" w:cstheme="minorHAnsi"/>
          <w:sz w:val="36"/>
          <w:szCs w:val="36"/>
        </w:rPr>
        <w:t xml:space="preserve">      </w:t>
      </w:r>
      <w:r w:rsidR="0026794B" w:rsidRPr="00573EB6">
        <w:rPr>
          <w:rFonts w:asciiTheme="minorHAnsi" w:hAnsiTheme="minorHAnsi" w:cstheme="minorHAnsi"/>
          <w:sz w:val="36"/>
          <w:szCs w:val="36"/>
        </w:rPr>
        <w:t>Exempted Village</w:t>
      </w:r>
      <w:r w:rsidR="0026794B" w:rsidRPr="00573EB6">
        <w:rPr>
          <w:rFonts w:asciiTheme="minorHAnsi" w:hAnsiTheme="minorHAnsi" w:cstheme="minorHAnsi"/>
        </w:rPr>
        <w:t xml:space="preserve"> </w:t>
      </w:r>
      <w:r w:rsidR="000D2E0F" w:rsidRPr="00573EB6">
        <w:rPr>
          <w:rFonts w:asciiTheme="minorHAnsi" w:hAnsiTheme="minorHAnsi" w:cstheme="minorHAnsi"/>
          <w:sz w:val="36"/>
          <w:szCs w:val="36"/>
        </w:rPr>
        <w:t>School District for Gifted Identification</w:t>
      </w:r>
    </w:p>
    <w:p w14:paraId="5C14F2E7" w14:textId="201D2520" w:rsidR="000D2E0F" w:rsidRPr="00573EB6" w:rsidRDefault="00296A17" w:rsidP="00573EB6">
      <w:pPr>
        <w:pStyle w:val="bodytext"/>
        <w:jc w:val="both"/>
        <w:rPr>
          <w:rFonts w:asciiTheme="minorHAnsi" w:hAnsiTheme="minorHAnsi" w:cstheme="minorHAnsi"/>
        </w:rPr>
      </w:pPr>
      <w:r w:rsidRPr="00573EB6">
        <w:rPr>
          <w:rFonts w:asciiTheme="minorHAnsi" w:hAnsiTheme="minorHAnsi" w:cstheme="minorHAnsi"/>
        </w:rPr>
        <w:t>GEVSD</w:t>
      </w:r>
      <w:r w:rsidR="00056221" w:rsidRPr="00573EB6">
        <w:rPr>
          <w:rFonts w:asciiTheme="minorHAnsi" w:hAnsiTheme="minorHAnsi" w:cstheme="minorHAnsi"/>
        </w:rPr>
        <w:t xml:space="preserve"> </w:t>
      </w:r>
      <w:r w:rsidR="000D2E0F" w:rsidRPr="00573EB6">
        <w:rPr>
          <w:rFonts w:asciiTheme="minorHAnsi" w:hAnsiTheme="minorHAnsi" w:cstheme="minorHAnsi"/>
        </w:rPr>
        <w:t xml:space="preserve">uses assessment instruments (tests) </w:t>
      </w:r>
      <w:r w:rsidR="00D37DA0" w:rsidRPr="00573EB6">
        <w:rPr>
          <w:rFonts w:asciiTheme="minorHAnsi" w:hAnsiTheme="minorHAnsi" w:cstheme="minorHAnsi"/>
        </w:rPr>
        <w:t>approved by ODE</w:t>
      </w:r>
      <w:r w:rsidR="000C4023" w:rsidRPr="00573EB6">
        <w:rPr>
          <w:rFonts w:asciiTheme="minorHAnsi" w:hAnsiTheme="minorHAnsi" w:cstheme="minorHAnsi"/>
        </w:rPr>
        <w:t>W</w:t>
      </w:r>
      <w:r w:rsidR="0084160E" w:rsidRPr="00573EB6">
        <w:rPr>
          <w:rFonts w:asciiTheme="minorHAnsi" w:hAnsiTheme="minorHAnsi" w:cstheme="minorHAnsi"/>
        </w:rPr>
        <w:t xml:space="preserve">’s </w:t>
      </w:r>
      <w:r w:rsidR="0084160E" w:rsidRPr="00573EB6">
        <w:rPr>
          <w:rFonts w:asciiTheme="minorHAnsi" w:hAnsiTheme="minorHAnsi" w:cstheme="minorHAnsi"/>
          <w:i/>
        </w:rPr>
        <w:t>Chart of Approved Gifted Identification and Screening Instruments</w:t>
      </w:r>
      <w:r w:rsidR="0084160E" w:rsidRPr="00573EB6">
        <w:rPr>
          <w:rFonts w:asciiTheme="minorHAnsi" w:hAnsiTheme="minorHAnsi" w:cstheme="minorHAnsi"/>
        </w:rPr>
        <w:t xml:space="preserve"> </w:t>
      </w:r>
      <w:r w:rsidR="000D2E0F" w:rsidRPr="00573EB6">
        <w:rPr>
          <w:rFonts w:asciiTheme="minorHAnsi" w:hAnsiTheme="minorHAnsi" w:cstheme="minorHAnsi"/>
        </w:rPr>
        <w:t>for screening and identification</w:t>
      </w:r>
      <w:r w:rsidR="00AC4398" w:rsidRPr="00573EB6">
        <w:rPr>
          <w:rFonts w:asciiTheme="minorHAnsi" w:hAnsiTheme="minorHAnsi" w:cstheme="minorHAnsi"/>
        </w:rPr>
        <w:t xml:space="preserve"> for </w:t>
      </w:r>
      <w:proofErr w:type="gramStart"/>
      <w:r w:rsidR="00AC4398" w:rsidRPr="00573EB6">
        <w:rPr>
          <w:rFonts w:asciiTheme="minorHAnsi" w:hAnsiTheme="minorHAnsi" w:cstheme="minorHAnsi"/>
        </w:rPr>
        <w:t>all of</w:t>
      </w:r>
      <w:proofErr w:type="gramEnd"/>
      <w:r w:rsidR="00AC4398" w:rsidRPr="00573EB6">
        <w:rPr>
          <w:rFonts w:asciiTheme="minorHAnsi" w:hAnsiTheme="minorHAnsi" w:cstheme="minorHAnsi"/>
        </w:rPr>
        <w:t xml:space="preserve"> the gifted areas below</w:t>
      </w:r>
      <w:r w:rsidR="000D2E0F" w:rsidRPr="00573EB6">
        <w:rPr>
          <w:rFonts w:asciiTheme="minorHAnsi" w:hAnsiTheme="minorHAnsi" w:cstheme="minorHAnsi"/>
        </w:rPr>
        <w:t>.  To ensure that the test results accurately reflect each student’s aptitude or ach</w:t>
      </w:r>
      <w:r w:rsidR="005F585B" w:rsidRPr="00573EB6">
        <w:rPr>
          <w:rFonts w:asciiTheme="minorHAnsi" w:hAnsiTheme="minorHAnsi" w:cstheme="minorHAnsi"/>
        </w:rPr>
        <w:t xml:space="preserve">ievement level, tests have been included that </w:t>
      </w:r>
      <w:r w:rsidR="000D2E0F" w:rsidRPr="00573EB6">
        <w:rPr>
          <w:rFonts w:asciiTheme="minorHAnsi" w:hAnsiTheme="minorHAnsi" w:cstheme="minorHAnsi"/>
        </w:rPr>
        <w:t xml:space="preserve">allow for appropriate screening and identification of students from minority or disadvantaged populations, students with disabilities, and students for whom English is a second language.  </w:t>
      </w:r>
    </w:p>
    <w:p w14:paraId="5C14F2E8" w14:textId="1925FF17" w:rsidR="000D2E0F" w:rsidRPr="00573EB6" w:rsidRDefault="000D2E0F" w:rsidP="00573EB6">
      <w:pPr>
        <w:pStyle w:val="bodytext"/>
        <w:jc w:val="both"/>
        <w:rPr>
          <w:rFonts w:asciiTheme="minorHAnsi" w:hAnsiTheme="minorHAnsi" w:cstheme="minorHAnsi"/>
        </w:rPr>
      </w:pPr>
      <w:r w:rsidRPr="00573EB6">
        <w:rPr>
          <w:rFonts w:asciiTheme="minorHAnsi" w:hAnsiTheme="minorHAnsi" w:cstheme="minorHAnsi"/>
        </w:rPr>
        <w:t>The following</w:t>
      </w:r>
      <w:r w:rsidR="00514B7E" w:rsidRPr="00573EB6">
        <w:rPr>
          <w:rFonts w:asciiTheme="minorHAnsi" w:hAnsiTheme="minorHAnsi" w:cstheme="minorHAnsi"/>
        </w:rPr>
        <w:t xml:space="preserve"> ability</w:t>
      </w:r>
      <w:r w:rsidRPr="00573EB6">
        <w:rPr>
          <w:rFonts w:asciiTheme="minorHAnsi" w:hAnsiTheme="minorHAnsi" w:cstheme="minorHAnsi"/>
        </w:rPr>
        <w:t xml:space="preserve"> </w:t>
      </w:r>
      <w:r w:rsidR="00AC4398" w:rsidRPr="00573EB6">
        <w:rPr>
          <w:rFonts w:asciiTheme="minorHAnsi" w:hAnsiTheme="minorHAnsi" w:cstheme="minorHAnsi"/>
        </w:rPr>
        <w:t>areas are test</w:t>
      </w:r>
      <w:r w:rsidR="00FD413E" w:rsidRPr="00573EB6">
        <w:rPr>
          <w:rFonts w:asciiTheme="minorHAnsi" w:hAnsiTheme="minorHAnsi" w:cstheme="minorHAnsi"/>
        </w:rPr>
        <w:t xml:space="preserve">ed for gifted identification </w:t>
      </w:r>
      <w:r w:rsidR="00AC4398" w:rsidRPr="00573EB6">
        <w:rPr>
          <w:rFonts w:asciiTheme="minorHAnsi" w:hAnsiTheme="minorHAnsi" w:cstheme="minorHAnsi"/>
        </w:rPr>
        <w:t>using ODE</w:t>
      </w:r>
      <w:r w:rsidR="000C4023" w:rsidRPr="00573EB6">
        <w:rPr>
          <w:rFonts w:asciiTheme="minorHAnsi" w:hAnsiTheme="minorHAnsi" w:cstheme="minorHAnsi"/>
        </w:rPr>
        <w:t>W</w:t>
      </w:r>
      <w:r w:rsidR="00AC4398" w:rsidRPr="00573EB6">
        <w:rPr>
          <w:rFonts w:asciiTheme="minorHAnsi" w:hAnsiTheme="minorHAnsi" w:cstheme="minorHAnsi"/>
        </w:rPr>
        <w:t>-approved instruments:</w:t>
      </w:r>
      <w:r w:rsidRPr="00573EB6">
        <w:rPr>
          <w:rFonts w:asciiTheme="minorHAnsi" w:hAnsiTheme="minorHAnsi" w:cstheme="minorHAnsi"/>
        </w:rPr>
        <w:t xml:space="preserve">  </w:t>
      </w:r>
    </w:p>
    <w:p w14:paraId="5C14F2E9" w14:textId="77777777" w:rsidR="000D2E0F" w:rsidRPr="00573EB6" w:rsidRDefault="009B71CC" w:rsidP="00573EB6">
      <w:pPr>
        <w:pStyle w:val="bodytext"/>
        <w:jc w:val="both"/>
        <w:rPr>
          <w:rFonts w:asciiTheme="minorHAnsi" w:hAnsiTheme="minorHAnsi" w:cstheme="minorHAnsi"/>
        </w:rPr>
      </w:pPr>
      <w:r w:rsidRPr="00573EB6">
        <w:rPr>
          <w:rFonts w:asciiTheme="minorHAnsi" w:hAnsiTheme="minorHAnsi" w:cstheme="minorHAnsi"/>
        </w:rPr>
        <w:t>SUPERIOR COGNITIVE ABILITY</w:t>
      </w:r>
    </w:p>
    <w:p w14:paraId="5C14F2EA" w14:textId="69EB29A0" w:rsidR="000D2E0F" w:rsidRPr="00573EB6" w:rsidRDefault="00056221" w:rsidP="00573EB6">
      <w:pPr>
        <w:pStyle w:val="bodytext"/>
        <w:spacing w:before="0" w:beforeAutospacing="0" w:after="0"/>
        <w:ind w:firstLine="360"/>
        <w:jc w:val="both"/>
        <w:rPr>
          <w:rFonts w:asciiTheme="minorHAnsi" w:hAnsiTheme="minorHAnsi" w:cstheme="minorHAnsi"/>
        </w:rPr>
      </w:pPr>
      <w:r w:rsidRPr="00573EB6">
        <w:rPr>
          <w:rFonts w:asciiTheme="minorHAnsi" w:hAnsiTheme="minorHAnsi" w:cstheme="minorHAnsi"/>
        </w:rPr>
        <w:t>The student</w:t>
      </w:r>
      <w:r w:rsidR="000D2E0F" w:rsidRPr="00573EB6">
        <w:rPr>
          <w:rFonts w:asciiTheme="minorHAnsi" w:hAnsiTheme="minorHAnsi" w:cstheme="minorHAnsi"/>
        </w:rPr>
        <w:t xml:space="preserve"> has:</w:t>
      </w:r>
    </w:p>
    <w:p w14:paraId="5C14F2EB" w14:textId="07DE722E" w:rsidR="000D2E0F" w:rsidRPr="00573EB6" w:rsidRDefault="00CE6D62" w:rsidP="00573EB6">
      <w:pPr>
        <w:pStyle w:val="bodytext"/>
        <w:numPr>
          <w:ilvl w:val="0"/>
          <w:numId w:val="9"/>
        </w:numPr>
        <w:spacing w:before="0" w:beforeAutospacing="0" w:after="0"/>
        <w:jc w:val="both"/>
        <w:rPr>
          <w:rFonts w:asciiTheme="minorHAnsi" w:hAnsiTheme="minorHAnsi" w:cstheme="minorHAnsi"/>
        </w:rPr>
      </w:pPr>
      <w:r w:rsidRPr="00573EB6">
        <w:rPr>
          <w:rFonts w:asciiTheme="minorHAnsi" w:hAnsiTheme="minorHAnsi" w:cstheme="minorHAnsi"/>
        </w:rPr>
        <w:t>scored two</w:t>
      </w:r>
      <w:r w:rsidR="000D2E0F" w:rsidRPr="00573EB6">
        <w:rPr>
          <w:rFonts w:asciiTheme="minorHAnsi" w:hAnsiTheme="minorHAnsi" w:cstheme="minorHAnsi"/>
        </w:rPr>
        <w:t xml:space="preserve"> standard deviations above the mean (minus the </w:t>
      </w:r>
      <w:r w:rsidRPr="00573EB6">
        <w:rPr>
          <w:rFonts w:asciiTheme="minorHAnsi" w:hAnsiTheme="minorHAnsi" w:cstheme="minorHAnsi"/>
        </w:rPr>
        <w:t xml:space="preserve">standard error of measure) </w:t>
      </w:r>
      <w:r w:rsidR="000D2E0F" w:rsidRPr="00573EB6">
        <w:rPr>
          <w:rFonts w:asciiTheme="minorHAnsi" w:hAnsiTheme="minorHAnsi" w:cstheme="minorHAnsi"/>
        </w:rPr>
        <w:t>on either an approved individual standardized intelligence test administered by a</w:t>
      </w:r>
      <w:r w:rsidRPr="00573EB6">
        <w:rPr>
          <w:rFonts w:asciiTheme="minorHAnsi" w:hAnsiTheme="minorHAnsi" w:cstheme="minorHAnsi"/>
        </w:rPr>
        <w:t xml:space="preserve"> licensed psychologist or on </w:t>
      </w:r>
      <w:r w:rsidR="000D2E0F" w:rsidRPr="00573EB6">
        <w:rPr>
          <w:rFonts w:asciiTheme="minorHAnsi" w:hAnsiTheme="minorHAnsi" w:cstheme="minorHAnsi"/>
        </w:rPr>
        <w:t>approved standardized group intelligence test,</w:t>
      </w:r>
    </w:p>
    <w:p w14:paraId="5C14F2EC" w14:textId="519E7383" w:rsidR="000D2E0F" w:rsidRPr="00573EB6" w:rsidRDefault="00783553" w:rsidP="00573EB6">
      <w:pPr>
        <w:pStyle w:val="bodytext"/>
        <w:numPr>
          <w:ilvl w:val="0"/>
          <w:numId w:val="9"/>
        </w:numPr>
        <w:spacing w:before="0" w:beforeAutospacing="0" w:after="0"/>
        <w:jc w:val="both"/>
        <w:rPr>
          <w:rFonts w:asciiTheme="minorHAnsi" w:hAnsiTheme="minorHAnsi" w:cstheme="minorHAnsi"/>
        </w:rPr>
      </w:pPr>
      <w:r w:rsidRPr="00573EB6">
        <w:rPr>
          <w:rFonts w:asciiTheme="minorHAnsi" w:hAnsiTheme="minorHAnsi" w:cstheme="minorHAnsi"/>
        </w:rPr>
        <w:t>performed at or above the 95</w:t>
      </w:r>
      <w:r w:rsidRPr="00573EB6">
        <w:rPr>
          <w:rFonts w:asciiTheme="minorHAnsi" w:hAnsiTheme="minorHAnsi" w:cstheme="minorHAnsi"/>
          <w:vertAlign w:val="superscript"/>
        </w:rPr>
        <w:t>th</w:t>
      </w:r>
      <w:r w:rsidRPr="00573EB6">
        <w:rPr>
          <w:rFonts w:asciiTheme="minorHAnsi" w:hAnsiTheme="minorHAnsi" w:cstheme="minorHAnsi"/>
        </w:rPr>
        <w:t xml:space="preserve"> </w:t>
      </w:r>
      <w:r w:rsidR="000D2E0F" w:rsidRPr="00573EB6">
        <w:rPr>
          <w:rFonts w:asciiTheme="minorHAnsi" w:hAnsiTheme="minorHAnsi" w:cstheme="minorHAnsi"/>
        </w:rPr>
        <w:t>percentile on the composite battery of an approved, nationally normed achievement test</w:t>
      </w:r>
      <w:r w:rsidR="00FD413E" w:rsidRPr="00573EB6">
        <w:rPr>
          <w:rFonts w:asciiTheme="minorHAnsi" w:hAnsiTheme="minorHAnsi" w:cstheme="minorHAnsi"/>
        </w:rPr>
        <w:t>,</w:t>
      </w:r>
      <w:r w:rsidR="000D2E0F" w:rsidRPr="00573EB6">
        <w:rPr>
          <w:rFonts w:asciiTheme="minorHAnsi" w:hAnsiTheme="minorHAnsi" w:cstheme="minorHAnsi"/>
        </w:rPr>
        <w:t xml:space="preserve"> or,</w:t>
      </w:r>
    </w:p>
    <w:p w14:paraId="5C14F2ED" w14:textId="77777777" w:rsidR="000D2E0F" w:rsidRPr="00573EB6" w:rsidRDefault="000D2E0F" w:rsidP="00573EB6">
      <w:pPr>
        <w:pStyle w:val="bodytext"/>
        <w:numPr>
          <w:ilvl w:val="0"/>
          <w:numId w:val="9"/>
        </w:numPr>
        <w:spacing w:before="0" w:beforeAutospacing="0" w:after="0"/>
        <w:jc w:val="both"/>
        <w:rPr>
          <w:rFonts w:asciiTheme="minorHAnsi" w:hAnsiTheme="minorHAnsi" w:cstheme="minorHAnsi"/>
        </w:rPr>
      </w:pPr>
      <w:r w:rsidRPr="00573EB6">
        <w:rPr>
          <w:rFonts w:asciiTheme="minorHAnsi" w:hAnsiTheme="minorHAnsi" w:cstheme="minorHAnsi"/>
        </w:rPr>
        <w:t>attained an approved score on one or more above-grade level standardized, nationally normed approved tests.</w:t>
      </w:r>
    </w:p>
    <w:p w14:paraId="76A95D6B" w14:textId="77777777" w:rsidR="00FD413E" w:rsidRPr="00573EB6" w:rsidRDefault="00FD413E" w:rsidP="00573EB6">
      <w:pPr>
        <w:pStyle w:val="bodytext"/>
        <w:spacing w:before="0" w:beforeAutospacing="0" w:after="0"/>
        <w:jc w:val="both"/>
        <w:rPr>
          <w:rFonts w:asciiTheme="minorHAnsi" w:hAnsiTheme="minorHAnsi" w:cstheme="minorHAnsi"/>
        </w:rPr>
      </w:pPr>
    </w:p>
    <w:p w14:paraId="10FCDEFF" w14:textId="57627182" w:rsidR="00FD413E" w:rsidRPr="00573EB6" w:rsidRDefault="004438D2" w:rsidP="00573EB6">
      <w:pPr>
        <w:pStyle w:val="bodytext"/>
        <w:spacing w:before="0" w:beforeAutospacing="0" w:after="0"/>
        <w:jc w:val="both"/>
        <w:rPr>
          <w:rFonts w:asciiTheme="minorHAnsi" w:hAnsiTheme="minorHAnsi" w:cstheme="minorHAnsi"/>
        </w:rPr>
      </w:pPr>
      <w:r w:rsidRPr="00573EB6">
        <w:rPr>
          <w:rFonts w:asciiTheme="minorHAnsi" w:hAnsiTheme="minorHAnsi" w:cstheme="minorHAnsi"/>
        </w:rPr>
        <w:t xml:space="preserve">SPECIFIC </w:t>
      </w:r>
      <w:r w:rsidR="00CB00DB" w:rsidRPr="00573EB6">
        <w:rPr>
          <w:rFonts w:asciiTheme="minorHAnsi" w:hAnsiTheme="minorHAnsi" w:cstheme="minorHAnsi"/>
        </w:rPr>
        <w:t>CONTENT AREA</w:t>
      </w:r>
      <w:r w:rsidRPr="00573EB6">
        <w:rPr>
          <w:rFonts w:asciiTheme="minorHAnsi" w:hAnsiTheme="minorHAnsi" w:cstheme="minorHAnsi"/>
        </w:rPr>
        <w:t xml:space="preserve"> ABILITY </w:t>
      </w:r>
    </w:p>
    <w:p w14:paraId="5BB95573" w14:textId="77777777" w:rsidR="00FD413E" w:rsidRPr="00573EB6" w:rsidRDefault="00FD413E" w:rsidP="00573EB6">
      <w:pPr>
        <w:pStyle w:val="bodytext"/>
        <w:spacing w:before="0" w:beforeAutospacing="0" w:after="0"/>
        <w:jc w:val="both"/>
        <w:rPr>
          <w:rFonts w:asciiTheme="minorHAnsi" w:hAnsiTheme="minorHAnsi" w:cstheme="minorHAnsi"/>
          <w:sz w:val="16"/>
          <w:szCs w:val="16"/>
        </w:rPr>
      </w:pPr>
    </w:p>
    <w:p w14:paraId="3F9711AF" w14:textId="21768AC3" w:rsidR="00AC4398" w:rsidRPr="00573EB6" w:rsidRDefault="00AC4398" w:rsidP="00517B92">
      <w:pPr>
        <w:pStyle w:val="bodytext"/>
        <w:spacing w:before="0" w:beforeAutospacing="0" w:after="0"/>
        <w:ind w:firstLine="360"/>
        <w:jc w:val="both"/>
        <w:rPr>
          <w:rFonts w:asciiTheme="minorHAnsi" w:hAnsiTheme="minorHAnsi" w:cstheme="minorHAnsi"/>
        </w:rPr>
      </w:pPr>
      <w:r w:rsidRPr="00573EB6">
        <w:rPr>
          <w:rFonts w:asciiTheme="minorHAnsi" w:hAnsiTheme="minorHAnsi" w:cstheme="minorHAnsi"/>
        </w:rPr>
        <w:t>The student has:</w:t>
      </w:r>
    </w:p>
    <w:p w14:paraId="5C14F314" w14:textId="77777777" w:rsidR="004438D2" w:rsidRPr="00573EB6" w:rsidRDefault="00783553" w:rsidP="00517B92">
      <w:pPr>
        <w:pStyle w:val="bodytext"/>
        <w:numPr>
          <w:ilvl w:val="0"/>
          <w:numId w:val="11"/>
        </w:numPr>
        <w:spacing w:before="0" w:beforeAutospacing="0" w:after="0"/>
        <w:jc w:val="both"/>
        <w:rPr>
          <w:rFonts w:asciiTheme="minorHAnsi" w:hAnsiTheme="minorHAnsi" w:cstheme="minorHAnsi"/>
        </w:rPr>
      </w:pPr>
      <w:r w:rsidRPr="00573EB6">
        <w:rPr>
          <w:rFonts w:asciiTheme="minorHAnsi" w:hAnsiTheme="minorHAnsi" w:cstheme="minorHAnsi"/>
        </w:rPr>
        <w:t>performed at or above the 95</w:t>
      </w:r>
      <w:r w:rsidRPr="00573EB6">
        <w:rPr>
          <w:rFonts w:asciiTheme="minorHAnsi" w:hAnsiTheme="minorHAnsi" w:cstheme="minorHAnsi"/>
          <w:vertAlign w:val="superscript"/>
        </w:rPr>
        <w:t>th</w:t>
      </w:r>
      <w:r w:rsidRPr="00573EB6">
        <w:rPr>
          <w:rFonts w:asciiTheme="minorHAnsi" w:hAnsiTheme="minorHAnsi" w:cstheme="minorHAnsi"/>
        </w:rPr>
        <w:t xml:space="preserve"> </w:t>
      </w:r>
      <w:r w:rsidR="004438D2" w:rsidRPr="00573EB6">
        <w:rPr>
          <w:rFonts w:asciiTheme="minorHAnsi" w:hAnsiTheme="minorHAnsi" w:cstheme="minorHAnsi"/>
        </w:rPr>
        <w:t>percentile at the national level on an approved individual standardized achievement test of specific academic ability in that field (mathematics, science, reading, writing or a combination of both, or social studies),</w:t>
      </w:r>
    </w:p>
    <w:p w14:paraId="2F7D2B2E" w14:textId="4B945310" w:rsidR="00FD413E" w:rsidRPr="00573EB6" w:rsidRDefault="00783553" w:rsidP="00573EB6">
      <w:pPr>
        <w:pStyle w:val="bodytext"/>
        <w:numPr>
          <w:ilvl w:val="0"/>
          <w:numId w:val="11"/>
        </w:numPr>
        <w:spacing w:before="0" w:beforeAutospacing="0" w:after="0"/>
        <w:jc w:val="both"/>
        <w:rPr>
          <w:rFonts w:asciiTheme="minorHAnsi" w:hAnsiTheme="minorHAnsi" w:cstheme="minorHAnsi"/>
        </w:rPr>
      </w:pPr>
      <w:r w:rsidRPr="00573EB6">
        <w:rPr>
          <w:rFonts w:asciiTheme="minorHAnsi" w:hAnsiTheme="minorHAnsi" w:cstheme="minorHAnsi"/>
        </w:rPr>
        <w:t>performed at or above the 95</w:t>
      </w:r>
      <w:r w:rsidRPr="00573EB6">
        <w:rPr>
          <w:rFonts w:asciiTheme="minorHAnsi" w:hAnsiTheme="minorHAnsi" w:cstheme="minorHAnsi"/>
          <w:vertAlign w:val="superscript"/>
        </w:rPr>
        <w:t>th</w:t>
      </w:r>
      <w:r w:rsidRPr="00573EB6">
        <w:rPr>
          <w:rFonts w:asciiTheme="minorHAnsi" w:hAnsiTheme="minorHAnsi" w:cstheme="minorHAnsi"/>
        </w:rPr>
        <w:t xml:space="preserve"> </w:t>
      </w:r>
      <w:r w:rsidR="004438D2" w:rsidRPr="00573EB6">
        <w:rPr>
          <w:rFonts w:asciiTheme="minorHAnsi" w:hAnsiTheme="minorHAnsi" w:cstheme="minorHAnsi"/>
        </w:rPr>
        <w:t>percentile at the national level on an approved group standardized achievement test of specific academic ability in that field.</w:t>
      </w:r>
    </w:p>
    <w:p w14:paraId="14435978" w14:textId="77777777" w:rsidR="00CE6D62" w:rsidRPr="00573EB6" w:rsidRDefault="00CE6D62" w:rsidP="00573EB6">
      <w:pPr>
        <w:pStyle w:val="bodytext"/>
        <w:spacing w:before="0" w:beforeAutospacing="0" w:after="0"/>
        <w:ind w:left="720"/>
        <w:jc w:val="both"/>
        <w:rPr>
          <w:rFonts w:asciiTheme="minorHAnsi" w:hAnsiTheme="minorHAnsi" w:cstheme="minorHAnsi"/>
        </w:rPr>
      </w:pPr>
    </w:p>
    <w:p w14:paraId="67B319CB" w14:textId="084D2FB8" w:rsidR="00AC4398" w:rsidRPr="00573EB6" w:rsidRDefault="009B71CC" w:rsidP="00573EB6">
      <w:pPr>
        <w:pStyle w:val="bodytext"/>
        <w:spacing w:before="60" w:beforeAutospacing="0" w:after="60"/>
        <w:jc w:val="both"/>
        <w:rPr>
          <w:rFonts w:asciiTheme="minorHAnsi" w:hAnsiTheme="minorHAnsi" w:cstheme="minorHAnsi"/>
        </w:rPr>
      </w:pPr>
      <w:r w:rsidRPr="00573EB6">
        <w:rPr>
          <w:rFonts w:asciiTheme="minorHAnsi" w:hAnsiTheme="minorHAnsi" w:cstheme="minorHAnsi"/>
        </w:rPr>
        <w:t>VIS</w:t>
      </w:r>
      <w:r w:rsidR="00FD413E" w:rsidRPr="00573EB6">
        <w:rPr>
          <w:rFonts w:asciiTheme="minorHAnsi" w:hAnsiTheme="minorHAnsi" w:cstheme="minorHAnsi"/>
        </w:rPr>
        <w:t xml:space="preserve">UAL OR PERFORMING </w:t>
      </w:r>
      <w:proofErr w:type="gramStart"/>
      <w:r w:rsidR="00FD413E" w:rsidRPr="00573EB6">
        <w:rPr>
          <w:rFonts w:asciiTheme="minorHAnsi" w:hAnsiTheme="minorHAnsi" w:cstheme="minorHAnsi"/>
        </w:rPr>
        <w:t>ARTS</w:t>
      </w:r>
      <w:proofErr w:type="gramEnd"/>
      <w:r w:rsidR="00FD413E" w:rsidRPr="00573EB6">
        <w:rPr>
          <w:rFonts w:asciiTheme="minorHAnsi" w:hAnsiTheme="minorHAnsi" w:cstheme="minorHAnsi"/>
        </w:rPr>
        <w:t xml:space="preserve"> ABILITY </w:t>
      </w:r>
    </w:p>
    <w:p w14:paraId="142C6D07" w14:textId="77777777" w:rsidR="00FD413E" w:rsidRPr="00573EB6" w:rsidRDefault="00FD413E" w:rsidP="00573EB6">
      <w:pPr>
        <w:pStyle w:val="bodytext"/>
        <w:spacing w:before="60" w:beforeAutospacing="0" w:after="60"/>
        <w:jc w:val="both"/>
        <w:rPr>
          <w:rFonts w:asciiTheme="minorHAnsi" w:hAnsiTheme="minorHAnsi" w:cstheme="minorHAnsi"/>
          <w:sz w:val="16"/>
          <w:szCs w:val="16"/>
        </w:rPr>
      </w:pPr>
    </w:p>
    <w:p w14:paraId="5CD124DA" w14:textId="271B92E9" w:rsidR="00AC4398" w:rsidRPr="00573EB6" w:rsidRDefault="00AC4398" w:rsidP="00517B92">
      <w:pPr>
        <w:pStyle w:val="bodytext"/>
        <w:spacing w:before="0" w:beforeAutospacing="0" w:after="0"/>
        <w:ind w:left="360"/>
        <w:jc w:val="both"/>
        <w:rPr>
          <w:rFonts w:asciiTheme="minorHAnsi" w:hAnsiTheme="minorHAnsi" w:cstheme="minorHAnsi"/>
        </w:rPr>
      </w:pPr>
      <w:r w:rsidRPr="00573EB6">
        <w:rPr>
          <w:rFonts w:asciiTheme="minorHAnsi" w:hAnsiTheme="minorHAnsi" w:cstheme="minorHAnsi"/>
        </w:rPr>
        <w:t>A student shall</w:t>
      </w:r>
      <w:r w:rsidR="009B71CC" w:rsidRPr="00573EB6">
        <w:rPr>
          <w:rFonts w:asciiTheme="minorHAnsi" w:hAnsiTheme="minorHAnsi" w:cstheme="minorHAnsi"/>
        </w:rPr>
        <w:t xml:space="preserve"> be identified as exhibiting “visual or performing arts ability” superior to that of chil</w:t>
      </w:r>
      <w:r w:rsidR="00CE6D62" w:rsidRPr="00573EB6">
        <w:rPr>
          <w:rFonts w:asciiTheme="minorHAnsi" w:hAnsiTheme="minorHAnsi" w:cstheme="minorHAnsi"/>
        </w:rPr>
        <w:t>dren of similar age if the student</w:t>
      </w:r>
      <w:r w:rsidR="009B71CC" w:rsidRPr="00573EB6">
        <w:rPr>
          <w:rFonts w:asciiTheme="minorHAnsi" w:hAnsiTheme="minorHAnsi" w:cstheme="minorHAnsi"/>
        </w:rPr>
        <w:t xml:space="preserve"> has done both of the following:</w:t>
      </w:r>
    </w:p>
    <w:p w14:paraId="5C14F338" w14:textId="77777777" w:rsidR="009B71CC" w:rsidRPr="00573EB6" w:rsidRDefault="009B71CC" w:rsidP="00517B92">
      <w:pPr>
        <w:pStyle w:val="bodytext"/>
        <w:numPr>
          <w:ilvl w:val="0"/>
          <w:numId w:val="12"/>
        </w:numPr>
        <w:spacing w:before="0" w:beforeAutospacing="0" w:after="0"/>
        <w:jc w:val="both"/>
        <w:rPr>
          <w:rFonts w:asciiTheme="minorHAnsi" w:hAnsiTheme="minorHAnsi" w:cstheme="minorHAnsi"/>
        </w:rPr>
      </w:pPr>
      <w:r w:rsidRPr="00573EB6">
        <w:rPr>
          <w:rFonts w:asciiTheme="minorHAnsi" w:hAnsiTheme="minorHAnsi" w:cstheme="minorHAnsi"/>
        </w:rPr>
        <w:t>Demonstrated to a trained individual through a display of work, an audition, or other performance or exhibition, superior ability in a visual or performing arts area; and</w:t>
      </w:r>
    </w:p>
    <w:p w14:paraId="5C14F339" w14:textId="77777777" w:rsidR="009B71CC" w:rsidRPr="00573EB6" w:rsidRDefault="009B71CC" w:rsidP="00573EB6">
      <w:pPr>
        <w:pStyle w:val="bodytext"/>
        <w:numPr>
          <w:ilvl w:val="0"/>
          <w:numId w:val="12"/>
        </w:numPr>
        <w:spacing w:after="60"/>
        <w:jc w:val="both"/>
        <w:rPr>
          <w:rFonts w:asciiTheme="minorHAnsi" w:hAnsiTheme="minorHAnsi" w:cstheme="minorHAnsi"/>
        </w:rPr>
      </w:pPr>
      <w:r w:rsidRPr="00573EB6">
        <w:rPr>
          <w:rFonts w:asciiTheme="minorHAnsi" w:hAnsiTheme="minorHAnsi" w:cstheme="minorHAnsi"/>
        </w:rPr>
        <w:t>Exhibited to a trained individual sufficient performance, as established by the department of education, on an approved checklist of behaviors related to a specific arts area.  These areas are drawing, painting, sculpting, music, dance and drama.</w:t>
      </w:r>
    </w:p>
    <w:p w14:paraId="5C14F33A" w14:textId="61B7CD40" w:rsidR="007F54E9" w:rsidRPr="00573EB6" w:rsidRDefault="009B71CC" w:rsidP="00573EB6">
      <w:pPr>
        <w:pStyle w:val="bodytext"/>
        <w:numPr>
          <w:ilvl w:val="1"/>
          <w:numId w:val="12"/>
        </w:numPr>
        <w:spacing w:after="60"/>
        <w:jc w:val="both"/>
        <w:rPr>
          <w:rFonts w:asciiTheme="minorHAnsi" w:hAnsiTheme="minorHAnsi" w:cstheme="minorHAnsi"/>
        </w:rPr>
      </w:pPr>
      <w:r w:rsidRPr="00573EB6">
        <w:rPr>
          <w:rFonts w:asciiTheme="minorHAnsi" w:hAnsiTheme="minorHAnsi" w:cstheme="minorHAnsi"/>
        </w:rPr>
        <w:t>Note</w:t>
      </w:r>
      <w:proofErr w:type="gramStart"/>
      <w:r w:rsidRPr="00573EB6">
        <w:rPr>
          <w:rFonts w:asciiTheme="minorHAnsi" w:hAnsiTheme="minorHAnsi" w:cstheme="minorHAnsi"/>
        </w:rPr>
        <w:t xml:space="preserve">:  </w:t>
      </w:r>
      <w:r w:rsidR="00323127" w:rsidRPr="00573EB6">
        <w:rPr>
          <w:rFonts w:asciiTheme="minorHAnsi" w:hAnsiTheme="minorHAnsi" w:cstheme="minorHAnsi"/>
        </w:rPr>
        <w:t>ODE</w:t>
      </w:r>
      <w:r w:rsidR="000C4023" w:rsidRPr="00573EB6">
        <w:rPr>
          <w:rFonts w:asciiTheme="minorHAnsi" w:hAnsiTheme="minorHAnsi" w:cstheme="minorHAnsi"/>
        </w:rPr>
        <w:t>W</w:t>
      </w:r>
      <w:r w:rsidRPr="00573EB6">
        <w:rPr>
          <w:rFonts w:asciiTheme="minorHAnsi" w:hAnsiTheme="minorHAnsi" w:cstheme="minorHAnsi"/>
        </w:rPr>
        <w:t>’s</w:t>
      </w:r>
      <w:proofErr w:type="gramEnd"/>
      <w:r w:rsidRPr="00573EB6">
        <w:rPr>
          <w:rFonts w:asciiTheme="minorHAnsi" w:hAnsiTheme="minorHAnsi" w:cstheme="minorHAnsi"/>
        </w:rPr>
        <w:t xml:space="preserve"> </w:t>
      </w:r>
      <w:r w:rsidRPr="00573EB6">
        <w:rPr>
          <w:rFonts w:asciiTheme="minorHAnsi" w:hAnsiTheme="minorHAnsi" w:cstheme="minorHAnsi"/>
          <w:i/>
        </w:rPr>
        <w:t>Handbooks for Identification of Students Who Are Gifted in the Visual and Performing Arts</w:t>
      </w:r>
      <w:r w:rsidRPr="00573EB6">
        <w:rPr>
          <w:rFonts w:asciiTheme="minorHAnsi" w:hAnsiTheme="minorHAnsi" w:cstheme="minorHAnsi"/>
        </w:rPr>
        <w:t xml:space="preserve"> shall be used during the identif</w:t>
      </w:r>
      <w:r w:rsidR="00FD413E" w:rsidRPr="00573EB6">
        <w:rPr>
          <w:rFonts w:asciiTheme="minorHAnsi" w:hAnsiTheme="minorHAnsi" w:cstheme="minorHAnsi"/>
        </w:rPr>
        <w:t>ication process</w:t>
      </w:r>
      <w:r w:rsidRPr="00573EB6">
        <w:rPr>
          <w:rFonts w:asciiTheme="minorHAnsi" w:hAnsiTheme="minorHAnsi" w:cstheme="minorHAnsi"/>
        </w:rPr>
        <w:t>.  Only experts in the potential field for identification may assess portfolios and/or performances to ensure quality in identifying superior ability</w:t>
      </w:r>
      <w:r w:rsidR="00FD413E" w:rsidRPr="00573EB6">
        <w:rPr>
          <w:rFonts w:asciiTheme="minorHAnsi" w:hAnsiTheme="minorHAnsi" w:cstheme="minorHAnsi"/>
        </w:rPr>
        <w:t xml:space="preserve"> in the</w:t>
      </w:r>
      <w:r w:rsidR="00163746" w:rsidRPr="00573EB6">
        <w:rPr>
          <w:rFonts w:asciiTheme="minorHAnsi" w:hAnsiTheme="minorHAnsi" w:cstheme="minorHAnsi"/>
        </w:rPr>
        <w:t xml:space="preserve"> arts area(s).</w:t>
      </w:r>
    </w:p>
    <w:p w14:paraId="5C14F33B" w14:textId="77777777" w:rsidR="0004430E" w:rsidRPr="00573EB6" w:rsidRDefault="0004430E" w:rsidP="00573EB6">
      <w:pPr>
        <w:pStyle w:val="bodytext"/>
        <w:spacing w:before="60" w:beforeAutospacing="0" w:after="60"/>
        <w:ind w:left="1440"/>
        <w:jc w:val="both"/>
        <w:rPr>
          <w:rFonts w:asciiTheme="minorHAnsi" w:hAnsiTheme="minorHAnsi" w:cstheme="minorHAnsi"/>
          <w:sz w:val="4"/>
          <w:szCs w:val="4"/>
        </w:rPr>
      </w:pPr>
    </w:p>
    <w:p w14:paraId="5C14F361" w14:textId="77777777" w:rsidR="006E5AD7" w:rsidRPr="00573EB6" w:rsidRDefault="006E5AD7" w:rsidP="00573EB6">
      <w:pPr>
        <w:pStyle w:val="bodytext"/>
        <w:jc w:val="both"/>
        <w:rPr>
          <w:rFonts w:asciiTheme="minorHAnsi" w:hAnsiTheme="minorHAnsi" w:cstheme="minorHAnsi"/>
        </w:rPr>
      </w:pPr>
      <w:r w:rsidRPr="00573EB6">
        <w:rPr>
          <w:rFonts w:asciiTheme="minorHAnsi" w:hAnsiTheme="minorHAnsi" w:cstheme="minorHAnsi"/>
        </w:rPr>
        <w:t xml:space="preserve">CREATIVE THINKING ABILITY </w:t>
      </w:r>
    </w:p>
    <w:p w14:paraId="5C14F362" w14:textId="57210FD1" w:rsidR="00163746" w:rsidRPr="00573EB6" w:rsidRDefault="00AC4398" w:rsidP="00573EB6">
      <w:pPr>
        <w:pStyle w:val="bodytext"/>
        <w:spacing w:before="0" w:beforeAutospacing="0" w:after="0"/>
        <w:ind w:left="360"/>
        <w:jc w:val="both"/>
        <w:rPr>
          <w:rFonts w:asciiTheme="minorHAnsi" w:hAnsiTheme="minorHAnsi" w:cstheme="minorHAnsi"/>
        </w:rPr>
      </w:pPr>
      <w:r w:rsidRPr="00573EB6">
        <w:rPr>
          <w:rFonts w:asciiTheme="minorHAnsi" w:hAnsiTheme="minorHAnsi" w:cstheme="minorHAnsi"/>
        </w:rPr>
        <w:t>A student</w:t>
      </w:r>
      <w:r w:rsidR="00163746" w:rsidRPr="00573EB6">
        <w:rPr>
          <w:rFonts w:asciiTheme="minorHAnsi" w:hAnsiTheme="minorHAnsi" w:cstheme="minorHAnsi"/>
        </w:rPr>
        <w:t xml:space="preserve"> shall be identified as exhibiting “creative thinking ability” superior to children of a simil</w:t>
      </w:r>
      <w:r w:rsidR="00CE6D62" w:rsidRPr="00573EB6">
        <w:rPr>
          <w:rFonts w:asciiTheme="minorHAnsi" w:hAnsiTheme="minorHAnsi" w:cstheme="minorHAnsi"/>
        </w:rPr>
        <w:t xml:space="preserve">ar age </w:t>
      </w:r>
      <w:r w:rsidR="00A2073A" w:rsidRPr="00573EB6">
        <w:rPr>
          <w:rFonts w:asciiTheme="minorHAnsi" w:hAnsiTheme="minorHAnsi" w:cstheme="minorHAnsi"/>
        </w:rPr>
        <w:t xml:space="preserve">if </w:t>
      </w:r>
      <w:r w:rsidR="00CE6D62" w:rsidRPr="00573EB6">
        <w:rPr>
          <w:rFonts w:asciiTheme="minorHAnsi" w:hAnsiTheme="minorHAnsi" w:cstheme="minorHAnsi"/>
        </w:rPr>
        <w:t>the student</w:t>
      </w:r>
      <w:r w:rsidR="00163746" w:rsidRPr="00573EB6">
        <w:rPr>
          <w:rFonts w:asciiTheme="minorHAnsi" w:hAnsiTheme="minorHAnsi" w:cstheme="minorHAnsi"/>
        </w:rPr>
        <w:t xml:space="preserve"> scored one standard deviation above the mean, minus t</w:t>
      </w:r>
      <w:r w:rsidR="00CE6D62" w:rsidRPr="00573EB6">
        <w:rPr>
          <w:rFonts w:asciiTheme="minorHAnsi" w:hAnsiTheme="minorHAnsi" w:cstheme="minorHAnsi"/>
        </w:rPr>
        <w:t>he standard error of measure</w:t>
      </w:r>
      <w:r w:rsidR="00163746" w:rsidRPr="00573EB6">
        <w:rPr>
          <w:rFonts w:asciiTheme="minorHAnsi" w:hAnsiTheme="minorHAnsi" w:cstheme="minorHAnsi"/>
        </w:rPr>
        <w:t xml:space="preserve">, on an </w:t>
      </w:r>
      <w:r w:rsidR="004C42C5" w:rsidRPr="00573EB6">
        <w:rPr>
          <w:rFonts w:asciiTheme="minorHAnsi" w:hAnsiTheme="minorHAnsi" w:cstheme="minorHAnsi"/>
        </w:rPr>
        <w:t>ODE</w:t>
      </w:r>
      <w:r w:rsidR="000C4023" w:rsidRPr="00573EB6">
        <w:rPr>
          <w:rFonts w:asciiTheme="minorHAnsi" w:hAnsiTheme="minorHAnsi" w:cstheme="minorHAnsi"/>
        </w:rPr>
        <w:t>W</w:t>
      </w:r>
      <w:r w:rsidR="004C42C5" w:rsidRPr="00573EB6">
        <w:rPr>
          <w:rFonts w:asciiTheme="minorHAnsi" w:hAnsiTheme="minorHAnsi" w:cstheme="minorHAnsi"/>
        </w:rPr>
        <w:t>-</w:t>
      </w:r>
      <w:r w:rsidR="00163746" w:rsidRPr="00573EB6">
        <w:rPr>
          <w:rFonts w:asciiTheme="minorHAnsi" w:hAnsiTheme="minorHAnsi" w:cstheme="minorHAnsi"/>
        </w:rPr>
        <w:t xml:space="preserve">approved individual or group intelligence test </w:t>
      </w:r>
      <w:r w:rsidR="003D0E75" w:rsidRPr="00573EB6">
        <w:rPr>
          <w:rFonts w:asciiTheme="minorHAnsi" w:hAnsiTheme="minorHAnsi" w:cstheme="minorHAnsi"/>
        </w:rPr>
        <w:t>and</w:t>
      </w:r>
      <w:r w:rsidR="00163746" w:rsidRPr="00573EB6">
        <w:rPr>
          <w:rFonts w:asciiTheme="minorHAnsi" w:hAnsiTheme="minorHAnsi" w:cstheme="minorHAnsi"/>
        </w:rPr>
        <w:t xml:space="preserve"> did either of the following:</w:t>
      </w:r>
    </w:p>
    <w:p w14:paraId="1F00CC06" w14:textId="288BE4AA" w:rsidR="0016710D" w:rsidRPr="00573EB6" w:rsidRDefault="00F01DF0" w:rsidP="00573EB6">
      <w:pPr>
        <w:pStyle w:val="bodytext"/>
        <w:numPr>
          <w:ilvl w:val="0"/>
          <w:numId w:val="14"/>
        </w:numPr>
        <w:spacing w:after="0"/>
        <w:jc w:val="both"/>
        <w:rPr>
          <w:rFonts w:asciiTheme="minorHAnsi" w:hAnsiTheme="minorHAnsi" w:cstheme="minorHAnsi"/>
        </w:rPr>
      </w:pPr>
      <w:r w:rsidRPr="00573EB6">
        <w:rPr>
          <w:rFonts w:asciiTheme="minorHAnsi" w:hAnsiTheme="minorHAnsi" w:cstheme="minorHAnsi"/>
        </w:rPr>
        <w:t xml:space="preserve">Attained </w:t>
      </w:r>
      <w:r w:rsidR="00163746" w:rsidRPr="00573EB6">
        <w:rPr>
          <w:rFonts w:asciiTheme="minorHAnsi" w:hAnsiTheme="minorHAnsi" w:cstheme="minorHAnsi"/>
        </w:rPr>
        <w:t xml:space="preserve">a sufficient score, as established by </w:t>
      </w:r>
      <w:r w:rsidR="00AC4398" w:rsidRPr="00573EB6">
        <w:rPr>
          <w:rFonts w:asciiTheme="minorHAnsi" w:hAnsiTheme="minorHAnsi" w:cstheme="minorHAnsi"/>
        </w:rPr>
        <w:t>ODE</w:t>
      </w:r>
      <w:r w:rsidR="000C4023" w:rsidRPr="00573EB6">
        <w:rPr>
          <w:rFonts w:asciiTheme="minorHAnsi" w:hAnsiTheme="minorHAnsi" w:cstheme="minorHAnsi"/>
        </w:rPr>
        <w:t>W</w:t>
      </w:r>
      <w:r w:rsidR="00163746" w:rsidRPr="00573EB6">
        <w:rPr>
          <w:rFonts w:asciiTheme="minorHAnsi" w:hAnsiTheme="minorHAnsi" w:cstheme="minorHAnsi"/>
        </w:rPr>
        <w:t>, on an approved individual or group test of creative ability; or</w:t>
      </w:r>
    </w:p>
    <w:p w14:paraId="5C14F364" w14:textId="19D00BBA" w:rsidR="00163746" w:rsidRPr="00573EB6" w:rsidRDefault="00163746" w:rsidP="00573EB6">
      <w:pPr>
        <w:pStyle w:val="bodytext"/>
        <w:numPr>
          <w:ilvl w:val="0"/>
          <w:numId w:val="14"/>
        </w:numPr>
        <w:spacing w:after="0"/>
        <w:jc w:val="both"/>
        <w:rPr>
          <w:rFonts w:asciiTheme="minorHAnsi" w:hAnsiTheme="minorHAnsi" w:cstheme="minorHAnsi"/>
        </w:rPr>
      </w:pPr>
      <w:r w:rsidRPr="00573EB6">
        <w:rPr>
          <w:rFonts w:asciiTheme="minorHAnsi" w:hAnsiTheme="minorHAnsi" w:cstheme="minorHAnsi"/>
        </w:rPr>
        <w:t xml:space="preserve">Exhibited sufficient performance, as established by </w:t>
      </w:r>
      <w:r w:rsidR="00AC4398" w:rsidRPr="00573EB6">
        <w:rPr>
          <w:rFonts w:asciiTheme="minorHAnsi" w:hAnsiTheme="minorHAnsi" w:cstheme="minorHAnsi"/>
        </w:rPr>
        <w:t>ODE</w:t>
      </w:r>
      <w:r w:rsidR="000C4023" w:rsidRPr="00573EB6">
        <w:rPr>
          <w:rFonts w:asciiTheme="minorHAnsi" w:hAnsiTheme="minorHAnsi" w:cstheme="minorHAnsi"/>
        </w:rPr>
        <w:t>W</w:t>
      </w:r>
      <w:r w:rsidRPr="00573EB6">
        <w:rPr>
          <w:rFonts w:asciiTheme="minorHAnsi" w:hAnsiTheme="minorHAnsi" w:cstheme="minorHAnsi"/>
        </w:rPr>
        <w:t>, on an approved checklist by a trained individual of creative behaviors.</w:t>
      </w:r>
    </w:p>
    <w:p w14:paraId="583E1EB9" w14:textId="432F2072" w:rsidR="00E13E1C" w:rsidRPr="00573EB6" w:rsidRDefault="00163746" w:rsidP="00573EB6">
      <w:pPr>
        <w:pStyle w:val="bodytext"/>
        <w:numPr>
          <w:ilvl w:val="1"/>
          <w:numId w:val="14"/>
        </w:numPr>
        <w:spacing w:after="0"/>
        <w:jc w:val="both"/>
        <w:rPr>
          <w:rFonts w:asciiTheme="minorHAnsi" w:hAnsiTheme="minorHAnsi" w:cstheme="minorHAnsi"/>
        </w:rPr>
      </w:pPr>
      <w:r w:rsidRPr="00573EB6">
        <w:rPr>
          <w:rFonts w:asciiTheme="minorHAnsi" w:hAnsiTheme="minorHAnsi" w:cstheme="minorHAnsi"/>
        </w:rPr>
        <w:t>Note</w:t>
      </w:r>
      <w:proofErr w:type="gramStart"/>
      <w:r w:rsidRPr="00573EB6">
        <w:rPr>
          <w:rFonts w:asciiTheme="minorHAnsi" w:hAnsiTheme="minorHAnsi" w:cstheme="minorHAnsi"/>
        </w:rPr>
        <w:t>:  The</w:t>
      </w:r>
      <w:proofErr w:type="gramEnd"/>
      <w:r w:rsidRPr="00573EB6">
        <w:rPr>
          <w:rFonts w:asciiTheme="minorHAnsi" w:hAnsiTheme="minorHAnsi" w:cstheme="minorHAnsi"/>
        </w:rPr>
        <w:t xml:space="preserve"> behavior checklist for creativity should be c</w:t>
      </w:r>
      <w:r w:rsidR="004C42C5" w:rsidRPr="00573EB6">
        <w:rPr>
          <w:rFonts w:asciiTheme="minorHAnsi" w:hAnsiTheme="minorHAnsi" w:cstheme="minorHAnsi"/>
        </w:rPr>
        <w:t>ompleted by someone who is well-</w:t>
      </w:r>
      <w:r w:rsidRPr="00573EB6">
        <w:rPr>
          <w:rFonts w:asciiTheme="minorHAnsi" w:hAnsiTheme="minorHAnsi" w:cstheme="minorHAnsi"/>
        </w:rPr>
        <w:t>acquainted with the student being evaluated.</w:t>
      </w:r>
    </w:p>
    <w:p w14:paraId="5C14F3A0" w14:textId="03A5E2CF" w:rsidR="00D17F57" w:rsidRPr="00573EB6" w:rsidRDefault="006321E0" w:rsidP="00573EB6">
      <w:pPr>
        <w:pStyle w:val="bodytext"/>
        <w:ind w:left="-360"/>
        <w:jc w:val="both"/>
        <w:rPr>
          <w:rFonts w:asciiTheme="minorHAnsi" w:hAnsiTheme="minorHAnsi" w:cstheme="minorHAnsi"/>
          <w:sz w:val="36"/>
          <w:szCs w:val="36"/>
        </w:rPr>
      </w:pPr>
      <w:r w:rsidRPr="00573EB6">
        <w:rPr>
          <w:rFonts w:asciiTheme="minorHAnsi" w:hAnsiTheme="minorHAnsi" w:cstheme="minorHAnsi"/>
          <w:sz w:val="36"/>
          <w:szCs w:val="36"/>
        </w:rPr>
        <w:t>VII</w:t>
      </w:r>
      <w:r w:rsidR="001D4EAE" w:rsidRPr="00573EB6">
        <w:rPr>
          <w:rFonts w:asciiTheme="minorHAnsi" w:hAnsiTheme="minorHAnsi" w:cstheme="minorHAnsi"/>
          <w:sz w:val="36"/>
          <w:szCs w:val="36"/>
        </w:rPr>
        <w:t>. Service Plan</w:t>
      </w:r>
    </w:p>
    <w:p w14:paraId="5C14F3A1" w14:textId="462DD142" w:rsidR="00D17F57" w:rsidRPr="00573EB6" w:rsidRDefault="00D17F57" w:rsidP="00573EB6">
      <w:pPr>
        <w:pStyle w:val="bodytext"/>
        <w:jc w:val="both"/>
        <w:rPr>
          <w:rFonts w:asciiTheme="minorHAnsi" w:hAnsiTheme="minorHAnsi" w:cstheme="minorHAnsi"/>
        </w:rPr>
      </w:pPr>
      <w:r w:rsidRPr="00573EB6">
        <w:rPr>
          <w:rFonts w:asciiTheme="minorHAnsi" w:hAnsiTheme="minorHAnsi" w:cstheme="minorHAnsi"/>
        </w:rPr>
        <w:t xml:space="preserve">The </w:t>
      </w:r>
      <w:proofErr w:type="gramStart"/>
      <w:r w:rsidRPr="00573EB6">
        <w:rPr>
          <w:rFonts w:asciiTheme="minorHAnsi" w:hAnsiTheme="minorHAnsi" w:cstheme="minorHAnsi"/>
        </w:rPr>
        <w:t>District</w:t>
      </w:r>
      <w:proofErr w:type="gramEnd"/>
      <w:r w:rsidRPr="00573EB6">
        <w:rPr>
          <w:rFonts w:asciiTheme="minorHAnsi" w:hAnsiTheme="minorHAnsi" w:cstheme="minorHAnsi"/>
        </w:rPr>
        <w:t xml:space="preserve"> ensures equal opportunity for all students identified as gifted to receive services offered by the </w:t>
      </w:r>
      <w:proofErr w:type="gramStart"/>
      <w:r w:rsidRPr="00573EB6">
        <w:rPr>
          <w:rFonts w:asciiTheme="minorHAnsi" w:hAnsiTheme="minorHAnsi" w:cstheme="minorHAnsi"/>
        </w:rPr>
        <w:t>District</w:t>
      </w:r>
      <w:proofErr w:type="gramEnd"/>
      <w:r w:rsidRPr="00573EB6">
        <w:rPr>
          <w:rFonts w:asciiTheme="minorHAnsi" w:hAnsiTheme="minorHAnsi" w:cstheme="minorHAnsi"/>
        </w:rPr>
        <w:t xml:space="preserve">.  Service placement criteria shall be consistently applied as specified in the screening and identification criteria.  The same services will be consistently offered at each grade level and all buildings at those grade levels to all qualifying children.  The criteria used may not discriminate </w:t>
      </w:r>
      <w:proofErr w:type="gramStart"/>
      <w:r w:rsidRPr="00573EB6">
        <w:rPr>
          <w:rFonts w:asciiTheme="minorHAnsi" w:hAnsiTheme="minorHAnsi" w:cstheme="minorHAnsi"/>
        </w:rPr>
        <w:t>on the basis of</w:t>
      </w:r>
      <w:proofErr w:type="gramEnd"/>
      <w:r w:rsidRPr="00573EB6">
        <w:rPr>
          <w:rFonts w:asciiTheme="minorHAnsi" w:hAnsiTheme="minorHAnsi" w:cstheme="minorHAnsi"/>
        </w:rPr>
        <w:t xml:space="preserve"> race, gender, ethnicity, disability status, first language or socio-economic status.  Placement for District services </w:t>
      </w:r>
      <w:proofErr w:type="gramStart"/>
      <w:r w:rsidRPr="00573EB6">
        <w:rPr>
          <w:rFonts w:asciiTheme="minorHAnsi" w:hAnsiTheme="minorHAnsi" w:cstheme="minorHAnsi"/>
        </w:rPr>
        <w:t>shall</w:t>
      </w:r>
      <w:proofErr w:type="gramEnd"/>
      <w:r w:rsidRPr="00573EB6">
        <w:rPr>
          <w:rFonts w:asciiTheme="minorHAnsi" w:hAnsiTheme="minorHAnsi" w:cstheme="minorHAnsi"/>
        </w:rPr>
        <w:t xml:space="preserve"> match the service criteria used in determining eligibility.  The </w:t>
      </w:r>
      <w:r w:rsidR="00296A17" w:rsidRPr="00573EB6">
        <w:rPr>
          <w:rFonts w:asciiTheme="minorHAnsi" w:hAnsiTheme="minorHAnsi" w:cstheme="minorHAnsi"/>
        </w:rPr>
        <w:t>GEVSD</w:t>
      </w:r>
      <w:r w:rsidR="00E176F2" w:rsidRPr="00573EB6">
        <w:rPr>
          <w:rFonts w:asciiTheme="minorHAnsi" w:hAnsiTheme="minorHAnsi" w:cstheme="minorHAnsi"/>
        </w:rPr>
        <w:t xml:space="preserve"> </w:t>
      </w:r>
      <w:r w:rsidRPr="00573EB6">
        <w:rPr>
          <w:rFonts w:asciiTheme="minorHAnsi" w:hAnsiTheme="minorHAnsi" w:cstheme="minorHAnsi"/>
        </w:rPr>
        <w:t xml:space="preserve">acknowledges that gifted students have diverse needs and aims to offer a continuum of services as appropriate for students. </w:t>
      </w:r>
    </w:p>
    <w:p w14:paraId="5C14F3A3" w14:textId="710B3A5E" w:rsidR="00E16CBA" w:rsidRPr="00573EB6" w:rsidRDefault="00D17F57" w:rsidP="00573EB6">
      <w:pPr>
        <w:pStyle w:val="bodytext"/>
        <w:jc w:val="both"/>
        <w:rPr>
          <w:rFonts w:asciiTheme="minorHAnsi" w:hAnsiTheme="minorHAnsi" w:cstheme="minorHAnsi"/>
        </w:rPr>
      </w:pPr>
      <w:r w:rsidRPr="00573EB6">
        <w:rPr>
          <w:rFonts w:asciiTheme="minorHAnsi" w:hAnsiTheme="minorHAnsi" w:cstheme="minorHAnsi"/>
        </w:rPr>
        <w:t xml:space="preserve">All gifted services in the </w:t>
      </w:r>
      <w:r w:rsidR="00296A17" w:rsidRPr="00573EB6">
        <w:rPr>
          <w:rFonts w:asciiTheme="minorHAnsi" w:hAnsiTheme="minorHAnsi" w:cstheme="minorHAnsi"/>
        </w:rPr>
        <w:t>GEVSD</w:t>
      </w:r>
      <w:r w:rsidR="00E176F2" w:rsidRPr="00573EB6">
        <w:rPr>
          <w:rFonts w:asciiTheme="minorHAnsi" w:hAnsiTheme="minorHAnsi" w:cstheme="minorHAnsi"/>
        </w:rPr>
        <w:t xml:space="preserve"> </w:t>
      </w:r>
      <w:r w:rsidRPr="00573EB6">
        <w:rPr>
          <w:rFonts w:asciiTheme="minorHAnsi" w:hAnsiTheme="minorHAnsi" w:cstheme="minorHAnsi"/>
        </w:rPr>
        <w:t xml:space="preserve">shall be delivered in accordance with the Ohio Revised Code and the Ohio Administrative Code.  Districts are required to identify gifted students.  </w:t>
      </w:r>
      <w:r w:rsidRPr="00573EB6">
        <w:rPr>
          <w:rFonts w:asciiTheme="minorHAnsi" w:hAnsiTheme="minorHAnsi" w:cstheme="minorHAnsi"/>
          <w:b/>
          <w:bCs/>
        </w:rPr>
        <w:t>However, school districts are not required to provide gifted education services.</w:t>
      </w:r>
      <w:r w:rsidRPr="00573EB6">
        <w:rPr>
          <w:rFonts w:asciiTheme="minorHAnsi" w:hAnsiTheme="minorHAnsi" w:cstheme="minorHAnsi"/>
        </w:rPr>
        <w:t xml:space="preserve">  Currently,</w:t>
      </w:r>
      <w:r w:rsidR="00CE6D62" w:rsidRPr="00573EB6">
        <w:rPr>
          <w:rFonts w:asciiTheme="minorHAnsi" w:hAnsiTheme="minorHAnsi" w:cstheme="minorHAnsi"/>
        </w:rPr>
        <w:t xml:space="preserve"> the S</w:t>
      </w:r>
      <w:r w:rsidRPr="00573EB6">
        <w:rPr>
          <w:rFonts w:asciiTheme="minorHAnsi" w:hAnsiTheme="minorHAnsi" w:cstheme="minorHAnsi"/>
        </w:rPr>
        <w:t>tate</w:t>
      </w:r>
      <w:r w:rsidR="00CE6D62" w:rsidRPr="00573EB6">
        <w:rPr>
          <w:rFonts w:asciiTheme="minorHAnsi" w:hAnsiTheme="minorHAnsi" w:cstheme="minorHAnsi"/>
        </w:rPr>
        <w:t xml:space="preserve"> of Ohio</w:t>
      </w:r>
      <w:r w:rsidRPr="00573EB6">
        <w:rPr>
          <w:rFonts w:asciiTheme="minorHAnsi" w:hAnsiTheme="minorHAnsi" w:cstheme="minorHAnsi"/>
        </w:rPr>
        <w:t xml:space="preserve"> provid</w:t>
      </w:r>
      <w:r w:rsidR="00E176F2" w:rsidRPr="00573EB6">
        <w:rPr>
          <w:rFonts w:asciiTheme="minorHAnsi" w:hAnsiTheme="minorHAnsi" w:cstheme="minorHAnsi"/>
        </w:rPr>
        <w:t>es school districts with very limited</w:t>
      </w:r>
      <w:r w:rsidRPr="00573EB6">
        <w:rPr>
          <w:rFonts w:asciiTheme="minorHAnsi" w:hAnsiTheme="minorHAnsi" w:cstheme="minorHAnsi"/>
        </w:rPr>
        <w:t xml:space="preserve"> funding for identifying gifted students and employing or contracting gifted </w:t>
      </w:r>
      <w:r w:rsidR="00CE6D62" w:rsidRPr="00573EB6">
        <w:rPr>
          <w:rFonts w:asciiTheme="minorHAnsi" w:hAnsiTheme="minorHAnsi" w:cstheme="minorHAnsi"/>
        </w:rPr>
        <w:t xml:space="preserve">education staff.  </w:t>
      </w:r>
      <w:r w:rsidR="00296A17" w:rsidRPr="00573EB6">
        <w:rPr>
          <w:rFonts w:asciiTheme="minorHAnsi" w:hAnsiTheme="minorHAnsi" w:cstheme="minorHAnsi"/>
        </w:rPr>
        <w:t>GEVSD</w:t>
      </w:r>
      <w:r w:rsidR="00E176F2" w:rsidRPr="00573EB6">
        <w:rPr>
          <w:rFonts w:asciiTheme="minorHAnsi" w:hAnsiTheme="minorHAnsi" w:cstheme="minorHAnsi"/>
        </w:rPr>
        <w:t xml:space="preserve"> </w:t>
      </w:r>
      <w:r w:rsidRPr="00573EB6">
        <w:rPr>
          <w:rFonts w:asciiTheme="minorHAnsi" w:hAnsiTheme="minorHAnsi" w:cstheme="minorHAnsi"/>
        </w:rPr>
        <w:t xml:space="preserve">strives to offer a continuum of services to serve the diverse needs of gifted students </w:t>
      </w:r>
      <w:r w:rsidR="00E176F2" w:rsidRPr="00573EB6">
        <w:rPr>
          <w:rFonts w:asciiTheme="minorHAnsi" w:hAnsiTheme="minorHAnsi" w:cstheme="minorHAnsi"/>
        </w:rPr>
        <w:t xml:space="preserve">within the available resources.  </w:t>
      </w:r>
      <w:r w:rsidR="00E16CBA" w:rsidRPr="00573EB6">
        <w:rPr>
          <w:rFonts w:asciiTheme="minorHAnsi" w:hAnsiTheme="minorHAnsi" w:cstheme="minorHAnsi"/>
        </w:rPr>
        <w:t xml:space="preserve">Services in the </w:t>
      </w:r>
      <w:r w:rsidR="00296A17" w:rsidRPr="00573EB6">
        <w:rPr>
          <w:rFonts w:asciiTheme="minorHAnsi" w:hAnsiTheme="minorHAnsi" w:cstheme="minorHAnsi"/>
        </w:rPr>
        <w:t>GEVSD</w:t>
      </w:r>
      <w:r w:rsidR="00E176F2" w:rsidRPr="00573EB6">
        <w:rPr>
          <w:rFonts w:asciiTheme="minorHAnsi" w:hAnsiTheme="minorHAnsi" w:cstheme="minorHAnsi"/>
        </w:rPr>
        <w:t xml:space="preserve"> shall be consistently</w:t>
      </w:r>
      <w:r w:rsidR="00E16CBA" w:rsidRPr="00573EB6">
        <w:rPr>
          <w:rFonts w:asciiTheme="minorHAnsi" w:hAnsiTheme="minorHAnsi" w:cstheme="minorHAnsi"/>
        </w:rPr>
        <w:t xml:space="preserve"> based on individual ability </w:t>
      </w:r>
      <w:r w:rsidR="00A2073A" w:rsidRPr="00573EB6">
        <w:rPr>
          <w:rFonts w:asciiTheme="minorHAnsi" w:hAnsiTheme="minorHAnsi" w:cstheme="minorHAnsi"/>
        </w:rPr>
        <w:t xml:space="preserve">and achievement </w:t>
      </w:r>
      <w:r w:rsidR="00E16CBA" w:rsidRPr="00573EB6">
        <w:rPr>
          <w:rFonts w:asciiTheme="minorHAnsi" w:hAnsiTheme="minorHAnsi" w:cstheme="minorHAnsi"/>
        </w:rPr>
        <w:t xml:space="preserve">scores.  </w:t>
      </w:r>
    </w:p>
    <w:p w14:paraId="5C14F3B4" w14:textId="462B035E" w:rsidR="00352AB6" w:rsidRPr="00573EB6" w:rsidRDefault="006428D0" w:rsidP="00573EB6">
      <w:pPr>
        <w:pStyle w:val="bodytext"/>
        <w:jc w:val="both"/>
        <w:rPr>
          <w:rFonts w:asciiTheme="minorHAnsi" w:hAnsiTheme="minorHAnsi" w:cstheme="minorHAnsi"/>
        </w:rPr>
      </w:pPr>
      <w:r>
        <w:rPr>
          <w:rFonts w:asciiTheme="minorHAnsi" w:hAnsiTheme="minorHAnsi" w:cstheme="minorHAnsi"/>
        </w:rPr>
        <w:t xml:space="preserve">SERVICES AVAILABLE FOR </w:t>
      </w:r>
      <w:r w:rsidR="00352AB6" w:rsidRPr="00573EB6">
        <w:rPr>
          <w:rFonts w:asciiTheme="minorHAnsi" w:hAnsiTheme="minorHAnsi" w:cstheme="minorHAnsi"/>
        </w:rPr>
        <w:t>ACADEMIC</w:t>
      </w:r>
      <w:r w:rsidR="00993E5F" w:rsidRPr="00573EB6">
        <w:rPr>
          <w:rFonts w:asciiTheme="minorHAnsi" w:hAnsiTheme="minorHAnsi" w:cstheme="minorHAnsi"/>
        </w:rPr>
        <w:t xml:space="preserve"> AND COGNITIVE</w:t>
      </w:r>
      <w:r w:rsidR="00352AB6" w:rsidRPr="00573EB6">
        <w:rPr>
          <w:rFonts w:asciiTheme="minorHAnsi" w:hAnsiTheme="minorHAnsi" w:cstheme="minorHAnsi"/>
        </w:rPr>
        <w:t xml:space="preserve"> </w:t>
      </w:r>
      <w:r w:rsidR="00D34F8E" w:rsidRPr="00573EB6">
        <w:rPr>
          <w:rFonts w:asciiTheme="minorHAnsi" w:hAnsiTheme="minorHAnsi" w:cstheme="minorHAnsi"/>
        </w:rPr>
        <w:t xml:space="preserve">ABILITY </w:t>
      </w:r>
      <w:r>
        <w:rPr>
          <w:rFonts w:asciiTheme="minorHAnsi" w:hAnsiTheme="minorHAnsi" w:cstheme="minorHAnsi"/>
        </w:rPr>
        <w:t>IDENTIFICATION</w:t>
      </w:r>
    </w:p>
    <w:p w14:paraId="5C14F3B5" w14:textId="77777777" w:rsidR="00E16CBA" w:rsidRPr="00573EB6" w:rsidRDefault="00352AB6" w:rsidP="00573EB6">
      <w:pPr>
        <w:pStyle w:val="bodytext"/>
        <w:jc w:val="both"/>
        <w:rPr>
          <w:rFonts w:asciiTheme="minorHAnsi" w:hAnsiTheme="minorHAnsi" w:cstheme="minorHAnsi"/>
        </w:rPr>
      </w:pPr>
      <w:r w:rsidRPr="00573EB6">
        <w:rPr>
          <w:rFonts w:asciiTheme="minorHAnsi" w:hAnsiTheme="minorHAnsi" w:cstheme="minorHAnsi"/>
        </w:rPr>
        <w:t xml:space="preserve">Kindergarten through </w:t>
      </w:r>
      <w:r w:rsidR="00D37DA0" w:rsidRPr="00573EB6">
        <w:rPr>
          <w:rFonts w:asciiTheme="minorHAnsi" w:hAnsiTheme="minorHAnsi" w:cstheme="minorHAnsi"/>
        </w:rPr>
        <w:t>grade 12</w:t>
      </w:r>
      <w:r w:rsidRPr="00573EB6">
        <w:rPr>
          <w:rFonts w:asciiTheme="minorHAnsi" w:hAnsiTheme="minorHAnsi" w:cstheme="minorHAnsi"/>
        </w:rPr>
        <w:t xml:space="preserve"> (K-12):</w:t>
      </w:r>
    </w:p>
    <w:p w14:paraId="5C14F3B6" w14:textId="2A7477F7" w:rsidR="00352AB6" w:rsidRPr="00573EB6" w:rsidRDefault="00352AB6" w:rsidP="00573EB6">
      <w:pPr>
        <w:pStyle w:val="bodytext"/>
        <w:jc w:val="both"/>
        <w:rPr>
          <w:rFonts w:asciiTheme="minorHAnsi" w:hAnsiTheme="minorHAnsi" w:cstheme="minorHAnsi"/>
        </w:rPr>
      </w:pPr>
      <w:r w:rsidRPr="00573EB6">
        <w:rPr>
          <w:rFonts w:asciiTheme="minorHAnsi" w:hAnsiTheme="minorHAnsi" w:cstheme="minorHAnsi"/>
        </w:rPr>
        <w:t xml:space="preserve">The </w:t>
      </w:r>
      <w:r w:rsidR="00296A17" w:rsidRPr="00573EB6">
        <w:rPr>
          <w:rFonts w:asciiTheme="minorHAnsi" w:hAnsiTheme="minorHAnsi" w:cstheme="minorHAnsi"/>
        </w:rPr>
        <w:t>GEVSD</w:t>
      </w:r>
      <w:r w:rsidR="00514B7E" w:rsidRPr="00573EB6">
        <w:rPr>
          <w:rFonts w:asciiTheme="minorHAnsi" w:hAnsiTheme="minorHAnsi" w:cstheme="minorHAnsi"/>
        </w:rPr>
        <w:t xml:space="preserve"> </w:t>
      </w:r>
      <w:r w:rsidRPr="00573EB6">
        <w:rPr>
          <w:rFonts w:asciiTheme="minorHAnsi" w:hAnsiTheme="minorHAnsi" w:cstheme="minorHAnsi"/>
        </w:rPr>
        <w:t xml:space="preserve">seeks to </w:t>
      </w:r>
      <w:r w:rsidR="00512D9B" w:rsidRPr="00573EB6">
        <w:rPr>
          <w:rFonts w:asciiTheme="minorHAnsi" w:hAnsiTheme="minorHAnsi" w:cstheme="minorHAnsi"/>
        </w:rPr>
        <w:t>meet the academic needs of</w:t>
      </w:r>
      <w:r w:rsidRPr="00573EB6">
        <w:rPr>
          <w:rFonts w:asciiTheme="minorHAnsi" w:hAnsiTheme="minorHAnsi" w:cstheme="minorHAnsi"/>
        </w:rPr>
        <w:t xml:space="preserve"> students who have</w:t>
      </w:r>
      <w:r w:rsidR="00512D9B" w:rsidRPr="00573EB6">
        <w:rPr>
          <w:rFonts w:asciiTheme="minorHAnsi" w:hAnsiTheme="minorHAnsi" w:cstheme="minorHAnsi"/>
        </w:rPr>
        <w:t xml:space="preserve"> been identified as gifted in</w:t>
      </w:r>
      <w:r w:rsidRPr="00573EB6">
        <w:rPr>
          <w:rFonts w:asciiTheme="minorHAnsi" w:hAnsiTheme="minorHAnsi" w:cstheme="minorHAnsi"/>
        </w:rPr>
        <w:t xml:space="preserve"> specific academic ability in math, science, reading, social stu</w:t>
      </w:r>
      <w:r w:rsidR="00800673" w:rsidRPr="00573EB6">
        <w:rPr>
          <w:rFonts w:asciiTheme="minorHAnsi" w:hAnsiTheme="minorHAnsi" w:cstheme="minorHAnsi"/>
        </w:rPr>
        <w:t>dies</w:t>
      </w:r>
      <w:r w:rsidR="00B62D1A" w:rsidRPr="00573EB6">
        <w:rPr>
          <w:rFonts w:asciiTheme="minorHAnsi" w:hAnsiTheme="minorHAnsi" w:cstheme="minorHAnsi"/>
        </w:rPr>
        <w:t>, and/or superior cognitive ability</w:t>
      </w:r>
      <w:r w:rsidR="00800673" w:rsidRPr="00573EB6">
        <w:rPr>
          <w:rFonts w:asciiTheme="minorHAnsi" w:hAnsiTheme="minorHAnsi" w:cstheme="minorHAnsi"/>
        </w:rPr>
        <w:t xml:space="preserve">.  </w:t>
      </w:r>
      <w:r w:rsidR="00B34679" w:rsidRPr="00573EB6">
        <w:rPr>
          <w:rFonts w:asciiTheme="minorHAnsi" w:hAnsiTheme="minorHAnsi" w:cstheme="minorHAnsi"/>
        </w:rPr>
        <w:t>Advanced courses</w:t>
      </w:r>
      <w:r w:rsidR="00B62D1A" w:rsidRPr="00573EB6">
        <w:rPr>
          <w:rFonts w:asciiTheme="minorHAnsi" w:hAnsiTheme="minorHAnsi" w:cstheme="minorHAnsi"/>
        </w:rPr>
        <w:t>, honors courses, AP offerings, and</w:t>
      </w:r>
      <w:r w:rsidR="00B34679" w:rsidRPr="00573EB6">
        <w:rPr>
          <w:rFonts w:asciiTheme="minorHAnsi" w:hAnsiTheme="minorHAnsi" w:cstheme="minorHAnsi"/>
        </w:rPr>
        <w:t xml:space="preserve"> gifted</w:t>
      </w:r>
      <w:r w:rsidR="00512D9B" w:rsidRPr="00573EB6">
        <w:rPr>
          <w:rFonts w:asciiTheme="minorHAnsi" w:hAnsiTheme="minorHAnsi" w:cstheme="minorHAnsi"/>
        </w:rPr>
        <w:t xml:space="preserve"> cluster grouping</w:t>
      </w:r>
      <w:r w:rsidR="00B34679" w:rsidRPr="00573EB6">
        <w:rPr>
          <w:rFonts w:asciiTheme="minorHAnsi" w:hAnsiTheme="minorHAnsi" w:cstheme="minorHAnsi"/>
        </w:rPr>
        <w:t xml:space="preserve"> are </w:t>
      </w:r>
      <w:r w:rsidR="004A4BAD" w:rsidRPr="00573EB6">
        <w:rPr>
          <w:rFonts w:asciiTheme="minorHAnsi" w:hAnsiTheme="minorHAnsi" w:cstheme="minorHAnsi"/>
        </w:rPr>
        <w:t xml:space="preserve">among the </w:t>
      </w:r>
      <w:r w:rsidR="00B34679" w:rsidRPr="00573EB6">
        <w:rPr>
          <w:rFonts w:asciiTheme="minorHAnsi" w:hAnsiTheme="minorHAnsi" w:cstheme="minorHAnsi"/>
        </w:rPr>
        <w:t xml:space="preserve">options that serve these students in the </w:t>
      </w:r>
      <w:proofErr w:type="gramStart"/>
      <w:r w:rsidR="00B34679" w:rsidRPr="00573EB6">
        <w:rPr>
          <w:rFonts w:asciiTheme="minorHAnsi" w:hAnsiTheme="minorHAnsi" w:cstheme="minorHAnsi"/>
        </w:rPr>
        <w:t>District</w:t>
      </w:r>
      <w:proofErr w:type="gramEnd"/>
      <w:r w:rsidR="0004430E" w:rsidRPr="00573EB6">
        <w:rPr>
          <w:rFonts w:asciiTheme="minorHAnsi" w:hAnsiTheme="minorHAnsi" w:cstheme="minorHAnsi"/>
        </w:rPr>
        <w:t xml:space="preserve"> </w:t>
      </w:r>
      <w:r w:rsidR="00D34F8E" w:rsidRPr="00573EB6">
        <w:rPr>
          <w:rFonts w:asciiTheme="minorHAnsi" w:hAnsiTheme="minorHAnsi" w:cstheme="minorHAnsi"/>
        </w:rPr>
        <w:t>(see below</w:t>
      </w:r>
      <w:r w:rsidR="0004430E" w:rsidRPr="00573EB6">
        <w:rPr>
          <w:rFonts w:asciiTheme="minorHAnsi" w:hAnsiTheme="minorHAnsi" w:cstheme="minorHAnsi"/>
        </w:rPr>
        <w:t xml:space="preserve"> for descriptions of these options)</w:t>
      </w:r>
      <w:r w:rsidR="00B34679" w:rsidRPr="00573EB6">
        <w:rPr>
          <w:rFonts w:asciiTheme="minorHAnsi" w:hAnsiTheme="minorHAnsi" w:cstheme="minorHAnsi"/>
        </w:rPr>
        <w:t xml:space="preserve">.  </w:t>
      </w:r>
      <w:r w:rsidR="004A4BAD" w:rsidRPr="00573EB6">
        <w:rPr>
          <w:rFonts w:asciiTheme="minorHAnsi" w:hAnsiTheme="minorHAnsi" w:cstheme="minorHAnsi"/>
        </w:rPr>
        <w:t xml:space="preserve">A student </w:t>
      </w:r>
      <w:r w:rsidRPr="00573EB6">
        <w:rPr>
          <w:rFonts w:asciiTheme="minorHAnsi" w:hAnsiTheme="minorHAnsi" w:cstheme="minorHAnsi"/>
        </w:rPr>
        <w:t xml:space="preserve">who has </w:t>
      </w:r>
      <w:r w:rsidR="00B62D1A" w:rsidRPr="00573EB6">
        <w:rPr>
          <w:rFonts w:asciiTheme="minorHAnsi" w:hAnsiTheme="minorHAnsi" w:cstheme="minorHAnsi"/>
        </w:rPr>
        <w:t xml:space="preserve">demonstrated </w:t>
      </w:r>
      <w:r w:rsidRPr="00573EB6">
        <w:rPr>
          <w:rFonts w:asciiTheme="minorHAnsi" w:hAnsiTheme="minorHAnsi" w:cstheme="minorHAnsi"/>
        </w:rPr>
        <w:t>an aptitude in a specific subject area can profit from differentiated instruction and may need subject acceleration</w:t>
      </w:r>
      <w:r w:rsidR="00B34679" w:rsidRPr="00573EB6">
        <w:rPr>
          <w:rFonts w:asciiTheme="minorHAnsi" w:hAnsiTheme="minorHAnsi" w:cstheme="minorHAnsi"/>
        </w:rPr>
        <w:t xml:space="preserve"> if this rigor does not meet their needs</w:t>
      </w:r>
      <w:r w:rsidRPr="00573EB6">
        <w:rPr>
          <w:rFonts w:asciiTheme="minorHAnsi" w:hAnsiTheme="minorHAnsi" w:cstheme="minorHAnsi"/>
        </w:rPr>
        <w:t>.</w:t>
      </w:r>
      <w:r w:rsidR="00B231F2" w:rsidRPr="00573EB6">
        <w:rPr>
          <w:rFonts w:asciiTheme="minorHAnsi" w:hAnsiTheme="minorHAnsi" w:cstheme="minorHAnsi"/>
        </w:rPr>
        <w:t xml:space="preserve"> Parents will receive notification of </w:t>
      </w:r>
      <w:r w:rsidR="00D35BD1" w:rsidRPr="00573EB6">
        <w:rPr>
          <w:rFonts w:asciiTheme="minorHAnsi" w:hAnsiTheme="minorHAnsi" w:cstheme="minorHAnsi"/>
        </w:rPr>
        <w:t xml:space="preserve">gifted </w:t>
      </w:r>
      <w:r w:rsidR="00B231F2" w:rsidRPr="00573EB6">
        <w:rPr>
          <w:rFonts w:asciiTheme="minorHAnsi" w:hAnsiTheme="minorHAnsi" w:cstheme="minorHAnsi"/>
        </w:rPr>
        <w:t xml:space="preserve">services </w:t>
      </w:r>
      <w:r w:rsidR="0039421A" w:rsidRPr="00573EB6">
        <w:rPr>
          <w:rFonts w:asciiTheme="minorHAnsi" w:hAnsiTheme="minorHAnsi" w:cstheme="minorHAnsi"/>
        </w:rPr>
        <w:t xml:space="preserve">during the first semester </w:t>
      </w:r>
      <w:r w:rsidR="00D35BD1" w:rsidRPr="00573EB6">
        <w:rPr>
          <w:rFonts w:asciiTheme="minorHAnsi" w:hAnsiTheme="minorHAnsi" w:cstheme="minorHAnsi"/>
        </w:rPr>
        <w:t>on</w:t>
      </w:r>
      <w:r w:rsidR="0039421A" w:rsidRPr="00573EB6">
        <w:rPr>
          <w:rFonts w:asciiTheme="minorHAnsi" w:hAnsiTheme="minorHAnsi" w:cstheme="minorHAnsi"/>
        </w:rPr>
        <w:t xml:space="preserve"> the </w:t>
      </w:r>
      <w:r w:rsidR="00B231F2" w:rsidRPr="00573EB6">
        <w:rPr>
          <w:rFonts w:asciiTheme="minorHAnsi" w:hAnsiTheme="minorHAnsi" w:cstheme="minorHAnsi"/>
        </w:rPr>
        <w:t xml:space="preserve">student’s individualized Written Education Plan (WEP). </w:t>
      </w:r>
      <w:r w:rsidRPr="00573EB6">
        <w:rPr>
          <w:rFonts w:asciiTheme="minorHAnsi" w:hAnsiTheme="minorHAnsi" w:cstheme="minorHAnsi"/>
        </w:rPr>
        <w:t xml:space="preserve">   </w:t>
      </w:r>
    </w:p>
    <w:p w14:paraId="751C466A" w14:textId="46F250DE" w:rsidR="00674F3A" w:rsidRPr="00573EB6" w:rsidRDefault="00D34F8E" w:rsidP="00573EB6">
      <w:pPr>
        <w:spacing w:line="240" w:lineRule="auto"/>
        <w:ind w:left="720"/>
        <w:jc w:val="both"/>
        <w:rPr>
          <w:rFonts w:cstheme="minorHAnsi"/>
          <w:sz w:val="24"/>
          <w:szCs w:val="24"/>
        </w:rPr>
      </w:pPr>
      <w:r w:rsidRPr="00573EB6">
        <w:rPr>
          <w:rFonts w:cstheme="minorHAnsi"/>
          <w:sz w:val="24"/>
          <w:szCs w:val="24"/>
        </w:rPr>
        <w:t>CLUSTER GROUPING</w:t>
      </w:r>
      <w:r w:rsidR="00E2421A" w:rsidRPr="00573EB6">
        <w:rPr>
          <w:rFonts w:cstheme="minorHAnsi"/>
          <w:sz w:val="24"/>
          <w:szCs w:val="24"/>
        </w:rPr>
        <w:t xml:space="preserve">: </w:t>
      </w:r>
      <w:r w:rsidRPr="00573EB6">
        <w:rPr>
          <w:rFonts w:cstheme="minorHAnsi"/>
          <w:sz w:val="24"/>
          <w:szCs w:val="24"/>
        </w:rPr>
        <w:t xml:space="preserve">Cluster grouping involves the </w:t>
      </w:r>
      <w:r w:rsidR="00E2421A" w:rsidRPr="00573EB6">
        <w:rPr>
          <w:rFonts w:cstheme="minorHAnsi"/>
          <w:sz w:val="24"/>
          <w:szCs w:val="24"/>
        </w:rPr>
        <w:t xml:space="preserve">intentional </w:t>
      </w:r>
      <w:r w:rsidRPr="00573EB6">
        <w:rPr>
          <w:rFonts w:cstheme="minorHAnsi"/>
          <w:sz w:val="24"/>
          <w:szCs w:val="24"/>
        </w:rPr>
        <w:t xml:space="preserve">placement of </w:t>
      </w:r>
      <w:r w:rsidR="00EB54CD">
        <w:rPr>
          <w:rFonts w:cstheme="minorHAnsi"/>
          <w:sz w:val="24"/>
          <w:szCs w:val="24"/>
        </w:rPr>
        <w:t>at least three</w:t>
      </w:r>
      <w:r w:rsidR="00E2421A" w:rsidRPr="00573EB6">
        <w:rPr>
          <w:rFonts w:cstheme="minorHAnsi"/>
          <w:sz w:val="24"/>
          <w:szCs w:val="24"/>
        </w:rPr>
        <w:t xml:space="preserve"> </w:t>
      </w:r>
      <w:r w:rsidRPr="00573EB6">
        <w:rPr>
          <w:rFonts w:cstheme="minorHAnsi"/>
          <w:sz w:val="24"/>
          <w:szCs w:val="24"/>
        </w:rPr>
        <w:t>gifted students</w:t>
      </w:r>
      <w:r w:rsidR="00EB54CD">
        <w:rPr>
          <w:rFonts w:cstheme="minorHAnsi"/>
          <w:sz w:val="24"/>
          <w:szCs w:val="24"/>
        </w:rPr>
        <w:t xml:space="preserve"> together,</w:t>
      </w:r>
      <w:r w:rsidRPr="00573EB6">
        <w:rPr>
          <w:rFonts w:cstheme="minorHAnsi"/>
          <w:sz w:val="24"/>
          <w:szCs w:val="24"/>
        </w:rPr>
        <w:t xml:space="preserve"> in specific classes and</w:t>
      </w:r>
      <w:r w:rsidR="00EB54CD">
        <w:rPr>
          <w:rFonts w:cstheme="minorHAnsi"/>
          <w:sz w:val="24"/>
          <w:szCs w:val="24"/>
        </w:rPr>
        <w:t>/or</w:t>
      </w:r>
      <w:r w:rsidRPr="00573EB6">
        <w:rPr>
          <w:rFonts w:cstheme="minorHAnsi"/>
          <w:sz w:val="24"/>
          <w:szCs w:val="24"/>
        </w:rPr>
        <w:t xml:space="preserve"> courses</w:t>
      </w:r>
      <w:r w:rsidR="00E2421A" w:rsidRPr="00573EB6">
        <w:rPr>
          <w:rFonts w:cstheme="minorHAnsi"/>
          <w:sz w:val="24"/>
          <w:szCs w:val="24"/>
        </w:rPr>
        <w:t>. The placement is designed to match the subject with the area</w:t>
      </w:r>
      <w:r w:rsidR="00D35BD1" w:rsidRPr="00573EB6">
        <w:rPr>
          <w:rFonts w:cstheme="minorHAnsi"/>
          <w:sz w:val="24"/>
          <w:szCs w:val="24"/>
        </w:rPr>
        <w:t>/s</w:t>
      </w:r>
      <w:r w:rsidR="00E2421A" w:rsidRPr="00573EB6">
        <w:rPr>
          <w:rFonts w:cstheme="minorHAnsi"/>
          <w:sz w:val="24"/>
          <w:szCs w:val="24"/>
        </w:rPr>
        <w:t xml:space="preserve"> of </w:t>
      </w:r>
      <w:r w:rsidR="00D35BD1" w:rsidRPr="00573EB6">
        <w:rPr>
          <w:rFonts w:cstheme="minorHAnsi"/>
          <w:sz w:val="24"/>
          <w:szCs w:val="24"/>
        </w:rPr>
        <w:t xml:space="preserve">gifted </w:t>
      </w:r>
      <w:r w:rsidR="00E2421A" w:rsidRPr="00573EB6">
        <w:rPr>
          <w:rFonts w:cstheme="minorHAnsi"/>
          <w:sz w:val="24"/>
          <w:szCs w:val="24"/>
        </w:rPr>
        <w:t>identification</w:t>
      </w:r>
      <w:r w:rsidR="00D35BD1" w:rsidRPr="00573EB6">
        <w:rPr>
          <w:rFonts w:cstheme="minorHAnsi"/>
          <w:sz w:val="24"/>
          <w:szCs w:val="24"/>
        </w:rPr>
        <w:t xml:space="preserve"> for each student</w:t>
      </w:r>
      <w:r w:rsidR="00E2421A" w:rsidRPr="00573EB6">
        <w:rPr>
          <w:rFonts w:cstheme="minorHAnsi"/>
          <w:sz w:val="24"/>
          <w:szCs w:val="24"/>
        </w:rPr>
        <w:t xml:space="preserve">.  </w:t>
      </w:r>
      <w:r w:rsidR="00D11D68" w:rsidRPr="00573EB6">
        <w:rPr>
          <w:rFonts w:cstheme="minorHAnsi"/>
          <w:sz w:val="24"/>
          <w:szCs w:val="24"/>
        </w:rPr>
        <w:t>Students may, additionally, be grouped in companion subject areas where the two subjects would have overlap with each other (math/science and English language arts/social studies).</w:t>
      </w:r>
      <w:r w:rsidR="0007795A" w:rsidRPr="00573EB6">
        <w:rPr>
          <w:rFonts w:cstheme="minorHAnsi"/>
          <w:sz w:val="24"/>
          <w:szCs w:val="24"/>
        </w:rPr>
        <w:t xml:space="preserve"> </w:t>
      </w:r>
    </w:p>
    <w:p w14:paraId="445F1E70" w14:textId="77777777" w:rsidR="00674F3A" w:rsidRPr="00573EB6" w:rsidRDefault="00674F3A" w:rsidP="00573EB6">
      <w:pPr>
        <w:spacing w:line="240" w:lineRule="auto"/>
        <w:ind w:left="720"/>
        <w:jc w:val="both"/>
        <w:rPr>
          <w:rFonts w:cstheme="minorHAnsi"/>
          <w:sz w:val="24"/>
          <w:szCs w:val="24"/>
        </w:rPr>
      </w:pPr>
      <w:r w:rsidRPr="00573EB6">
        <w:rPr>
          <w:rFonts w:cstheme="minorHAnsi"/>
          <w:sz w:val="24"/>
          <w:szCs w:val="24"/>
        </w:rPr>
        <w:t xml:space="preserve">Gifted cluster grouping classrooms will have the following distinctions, as compared to the general education classroom: </w:t>
      </w:r>
    </w:p>
    <w:p w14:paraId="101F926C" w14:textId="73DAEAA4" w:rsidR="00674F3A" w:rsidRPr="00573EB6" w:rsidRDefault="00674F3A" w:rsidP="00573EB6">
      <w:pPr>
        <w:pStyle w:val="ListParagraph"/>
        <w:numPr>
          <w:ilvl w:val="0"/>
          <w:numId w:val="30"/>
        </w:numPr>
        <w:spacing w:line="240" w:lineRule="auto"/>
        <w:jc w:val="both"/>
        <w:rPr>
          <w:rFonts w:cstheme="minorHAnsi"/>
          <w:sz w:val="24"/>
          <w:szCs w:val="24"/>
        </w:rPr>
      </w:pPr>
      <w:r w:rsidRPr="00573EB6">
        <w:rPr>
          <w:rFonts w:cstheme="minorHAnsi"/>
          <w:sz w:val="24"/>
          <w:szCs w:val="24"/>
        </w:rPr>
        <w:t>A teacher of a gifted cluster grouping will have</w:t>
      </w:r>
      <w:r w:rsidR="00AB77E0">
        <w:rPr>
          <w:rFonts w:cstheme="minorHAnsi"/>
          <w:sz w:val="24"/>
          <w:szCs w:val="24"/>
        </w:rPr>
        <w:t>, or be in the process of gaining,</w:t>
      </w:r>
      <w:r w:rsidRPr="00573EB6">
        <w:rPr>
          <w:rFonts w:cstheme="minorHAnsi"/>
          <w:sz w:val="24"/>
          <w:szCs w:val="24"/>
        </w:rPr>
        <w:t xml:space="preserve"> 60 hours of professional development pertaining specifically to research-based best practice for supporting gifted students academically, intellectually, and in social/emotional tendencies</w:t>
      </w:r>
    </w:p>
    <w:p w14:paraId="2640E3A5" w14:textId="34670C83" w:rsidR="00674F3A" w:rsidRPr="00573EB6" w:rsidRDefault="00FA43C1" w:rsidP="00573EB6">
      <w:pPr>
        <w:pStyle w:val="ListParagraph"/>
        <w:numPr>
          <w:ilvl w:val="0"/>
          <w:numId w:val="30"/>
        </w:numPr>
        <w:spacing w:line="240" w:lineRule="auto"/>
        <w:jc w:val="both"/>
        <w:rPr>
          <w:rFonts w:cstheme="minorHAnsi"/>
          <w:sz w:val="24"/>
          <w:szCs w:val="24"/>
        </w:rPr>
      </w:pPr>
      <w:r w:rsidRPr="00573EB6">
        <w:rPr>
          <w:rFonts w:cstheme="minorHAnsi"/>
          <w:sz w:val="24"/>
          <w:szCs w:val="24"/>
        </w:rPr>
        <w:t xml:space="preserve">A teacher </w:t>
      </w:r>
      <w:r w:rsidR="00674F3A" w:rsidRPr="00573EB6">
        <w:rPr>
          <w:rFonts w:cstheme="minorHAnsi"/>
          <w:sz w:val="24"/>
          <w:szCs w:val="24"/>
        </w:rPr>
        <w:t xml:space="preserve">of gifted cluster courses/classrooms will </w:t>
      </w:r>
      <w:r w:rsidRPr="00573EB6">
        <w:rPr>
          <w:rFonts w:cstheme="minorHAnsi"/>
          <w:sz w:val="24"/>
          <w:szCs w:val="24"/>
        </w:rPr>
        <w:t>engage in</w:t>
      </w:r>
      <w:r w:rsidR="00674F3A" w:rsidRPr="00573EB6">
        <w:rPr>
          <w:rFonts w:cstheme="minorHAnsi"/>
          <w:sz w:val="24"/>
          <w:szCs w:val="24"/>
        </w:rPr>
        <w:t xml:space="preserve"> ongoing professional development </w:t>
      </w:r>
      <w:r w:rsidRPr="00573EB6">
        <w:rPr>
          <w:rFonts w:cstheme="minorHAnsi"/>
          <w:sz w:val="24"/>
          <w:szCs w:val="24"/>
        </w:rPr>
        <w:t xml:space="preserve">and collaborative opportunities with the gifted coordinator </w:t>
      </w:r>
      <w:r w:rsidR="00674F3A" w:rsidRPr="00573EB6">
        <w:rPr>
          <w:rFonts w:cstheme="minorHAnsi"/>
          <w:sz w:val="24"/>
          <w:szCs w:val="24"/>
        </w:rPr>
        <w:t xml:space="preserve">each year </w:t>
      </w:r>
      <w:r w:rsidR="00AB77E0" w:rsidRPr="00573EB6">
        <w:rPr>
          <w:rFonts w:cstheme="minorHAnsi"/>
          <w:sz w:val="24"/>
          <w:szCs w:val="24"/>
        </w:rPr>
        <w:t>to</w:t>
      </w:r>
      <w:r w:rsidR="00674F3A" w:rsidRPr="00573EB6">
        <w:rPr>
          <w:rFonts w:cstheme="minorHAnsi"/>
          <w:sz w:val="24"/>
          <w:szCs w:val="24"/>
        </w:rPr>
        <w:t xml:space="preserve"> provide differentiated and rigorous opportunities for gifted </w:t>
      </w:r>
      <w:proofErr w:type="gramStart"/>
      <w:r w:rsidR="00674F3A" w:rsidRPr="00573EB6">
        <w:rPr>
          <w:rFonts w:cstheme="minorHAnsi"/>
          <w:sz w:val="24"/>
          <w:szCs w:val="24"/>
        </w:rPr>
        <w:t>student</w:t>
      </w:r>
      <w:proofErr w:type="gramEnd"/>
    </w:p>
    <w:p w14:paraId="226A0371" w14:textId="7E46EAB1" w:rsidR="00674F3A" w:rsidRPr="00573EB6" w:rsidRDefault="00674F3A" w:rsidP="00573EB6">
      <w:pPr>
        <w:pStyle w:val="ListParagraph"/>
        <w:numPr>
          <w:ilvl w:val="0"/>
          <w:numId w:val="30"/>
        </w:numPr>
        <w:spacing w:line="240" w:lineRule="auto"/>
        <w:jc w:val="both"/>
        <w:rPr>
          <w:rFonts w:cstheme="minorHAnsi"/>
          <w:sz w:val="24"/>
          <w:szCs w:val="24"/>
        </w:rPr>
      </w:pPr>
      <w:r w:rsidRPr="00573EB6">
        <w:rPr>
          <w:rFonts w:cstheme="minorHAnsi"/>
          <w:sz w:val="24"/>
          <w:szCs w:val="24"/>
        </w:rPr>
        <w:t xml:space="preserve">Instruction will reflect </w:t>
      </w:r>
      <w:r w:rsidR="00D21A15" w:rsidRPr="00573EB6">
        <w:rPr>
          <w:rFonts w:cstheme="minorHAnsi"/>
          <w:sz w:val="24"/>
          <w:szCs w:val="24"/>
        </w:rPr>
        <w:t xml:space="preserve">intentional </w:t>
      </w:r>
      <w:r w:rsidRPr="00573EB6">
        <w:rPr>
          <w:rFonts w:cstheme="minorHAnsi"/>
          <w:sz w:val="24"/>
          <w:szCs w:val="24"/>
        </w:rPr>
        <w:t>modification in depth, breadth, complexity, and/or pace of the grade-level curriculum</w:t>
      </w:r>
    </w:p>
    <w:p w14:paraId="2E55FDC3" w14:textId="48D15D2F" w:rsidR="00402045" w:rsidRPr="00573EB6" w:rsidRDefault="00402045" w:rsidP="00573EB6">
      <w:pPr>
        <w:pStyle w:val="ListParagraph"/>
        <w:numPr>
          <w:ilvl w:val="0"/>
          <w:numId w:val="30"/>
        </w:numPr>
        <w:spacing w:line="240" w:lineRule="auto"/>
        <w:jc w:val="both"/>
        <w:rPr>
          <w:rFonts w:cstheme="minorHAnsi"/>
          <w:sz w:val="24"/>
          <w:szCs w:val="24"/>
        </w:rPr>
      </w:pPr>
      <w:r w:rsidRPr="00573EB6">
        <w:rPr>
          <w:rFonts w:cstheme="minorHAnsi"/>
          <w:sz w:val="24"/>
          <w:szCs w:val="24"/>
        </w:rPr>
        <w:t xml:space="preserve">Gifted cluster groups will be a minimum of three students with similarly related identification areas grouped together in the course/classroom </w:t>
      </w:r>
    </w:p>
    <w:p w14:paraId="47F09DCF" w14:textId="092E53E9" w:rsidR="00FA43C1" w:rsidRPr="00573EB6" w:rsidRDefault="00FA43C1" w:rsidP="00573EB6">
      <w:pPr>
        <w:pStyle w:val="ListParagraph"/>
        <w:numPr>
          <w:ilvl w:val="0"/>
          <w:numId w:val="30"/>
        </w:numPr>
        <w:spacing w:line="240" w:lineRule="auto"/>
        <w:jc w:val="both"/>
        <w:rPr>
          <w:rFonts w:cstheme="minorHAnsi"/>
          <w:sz w:val="24"/>
          <w:szCs w:val="24"/>
        </w:rPr>
      </w:pPr>
      <w:r w:rsidRPr="00573EB6">
        <w:rPr>
          <w:rFonts w:cstheme="minorHAnsi"/>
          <w:sz w:val="24"/>
          <w:szCs w:val="24"/>
        </w:rPr>
        <w:t xml:space="preserve">Teachers will collaborate with the gifted coordinator to create an individualized </w:t>
      </w:r>
      <w:proofErr w:type="gramStart"/>
      <w:r w:rsidRPr="00573EB6">
        <w:rPr>
          <w:rFonts w:cstheme="minorHAnsi"/>
          <w:sz w:val="24"/>
          <w:szCs w:val="24"/>
        </w:rPr>
        <w:t>Written Education</w:t>
      </w:r>
      <w:proofErr w:type="gramEnd"/>
      <w:r w:rsidRPr="00573EB6">
        <w:rPr>
          <w:rFonts w:cstheme="minorHAnsi"/>
          <w:sz w:val="24"/>
          <w:szCs w:val="24"/>
        </w:rPr>
        <w:t xml:space="preserve"> Plan annually</w:t>
      </w:r>
    </w:p>
    <w:p w14:paraId="0DF3D0EE" w14:textId="10E88C68" w:rsidR="003615EF" w:rsidRPr="00573EB6" w:rsidRDefault="0007795A" w:rsidP="00573EB6">
      <w:pPr>
        <w:spacing w:line="240" w:lineRule="auto"/>
        <w:ind w:left="720"/>
        <w:jc w:val="both"/>
        <w:rPr>
          <w:rFonts w:cstheme="minorHAnsi"/>
          <w:sz w:val="24"/>
          <w:szCs w:val="24"/>
        </w:rPr>
      </w:pPr>
      <w:r w:rsidRPr="00573EB6">
        <w:rPr>
          <w:rFonts w:cstheme="minorHAnsi"/>
          <w:sz w:val="24"/>
          <w:szCs w:val="24"/>
        </w:rPr>
        <w:t>Every attempt is made to cluster gifted students, bu</w:t>
      </w:r>
      <w:r w:rsidR="00BF038A" w:rsidRPr="00573EB6">
        <w:rPr>
          <w:rFonts w:cstheme="minorHAnsi"/>
          <w:sz w:val="24"/>
          <w:szCs w:val="24"/>
        </w:rPr>
        <w:t xml:space="preserve">t </w:t>
      </w:r>
      <w:r w:rsidR="00D11D68" w:rsidRPr="00573EB6">
        <w:rPr>
          <w:rFonts w:cstheme="minorHAnsi"/>
          <w:sz w:val="24"/>
          <w:szCs w:val="24"/>
        </w:rPr>
        <w:t>when a student is identified as gifted mi</w:t>
      </w:r>
      <w:r w:rsidRPr="00573EB6">
        <w:rPr>
          <w:rFonts w:cstheme="minorHAnsi"/>
          <w:sz w:val="24"/>
          <w:szCs w:val="24"/>
        </w:rPr>
        <w:t xml:space="preserve">d-year and/or </w:t>
      </w:r>
      <w:r w:rsidR="00D11D68" w:rsidRPr="00573EB6">
        <w:rPr>
          <w:rFonts w:cstheme="minorHAnsi"/>
          <w:sz w:val="24"/>
          <w:szCs w:val="24"/>
        </w:rPr>
        <w:t xml:space="preserve">the </w:t>
      </w:r>
      <w:r w:rsidRPr="00573EB6">
        <w:rPr>
          <w:rFonts w:cstheme="minorHAnsi"/>
          <w:sz w:val="24"/>
          <w:szCs w:val="24"/>
        </w:rPr>
        <w:t xml:space="preserve">student </w:t>
      </w:r>
      <w:r w:rsidR="00D11D68" w:rsidRPr="00573EB6">
        <w:rPr>
          <w:rFonts w:cstheme="minorHAnsi"/>
          <w:sz w:val="24"/>
          <w:szCs w:val="24"/>
        </w:rPr>
        <w:t xml:space="preserve">has unique </w:t>
      </w:r>
      <w:r w:rsidRPr="00573EB6">
        <w:rPr>
          <w:rFonts w:cstheme="minorHAnsi"/>
          <w:sz w:val="24"/>
          <w:szCs w:val="24"/>
        </w:rPr>
        <w:t>schedul</w:t>
      </w:r>
      <w:r w:rsidR="00D11D68" w:rsidRPr="00573EB6">
        <w:rPr>
          <w:rFonts w:cstheme="minorHAnsi"/>
          <w:sz w:val="24"/>
          <w:szCs w:val="24"/>
        </w:rPr>
        <w:t>ing</w:t>
      </w:r>
      <w:r w:rsidRPr="00573EB6">
        <w:rPr>
          <w:rFonts w:cstheme="minorHAnsi"/>
          <w:sz w:val="24"/>
          <w:szCs w:val="24"/>
        </w:rPr>
        <w:t xml:space="preserve"> needs, it is not always possible.</w:t>
      </w:r>
      <w:r w:rsidR="00E2421A" w:rsidRPr="00573EB6">
        <w:rPr>
          <w:rFonts w:cstheme="minorHAnsi"/>
          <w:sz w:val="24"/>
          <w:szCs w:val="24"/>
        </w:rPr>
        <w:t xml:space="preserve"> </w:t>
      </w:r>
      <w:r w:rsidR="00512D9B" w:rsidRPr="00573EB6">
        <w:rPr>
          <w:rFonts w:cstheme="minorHAnsi"/>
          <w:sz w:val="24"/>
          <w:szCs w:val="24"/>
        </w:rPr>
        <w:t xml:space="preserve">The </w:t>
      </w:r>
      <w:proofErr w:type="gramStart"/>
      <w:r w:rsidR="00D11D68" w:rsidRPr="00573EB6">
        <w:rPr>
          <w:rFonts w:cstheme="minorHAnsi"/>
          <w:sz w:val="24"/>
          <w:szCs w:val="24"/>
        </w:rPr>
        <w:t>District</w:t>
      </w:r>
      <w:proofErr w:type="gramEnd"/>
      <w:r w:rsidR="00512D9B" w:rsidRPr="00573EB6">
        <w:rPr>
          <w:rFonts w:cstheme="minorHAnsi"/>
          <w:sz w:val="24"/>
          <w:szCs w:val="24"/>
        </w:rPr>
        <w:t xml:space="preserve"> will make every effort to cluster group students identified as cognitively gifted in all four subject areas.</w:t>
      </w:r>
      <w:r w:rsidR="00E2421A" w:rsidRPr="00573EB6">
        <w:rPr>
          <w:rFonts w:cstheme="minorHAnsi"/>
          <w:sz w:val="24"/>
          <w:szCs w:val="24"/>
        </w:rPr>
        <w:t xml:space="preserve"> </w:t>
      </w:r>
    </w:p>
    <w:p w14:paraId="314F81A3" w14:textId="77777777" w:rsidR="00D34F8E" w:rsidRPr="00573EB6" w:rsidRDefault="00D34F8E" w:rsidP="00573EB6">
      <w:pPr>
        <w:spacing w:after="0" w:line="240" w:lineRule="auto"/>
        <w:jc w:val="both"/>
        <w:rPr>
          <w:rFonts w:cstheme="minorHAnsi"/>
          <w:sz w:val="16"/>
          <w:szCs w:val="16"/>
        </w:rPr>
      </w:pPr>
    </w:p>
    <w:p w14:paraId="522D1930" w14:textId="07C588BD" w:rsidR="00D34F8E" w:rsidRPr="00573EB6" w:rsidRDefault="00512D9B" w:rsidP="00573EB6">
      <w:pPr>
        <w:spacing w:after="0" w:line="240" w:lineRule="auto"/>
        <w:ind w:left="720"/>
        <w:jc w:val="both"/>
        <w:rPr>
          <w:rFonts w:cstheme="minorHAnsi"/>
          <w:sz w:val="24"/>
          <w:szCs w:val="24"/>
        </w:rPr>
      </w:pPr>
      <w:r w:rsidRPr="00573EB6">
        <w:rPr>
          <w:rFonts w:cstheme="minorHAnsi"/>
          <w:sz w:val="24"/>
          <w:szCs w:val="24"/>
        </w:rPr>
        <w:t xml:space="preserve">Advanced course options are available to those students demonstrating a need for more in-depth instruction. </w:t>
      </w:r>
      <w:r w:rsidR="00D34F8E" w:rsidRPr="00573EB6">
        <w:rPr>
          <w:rFonts w:cstheme="minorHAnsi"/>
          <w:sz w:val="24"/>
          <w:szCs w:val="24"/>
        </w:rPr>
        <w:t>At the middle and high school levels, the clustering of gifted students occurs mostly in Advanced and AP courses.  Accelerated students are clustered into Advanced courses, which are available in grades 4 - high school.</w:t>
      </w:r>
      <w:r w:rsidR="0007795A" w:rsidRPr="00573EB6">
        <w:rPr>
          <w:rFonts w:cstheme="minorHAnsi"/>
          <w:sz w:val="24"/>
          <w:szCs w:val="24"/>
        </w:rPr>
        <w:t xml:space="preserve">  </w:t>
      </w:r>
    </w:p>
    <w:p w14:paraId="272C3183" w14:textId="77777777" w:rsidR="00D34F8E" w:rsidRPr="00573EB6" w:rsidRDefault="00D34F8E" w:rsidP="00573EB6">
      <w:pPr>
        <w:spacing w:after="0" w:line="240" w:lineRule="auto"/>
        <w:jc w:val="both"/>
        <w:rPr>
          <w:rFonts w:cstheme="minorHAnsi"/>
          <w:sz w:val="16"/>
          <w:szCs w:val="16"/>
        </w:rPr>
      </w:pPr>
    </w:p>
    <w:p w14:paraId="1C5ED884" w14:textId="3BE6A907" w:rsidR="00D34F8E" w:rsidRPr="00573EB6" w:rsidRDefault="00D34F8E" w:rsidP="00573EB6">
      <w:pPr>
        <w:spacing w:after="0" w:line="240" w:lineRule="auto"/>
        <w:ind w:left="720"/>
        <w:jc w:val="both"/>
        <w:rPr>
          <w:rFonts w:cstheme="minorHAnsi"/>
          <w:sz w:val="24"/>
          <w:szCs w:val="24"/>
        </w:rPr>
      </w:pPr>
      <w:proofErr w:type="gramStart"/>
      <w:r w:rsidRPr="00573EB6">
        <w:rPr>
          <w:rFonts w:cstheme="minorHAnsi"/>
          <w:sz w:val="24"/>
          <w:szCs w:val="24"/>
        </w:rPr>
        <w:t>ADVANCED</w:t>
      </w:r>
      <w:proofErr w:type="gramEnd"/>
      <w:r w:rsidRPr="00573EB6">
        <w:rPr>
          <w:rFonts w:cstheme="minorHAnsi"/>
          <w:sz w:val="24"/>
          <w:szCs w:val="24"/>
        </w:rPr>
        <w:t xml:space="preserve"> COURSES</w:t>
      </w:r>
      <w:proofErr w:type="gramStart"/>
      <w:r w:rsidR="00E2421A" w:rsidRPr="00573EB6">
        <w:rPr>
          <w:rFonts w:cstheme="minorHAnsi"/>
          <w:sz w:val="24"/>
          <w:szCs w:val="24"/>
        </w:rPr>
        <w:t xml:space="preserve">:  </w:t>
      </w:r>
      <w:r w:rsidRPr="00573EB6">
        <w:rPr>
          <w:rFonts w:cstheme="minorHAnsi"/>
          <w:sz w:val="24"/>
          <w:szCs w:val="24"/>
        </w:rPr>
        <w:t>Advanced</w:t>
      </w:r>
      <w:proofErr w:type="gramEnd"/>
      <w:r w:rsidRPr="00573EB6">
        <w:rPr>
          <w:rFonts w:cstheme="minorHAnsi"/>
          <w:sz w:val="24"/>
          <w:szCs w:val="24"/>
        </w:rPr>
        <w:t xml:space="preserve"> courses are offered to all students starting in</w:t>
      </w:r>
      <w:r w:rsidR="0007795A" w:rsidRPr="00573EB6">
        <w:rPr>
          <w:rFonts w:cstheme="minorHAnsi"/>
          <w:sz w:val="24"/>
          <w:szCs w:val="24"/>
        </w:rPr>
        <w:t xml:space="preserve"> 4</w:t>
      </w:r>
      <w:r w:rsidR="0007795A" w:rsidRPr="00573EB6">
        <w:rPr>
          <w:rFonts w:cstheme="minorHAnsi"/>
          <w:sz w:val="24"/>
          <w:szCs w:val="24"/>
          <w:vertAlign w:val="superscript"/>
        </w:rPr>
        <w:t>th</w:t>
      </w:r>
      <w:r w:rsidR="0007795A" w:rsidRPr="00573EB6">
        <w:rPr>
          <w:rFonts w:cstheme="minorHAnsi"/>
          <w:sz w:val="24"/>
          <w:szCs w:val="24"/>
        </w:rPr>
        <w:t xml:space="preserve">  </w:t>
      </w:r>
      <w:r w:rsidRPr="00573EB6">
        <w:rPr>
          <w:rFonts w:cstheme="minorHAnsi"/>
          <w:sz w:val="24"/>
          <w:szCs w:val="24"/>
        </w:rPr>
        <w:t xml:space="preserve"> grade.  Advanced courses are designed to move at a faster pace and/or cover material more in-depth for students who require a greater challenge than a regular classroom can offer.  These courses are not limited to gifted students, but gifted students are recommended for these courses.  Advanced courses offer </w:t>
      </w:r>
      <w:proofErr w:type="gramStart"/>
      <w:r w:rsidRPr="00573EB6">
        <w:rPr>
          <w:rFonts w:cstheme="minorHAnsi"/>
          <w:sz w:val="24"/>
          <w:szCs w:val="24"/>
        </w:rPr>
        <w:t>challenge</w:t>
      </w:r>
      <w:proofErr w:type="gramEnd"/>
      <w:r w:rsidRPr="00573EB6">
        <w:rPr>
          <w:rFonts w:cstheme="minorHAnsi"/>
          <w:sz w:val="24"/>
          <w:szCs w:val="24"/>
        </w:rPr>
        <w:t xml:space="preserve"> to students who </w:t>
      </w:r>
      <w:proofErr w:type="gramStart"/>
      <w:r w:rsidRPr="00573EB6">
        <w:rPr>
          <w:rFonts w:cstheme="minorHAnsi"/>
          <w:sz w:val="24"/>
          <w:szCs w:val="24"/>
        </w:rPr>
        <w:t>are in need of</w:t>
      </w:r>
      <w:proofErr w:type="gramEnd"/>
      <w:r w:rsidRPr="00573EB6">
        <w:rPr>
          <w:rFonts w:cstheme="minorHAnsi"/>
          <w:sz w:val="24"/>
          <w:szCs w:val="24"/>
        </w:rPr>
        <w:t xml:space="preserve"> more, but for whom acceleration is not appropriate.  Accelerated students may also be placed into advanced courses.</w:t>
      </w:r>
      <w:r w:rsidR="0007795A" w:rsidRPr="00573EB6">
        <w:rPr>
          <w:rFonts w:cstheme="minorHAnsi"/>
          <w:sz w:val="24"/>
          <w:szCs w:val="24"/>
        </w:rPr>
        <w:t xml:space="preserve">  </w:t>
      </w:r>
      <w:r w:rsidRPr="00573EB6">
        <w:rPr>
          <w:rFonts w:cstheme="minorHAnsi"/>
          <w:sz w:val="24"/>
          <w:szCs w:val="24"/>
        </w:rPr>
        <w:t>In grades 4 - 6, advanced courses are offered in math</w:t>
      </w:r>
      <w:r w:rsidR="00B62D1A" w:rsidRPr="00573EB6">
        <w:rPr>
          <w:rFonts w:cstheme="minorHAnsi"/>
          <w:sz w:val="24"/>
          <w:szCs w:val="24"/>
        </w:rPr>
        <w:t xml:space="preserve"> and ELA</w:t>
      </w:r>
      <w:r w:rsidR="00AF2CEC" w:rsidRPr="00573EB6">
        <w:rPr>
          <w:rFonts w:cstheme="minorHAnsi"/>
          <w:sz w:val="24"/>
          <w:szCs w:val="24"/>
        </w:rPr>
        <w:t xml:space="preserve">. </w:t>
      </w:r>
      <w:r w:rsidRPr="00573EB6">
        <w:rPr>
          <w:rFonts w:cstheme="minorHAnsi"/>
          <w:sz w:val="24"/>
          <w:szCs w:val="24"/>
        </w:rPr>
        <w:t>In grades 7 - 8, advanced courses are offered in ELA, science, and social studies.</w:t>
      </w:r>
      <w:r w:rsidR="001A6AA0" w:rsidRPr="00573EB6">
        <w:rPr>
          <w:rFonts w:cstheme="minorHAnsi"/>
          <w:sz w:val="24"/>
          <w:szCs w:val="24"/>
        </w:rPr>
        <w:t xml:space="preserve"> Advanced math options are offered through single-subject acceleration opportunities.</w:t>
      </w:r>
      <w:r w:rsidRPr="00573EB6">
        <w:rPr>
          <w:rFonts w:cstheme="minorHAnsi"/>
          <w:sz w:val="24"/>
          <w:szCs w:val="24"/>
        </w:rPr>
        <w:t xml:space="preserve">  In grades 9 - 12, advanced courses are offered in ELA, math, science and social studies courses in addition to a myriad of </w:t>
      </w:r>
      <w:r w:rsidR="00AB77E0">
        <w:rPr>
          <w:rFonts w:cstheme="minorHAnsi"/>
          <w:sz w:val="24"/>
          <w:szCs w:val="24"/>
        </w:rPr>
        <w:t>Advanced Placement (AP) and College Credit Plus (CCP)</w:t>
      </w:r>
      <w:r w:rsidRPr="00573EB6">
        <w:rPr>
          <w:rFonts w:cstheme="minorHAnsi"/>
          <w:sz w:val="24"/>
          <w:szCs w:val="24"/>
        </w:rPr>
        <w:t xml:space="preserve"> offerings.  </w:t>
      </w:r>
    </w:p>
    <w:p w14:paraId="595BB686" w14:textId="77777777" w:rsidR="00B62D1A" w:rsidRPr="00573EB6" w:rsidRDefault="00B62D1A" w:rsidP="00573EB6">
      <w:pPr>
        <w:spacing w:after="0" w:line="240" w:lineRule="auto"/>
        <w:ind w:left="720"/>
        <w:jc w:val="both"/>
        <w:rPr>
          <w:rFonts w:cstheme="minorHAnsi"/>
          <w:sz w:val="24"/>
          <w:szCs w:val="24"/>
        </w:rPr>
      </w:pPr>
    </w:p>
    <w:p w14:paraId="7309F0AA" w14:textId="77777777" w:rsidR="00FC6CCF" w:rsidRPr="00573EB6" w:rsidRDefault="00B62D1A" w:rsidP="00573EB6">
      <w:pPr>
        <w:spacing w:after="0" w:line="240" w:lineRule="auto"/>
        <w:ind w:left="720"/>
        <w:jc w:val="both"/>
        <w:rPr>
          <w:rFonts w:cstheme="minorHAnsi"/>
          <w:sz w:val="24"/>
          <w:szCs w:val="24"/>
        </w:rPr>
      </w:pPr>
      <w:r w:rsidRPr="00573EB6">
        <w:rPr>
          <w:rFonts w:cstheme="minorHAnsi"/>
          <w:sz w:val="24"/>
          <w:szCs w:val="24"/>
        </w:rPr>
        <w:t xml:space="preserve">SELF-CONTAINED ADV. ELA 4th-6th COURSES: </w:t>
      </w:r>
      <w:r w:rsidR="00AF2CEC" w:rsidRPr="00573EB6">
        <w:rPr>
          <w:rFonts w:cstheme="minorHAnsi"/>
          <w:sz w:val="24"/>
          <w:szCs w:val="24"/>
        </w:rPr>
        <w:t xml:space="preserve">Advanced ELA courses are </w:t>
      </w:r>
      <w:r w:rsidR="00903B49" w:rsidRPr="00573EB6">
        <w:rPr>
          <w:rFonts w:cstheme="minorHAnsi"/>
          <w:sz w:val="24"/>
          <w:szCs w:val="24"/>
        </w:rPr>
        <w:t>available for</w:t>
      </w:r>
      <w:r w:rsidR="00AF2CEC" w:rsidRPr="00573EB6">
        <w:rPr>
          <w:rFonts w:cstheme="minorHAnsi"/>
          <w:sz w:val="24"/>
          <w:szCs w:val="24"/>
        </w:rPr>
        <w:t xml:space="preserve"> the highest tier of gifted students at the Intermediate building. Placement criteria</w:t>
      </w:r>
      <w:r w:rsidR="00FC6CCF" w:rsidRPr="00573EB6">
        <w:rPr>
          <w:rFonts w:cstheme="minorHAnsi"/>
          <w:sz w:val="24"/>
          <w:szCs w:val="24"/>
        </w:rPr>
        <w:t xml:space="preserve">: </w:t>
      </w:r>
    </w:p>
    <w:p w14:paraId="5B16DE35" w14:textId="7A725C1A" w:rsidR="00FC6CCF" w:rsidRPr="00573EB6" w:rsidRDefault="00AF2CEC" w:rsidP="00573EB6">
      <w:pPr>
        <w:pStyle w:val="ListParagraph"/>
        <w:numPr>
          <w:ilvl w:val="0"/>
          <w:numId w:val="31"/>
        </w:numPr>
        <w:spacing w:after="0" w:line="240" w:lineRule="auto"/>
        <w:jc w:val="both"/>
        <w:rPr>
          <w:rFonts w:cstheme="minorHAnsi"/>
          <w:sz w:val="24"/>
          <w:szCs w:val="24"/>
        </w:rPr>
      </w:pPr>
      <w:r w:rsidRPr="00573EB6">
        <w:rPr>
          <w:rFonts w:cstheme="minorHAnsi"/>
          <w:sz w:val="24"/>
          <w:szCs w:val="24"/>
        </w:rPr>
        <w:t xml:space="preserve">Tier 1) </w:t>
      </w:r>
      <w:r w:rsidR="008A41D1">
        <w:rPr>
          <w:rFonts w:cstheme="minorHAnsi"/>
          <w:sz w:val="24"/>
          <w:szCs w:val="24"/>
        </w:rPr>
        <w:t>Gifted identification in s</w:t>
      </w:r>
      <w:r w:rsidRPr="00573EB6">
        <w:rPr>
          <w:rFonts w:cstheme="minorHAnsi"/>
          <w:sz w:val="24"/>
          <w:szCs w:val="24"/>
        </w:rPr>
        <w:t xml:space="preserve">uperior cognitive ability </w:t>
      </w:r>
      <w:r w:rsidRPr="00573EB6">
        <w:rPr>
          <w:rFonts w:cstheme="minorHAnsi"/>
          <w:i/>
          <w:iCs/>
          <w:sz w:val="24"/>
          <w:szCs w:val="24"/>
        </w:rPr>
        <w:t>and</w:t>
      </w:r>
      <w:r w:rsidRPr="00573EB6">
        <w:rPr>
          <w:rFonts w:cstheme="minorHAnsi"/>
          <w:sz w:val="24"/>
          <w:szCs w:val="24"/>
        </w:rPr>
        <w:t xml:space="preserve"> </w:t>
      </w:r>
      <w:r w:rsidR="00903B49" w:rsidRPr="00573EB6">
        <w:rPr>
          <w:rFonts w:cstheme="minorHAnsi"/>
          <w:sz w:val="24"/>
          <w:szCs w:val="24"/>
        </w:rPr>
        <w:t>reading</w:t>
      </w:r>
      <w:r w:rsidR="00FC6CCF" w:rsidRPr="00573EB6">
        <w:rPr>
          <w:rFonts w:cstheme="minorHAnsi"/>
          <w:sz w:val="24"/>
          <w:szCs w:val="24"/>
        </w:rPr>
        <w:t xml:space="preserve"> achievement</w:t>
      </w:r>
      <w:r w:rsidR="00903B49" w:rsidRPr="00573EB6">
        <w:rPr>
          <w:rFonts w:cstheme="minorHAnsi"/>
          <w:sz w:val="24"/>
          <w:szCs w:val="24"/>
        </w:rPr>
        <w:t xml:space="preserve"> in descending order from highest to lowest</w:t>
      </w:r>
      <w:r w:rsidR="00FC6CCF" w:rsidRPr="00573EB6">
        <w:rPr>
          <w:rFonts w:cstheme="minorHAnsi"/>
          <w:sz w:val="24"/>
          <w:szCs w:val="24"/>
        </w:rPr>
        <w:t xml:space="preserve"> achievement and ability scores</w:t>
      </w:r>
      <w:r w:rsidR="008A41D1">
        <w:rPr>
          <w:rFonts w:cstheme="minorHAnsi"/>
          <w:sz w:val="24"/>
          <w:szCs w:val="24"/>
        </w:rPr>
        <w:t>. Scores must have been obtained on an approved instrument for gifted identification.</w:t>
      </w:r>
    </w:p>
    <w:p w14:paraId="6ADCE118" w14:textId="345E66C1" w:rsidR="00FC6CCF" w:rsidRPr="00573EB6" w:rsidRDefault="00AF2CEC" w:rsidP="00573EB6">
      <w:pPr>
        <w:pStyle w:val="ListParagraph"/>
        <w:numPr>
          <w:ilvl w:val="0"/>
          <w:numId w:val="31"/>
        </w:numPr>
        <w:spacing w:after="0" w:line="240" w:lineRule="auto"/>
        <w:jc w:val="both"/>
        <w:rPr>
          <w:rFonts w:cstheme="minorHAnsi"/>
          <w:sz w:val="24"/>
          <w:szCs w:val="24"/>
        </w:rPr>
      </w:pPr>
      <w:r w:rsidRPr="00573EB6">
        <w:rPr>
          <w:rFonts w:cstheme="minorHAnsi"/>
          <w:sz w:val="24"/>
          <w:szCs w:val="24"/>
        </w:rPr>
        <w:t xml:space="preserve">Tier 2) Superior cognitive ability </w:t>
      </w:r>
      <w:r w:rsidR="00FC6CCF" w:rsidRPr="00573EB6">
        <w:rPr>
          <w:rFonts w:cstheme="minorHAnsi"/>
          <w:sz w:val="24"/>
          <w:szCs w:val="24"/>
        </w:rPr>
        <w:t xml:space="preserve">gifted </w:t>
      </w:r>
      <w:r w:rsidRPr="00573EB6">
        <w:rPr>
          <w:rFonts w:cstheme="minorHAnsi"/>
          <w:sz w:val="24"/>
          <w:szCs w:val="24"/>
        </w:rPr>
        <w:t xml:space="preserve">identification </w:t>
      </w:r>
      <w:r w:rsidRPr="00573EB6">
        <w:rPr>
          <w:rFonts w:cstheme="minorHAnsi"/>
          <w:i/>
          <w:iCs/>
          <w:sz w:val="24"/>
          <w:szCs w:val="24"/>
        </w:rPr>
        <w:t>only</w:t>
      </w:r>
      <w:r w:rsidR="00FC6CCF" w:rsidRPr="00573EB6">
        <w:rPr>
          <w:rFonts w:cstheme="minorHAnsi"/>
          <w:sz w:val="24"/>
          <w:szCs w:val="24"/>
        </w:rPr>
        <w:t>,</w:t>
      </w:r>
      <w:r w:rsidR="00903B49" w:rsidRPr="00573EB6">
        <w:rPr>
          <w:rFonts w:cstheme="minorHAnsi"/>
          <w:sz w:val="24"/>
          <w:szCs w:val="24"/>
        </w:rPr>
        <w:t xml:space="preserve"> in descending order from highest to lowest</w:t>
      </w:r>
      <w:r w:rsidR="008A41D1">
        <w:rPr>
          <w:rFonts w:cstheme="minorHAnsi"/>
          <w:sz w:val="24"/>
          <w:szCs w:val="24"/>
        </w:rPr>
        <w:t>, with a minimum reading score at the 90</w:t>
      </w:r>
      <w:r w:rsidR="008A41D1" w:rsidRPr="008A41D1">
        <w:rPr>
          <w:rFonts w:cstheme="minorHAnsi"/>
          <w:sz w:val="24"/>
          <w:szCs w:val="24"/>
          <w:vertAlign w:val="superscript"/>
        </w:rPr>
        <w:t>th</w:t>
      </w:r>
      <w:r w:rsidR="008A41D1">
        <w:rPr>
          <w:rFonts w:cstheme="minorHAnsi"/>
          <w:sz w:val="24"/>
          <w:szCs w:val="24"/>
        </w:rPr>
        <w:t>-94</w:t>
      </w:r>
      <w:r w:rsidR="008A41D1" w:rsidRPr="008A41D1">
        <w:rPr>
          <w:rFonts w:cstheme="minorHAnsi"/>
          <w:sz w:val="24"/>
          <w:szCs w:val="24"/>
          <w:vertAlign w:val="superscript"/>
        </w:rPr>
        <w:t>th</w:t>
      </w:r>
      <w:r w:rsidR="008A41D1">
        <w:rPr>
          <w:rFonts w:cstheme="minorHAnsi"/>
          <w:sz w:val="24"/>
          <w:szCs w:val="24"/>
        </w:rPr>
        <w:t xml:space="preserve"> percentile</w:t>
      </w:r>
      <w:r w:rsidR="00AB54A0">
        <w:rPr>
          <w:rFonts w:cstheme="minorHAnsi"/>
          <w:sz w:val="24"/>
          <w:szCs w:val="24"/>
        </w:rPr>
        <w:t xml:space="preserve"> in the most recent school year</w:t>
      </w:r>
    </w:p>
    <w:p w14:paraId="45A876FD" w14:textId="763E4A99" w:rsidR="008A41D1" w:rsidRDefault="00FC6CCF" w:rsidP="00573EB6">
      <w:pPr>
        <w:pStyle w:val="ListParagraph"/>
        <w:numPr>
          <w:ilvl w:val="0"/>
          <w:numId w:val="31"/>
        </w:numPr>
        <w:spacing w:after="0" w:line="240" w:lineRule="auto"/>
        <w:jc w:val="both"/>
        <w:rPr>
          <w:rFonts w:cstheme="minorHAnsi"/>
          <w:sz w:val="24"/>
          <w:szCs w:val="24"/>
        </w:rPr>
      </w:pPr>
      <w:r w:rsidRPr="00573EB6">
        <w:rPr>
          <w:rFonts w:cstheme="minorHAnsi"/>
          <w:sz w:val="24"/>
          <w:szCs w:val="24"/>
        </w:rPr>
        <w:t xml:space="preserve">Tier 3) Reading achievement gifted identification </w:t>
      </w:r>
      <w:r w:rsidRPr="00573EB6">
        <w:rPr>
          <w:rFonts w:cstheme="minorHAnsi"/>
          <w:i/>
          <w:iCs/>
          <w:sz w:val="24"/>
          <w:szCs w:val="24"/>
        </w:rPr>
        <w:t>only</w:t>
      </w:r>
      <w:r w:rsidRPr="00573EB6">
        <w:rPr>
          <w:rFonts w:cstheme="minorHAnsi"/>
          <w:sz w:val="24"/>
          <w:szCs w:val="24"/>
        </w:rPr>
        <w:t>, in descending order from highest to lowest</w:t>
      </w:r>
      <w:r w:rsidR="008A41D1">
        <w:rPr>
          <w:rFonts w:cstheme="minorHAnsi"/>
          <w:sz w:val="24"/>
          <w:szCs w:val="24"/>
        </w:rPr>
        <w:t xml:space="preserve"> with consideration for cognitive scores from high to low</w:t>
      </w:r>
    </w:p>
    <w:p w14:paraId="5E2EC26D" w14:textId="4EC0CB70" w:rsidR="00FC6CCF" w:rsidRPr="00573EB6" w:rsidRDefault="008A41D1" w:rsidP="00573EB6">
      <w:pPr>
        <w:pStyle w:val="ListParagraph"/>
        <w:numPr>
          <w:ilvl w:val="0"/>
          <w:numId w:val="31"/>
        </w:numPr>
        <w:spacing w:after="0" w:line="240" w:lineRule="auto"/>
        <w:jc w:val="both"/>
        <w:rPr>
          <w:rFonts w:cstheme="minorHAnsi"/>
          <w:sz w:val="24"/>
          <w:szCs w:val="24"/>
        </w:rPr>
      </w:pPr>
      <w:r w:rsidRPr="00573EB6">
        <w:rPr>
          <w:rFonts w:cstheme="minorHAnsi"/>
          <w:sz w:val="24"/>
          <w:szCs w:val="24"/>
        </w:rPr>
        <w:t xml:space="preserve">If the self-contained class is full, identified students will receive gifted services in a reading cluster grouping classroom with a designated gifted service provider </w:t>
      </w:r>
    </w:p>
    <w:p w14:paraId="3F2E9209" w14:textId="77777777" w:rsidR="00FC6CCF" w:rsidRPr="00573EB6" w:rsidRDefault="00FC6CCF" w:rsidP="00573EB6">
      <w:pPr>
        <w:spacing w:after="0" w:line="240" w:lineRule="auto"/>
        <w:ind w:left="720"/>
        <w:jc w:val="both"/>
        <w:rPr>
          <w:rFonts w:cstheme="minorHAnsi"/>
          <w:sz w:val="24"/>
          <w:szCs w:val="24"/>
        </w:rPr>
      </w:pPr>
    </w:p>
    <w:p w14:paraId="5714B1E5" w14:textId="219E2E86" w:rsidR="00EC527A" w:rsidRPr="00573EB6" w:rsidRDefault="00AF2CEC" w:rsidP="00EC527A">
      <w:pPr>
        <w:spacing w:after="0" w:line="240" w:lineRule="auto"/>
        <w:ind w:left="720"/>
        <w:jc w:val="both"/>
        <w:rPr>
          <w:rFonts w:cstheme="minorHAnsi"/>
          <w:sz w:val="24"/>
          <w:szCs w:val="24"/>
        </w:rPr>
      </w:pPr>
      <w:r w:rsidRPr="00573EB6">
        <w:rPr>
          <w:rFonts w:cstheme="minorHAnsi"/>
          <w:sz w:val="24"/>
          <w:szCs w:val="24"/>
        </w:rPr>
        <w:t>Tier I students are considered first, then Tier II</w:t>
      </w:r>
      <w:r w:rsidR="00FC6CCF" w:rsidRPr="00573EB6">
        <w:rPr>
          <w:rFonts w:cstheme="minorHAnsi"/>
          <w:sz w:val="24"/>
          <w:szCs w:val="24"/>
        </w:rPr>
        <w:t>, followed by Tier III</w:t>
      </w:r>
      <w:r w:rsidRPr="00573EB6">
        <w:rPr>
          <w:rFonts w:cstheme="minorHAnsi"/>
          <w:sz w:val="24"/>
          <w:szCs w:val="24"/>
        </w:rPr>
        <w:t xml:space="preserve">. Students within each tier will be </w:t>
      </w:r>
      <w:r w:rsidR="00FC6CCF" w:rsidRPr="00573EB6">
        <w:rPr>
          <w:rFonts w:cstheme="minorHAnsi"/>
          <w:sz w:val="24"/>
          <w:szCs w:val="24"/>
        </w:rPr>
        <w:t xml:space="preserve">ranked for placement </w:t>
      </w:r>
      <w:r w:rsidR="00903B49" w:rsidRPr="00573EB6">
        <w:rPr>
          <w:rFonts w:cstheme="minorHAnsi"/>
          <w:sz w:val="24"/>
          <w:szCs w:val="24"/>
        </w:rPr>
        <w:t xml:space="preserve">using their highest historical </w:t>
      </w:r>
      <w:r w:rsidRPr="00573EB6">
        <w:rPr>
          <w:rFonts w:cstheme="minorHAnsi"/>
          <w:sz w:val="24"/>
          <w:szCs w:val="24"/>
        </w:rPr>
        <w:t xml:space="preserve">cognitive ability score first and </w:t>
      </w:r>
      <w:r w:rsidR="00FC6CCF" w:rsidRPr="00573EB6">
        <w:rPr>
          <w:rFonts w:cstheme="minorHAnsi"/>
          <w:sz w:val="24"/>
          <w:szCs w:val="24"/>
        </w:rPr>
        <w:t xml:space="preserve">then </w:t>
      </w:r>
      <w:r w:rsidR="00903B49" w:rsidRPr="00573EB6">
        <w:rPr>
          <w:rFonts w:cstheme="minorHAnsi"/>
          <w:sz w:val="24"/>
          <w:szCs w:val="24"/>
        </w:rPr>
        <w:t xml:space="preserve">their highest historical </w:t>
      </w:r>
      <w:r w:rsidRPr="00573EB6">
        <w:rPr>
          <w:rFonts w:cstheme="minorHAnsi"/>
          <w:sz w:val="24"/>
          <w:szCs w:val="24"/>
        </w:rPr>
        <w:t xml:space="preserve">reading achievement score second. </w:t>
      </w:r>
    </w:p>
    <w:p w14:paraId="59370FA3" w14:textId="77777777" w:rsidR="00251A20" w:rsidRDefault="00251A20" w:rsidP="00573EB6">
      <w:pPr>
        <w:spacing w:line="240" w:lineRule="auto"/>
        <w:jc w:val="both"/>
        <w:rPr>
          <w:rFonts w:cstheme="minorHAnsi"/>
          <w:sz w:val="24"/>
          <w:szCs w:val="24"/>
        </w:rPr>
      </w:pPr>
    </w:p>
    <w:p w14:paraId="5C14F3BC" w14:textId="7DD7C1E9" w:rsidR="00FD7798" w:rsidRPr="00573EB6" w:rsidRDefault="00FD7798" w:rsidP="00573EB6">
      <w:pPr>
        <w:spacing w:line="240" w:lineRule="auto"/>
        <w:jc w:val="both"/>
        <w:rPr>
          <w:rFonts w:cstheme="minorHAnsi"/>
          <w:sz w:val="24"/>
          <w:szCs w:val="24"/>
        </w:rPr>
      </w:pPr>
      <w:r w:rsidRPr="00573EB6">
        <w:rPr>
          <w:rFonts w:cstheme="minorHAnsi"/>
          <w:sz w:val="24"/>
          <w:szCs w:val="24"/>
        </w:rPr>
        <w:t xml:space="preserve">A CONTINUUM OF SETTINGS AND SERVICES </w:t>
      </w:r>
      <w:r w:rsidR="00DB1ACB" w:rsidRPr="00573EB6">
        <w:rPr>
          <w:rFonts w:cstheme="minorHAnsi"/>
          <w:sz w:val="24"/>
          <w:szCs w:val="24"/>
        </w:rPr>
        <w:t>BY GRADE LEVEL</w:t>
      </w:r>
    </w:p>
    <w:tbl>
      <w:tblPr>
        <w:tblStyle w:val="TableGrid"/>
        <w:tblW w:w="0" w:type="auto"/>
        <w:tblLook w:val="04A0" w:firstRow="1" w:lastRow="0" w:firstColumn="1" w:lastColumn="0" w:noHBand="0" w:noVBand="1"/>
      </w:tblPr>
      <w:tblGrid>
        <w:gridCol w:w="906"/>
        <w:gridCol w:w="8444"/>
      </w:tblGrid>
      <w:tr w:rsidR="00FD7798" w:rsidRPr="00573EB6" w14:paraId="5C14F3BF" w14:textId="77777777" w:rsidTr="00EE67A8">
        <w:tc>
          <w:tcPr>
            <w:tcW w:w="896" w:type="dxa"/>
          </w:tcPr>
          <w:p w14:paraId="5C14F3BD" w14:textId="77777777" w:rsidR="00FD7798" w:rsidRPr="00573EB6" w:rsidRDefault="00FD7798" w:rsidP="00573EB6">
            <w:pPr>
              <w:jc w:val="both"/>
              <w:rPr>
                <w:rFonts w:cstheme="minorHAnsi"/>
                <w:sz w:val="24"/>
                <w:szCs w:val="24"/>
              </w:rPr>
            </w:pPr>
            <w:r w:rsidRPr="00573EB6">
              <w:rPr>
                <w:rFonts w:cstheme="minorHAnsi"/>
                <w:sz w:val="24"/>
                <w:szCs w:val="24"/>
              </w:rPr>
              <w:t>Grade</w:t>
            </w:r>
          </w:p>
        </w:tc>
        <w:tc>
          <w:tcPr>
            <w:tcW w:w="8454" w:type="dxa"/>
          </w:tcPr>
          <w:p w14:paraId="5C14F3BE" w14:textId="77777777" w:rsidR="00FD7798" w:rsidRPr="00573EB6" w:rsidRDefault="00FD7798" w:rsidP="00573EB6">
            <w:pPr>
              <w:jc w:val="both"/>
              <w:rPr>
                <w:rFonts w:cstheme="minorHAnsi"/>
                <w:sz w:val="24"/>
                <w:szCs w:val="24"/>
              </w:rPr>
            </w:pPr>
            <w:r w:rsidRPr="00573EB6">
              <w:rPr>
                <w:rFonts w:cstheme="minorHAnsi"/>
                <w:sz w:val="24"/>
                <w:szCs w:val="24"/>
              </w:rPr>
              <w:t>Service</w:t>
            </w:r>
            <w:r w:rsidR="00FE16B2" w:rsidRPr="00573EB6">
              <w:rPr>
                <w:rFonts w:cstheme="minorHAnsi"/>
                <w:sz w:val="24"/>
                <w:szCs w:val="24"/>
              </w:rPr>
              <w:t>s That May Be</w:t>
            </w:r>
            <w:r w:rsidRPr="00573EB6">
              <w:rPr>
                <w:rFonts w:cstheme="minorHAnsi"/>
                <w:sz w:val="24"/>
                <w:szCs w:val="24"/>
              </w:rPr>
              <w:t xml:space="preserve"> Provided</w:t>
            </w:r>
          </w:p>
        </w:tc>
      </w:tr>
      <w:tr w:rsidR="00FD7798" w:rsidRPr="00573EB6" w14:paraId="5C14F3C5" w14:textId="77777777" w:rsidTr="00EE67A8">
        <w:tc>
          <w:tcPr>
            <w:tcW w:w="896" w:type="dxa"/>
            <w:vAlign w:val="center"/>
          </w:tcPr>
          <w:p w14:paraId="5C14F3C0" w14:textId="77777777" w:rsidR="00FD7798" w:rsidRPr="00573EB6" w:rsidRDefault="00D37DA0" w:rsidP="00573EB6">
            <w:pPr>
              <w:jc w:val="both"/>
              <w:rPr>
                <w:rFonts w:cstheme="minorHAnsi"/>
                <w:sz w:val="24"/>
                <w:szCs w:val="24"/>
              </w:rPr>
            </w:pPr>
            <w:r w:rsidRPr="00573EB6">
              <w:rPr>
                <w:rFonts w:cstheme="minorHAnsi"/>
                <w:sz w:val="24"/>
                <w:szCs w:val="24"/>
              </w:rPr>
              <w:t>K -</w:t>
            </w:r>
            <w:r w:rsidR="00C0753F" w:rsidRPr="00573EB6">
              <w:rPr>
                <w:rFonts w:cstheme="minorHAnsi"/>
                <w:sz w:val="24"/>
                <w:szCs w:val="24"/>
              </w:rPr>
              <w:t xml:space="preserve"> 3</w:t>
            </w:r>
          </w:p>
        </w:tc>
        <w:tc>
          <w:tcPr>
            <w:tcW w:w="8454" w:type="dxa"/>
          </w:tcPr>
          <w:p w14:paraId="5C14F3C1" w14:textId="1A01FB4E" w:rsidR="00FD7798" w:rsidRPr="00573EB6" w:rsidRDefault="00FD7798" w:rsidP="00573EB6">
            <w:pPr>
              <w:pStyle w:val="ListParagraph"/>
              <w:numPr>
                <w:ilvl w:val="0"/>
                <w:numId w:val="17"/>
              </w:numPr>
              <w:jc w:val="both"/>
              <w:rPr>
                <w:rFonts w:cstheme="minorHAnsi"/>
                <w:sz w:val="24"/>
                <w:szCs w:val="24"/>
              </w:rPr>
            </w:pPr>
            <w:r w:rsidRPr="00573EB6">
              <w:rPr>
                <w:rFonts w:cstheme="minorHAnsi"/>
                <w:sz w:val="24"/>
                <w:szCs w:val="24"/>
              </w:rPr>
              <w:t>Cluster grouping per</w:t>
            </w:r>
            <w:r w:rsidR="00752E0C" w:rsidRPr="00573EB6">
              <w:rPr>
                <w:rFonts w:cstheme="minorHAnsi"/>
                <w:sz w:val="24"/>
                <w:szCs w:val="24"/>
              </w:rPr>
              <w:t xml:space="preserve"> area/s of gifted identification and </w:t>
            </w:r>
            <w:r w:rsidRPr="00573EB6">
              <w:rPr>
                <w:rFonts w:cstheme="minorHAnsi"/>
                <w:sz w:val="24"/>
                <w:szCs w:val="24"/>
              </w:rPr>
              <w:t>based on available data</w:t>
            </w:r>
          </w:p>
          <w:p w14:paraId="7C669114" w14:textId="77777777" w:rsidR="002F6BF8" w:rsidRPr="00573EB6" w:rsidRDefault="00FD7798" w:rsidP="00573EB6">
            <w:pPr>
              <w:pStyle w:val="ListParagraph"/>
              <w:numPr>
                <w:ilvl w:val="0"/>
                <w:numId w:val="17"/>
              </w:numPr>
              <w:jc w:val="both"/>
              <w:rPr>
                <w:rFonts w:cstheme="minorHAnsi"/>
                <w:sz w:val="24"/>
                <w:szCs w:val="24"/>
              </w:rPr>
            </w:pPr>
            <w:r w:rsidRPr="00573EB6">
              <w:rPr>
                <w:rFonts w:cstheme="minorHAnsi"/>
                <w:sz w:val="24"/>
                <w:szCs w:val="24"/>
              </w:rPr>
              <w:t>Ea</w:t>
            </w:r>
            <w:r w:rsidR="0004430E" w:rsidRPr="00573EB6">
              <w:rPr>
                <w:rFonts w:cstheme="minorHAnsi"/>
                <w:sz w:val="24"/>
                <w:szCs w:val="24"/>
              </w:rPr>
              <w:t xml:space="preserve">rly entrance to </w:t>
            </w:r>
            <w:proofErr w:type="gramStart"/>
            <w:r w:rsidR="0004430E" w:rsidRPr="00573EB6">
              <w:rPr>
                <w:rFonts w:cstheme="minorHAnsi"/>
                <w:sz w:val="24"/>
                <w:szCs w:val="24"/>
              </w:rPr>
              <w:t>Kindergarten</w:t>
            </w:r>
            <w:proofErr w:type="gramEnd"/>
            <w:r w:rsidR="0004430E" w:rsidRPr="00573EB6">
              <w:rPr>
                <w:rFonts w:cstheme="minorHAnsi"/>
                <w:sz w:val="24"/>
                <w:szCs w:val="24"/>
              </w:rPr>
              <w:t>/1</w:t>
            </w:r>
            <w:r w:rsidR="0004430E" w:rsidRPr="00573EB6">
              <w:rPr>
                <w:rFonts w:cstheme="minorHAnsi"/>
                <w:sz w:val="24"/>
                <w:szCs w:val="24"/>
                <w:vertAlign w:val="superscript"/>
              </w:rPr>
              <w:t>st</w:t>
            </w:r>
            <w:r w:rsidR="0004430E" w:rsidRPr="00573EB6">
              <w:rPr>
                <w:rFonts w:cstheme="minorHAnsi"/>
                <w:sz w:val="24"/>
                <w:szCs w:val="24"/>
              </w:rPr>
              <w:t xml:space="preserve"> </w:t>
            </w:r>
            <w:r w:rsidRPr="00573EB6">
              <w:rPr>
                <w:rFonts w:cstheme="minorHAnsi"/>
                <w:sz w:val="24"/>
                <w:szCs w:val="24"/>
              </w:rPr>
              <w:t>grade if appropriate (Written Acceleration Plans for those who qualify)</w:t>
            </w:r>
          </w:p>
          <w:p w14:paraId="5C14F3C4" w14:textId="2CE8088B" w:rsidR="00D30271" w:rsidRPr="00573EB6" w:rsidRDefault="00D30271" w:rsidP="00573EB6">
            <w:pPr>
              <w:pStyle w:val="ListParagraph"/>
              <w:numPr>
                <w:ilvl w:val="0"/>
                <w:numId w:val="17"/>
              </w:numPr>
              <w:jc w:val="both"/>
              <w:rPr>
                <w:rFonts w:cstheme="minorHAnsi"/>
                <w:sz w:val="24"/>
                <w:szCs w:val="24"/>
              </w:rPr>
            </w:pPr>
            <w:r w:rsidRPr="00573EB6">
              <w:rPr>
                <w:rFonts w:cstheme="minorHAnsi"/>
                <w:sz w:val="24"/>
                <w:szCs w:val="24"/>
              </w:rPr>
              <w:t xml:space="preserve">Enrichment services with </w:t>
            </w:r>
            <w:r w:rsidR="00080B8C" w:rsidRPr="00573EB6">
              <w:rPr>
                <w:rFonts w:cstheme="minorHAnsi"/>
                <w:sz w:val="24"/>
                <w:szCs w:val="24"/>
              </w:rPr>
              <w:t>a Gifted Intervention Specialist</w:t>
            </w:r>
          </w:p>
        </w:tc>
      </w:tr>
      <w:tr w:rsidR="00FD7798" w:rsidRPr="00573EB6" w14:paraId="5C14F3CB" w14:textId="77777777" w:rsidTr="00EE67A8">
        <w:tc>
          <w:tcPr>
            <w:tcW w:w="896" w:type="dxa"/>
            <w:vAlign w:val="center"/>
          </w:tcPr>
          <w:p w14:paraId="5C14F3C6" w14:textId="77777777" w:rsidR="00FD7798" w:rsidRPr="00573EB6" w:rsidRDefault="00D37DA0" w:rsidP="00573EB6">
            <w:pPr>
              <w:jc w:val="both"/>
              <w:rPr>
                <w:rFonts w:cstheme="minorHAnsi"/>
                <w:sz w:val="24"/>
                <w:szCs w:val="24"/>
              </w:rPr>
            </w:pPr>
            <w:r w:rsidRPr="00573EB6">
              <w:rPr>
                <w:rFonts w:cstheme="minorHAnsi"/>
                <w:sz w:val="24"/>
                <w:szCs w:val="24"/>
              </w:rPr>
              <w:t xml:space="preserve"> 4 -</w:t>
            </w:r>
            <w:r w:rsidR="00C0753F" w:rsidRPr="00573EB6">
              <w:rPr>
                <w:rFonts w:cstheme="minorHAnsi"/>
                <w:sz w:val="24"/>
                <w:szCs w:val="24"/>
              </w:rPr>
              <w:t xml:space="preserve"> 6</w:t>
            </w:r>
            <w:r w:rsidR="00800673" w:rsidRPr="00573EB6">
              <w:rPr>
                <w:rFonts w:cstheme="minorHAnsi"/>
                <w:sz w:val="24"/>
                <w:szCs w:val="24"/>
              </w:rPr>
              <w:t xml:space="preserve"> </w:t>
            </w:r>
          </w:p>
        </w:tc>
        <w:tc>
          <w:tcPr>
            <w:tcW w:w="8454" w:type="dxa"/>
          </w:tcPr>
          <w:p w14:paraId="5C14F3C7" w14:textId="054AA23D" w:rsidR="00FE16B2" w:rsidRPr="00573EB6" w:rsidRDefault="00FE16B2" w:rsidP="00573EB6">
            <w:pPr>
              <w:pStyle w:val="ListParagraph"/>
              <w:numPr>
                <w:ilvl w:val="0"/>
                <w:numId w:val="19"/>
              </w:numPr>
              <w:jc w:val="both"/>
              <w:rPr>
                <w:rFonts w:cstheme="minorHAnsi"/>
                <w:sz w:val="24"/>
                <w:szCs w:val="24"/>
              </w:rPr>
            </w:pPr>
            <w:r w:rsidRPr="00573EB6">
              <w:rPr>
                <w:rFonts w:cstheme="minorHAnsi"/>
                <w:sz w:val="24"/>
                <w:szCs w:val="24"/>
              </w:rPr>
              <w:t xml:space="preserve">Cluster grouping per </w:t>
            </w:r>
            <w:r w:rsidR="00080B8C" w:rsidRPr="00573EB6">
              <w:rPr>
                <w:rFonts w:cstheme="minorHAnsi"/>
                <w:sz w:val="24"/>
                <w:szCs w:val="24"/>
              </w:rPr>
              <w:t>area</w:t>
            </w:r>
            <w:r w:rsidR="00752E0C" w:rsidRPr="00573EB6">
              <w:rPr>
                <w:rFonts w:cstheme="minorHAnsi"/>
                <w:sz w:val="24"/>
                <w:szCs w:val="24"/>
              </w:rPr>
              <w:t>/</w:t>
            </w:r>
            <w:r w:rsidR="00080B8C" w:rsidRPr="00573EB6">
              <w:rPr>
                <w:rFonts w:cstheme="minorHAnsi"/>
                <w:sz w:val="24"/>
                <w:szCs w:val="24"/>
              </w:rPr>
              <w:t>s of gifted identification</w:t>
            </w:r>
            <w:r w:rsidR="00752E0C" w:rsidRPr="00573EB6">
              <w:rPr>
                <w:rFonts w:cstheme="minorHAnsi"/>
                <w:sz w:val="24"/>
                <w:szCs w:val="24"/>
              </w:rPr>
              <w:t xml:space="preserve"> and</w:t>
            </w:r>
            <w:r w:rsidRPr="00573EB6">
              <w:rPr>
                <w:rFonts w:cstheme="minorHAnsi"/>
                <w:sz w:val="24"/>
                <w:szCs w:val="24"/>
              </w:rPr>
              <w:t xml:space="preserve"> based on available data</w:t>
            </w:r>
          </w:p>
          <w:p w14:paraId="5C14F3C9" w14:textId="4300E990" w:rsidR="002F6BF8" w:rsidRPr="00573EB6" w:rsidRDefault="002F6BF8" w:rsidP="00573EB6">
            <w:pPr>
              <w:pStyle w:val="ListParagraph"/>
              <w:numPr>
                <w:ilvl w:val="0"/>
                <w:numId w:val="19"/>
              </w:numPr>
              <w:jc w:val="both"/>
              <w:rPr>
                <w:rFonts w:cstheme="minorHAnsi"/>
                <w:sz w:val="24"/>
                <w:szCs w:val="24"/>
              </w:rPr>
            </w:pPr>
            <w:r w:rsidRPr="00573EB6">
              <w:rPr>
                <w:rFonts w:cstheme="minorHAnsi"/>
                <w:sz w:val="24"/>
                <w:szCs w:val="24"/>
              </w:rPr>
              <w:t xml:space="preserve">Advanced </w:t>
            </w:r>
            <w:r w:rsidR="00080B8C" w:rsidRPr="00573EB6">
              <w:rPr>
                <w:rFonts w:cstheme="minorHAnsi"/>
                <w:sz w:val="24"/>
                <w:szCs w:val="24"/>
              </w:rPr>
              <w:t xml:space="preserve">Math </w:t>
            </w:r>
            <w:r w:rsidRPr="00573EB6">
              <w:rPr>
                <w:rFonts w:cstheme="minorHAnsi"/>
                <w:sz w:val="24"/>
                <w:szCs w:val="24"/>
              </w:rPr>
              <w:t>courses offered</w:t>
            </w:r>
          </w:p>
          <w:p w14:paraId="5C14F3CA" w14:textId="664E420F" w:rsidR="002F6BF8" w:rsidRPr="00573EB6" w:rsidRDefault="002F6BF8" w:rsidP="00573EB6">
            <w:pPr>
              <w:pStyle w:val="ListParagraph"/>
              <w:numPr>
                <w:ilvl w:val="0"/>
                <w:numId w:val="19"/>
              </w:numPr>
              <w:jc w:val="both"/>
              <w:rPr>
                <w:rFonts w:cstheme="minorHAnsi"/>
                <w:sz w:val="24"/>
                <w:szCs w:val="24"/>
              </w:rPr>
            </w:pPr>
            <w:r w:rsidRPr="00573EB6">
              <w:rPr>
                <w:rFonts w:cstheme="minorHAnsi"/>
                <w:sz w:val="24"/>
                <w:szCs w:val="24"/>
              </w:rPr>
              <w:t xml:space="preserve">Self-contained gifted course </w:t>
            </w:r>
            <w:r w:rsidR="00080B8C" w:rsidRPr="00573EB6">
              <w:rPr>
                <w:rFonts w:cstheme="minorHAnsi"/>
                <w:sz w:val="24"/>
                <w:szCs w:val="24"/>
              </w:rPr>
              <w:t xml:space="preserve">available for qualifying students </w:t>
            </w:r>
            <w:r w:rsidRPr="00573EB6">
              <w:rPr>
                <w:rFonts w:cstheme="minorHAnsi"/>
                <w:sz w:val="24"/>
                <w:szCs w:val="24"/>
              </w:rPr>
              <w:t>(</w:t>
            </w:r>
            <w:r w:rsidR="00080B8C" w:rsidRPr="00573EB6">
              <w:rPr>
                <w:rFonts w:cstheme="minorHAnsi"/>
                <w:sz w:val="24"/>
                <w:szCs w:val="24"/>
              </w:rPr>
              <w:t>Advanced ELA</w:t>
            </w:r>
            <w:r w:rsidRPr="00573EB6">
              <w:rPr>
                <w:rFonts w:cstheme="minorHAnsi"/>
                <w:sz w:val="24"/>
                <w:szCs w:val="24"/>
              </w:rPr>
              <w:t>)</w:t>
            </w:r>
          </w:p>
        </w:tc>
      </w:tr>
      <w:tr w:rsidR="00FD7798" w:rsidRPr="00573EB6" w14:paraId="5C14F3D3" w14:textId="77777777" w:rsidTr="00EE67A8">
        <w:tc>
          <w:tcPr>
            <w:tcW w:w="896" w:type="dxa"/>
            <w:vAlign w:val="center"/>
          </w:tcPr>
          <w:p w14:paraId="5C14F3CC" w14:textId="77777777" w:rsidR="00FD7798" w:rsidRPr="00573EB6" w:rsidRDefault="00C0753F" w:rsidP="00573EB6">
            <w:pPr>
              <w:jc w:val="both"/>
              <w:rPr>
                <w:rFonts w:cstheme="minorHAnsi"/>
                <w:sz w:val="24"/>
                <w:szCs w:val="24"/>
              </w:rPr>
            </w:pPr>
            <w:r w:rsidRPr="00573EB6">
              <w:rPr>
                <w:rFonts w:cstheme="minorHAnsi"/>
                <w:sz w:val="24"/>
                <w:szCs w:val="24"/>
              </w:rPr>
              <w:t xml:space="preserve"> 7</w:t>
            </w:r>
            <w:r w:rsidR="00FE16B2" w:rsidRPr="00573EB6">
              <w:rPr>
                <w:rFonts w:cstheme="minorHAnsi"/>
                <w:sz w:val="24"/>
                <w:szCs w:val="24"/>
              </w:rPr>
              <w:t xml:space="preserve"> </w:t>
            </w:r>
            <w:r w:rsidR="00D37DA0" w:rsidRPr="00573EB6">
              <w:rPr>
                <w:rFonts w:cstheme="minorHAnsi"/>
                <w:sz w:val="24"/>
                <w:szCs w:val="24"/>
              </w:rPr>
              <w:t>-</w:t>
            </w:r>
            <w:r w:rsidR="00800673" w:rsidRPr="00573EB6">
              <w:rPr>
                <w:rFonts w:cstheme="minorHAnsi"/>
                <w:sz w:val="24"/>
                <w:szCs w:val="24"/>
              </w:rPr>
              <w:t xml:space="preserve"> 8 </w:t>
            </w:r>
          </w:p>
        </w:tc>
        <w:tc>
          <w:tcPr>
            <w:tcW w:w="8454" w:type="dxa"/>
          </w:tcPr>
          <w:p w14:paraId="5C14F3CD" w14:textId="77777777" w:rsidR="00FE16B2" w:rsidRPr="00573EB6" w:rsidRDefault="00FE16B2" w:rsidP="00573EB6">
            <w:pPr>
              <w:pStyle w:val="ListParagraph"/>
              <w:numPr>
                <w:ilvl w:val="0"/>
                <w:numId w:val="20"/>
              </w:numPr>
              <w:jc w:val="both"/>
              <w:rPr>
                <w:rFonts w:cstheme="minorHAnsi"/>
                <w:sz w:val="24"/>
                <w:szCs w:val="24"/>
              </w:rPr>
            </w:pPr>
            <w:r w:rsidRPr="00573EB6">
              <w:rPr>
                <w:rFonts w:cstheme="minorHAnsi"/>
                <w:sz w:val="24"/>
                <w:szCs w:val="24"/>
              </w:rPr>
              <w:t xml:space="preserve">Advanced courses offered and high school credit courses available </w:t>
            </w:r>
          </w:p>
          <w:p w14:paraId="5C14F3CE" w14:textId="69914E64" w:rsidR="00FE16B2" w:rsidRPr="00573EB6" w:rsidRDefault="00FE16B2" w:rsidP="00573EB6">
            <w:pPr>
              <w:pStyle w:val="ListParagraph"/>
              <w:numPr>
                <w:ilvl w:val="0"/>
                <w:numId w:val="20"/>
              </w:numPr>
              <w:jc w:val="both"/>
              <w:rPr>
                <w:rFonts w:cstheme="minorHAnsi"/>
                <w:sz w:val="24"/>
                <w:szCs w:val="24"/>
              </w:rPr>
            </w:pPr>
            <w:r w:rsidRPr="00573EB6">
              <w:rPr>
                <w:rFonts w:cstheme="minorHAnsi"/>
                <w:sz w:val="24"/>
                <w:szCs w:val="24"/>
              </w:rPr>
              <w:t xml:space="preserve">Cluster grouping per </w:t>
            </w:r>
            <w:r w:rsidR="00752E0C" w:rsidRPr="00573EB6">
              <w:rPr>
                <w:rFonts w:cstheme="minorHAnsi"/>
                <w:sz w:val="24"/>
                <w:szCs w:val="24"/>
              </w:rPr>
              <w:t>area/s of gifted identification and based</w:t>
            </w:r>
            <w:r w:rsidRPr="00573EB6">
              <w:rPr>
                <w:rFonts w:cstheme="minorHAnsi"/>
                <w:sz w:val="24"/>
                <w:szCs w:val="24"/>
              </w:rPr>
              <w:t xml:space="preserve"> on available data</w:t>
            </w:r>
          </w:p>
          <w:p w14:paraId="5C14F3D0" w14:textId="77777777" w:rsidR="00FE16B2" w:rsidRPr="00573EB6" w:rsidRDefault="00FE16B2" w:rsidP="00573EB6">
            <w:pPr>
              <w:pStyle w:val="ListParagraph"/>
              <w:numPr>
                <w:ilvl w:val="0"/>
                <w:numId w:val="20"/>
              </w:numPr>
              <w:jc w:val="both"/>
              <w:rPr>
                <w:rFonts w:cstheme="minorHAnsi"/>
                <w:sz w:val="24"/>
                <w:szCs w:val="24"/>
              </w:rPr>
            </w:pPr>
            <w:r w:rsidRPr="00573EB6">
              <w:rPr>
                <w:rFonts w:cstheme="minorHAnsi"/>
                <w:sz w:val="24"/>
                <w:szCs w:val="24"/>
              </w:rPr>
              <w:t>College Credit Plus</w:t>
            </w:r>
          </w:p>
          <w:p w14:paraId="5C14F3D2" w14:textId="77777777" w:rsidR="00D713C7" w:rsidRPr="00573EB6" w:rsidRDefault="00D713C7" w:rsidP="00573EB6">
            <w:pPr>
              <w:pStyle w:val="ListParagraph"/>
              <w:numPr>
                <w:ilvl w:val="0"/>
                <w:numId w:val="20"/>
              </w:numPr>
              <w:jc w:val="both"/>
              <w:rPr>
                <w:rFonts w:cstheme="minorHAnsi"/>
                <w:sz w:val="24"/>
                <w:szCs w:val="24"/>
              </w:rPr>
            </w:pPr>
            <w:r w:rsidRPr="00573EB6">
              <w:rPr>
                <w:rFonts w:cstheme="minorHAnsi"/>
                <w:sz w:val="24"/>
                <w:szCs w:val="24"/>
              </w:rPr>
              <w:t>Educational Options (credit flex, online courses, independent studies, etc.)</w:t>
            </w:r>
          </w:p>
        </w:tc>
      </w:tr>
      <w:tr w:rsidR="00FD7798" w:rsidRPr="00573EB6" w14:paraId="5C14F3DB" w14:textId="77777777" w:rsidTr="00EE67A8">
        <w:tc>
          <w:tcPr>
            <w:tcW w:w="896" w:type="dxa"/>
            <w:vAlign w:val="center"/>
          </w:tcPr>
          <w:p w14:paraId="5C14F3D4" w14:textId="77777777" w:rsidR="00FD7798" w:rsidRPr="00573EB6" w:rsidRDefault="00D37DA0" w:rsidP="00573EB6">
            <w:pPr>
              <w:jc w:val="both"/>
              <w:rPr>
                <w:rFonts w:cstheme="minorHAnsi"/>
                <w:sz w:val="24"/>
                <w:szCs w:val="24"/>
              </w:rPr>
            </w:pPr>
            <w:r w:rsidRPr="00573EB6">
              <w:rPr>
                <w:rFonts w:cstheme="minorHAnsi"/>
                <w:sz w:val="24"/>
                <w:szCs w:val="24"/>
              </w:rPr>
              <w:t xml:space="preserve"> 9 -</w:t>
            </w:r>
            <w:r w:rsidR="00800673" w:rsidRPr="00573EB6">
              <w:rPr>
                <w:rFonts w:cstheme="minorHAnsi"/>
                <w:sz w:val="24"/>
                <w:szCs w:val="24"/>
              </w:rPr>
              <w:t xml:space="preserve"> 12 </w:t>
            </w:r>
          </w:p>
        </w:tc>
        <w:tc>
          <w:tcPr>
            <w:tcW w:w="8454" w:type="dxa"/>
          </w:tcPr>
          <w:p w14:paraId="0DEA799D" w14:textId="77777777" w:rsidR="00752E0C" w:rsidRPr="00573EB6" w:rsidRDefault="00752E0C" w:rsidP="00573EB6">
            <w:pPr>
              <w:pStyle w:val="ListParagraph"/>
              <w:numPr>
                <w:ilvl w:val="0"/>
                <w:numId w:val="22"/>
              </w:numPr>
              <w:jc w:val="both"/>
              <w:rPr>
                <w:rFonts w:cstheme="minorHAnsi"/>
                <w:sz w:val="24"/>
                <w:szCs w:val="24"/>
              </w:rPr>
            </w:pPr>
            <w:r w:rsidRPr="00573EB6">
              <w:rPr>
                <w:rFonts w:cstheme="minorHAnsi"/>
                <w:sz w:val="24"/>
                <w:szCs w:val="24"/>
              </w:rPr>
              <w:t>Cluster grouping per area/s of gifted identification and based on available data</w:t>
            </w:r>
          </w:p>
          <w:p w14:paraId="5C14F3D5" w14:textId="77777777" w:rsidR="00FD7798" w:rsidRPr="00573EB6" w:rsidRDefault="00FE16B2" w:rsidP="00573EB6">
            <w:pPr>
              <w:pStyle w:val="ListParagraph"/>
              <w:numPr>
                <w:ilvl w:val="0"/>
                <w:numId w:val="22"/>
              </w:numPr>
              <w:jc w:val="both"/>
              <w:rPr>
                <w:rFonts w:cstheme="minorHAnsi"/>
                <w:sz w:val="24"/>
                <w:szCs w:val="24"/>
              </w:rPr>
            </w:pPr>
            <w:r w:rsidRPr="00573EB6">
              <w:rPr>
                <w:rFonts w:cstheme="minorHAnsi"/>
                <w:sz w:val="24"/>
                <w:szCs w:val="24"/>
              </w:rPr>
              <w:t>Honors/AP/Advanced courses</w:t>
            </w:r>
          </w:p>
          <w:p w14:paraId="5C14F3D6" w14:textId="77777777" w:rsidR="00FE16B2" w:rsidRPr="00573EB6" w:rsidRDefault="00FE16B2" w:rsidP="00573EB6">
            <w:pPr>
              <w:pStyle w:val="ListParagraph"/>
              <w:numPr>
                <w:ilvl w:val="0"/>
                <w:numId w:val="22"/>
              </w:numPr>
              <w:jc w:val="both"/>
              <w:rPr>
                <w:rFonts w:cstheme="minorHAnsi"/>
                <w:sz w:val="24"/>
                <w:szCs w:val="24"/>
              </w:rPr>
            </w:pPr>
            <w:r w:rsidRPr="00573EB6">
              <w:rPr>
                <w:rFonts w:cstheme="minorHAnsi"/>
                <w:sz w:val="24"/>
                <w:szCs w:val="24"/>
              </w:rPr>
              <w:t>College Credit Plus and other dual enrollment opportunities</w:t>
            </w:r>
          </w:p>
          <w:p w14:paraId="5C14F3D7" w14:textId="77777777" w:rsidR="00FE16B2" w:rsidRPr="00573EB6" w:rsidRDefault="00FE16B2" w:rsidP="00573EB6">
            <w:pPr>
              <w:pStyle w:val="ListParagraph"/>
              <w:numPr>
                <w:ilvl w:val="0"/>
                <w:numId w:val="22"/>
              </w:numPr>
              <w:jc w:val="both"/>
              <w:rPr>
                <w:rFonts w:cstheme="minorHAnsi"/>
                <w:sz w:val="24"/>
                <w:szCs w:val="24"/>
              </w:rPr>
            </w:pPr>
            <w:r w:rsidRPr="00573EB6">
              <w:rPr>
                <w:rFonts w:cstheme="minorHAnsi"/>
                <w:sz w:val="24"/>
                <w:szCs w:val="24"/>
              </w:rPr>
              <w:t>Internship</w:t>
            </w:r>
            <w:r w:rsidR="004C42C5" w:rsidRPr="00573EB6">
              <w:rPr>
                <w:rFonts w:cstheme="minorHAnsi"/>
                <w:sz w:val="24"/>
                <w:szCs w:val="24"/>
              </w:rPr>
              <w:t>/mentorship</w:t>
            </w:r>
            <w:r w:rsidRPr="00573EB6">
              <w:rPr>
                <w:rFonts w:cstheme="minorHAnsi"/>
                <w:sz w:val="24"/>
                <w:szCs w:val="24"/>
              </w:rPr>
              <w:t xml:space="preserve"> opportunities </w:t>
            </w:r>
          </w:p>
          <w:p w14:paraId="5C14F3DA" w14:textId="4B1BB973" w:rsidR="00FE16B2" w:rsidRPr="00573EB6" w:rsidRDefault="00D713C7" w:rsidP="00573EB6">
            <w:pPr>
              <w:pStyle w:val="ListParagraph"/>
              <w:numPr>
                <w:ilvl w:val="0"/>
                <w:numId w:val="22"/>
              </w:numPr>
              <w:jc w:val="both"/>
              <w:rPr>
                <w:rFonts w:cstheme="minorHAnsi"/>
                <w:sz w:val="24"/>
                <w:szCs w:val="24"/>
              </w:rPr>
            </w:pPr>
            <w:r w:rsidRPr="00573EB6">
              <w:rPr>
                <w:rFonts w:cstheme="minorHAnsi"/>
                <w:sz w:val="24"/>
                <w:szCs w:val="24"/>
              </w:rPr>
              <w:t>Educational Options (credit flex, online courses, independent studies, etc.)</w:t>
            </w:r>
          </w:p>
        </w:tc>
      </w:tr>
      <w:tr w:rsidR="00FD7798" w:rsidRPr="00573EB6" w14:paraId="5C14F3DE" w14:textId="77777777" w:rsidTr="00EE67A8">
        <w:tc>
          <w:tcPr>
            <w:tcW w:w="896" w:type="dxa"/>
            <w:vAlign w:val="center"/>
          </w:tcPr>
          <w:p w14:paraId="5C14F3DC" w14:textId="77777777" w:rsidR="00FD7798" w:rsidRPr="00573EB6" w:rsidRDefault="00FE16B2" w:rsidP="00573EB6">
            <w:pPr>
              <w:jc w:val="both"/>
              <w:rPr>
                <w:rFonts w:cstheme="minorHAnsi"/>
                <w:sz w:val="24"/>
                <w:szCs w:val="24"/>
              </w:rPr>
            </w:pPr>
            <w:r w:rsidRPr="00573EB6">
              <w:rPr>
                <w:rFonts w:cstheme="minorHAnsi"/>
                <w:sz w:val="24"/>
                <w:szCs w:val="24"/>
              </w:rPr>
              <w:t>All Grades</w:t>
            </w:r>
          </w:p>
        </w:tc>
        <w:tc>
          <w:tcPr>
            <w:tcW w:w="8454" w:type="dxa"/>
          </w:tcPr>
          <w:p w14:paraId="17ABDAE8" w14:textId="77777777" w:rsidR="00FD7798" w:rsidRPr="00573EB6" w:rsidRDefault="00FE16B2" w:rsidP="00573EB6">
            <w:pPr>
              <w:pStyle w:val="ListParagraph"/>
              <w:numPr>
                <w:ilvl w:val="0"/>
                <w:numId w:val="23"/>
              </w:numPr>
              <w:spacing w:before="120" w:after="120"/>
              <w:ind w:left="634"/>
              <w:jc w:val="both"/>
              <w:rPr>
                <w:rFonts w:cstheme="minorHAnsi"/>
                <w:sz w:val="24"/>
                <w:szCs w:val="24"/>
              </w:rPr>
            </w:pPr>
            <w:r w:rsidRPr="00573EB6">
              <w:rPr>
                <w:rFonts w:cstheme="minorHAnsi"/>
                <w:sz w:val="24"/>
                <w:szCs w:val="24"/>
              </w:rPr>
              <w:t>Whole grade or single subject acceleration</w:t>
            </w:r>
          </w:p>
          <w:p w14:paraId="5C14F3DD" w14:textId="087C855D" w:rsidR="0007795A" w:rsidRPr="00573EB6" w:rsidRDefault="0007795A" w:rsidP="00573EB6">
            <w:pPr>
              <w:pStyle w:val="ListParagraph"/>
              <w:numPr>
                <w:ilvl w:val="0"/>
                <w:numId w:val="23"/>
              </w:numPr>
              <w:spacing w:before="120" w:after="120"/>
              <w:ind w:left="634"/>
              <w:jc w:val="both"/>
              <w:rPr>
                <w:rFonts w:cstheme="minorHAnsi"/>
                <w:sz w:val="24"/>
                <w:szCs w:val="24"/>
              </w:rPr>
            </w:pPr>
            <w:r w:rsidRPr="00573EB6">
              <w:rPr>
                <w:rFonts w:cstheme="minorHAnsi"/>
                <w:sz w:val="24"/>
                <w:szCs w:val="24"/>
              </w:rPr>
              <w:t>Targeted instruction in the general education setting</w:t>
            </w:r>
            <w:r w:rsidR="00752E0C" w:rsidRPr="00573EB6">
              <w:rPr>
                <w:rFonts w:cstheme="minorHAnsi"/>
                <w:sz w:val="24"/>
                <w:szCs w:val="24"/>
              </w:rPr>
              <w:t xml:space="preserve"> with </w:t>
            </w:r>
            <w:r w:rsidR="00F75200" w:rsidRPr="00573EB6">
              <w:rPr>
                <w:rFonts w:cstheme="minorHAnsi"/>
                <w:sz w:val="24"/>
                <w:szCs w:val="24"/>
              </w:rPr>
              <w:t xml:space="preserve">intentional </w:t>
            </w:r>
            <w:r w:rsidR="00752E0C" w:rsidRPr="00573EB6">
              <w:rPr>
                <w:rFonts w:cstheme="minorHAnsi"/>
                <w:sz w:val="24"/>
                <w:szCs w:val="24"/>
              </w:rPr>
              <w:t>modification in depth, breadth, complexity, and/or pace</w:t>
            </w:r>
            <w:r w:rsidR="00F75200" w:rsidRPr="00573EB6">
              <w:rPr>
                <w:rFonts w:cstheme="minorHAnsi"/>
                <w:sz w:val="24"/>
                <w:szCs w:val="24"/>
              </w:rPr>
              <w:t xml:space="preserve"> of the curriculum</w:t>
            </w:r>
          </w:p>
        </w:tc>
      </w:tr>
    </w:tbl>
    <w:p w14:paraId="143A3BB8" w14:textId="7C7A99BD" w:rsidR="003C2B95" w:rsidRPr="00573EB6" w:rsidRDefault="003C2B95" w:rsidP="00E663BB">
      <w:pPr>
        <w:pStyle w:val="bodytext"/>
        <w:spacing w:after="0"/>
        <w:jc w:val="both"/>
        <w:rPr>
          <w:rFonts w:asciiTheme="minorHAnsi" w:hAnsiTheme="minorHAnsi" w:cstheme="minorHAnsi"/>
        </w:rPr>
      </w:pPr>
      <w:r w:rsidRPr="00573EB6">
        <w:rPr>
          <w:rFonts w:asciiTheme="minorHAnsi" w:hAnsiTheme="minorHAnsi" w:cstheme="minorHAnsi"/>
        </w:rPr>
        <w:t>CREATIVE THINKING AND VISUAL/PERFORMING ARTS SERVICE</w:t>
      </w:r>
    </w:p>
    <w:p w14:paraId="1911AD15" w14:textId="77777777" w:rsidR="003C2B95" w:rsidRPr="00573EB6" w:rsidRDefault="003C2B95" w:rsidP="00E663BB">
      <w:pPr>
        <w:pStyle w:val="bodytext"/>
        <w:spacing w:after="0"/>
        <w:jc w:val="both"/>
        <w:rPr>
          <w:rFonts w:asciiTheme="minorHAnsi" w:hAnsiTheme="minorHAnsi" w:cstheme="minorHAnsi"/>
        </w:rPr>
      </w:pPr>
      <w:r w:rsidRPr="00573EB6">
        <w:rPr>
          <w:rFonts w:asciiTheme="minorHAnsi" w:hAnsiTheme="minorHAnsi" w:cstheme="minorHAnsi"/>
        </w:rPr>
        <w:t xml:space="preserve">Kindergarten through grade 12 (K-12): </w:t>
      </w:r>
    </w:p>
    <w:p w14:paraId="5629AAB0" w14:textId="77777777" w:rsidR="003C2B95" w:rsidRPr="00573EB6" w:rsidRDefault="003C2B95" w:rsidP="00573EB6">
      <w:pPr>
        <w:pStyle w:val="bodytext"/>
        <w:jc w:val="both"/>
        <w:rPr>
          <w:rFonts w:asciiTheme="minorHAnsi" w:hAnsiTheme="minorHAnsi" w:cstheme="minorHAnsi"/>
        </w:rPr>
      </w:pPr>
      <w:r w:rsidRPr="00573EB6">
        <w:rPr>
          <w:rFonts w:asciiTheme="minorHAnsi" w:hAnsiTheme="minorHAnsi" w:cstheme="minorHAnsi"/>
        </w:rPr>
        <w:t xml:space="preserve">GEVSD seeks to identify students in both creative thinking ability and visual/performing arts.  While we do not offer specific services for creative thinking, we do attempt to assist parents and students who have been identified with educational options or information about special programs specific to a student’s identification area. The district will make very attempt to cluster group students identified as gifted in an area of visual and performing arts with a trained arts instructor. </w:t>
      </w:r>
    </w:p>
    <w:p w14:paraId="5FD6651F" w14:textId="4A0DF7BC" w:rsidR="00EE67A8" w:rsidRPr="00573EB6" w:rsidRDefault="00EE67A8" w:rsidP="00573EB6">
      <w:pPr>
        <w:pStyle w:val="bodytext"/>
        <w:spacing w:after="120"/>
        <w:jc w:val="both"/>
        <w:rPr>
          <w:rFonts w:asciiTheme="minorHAnsi" w:hAnsiTheme="minorHAnsi" w:cstheme="minorHAnsi"/>
        </w:rPr>
      </w:pPr>
      <w:r w:rsidRPr="00573EB6">
        <w:rPr>
          <w:rFonts w:asciiTheme="minorHAnsi" w:hAnsiTheme="minorHAnsi" w:cstheme="minorHAnsi"/>
        </w:rPr>
        <w:t>ADJUSTING OR WITHDRAWING FROM SERVICES</w:t>
      </w:r>
    </w:p>
    <w:p w14:paraId="546B2DFB" w14:textId="6C146A17" w:rsidR="00EE67A8" w:rsidRPr="00573EB6" w:rsidRDefault="00EE67A8" w:rsidP="00573EB6">
      <w:pPr>
        <w:spacing w:after="120" w:line="240" w:lineRule="auto"/>
        <w:jc w:val="both"/>
        <w:rPr>
          <w:rFonts w:cstheme="minorHAnsi"/>
        </w:rPr>
      </w:pPr>
      <w:r w:rsidRPr="00573EB6">
        <w:rPr>
          <w:rFonts w:cstheme="minorHAnsi"/>
          <w:sz w:val="24"/>
          <w:szCs w:val="24"/>
        </w:rPr>
        <w:t xml:space="preserve">Although a student is identified as gifted, the decision to </w:t>
      </w:r>
      <w:r w:rsidR="00623268" w:rsidRPr="00573EB6">
        <w:rPr>
          <w:rFonts w:cstheme="minorHAnsi"/>
          <w:sz w:val="24"/>
          <w:szCs w:val="24"/>
        </w:rPr>
        <w:t>remain</w:t>
      </w:r>
      <w:r w:rsidRPr="00573EB6">
        <w:rPr>
          <w:rFonts w:cstheme="minorHAnsi"/>
          <w:sz w:val="24"/>
          <w:szCs w:val="24"/>
        </w:rPr>
        <w:t xml:space="preserve"> in any gifted service option remains with the parent and/or guardian.  </w:t>
      </w:r>
      <w:r w:rsidR="00832428" w:rsidRPr="00573EB6">
        <w:rPr>
          <w:rFonts w:cstheme="minorHAnsi"/>
          <w:sz w:val="24"/>
          <w:szCs w:val="24"/>
        </w:rPr>
        <w:t xml:space="preserve">During the first semester annually, a </w:t>
      </w:r>
      <w:r w:rsidR="00D07F90" w:rsidRPr="00573EB6">
        <w:rPr>
          <w:rFonts w:cstheme="minorHAnsi"/>
          <w:sz w:val="24"/>
          <w:szCs w:val="24"/>
        </w:rPr>
        <w:t xml:space="preserve">WEP </w:t>
      </w:r>
      <w:r w:rsidR="00832428" w:rsidRPr="00573EB6">
        <w:rPr>
          <w:rFonts w:cstheme="minorHAnsi"/>
          <w:sz w:val="24"/>
          <w:szCs w:val="24"/>
        </w:rPr>
        <w:t xml:space="preserve">will be </w:t>
      </w:r>
      <w:r w:rsidRPr="00573EB6">
        <w:rPr>
          <w:rFonts w:cstheme="minorHAnsi"/>
          <w:sz w:val="24"/>
          <w:szCs w:val="24"/>
        </w:rPr>
        <w:t xml:space="preserve">sent to </w:t>
      </w:r>
      <w:r w:rsidR="00832428" w:rsidRPr="00573EB6">
        <w:rPr>
          <w:rFonts w:cstheme="minorHAnsi"/>
          <w:sz w:val="24"/>
          <w:szCs w:val="24"/>
        </w:rPr>
        <w:t>notify the</w:t>
      </w:r>
      <w:r w:rsidRPr="00573EB6">
        <w:rPr>
          <w:rFonts w:cstheme="minorHAnsi"/>
          <w:sz w:val="24"/>
          <w:szCs w:val="24"/>
        </w:rPr>
        <w:t xml:space="preserve"> </w:t>
      </w:r>
      <w:proofErr w:type="gramStart"/>
      <w:r w:rsidRPr="00573EB6">
        <w:rPr>
          <w:rFonts w:cstheme="minorHAnsi"/>
          <w:sz w:val="24"/>
          <w:szCs w:val="24"/>
        </w:rPr>
        <w:t>parent</w:t>
      </w:r>
      <w:proofErr w:type="gramEnd"/>
      <w:r w:rsidRPr="00573EB6">
        <w:rPr>
          <w:rFonts w:cstheme="minorHAnsi"/>
          <w:sz w:val="24"/>
          <w:szCs w:val="24"/>
        </w:rPr>
        <w:t xml:space="preserve"> and/or guardian</w:t>
      </w:r>
      <w:r w:rsidR="00832428" w:rsidRPr="00573EB6">
        <w:rPr>
          <w:rFonts w:cstheme="minorHAnsi"/>
          <w:sz w:val="24"/>
          <w:szCs w:val="24"/>
        </w:rPr>
        <w:t xml:space="preserve"> of gifted services received</w:t>
      </w:r>
      <w:r w:rsidRPr="00573EB6">
        <w:rPr>
          <w:rFonts w:cstheme="minorHAnsi"/>
          <w:sz w:val="24"/>
          <w:szCs w:val="24"/>
        </w:rPr>
        <w:t xml:space="preserve">.  If parents and/or guardians wish to decline services for their student, they should contact the </w:t>
      </w:r>
      <w:r w:rsidR="00274719" w:rsidRPr="00573EB6">
        <w:rPr>
          <w:rFonts w:cstheme="minorHAnsi"/>
          <w:sz w:val="24"/>
          <w:szCs w:val="24"/>
        </w:rPr>
        <w:t>Building Principal</w:t>
      </w:r>
      <w:r w:rsidRPr="00573EB6">
        <w:rPr>
          <w:rFonts w:cstheme="minorHAnsi"/>
          <w:sz w:val="24"/>
          <w:szCs w:val="24"/>
        </w:rPr>
        <w:t xml:space="preserve"> where their student attends.  If at any time a parent wishes to withdraw his or her student from gifted services, the request should be made in writing to their student’s </w:t>
      </w:r>
      <w:r w:rsidR="00274719" w:rsidRPr="00573EB6">
        <w:rPr>
          <w:rFonts w:cstheme="minorHAnsi"/>
          <w:sz w:val="24"/>
          <w:szCs w:val="24"/>
        </w:rPr>
        <w:t>Building Principal</w:t>
      </w:r>
      <w:r w:rsidRPr="00573EB6">
        <w:rPr>
          <w:rFonts w:cstheme="minorHAnsi"/>
          <w:sz w:val="24"/>
          <w:szCs w:val="24"/>
        </w:rPr>
        <w:t xml:space="preserve"> as well.</w:t>
      </w:r>
      <w:r w:rsidRPr="00573EB6">
        <w:rPr>
          <w:rFonts w:cstheme="minorHAnsi"/>
        </w:rPr>
        <w:t xml:space="preserve"> </w:t>
      </w:r>
    </w:p>
    <w:p w14:paraId="329CBC68" w14:textId="77777777" w:rsidR="00A61086" w:rsidRPr="00573EB6" w:rsidRDefault="00A61086" w:rsidP="00573EB6">
      <w:pPr>
        <w:spacing w:after="120" w:line="240" w:lineRule="auto"/>
        <w:jc w:val="both"/>
        <w:rPr>
          <w:rFonts w:cstheme="minorHAnsi"/>
        </w:rPr>
      </w:pPr>
    </w:p>
    <w:p w14:paraId="5C14F3F5" w14:textId="1A4D766D" w:rsidR="001C4001" w:rsidRPr="00573EB6" w:rsidRDefault="006321E0" w:rsidP="00573EB6">
      <w:pPr>
        <w:spacing w:line="240" w:lineRule="auto"/>
        <w:ind w:left="-360"/>
        <w:jc w:val="both"/>
        <w:rPr>
          <w:rFonts w:cstheme="minorHAnsi"/>
          <w:sz w:val="36"/>
          <w:szCs w:val="36"/>
        </w:rPr>
      </w:pPr>
      <w:r w:rsidRPr="00573EB6">
        <w:rPr>
          <w:rFonts w:cstheme="minorHAnsi"/>
          <w:sz w:val="36"/>
          <w:szCs w:val="36"/>
        </w:rPr>
        <w:t>VIII</w:t>
      </w:r>
      <w:proofErr w:type="gramStart"/>
      <w:r w:rsidR="00F75CD3" w:rsidRPr="00573EB6">
        <w:rPr>
          <w:rFonts w:cstheme="minorHAnsi"/>
          <w:sz w:val="36"/>
          <w:szCs w:val="36"/>
        </w:rPr>
        <w:t xml:space="preserve">.  </w:t>
      </w:r>
      <w:r w:rsidR="001D4EAE" w:rsidRPr="00573EB6">
        <w:rPr>
          <w:rFonts w:cstheme="minorHAnsi"/>
          <w:sz w:val="36"/>
          <w:szCs w:val="36"/>
        </w:rPr>
        <w:t>Written</w:t>
      </w:r>
      <w:proofErr w:type="gramEnd"/>
      <w:r w:rsidR="001D4EAE" w:rsidRPr="00573EB6">
        <w:rPr>
          <w:rFonts w:cstheme="minorHAnsi"/>
          <w:sz w:val="36"/>
          <w:szCs w:val="36"/>
        </w:rPr>
        <w:t xml:space="preserve"> Education Plan (WEP)</w:t>
      </w:r>
    </w:p>
    <w:p w14:paraId="02C7DB94" w14:textId="11514FE1" w:rsidR="003C2B95" w:rsidRPr="00573EB6" w:rsidRDefault="003C2B95" w:rsidP="00573EB6">
      <w:pPr>
        <w:spacing w:line="240" w:lineRule="auto"/>
        <w:jc w:val="both"/>
        <w:rPr>
          <w:rFonts w:cstheme="minorHAnsi"/>
          <w:sz w:val="24"/>
          <w:szCs w:val="24"/>
        </w:rPr>
      </w:pPr>
      <w:r w:rsidRPr="00573EB6">
        <w:rPr>
          <w:rFonts w:cstheme="minorHAnsi"/>
          <w:sz w:val="24"/>
          <w:szCs w:val="24"/>
        </w:rPr>
        <w:t xml:space="preserve">Gifted services offered by the </w:t>
      </w:r>
      <w:proofErr w:type="gramStart"/>
      <w:r w:rsidRPr="00573EB6">
        <w:rPr>
          <w:rFonts w:cstheme="minorHAnsi"/>
          <w:sz w:val="24"/>
          <w:szCs w:val="24"/>
        </w:rPr>
        <w:t>District</w:t>
      </w:r>
      <w:proofErr w:type="gramEnd"/>
      <w:r w:rsidRPr="00573EB6">
        <w:rPr>
          <w:rFonts w:cstheme="minorHAnsi"/>
          <w:sz w:val="24"/>
          <w:szCs w:val="24"/>
        </w:rPr>
        <w:t xml:space="preserve"> will conform to the Ohio Revised Code (ORC) and Ohio Gifted Operating Standards</w:t>
      </w:r>
      <w:r w:rsidR="001C4001" w:rsidRPr="00573EB6">
        <w:rPr>
          <w:rFonts w:cstheme="minorHAnsi"/>
          <w:sz w:val="24"/>
          <w:szCs w:val="24"/>
        </w:rPr>
        <w:t xml:space="preserve">.  Students who are served must have </w:t>
      </w:r>
      <w:r w:rsidR="00BF038A" w:rsidRPr="00573EB6">
        <w:rPr>
          <w:rFonts w:cstheme="minorHAnsi"/>
          <w:sz w:val="24"/>
          <w:szCs w:val="24"/>
        </w:rPr>
        <w:t>a WEP</w:t>
      </w:r>
      <w:r w:rsidRPr="00573EB6">
        <w:rPr>
          <w:rFonts w:cstheme="minorHAnsi"/>
          <w:sz w:val="24"/>
          <w:szCs w:val="24"/>
        </w:rPr>
        <w:t xml:space="preserve"> and</w:t>
      </w:r>
      <w:r w:rsidR="001C4001" w:rsidRPr="00573EB6">
        <w:rPr>
          <w:rFonts w:cstheme="minorHAnsi"/>
          <w:sz w:val="24"/>
          <w:szCs w:val="24"/>
        </w:rPr>
        <w:t xml:space="preserve"> are </w:t>
      </w:r>
      <w:r w:rsidR="006B62E6" w:rsidRPr="00573EB6">
        <w:rPr>
          <w:rFonts w:cstheme="minorHAnsi"/>
          <w:sz w:val="24"/>
          <w:szCs w:val="24"/>
        </w:rPr>
        <w:t>included in</w:t>
      </w:r>
      <w:r w:rsidR="001C4001" w:rsidRPr="00573EB6">
        <w:rPr>
          <w:rFonts w:cstheme="minorHAnsi"/>
          <w:sz w:val="24"/>
          <w:szCs w:val="24"/>
        </w:rPr>
        <w:t xml:space="preserve"> the Educational Management Information System (EMIS) </w:t>
      </w:r>
      <w:r w:rsidR="006B62E6" w:rsidRPr="00573EB6">
        <w:rPr>
          <w:rFonts w:cstheme="minorHAnsi"/>
          <w:sz w:val="24"/>
          <w:szCs w:val="24"/>
        </w:rPr>
        <w:t xml:space="preserve">database </w:t>
      </w:r>
      <w:r w:rsidR="001C4001" w:rsidRPr="00573EB6">
        <w:rPr>
          <w:rFonts w:cstheme="minorHAnsi"/>
          <w:sz w:val="24"/>
          <w:szCs w:val="24"/>
        </w:rPr>
        <w:t xml:space="preserve">as receiving gifted services.  </w:t>
      </w:r>
      <w:r w:rsidRPr="00573EB6">
        <w:rPr>
          <w:rFonts w:cstheme="minorHAnsi"/>
          <w:sz w:val="24"/>
          <w:szCs w:val="24"/>
        </w:rPr>
        <w:t>A</w:t>
      </w:r>
      <w:r w:rsidR="001C4001" w:rsidRPr="00573EB6">
        <w:rPr>
          <w:rFonts w:cstheme="minorHAnsi"/>
          <w:sz w:val="24"/>
          <w:szCs w:val="24"/>
        </w:rPr>
        <w:t xml:space="preserve"> WEP </w:t>
      </w:r>
      <w:r w:rsidRPr="00573EB6">
        <w:rPr>
          <w:rFonts w:cstheme="minorHAnsi"/>
          <w:sz w:val="24"/>
          <w:szCs w:val="24"/>
        </w:rPr>
        <w:t>will document</w:t>
      </w:r>
      <w:r w:rsidR="006B62E6" w:rsidRPr="00573EB6">
        <w:rPr>
          <w:rFonts w:cstheme="minorHAnsi"/>
          <w:sz w:val="24"/>
          <w:szCs w:val="24"/>
        </w:rPr>
        <w:t xml:space="preserve"> </w:t>
      </w:r>
      <w:r w:rsidR="001C4001" w:rsidRPr="00573EB6">
        <w:rPr>
          <w:rFonts w:cstheme="minorHAnsi"/>
          <w:sz w:val="24"/>
          <w:szCs w:val="24"/>
        </w:rPr>
        <w:t>adjustments m</w:t>
      </w:r>
      <w:r w:rsidR="006B62E6" w:rsidRPr="00573EB6">
        <w:rPr>
          <w:rFonts w:cstheme="minorHAnsi"/>
          <w:sz w:val="24"/>
          <w:szCs w:val="24"/>
        </w:rPr>
        <w:t>ade to the curriculum in a student’s</w:t>
      </w:r>
      <w:r w:rsidR="001C4001" w:rsidRPr="00573EB6">
        <w:rPr>
          <w:rFonts w:cstheme="minorHAnsi"/>
          <w:sz w:val="24"/>
          <w:szCs w:val="24"/>
        </w:rPr>
        <w:t xml:space="preserve"> area(s) of identification</w:t>
      </w:r>
      <w:r w:rsidRPr="00573EB6">
        <w:rPr>
          <w:rFonts w:cstheme="minorHAnsi"/>
          <w:sz w:val="24"/>
          <w:szCs w:val="24"/>
        </w:rPr>
        <w:t>, will explain how the gifted service meets the student’s document strengths and tendencies as a gifted student,</w:t>
      </w:r>
      <w:r w:rsidR="009C1CEF" w:rsidRPr="00573EB6">
        <w:rPr>
          <w:rFonts w:cstheme="minorHAnsi"/>
          <w:sz w:val="24"/>
          <w:szCs w:val="24"/>
        </w:rPr>
        <w:t xml:space="preserve"> measurable academic goals aligned with the</w:t>
      </w:r>
      <w:r w:rsidRPr="00573EB6">
        <w:rPr>
          <w:rFonts w:cstheme="minorHAnsi"/>
          <w:sz w:val="24"/>
          <w:szCs w:val="24"/>
        </w:rPr>
        <w:t xml:space="preserve"> Ohio Learning Standard</w:t>
      </w:r>
      <w:r w:rsidR="009C1CEF" w:rsidRPr="00573EB6">
        <w:rPr>
          <w:rFonts w:cstheme="minorHAnsi"/>
          <w:sz w:val="24"/>
          <w:szCs w:val="24"/>
        </w:rPr>
        <w:t>s</w:t>
      </w:r>
      <w:r w:rsidRPr="00573EB6">
        <w:rPr>
          <w:rFonts w:cstheme="minorHAnsi"/>
          <w:sz w:val="24"/>
          <w:szCs w:val="24"/>
        </w:rPr>
        <w:t>, and will offer the opportunity for a parent/s to provide input</w:t>
      </w:r>
      <w:r w:rsidR="001C4001" w:rsidRPr="00573EB6">
        <w:rPr>
          <w:rFonts w:cstheme="minorHAnsi"/>
          <w:sz w:val="24"/>
          <w:szCs w:val="24"/>
        </w:rPr>
        <w:t xml:space="preserve">.  </w:t>
      </w:r>
    </w:p>
    <w:p w14:paraId="5C14F3F6" w14:textId="6E886CEE" w:rsidR="001C4001" w:rsidRPr="00573EB6" w:rsidRDefault="001C4001" w:rsidP="00573EB6">
      <w:pPr>
        <w:spacing w:line="240" w:lineRule="auto"/>
        <w:jc w:val="both"/>
        <w:rPr>
          <w:rFonts w:cstheme="minorHAnsi"/>
          <w:sz w:val="24"/>
          <w:szCs w:val="24"/>
        </w:rPr>
      </w:pPr>
      <w:r w:rsidRPr="00573EB6">
        <w:rPr>
          <w:rFonts w:cstheme="minorHAnsi"/>
          <w:sz w:val="24"/>
          <w:szCs w:val="24"/>
        </w:rPr>
        <w:t>Ohio’s Academic Content Standards recognize that students develop at different rates an</w:t>
      </w:r>
      <w:r w:rsidR="006B62E6" w:rsidRPr="00573EB6">
        <w:rPr>
          <w:rFonts w:cstheme="minorHAnsi"/>
          <w:sz w:val="24"/>
          <w:szCs w:val="24"/>
        </w:rPr>
        <w:t xml:space="preserve">d clearly state that if the student </w:t>
      </w:r>
      <w:r w:rsidRPr="00573EB6">
        <w:rPr>
          <w:rFonts w:cstheme="minorHAnsi"/>
          <w:sz w:val="24"/>
          <w:szCs w:val="24"/>
        </w:rPr>
        <w:t>exceed</w:t>
      </w:r>
      <w:r w:rsidR="00BF038A" w:rsidRPr="00573EB6">
        <w:rPr>
          <w:rFonts w:cstheme="minorHAnsi"/>
          <w:sz w:val="24"/>
          <w:szCs w:val="24"/>
        </w:rPr>
        <w:t>s grade level indicators, they</w:t>
      </w:r>
      <w:r w:rsidRPr="00573EB6">
        <w:rPr>
          <w:rFonts w:cstheme="minorHAnsi"/>
          <w:sz w:val="24"/>
          <w:szCs w:val="24"/>
        </w:rPr>
        <w:t xml:space="preserve"> must be afforded the opportunity to do so.  This gives teachers the flexibility to modify or differentiate instruction for students in which the</w:t>
      </w:r>
      <w:r w:rsidR="004C42C5" w:rsidRPr="00573EB6">
        <w:rPr>
          <w:rFonts w:cstheme="minorHAnsi"/>
          <w:sz w:val="24"/>
          <w:szCs w:val="24"/>
        </w:rPr>
        <w:t>:</w:t>
      </w:r>
      <w:r w:rsidRPr="00573EB6">
        <w:rPr>
          <w:rFonts w:cstheme="minorHAnsi"/>
          <w:sz w:val="24"/>
          <w:szCs w:val="24"/>
        </w:rPr>
        <w:t xml:space="preserve">  </w:t>
      </w:r>
    </w:p>
    <w:p w14:paraId="5C14F3F7" w14:textId="77777777" w:rsidR="001C4001" w:rsidRPr="00573EB6" w:rsidRDefault="00C1076E" w:rsidP="00573EB6">
      <w:pPr>
        <w:pStyle w:val="ListParagraph"/>
        <w:numPr>
          <w:ilvl w:val="0"/>
          <w:numId w:val="16"/>
        </w:numPr>
        <w:spacing w:line="240" w:lineRule="auto"/>
        <w:jc w:val="both"/>
        <w:rPr>
          <w:rFonts w:cstheme="minorHAnsi"/>
          <w:sz w:val="24"/>
          <w:szCs w:val="24"/>
        </w:rPr>
      </w:pPr>
      <w:r w:rsidRPr="00573EB6">
        <w:rPr>
          <w:rFonts w:cstheme="minorHAnsi"/>
          <w:sz w:val="24"/>
          <w:szCs w:val="24"/>
        </w:rPr>
        <w:t>L</w:t>
      </w:r>
      <w:r w:rsidR="001C4001" w:rsidRPr="00573EB6">
        <w:rPr>
          <w:rFonts w:cstheme="minorHAnsi"/>
          <w:sz w:val="24"/>
          <w:szCs w:val="24"/>
        </w:rPr>
        <w:t>evel</w:t>
      </w:r>
      <w:r w:rsidR="004C42C5" w:rsidRPr="00573EB6">
        <w:rPr>
          <w:rFonts w:cstheme="minorHAnsi"/>
          <w:sz w:val="24"/>
          <w:szCs w:val="24"/>
        </w:rPr>
        <w:t xml:space="preserve"> is advanced to ensure rigor</w:t>
      </w:r>
      <w:r w:rsidR="001C4001" w:rsidRPr="00573EB6">
        <w:rPr>
          <w:rFonts w:cstheme="minorHAnsi"/>
          <w:sz w:val="24"/>
          <w:szCs w:val="24"/>
        </w:rPr>
        <w:t>,</w:t>
      </w:r>
    </w:p>
    <w:p w14:paraId="5C14F3F8" w14:textId="77777777" w:rsidR="001C4001" w:rsidRPr="00573EB6" w:rsidRDefault="00C1076E" w:rsidP="00573EB6">
      <w:pPr>
        <w:pStyle w:val="ListParagraph"/>
        <w:numPr>
          <w:ilvl w:val="0"/>
          <w:numId w:val="16"/>
        </w:numPr>
        <w:spacing w:line="240" w:lineRule="auto"/>
        <w:jc w:val="both"/>
        <w:rPr>
          <w:rFonts w:cstheme="minorHAnsi"/>
          <w:sz w:val="24"/>
          <w:szCs w:val="24"/>
        </w:rPr>
      </w:pPr>
      <w:r w:rsidRPr="00573EB6">
        <w:rPr>
          <w:rFonts w:cstheme="minorHAnsi"/>
          <w:sz w:val="24"/>
          <w:szCs w:val="24"/>
        </w:rPr>
        <w:t>P</w:t>
      </w:r>
      <w:r w:rsidR="001C4001" w:rsidRPr="00573EB6">
        <w:rPr>
          <w:rFonts w:cstheme="minorHAnsi"/>
          <w:sz w:val="24"/>
          <w:szCs w:val="24"/>
        </w:rPr>
        <w:t>ace is adjusted to accommodate faster learning rates,</w:t>
      </w:r>
    </w:p>
    <w:p w14:paraId="5C14F3F9" w14:textId="77777777" w:rsidR="001C4001" w:rsidRPr="00573EB6" w:rsidRDefault="00C1076E" w:rsidP="00573EB6">
      <w:pPr>
        <w:pStyle w:val="ListParagraph"/>
        <w:numPr>
          <w:ilvl w:val="0"/>
          <w:numId w:val="16"/>
        </w:numPr>
        <w:spacing w:line="240" w:lineRule="auto"/>
        <w:jc w:val="both"/>
        <w:rPr>
          <w:rFonts w:cstheme="minorHAnsi"/>
          <w:sz w:val="24"/>
          <w:szCs w:val="24"/>
        </w:rPr>
      </w:pPr>
      <w:r w:rsidRPr="00573EB6">
        <w:rPr>
          <w:rFonts w:cstheme="minorHAnsi"/>
          <w:sz w:val="24"/>
          <w:szCs w:val="24"/>
        </w:rPr>
        <w:t>C</w:t>
      </w:r>
      <w:r w:rsidR="001C4001" w:rsidRPr="00573EB6">
        <w:rPr>
          <w:rFonts w:cstheme="minorHAnsi"/>
          <w:sz w:val="24"/>
          <w:szCs w:val="24"/>
        </w:rPr>
        <w:t>omplexity requires students to analyze or integrate several ideas, and</w:t>
      </w:r>
    </w:p>
    <w:p w14:paraId="5C14F3FA" w14:textId="77777777" w:rsidR="001C4001" w:rsidRPr="00573EB6" w:rsidRDefault="00C1076E" w:rsidP="00573EB6">
      <w:pPr>
        <w:pStyle w:val="ListParagraph"/>
        <w:numPr>
          <w:ilvl w:val="0"/>
          <w:numId w:val="16"/>
        </w:numPr>
        <w:spacing w:line="240" w:lineRule="auto"/>
        <w:jc w:val="both"/>
        <w:rPr>
          <w:rFonts w:cstheme="minorHAnsi"/>
          <w:sz w:val="24"/>
          <w:szCs w:val="24"/>
        </w:rPr>
      </w:pPr>
      <w:r w:rsidRPr="00573EB6">
        <w:rPr>
          <w:rFonts w:cstheme="minorHAnsi"/>
          <w:sz w:val="24"/>
          <w:szCs w:val="24"/>
        </w:rPr>
        <w:t>D</w:t>
      </w:r>
      <w:r w:rsidR="001C4001" w:rsidRPr="00573EB6">
        <w:rPr>
          <w:rFonts w:cstheme="minorHAnsi"/>
          <w:sz w:val="24"/>
          <w:szCs w:val="24"/>
        </w:rPr>
        <w:t>epth encourages students to explore a topic in more thoughtful detail.</w:t>
      </w:r>
    </w:p>
    <w:p w14:paraId="5C14F42D" w14:textId="51BB0FD7" w:rsidR="00292F46" w:rsidRPr="00573EB6" w:rsidRDefault="001C4001" w:rsidP="00573EB6">
      <w:pPr>
        <w:spacing w:after="120" w:line="240" w:lineRule="auto"/>
        <w:jc w:val="both"/>
        <w:rPr>
          <w:rFonts w:cstheme="minorHAnsi"/>
          <w:sz w:val="24"/>
          <w:szCs w:val="24"/>
        </w:rPr>
      </w:pPr>
      <w:r w:rsidRPr="00573EB6">
        <w:rPr>
          <w:rFonts w:cstheme="minorHAnsi"/>
          <w:sz w:val="24"/>
          <w:szCs w:val="24"/>
        </w:rPr>
        <w:t xml:space="preserve">WEP progress is shared with parents </w:t>
      </w:r>
      <w:r w:rsidR="009C1CEF" w:rsidRPr="00573EB6">
        <w:rPr>
          <w:rFonts w:cstheme="minorHAnsi"/>
          <w:sz w:val="24"/>
          <w:szCs w:val="24"/>
        </w:rPr>
        <w:t>periodically</w:t>
      </w:r>
      <w:r w:rsidRPr="00573EB6">
        <w:rPr>
          <w:rFonts w:cstheme="minorHAnsi"/>
          <w:sz w:val="24"/>
          <w:szCs w:val="24"/>
        </w:rPr>
        <w:t xml:space="preserve"> during the schoo</w:t>
      </w:r>
      <w:r w:rsidR="004C42C5" w:rsidRPr="00573EB6">
        <w:rPr>
          <w:rFonts w:cstheme="minorHAnsi"/>
          <w:sz w:val="24"/>
          <w:szCs w:val="24"/>
        </w:rPr>
        <w:t>l year</w:t>
      </w:r>
      <w:r w:rsidRPr="00573EB6">
        <w:rPr>
          <w:rFonts w:cstheme="minorHAnsi"/>
          <w:sz w:val="24"/>
          <w:szCs w:val="24"/>
        </w:rPr>
        <w:t>.  It is important to</w:t>
      </w:r>
      <w:r w:rsidR="00BF038A" w:rsidRPr="00573EB6">
        <w:rPr>
          <w:rFonts w:cstheme="minorHAnsi"/>
          <w:sz w:val="24"/>
          <w:szCs w:val="24"/>
        </w:rPr>
        <w:t xml:space="preserve"> note that the WEP is not an Individualized Education Plan</w:t>
      </w:r>
      <w:r w:rsidRPr="00573EB6">
        <w:rPr>
          <w:rFonts w:cstheme="minorHAnsi"/>
          <w:sz w:val="24"/>
          <w:szCs w:val="24"/>
        </w:rPr>
        <w:t xml:space="preserve"> </w:t>
      </w:r>
      <w:r w:rsidR="00BF038A" w:rsidRPr="00573EB6">
        <w:rPr>
          <w:rFonts w:cstheme="minorHAnsi"/>
          <w:sz w:val="24"/>
          <w:szCs w:val="24"/>
        </w:rPr>
        <w:t xml:space="preserve">(IEP) </w:t>
      </w:r>
      <w:r w:rsidRPr="00573EB6">
        <w:rPr>
          <w:rFonts w:cstheme="minorHAnsi"/>
          <w:sz w:val="24"/>
          <w:szCs w:val="24"/>
        </w:rPr>
        <w:t>and does not follow procedures as outlined in federal law for special education.</w:t>
      </w:r>
      <w:r w:rsidR="003D748A" w:rsidRPr="00573EB6">
        <w:rPr>
          <w:rFonts w:cstheme="minorHAnsi"/>
          <w:sz w:val="24"/>
          <w:szCs w:val="24"/>
        </w:rPr>
        <w:t xml:space="preserve">   </w:t>
      </w:r>
    </w:p>
    <w:p w14:paraId="5C14F42E" w14:textId="11088653" w:rsidR="00FD7798" w:rsidRPr="00573EB6" w:rsidRDefault="006321E0" w:rsidP="00573EB6">
      <w:pPr>
        <w:spacing w:line="240" w:lineRule="auto"/>
        <w:ind w:left="-360"/>
        <w:jc w:val="both"/>
        <w:rPr>
          <w:rFonts w:cstheme="minorHAnsi"/>
          <w:sz w:val="36"/>
          <w:szCs w:val="36"/>
        </w:rPr>
      </w:pPr>
      <w:r w:rsidRPr="00573EB6">
        <w:rPr>
          <w:rFonts w:cstheme="minorHAnsi"/>
          <w:sz w:val="36"/>
          <w:szCs w:val="36"/>
        </w:rPr>
        <w:t>IX</w:t>
      </w:r>
      <w:r w:rsidR="001D4EAE" w:rsidRPr="00573EB6">
        <w:rPr>
          <w:rFonts w:cstheme="minorHAnsi"/>
          <w:sz w:val="36"/>
          <w:szCs w:val="36"/>
        </w:rPr>
        <w:t xml:space="preserve">. </w:t>
      </w:r>
      <w:r w:rsidR="00F75CD3" w:rsidRPr="00573EB6">
        <w:rPr>
          <w:rFonts w:cstheme="minorHAnsi"/>
          <w:sz w:val="36"/>
          <w:szCs w:val="36"/>
        </w:rPr>
        <w:t>A</w:t>
      </w:r>
      <w:r w:rsidR="001D4EAE" w:rsidRPr="00573EB6">
        <w:rPr>
          <w:rFonts w:cstheme="minorHAnsi"/>
          <w:sz w:val="36"/>
          <w:szCs w:val="36"/>
        </w:rPr>
        <w:t>cceleration</w:t>
      </w:r>
      <w:r w:rsidR="0028754A" w:rsidRPr="00573EB6">
        <w:rPr>
          <w:rFonts w:cstheme="minorHAnsi"/>
          <w:sz w:val="36"/>
          <w:szCs w:val="36"/>
        </w:rPr>
        <w:t xml:space="preserve"> Service Plan</w:t>
      </w:r>
    </w:p>
    <w:p w14:paraId="5C14F42F" w14:textId="69E56C63" w:rsidR="0023794E" w:rsidRPr="00573EB6" w:rsidRDefault="00010985" w:rsidP="00573EB6">
      <w:pPr>
        <w:spacing w:line="240" w:lineRule="auto"/>
        <w:jc w:val="both"/>
        <w:rPr>
          <w:rFonts w:cstheme="minorHAnsi"/>
          <w:sz w:val="24"/>
          <w:szCs w:val="24"/>
        </w:rPr>
      </w:pPr>
      <w:r w:rsidRPr="00573EB6">
        <w:rPr>
          <w:rFonts w:cstheme="minorHAnsi"/>
          <w:sz w:val="24"/>
          <w:szCs w:val="24"/>
        </w:rPr>
        <w:t>Sometimes a student may need</w:t>
      </w:r>
      <w:r w:rsidR="00B8178B" w:rsidRPr="00573EB6">
        <w:rPr>
          <w:rFonts w:cstheme="minorHAnsi"/>
          <w:sz w:val="24"/>
          <w:szCs w:val="24"/>
        </w:rPr>
        <w:t xml:space="preserve"> more advanced instruction or access to curriculum that</w:t>
      </w:r>
      <w:r w:rsidRPr="00573EB6">
        <w:rPr>
          <w:rFonts w:cstheme="minorHAnsi"/>
          <w:sz w:val="24"/>
          <w:szCs w:val="24"/>
        </w:rPr>
        <w:t xml:space="preserve"> is </w:t>
      </w:r>
      <w:r w:rsidR="00B8178B" w:rsidRPr="00573EB6">
        <w:rPr>
          <w:rFonts w:cstheme="minorHAnsi"/>
          <w:sz w:val="24"/>
          <w:szCs w:val="24"/>
        </w:rPr>
        <w:t xml:space="preserve">not </w:t>
      </w:r>
      <w:r w:rsidRPr="00573EB6">
        <w:rPr>
          <w:rFonts w:cstheme="minorHAnsi"/>
          <w:sz w:val="24"/>
          <w:szCs w:val="24"/>
        </w:rPr>
        <w:t>currently offered in the</w:t>
      </w:r>
      <w:r w:rsidR="00B8178B" w:rsidRPr="00573EB6">
        <w:rPr>
          <w:rFonts w:cstheme="minorHAnsi"/>
          <w:sz w:val="24"/>
          <w:szCs w:val="24"/>
        </w:rPr>
        <w:t xml:space="preserve"> general or gifted service cluster</w:t>
      </w:r>
      <w:r w:rsidRPr="00573EB6">
        <w:rPr>
          <w:rFonts w:cstheme="minorHAnsi"/>
          <w:sz w:val="24"/>
          <w:szCs w:val="24"/>
        </w:rPr>
        <w:t xml:space="preserve"> classroom.  If this is the case, typically the parent and/or teachers confer, and then </w:t>
      </w:r>
      <w:r w:rsidR="00B8178B" w:rsidRPr="00573EB6">
        <w:rPr>
          <w:rFonts w:cstheme="minorHAnsi"/>
          <w:sz w:val="24"/>
          <w:szCs w:val="24"/>
        </w:rPr>
        <w:t>parents will complete a referral for acceleration evaluation</w:t>
      </w:r>
      <w:r w:rsidRPr="00573EB6">
        <w:rPr>
          <w:rFonts w:cstheme="minorHAnsi"/>
          <w:sz w:val="24"/>
          <w:szCs w:val="24"/>
        </w:rPr>
        <w:t xml:space="preserve">. Parents may also call the </w:t>
      </w:r>
      <w:r w:rsidR="00274719" w:rsidRPr="00573EB6">
        <w:rPr>
          <w:rFonts w:cstheme="minorHAnsi"/>
          <w:sz w:val="24"/>
          <w:szCs w:val="24"/>
        </w:rPr>
        <w:t>Building Principal</w:t>
      </w:r>
      <w:r w:rsidRPr="00573EB6">
        <w:rPr>
          <w:rFonts w:cstheme="minorHAnsi"/>
          <w:sz w:val="24"/>
          <w:szCs w:val="24"/>
        </w:rPr>
        <w:t xml:space="preserve"> </w:t>
      </w:r>
      <w:r w:rsidR="00B8178B" w:rsidRPr="00573EB6">
        <w:rPr>
          <w:rFonts w:cstheme="minorHAnsi"/>
          <w:sz w:val="24"/>
          <w:szCs w:val="24"/>
        </w:rPr>
        <w:t xml:space="preserve">or Gifted Coordinator </w:t>
      </w:r>
      <w:r w:rsidRPr="00573EB6">
        <w:rPr>
          <w:rFonts w:cstheme="minorHAnsi"/>
          <w:sz w:val="24"/>
          <w:szCs w:val="24"/>
        </w:rPr>
        <w:t xml:space="preserve">to discuss acceleration </w:t>
      </w:r>
      <w:r w:rsidR="004919F2" w:rsidRPr="00573EB6">
        <w:rPr>
          <w:rFonts w:cstheme="minorHAnsi"/>
          <w:sz w:val="24"/>
          <w:szCs w:val="24"/>
        </w:rPr>
        <w:t>questions</w:t>
      </w:r>
      <w:r w:rsidRPr="00573EB6">
        <w:rPr>
          <w:rFonts w:cstheme="minorHAnsi"/>
          <w:sz w:val="24"/>
          <w:szCs w:val="24"/>
        </w:rPr>
        <w:t xml:space="preserve">.   </w:t>
      </w:r>
      <w:r w:rsidR="0057027E" w:rsidRPr="00573EB6">
        <w:rPr>
          <w:rFonts w:cstheme="minorHAnsi"/>
          <w:sz w:val="24"/>
          <w:szCs w:val="24"/>
        </w:rPr>
        <w:t>It is recommended that acceleration testing</w:t>
      </w:r>
      <w:r w:rsidR="00C82A67" w:rsidRPr="00573EB6">
        <w:rPr>
          <w:rFonts w:cstheme="minorHAnsi"/>
          <w:sz w:val="24"/>
          <w:szCs w:val="24"/>
        </w:rPr>
        <w:t xml:space="preserve"> be completed by June 15</w:t>
      </w:r>
      <w:r w:rsidR="00DA5D70" w:rsidRPr="00573EB6">
        <w:rPr>
          <w:rFonts w:cstheme="minorHAnsi"/>
          <w:sz w:val="24"/>
          <w:szCs w:val="24"/>
        </w:rPr>
        <w:t xml:space="preserve"> </w:t>
      </w:r>
      <w:proofErr w:type="gramStart"/>
      <w:r w:rsidR="00DA5D70" w:rsidRPr="00573EB6">
        <w:rPr>
          <w:rFonts w:cstheme="minorHAnsi"/>
          <w:sz w:val="24"/>
          <w:szCs w:val="24"/>
        </w:rPr>
        <w:t>in order to</w:t>
      </w:r>
      <w:proofErr w:type="gramEnd"/>
      <w:r w:rsidR="00DA5D70" w:rsidRPr="00573EB6">
        <w:rPr>
          <w:rFonts w:cstheme="minorHAnsi"/>
          <w:sz w:val="24"/>
          <w:szCs w:val="24"/>
        </w:rPr>
        <w:t xml:space="preserve"> </w:t>
      </w:r>
      <w:r w:rsidR="0057027E" w:rsidRPr="00573EB6">
        <w:rPr>
          <w:rFonts w:cstheme="minorHAnsi"/>
          <w:sz w:val="24"/>
          <w:szCs w:val="24"/>
        </w:rPr>
        <w:t>assist with</w:t>
      </w:r>
      <w:r w:rsidR="00DA5D70" w:rsidRPr="00573EB6">
        <w:rPr>
          <w:rFonts w:cstheme="minorHAnsi"/>
          <w:sz w:val="24"/>
          <w:szCs w:val="24"/>
        </w:rPr>
        <w:t xml:space="preserve"> course placement for the following school year.</w:t>
      </w:r>
      <w:r w:rsidR="00B8178B" w:rsidRPr="00573EB6">
        <w:rPr>
          <w:rFonts w:cstheme="minorHAnsi"/>
          <w:sz w:val="24"/>
          <w:szCs w:val="24"/>
        </w:rPr>
        <w:t xml:space="preserve"> The acceleration evaluation process typically takes </w:t>
      </w:r>
      <w:proofErr w:type="gramStart"/>
      <w:r w:rsidR="00B8178B" w:rsidRPr="00573EB6">
        <w:rPr>
          <w:rFonts w:cstheme="minorHAnsi"/>
          <w:sz w:val="24"/>
          <w:szCs w:val="24"/>
        </w:rPr>
        <w:t>6-weeks</w:t>
      </w:r>
      <w:proofErr w:type="gramEnd"/>
      <w:r w:rsidR="00B8178B" w:rsidRPr="00573EB6">
        <w:rPr>
          <w:rFonts w:cstheme="minorHAnsi"/>
          <w:sz w:val="24"/>
          <w:szCs w:val="24"/>
        </w:rPr>
        <w:t xml:space="preserve"> to complete. </w:t>
      </w:r>
    </w:p>
    <w:p w14:paraId="5C14F430" w14:textId="2824CA8C" w:rsidR="0023794E" w:rsidRPr="00573EB6" w:rsidRDefault="00663C2A" w:rsidP="00573EB6">
      <w:pPr>
        <w:spacing w:line="240" w:lineRule="auto"/>
        <w:jc w:val="both"/>
        <w:rPr>
          <w:rFonts w:cstheme="minorHAnsi"/>
          <w:sz w:val="24"/>
          <w:szCs w:val="24"/>
        </w:rPr>
      </w:pPr>
      <w:r w:rsidRPr="00573EB6">
        <w:rPr>
          <w:rFonts w:cstheme="minorHAnsi"/>
          <w:sz w:val="24"/>
          <w:szCs w:val="24"/>
        </w:rPr>
        <w:t xml:space="preserve">Parents will provide input in the process, along with the teacher/s, Building Principal, Assistant Superintendent, and Gifted Coordinator. </w:t>
      </w:r>
      <w:r w:rsidR="00010985" w:rsidRPr="00573EB6">
        <w:rPr>
          <w:rFonts w:cstheme="minorHAnsi"/>
          <w:sz w:val="24"/>
          <w:szCs w:val="24"/>
        </w:rPr>
        <w:t xml:space="preserve">Whole-grade and subject acceleration is thoughtfully considered by the acceleration team on a case-by-case basis.  </w:t>
      </w:r>
      <w:r w:rsidR="00010985" w:rsidRPr="00573EB6">
        <w:rPr>
          <w:rFonts w:cstheme="minorHAnsi"/>
          <w:b/>
          <w:i/>
          <w:sz w:val="24"/>
          <w:szCs w:val="24"/>
          <w:u w:val="single"/>
        </w:rPr>
        <w:t>The Iowa Acceleration Scale (3rd ed.)</w:t>
      </w:r>
      <w:r w:rsidR="00010985" w:rsidRPr="00573EB6">
        <w:rPr>
          <w:rFonts w:cstheme="minorHAnsi"/>
          <w:sz w:val="24"/>
          <w:szCs w:val="24"/>
        </w:rPr>
        <w:t xml:space="preserve"> is used as a tool to guide acceleration teams on appropriate placement.</w:t>
      </w:r>
      <w:r w:rsidRPr="00573EB6">
        <w:rPr>
          <w:rFonts w:cstheme="minorHAnsi"/>
          <w:sz w:val="24"/>
          <w:szCs w:val="24"/>
        </w:rPr>
        <w:t xml:space="preserve"> The decision for or against acceleration will be data driven and will follow the District’s Model Acceleration Policy. </w:t>
      </w:r>
    </w:p>
    <w:p w14:paraId="5C14F431" w14:textId="68EF8C26" w:rsidR="00A23869" w:rsidRPr="00573EB6" w:rsidRDefault="00010985" w:rsidP="00573EB6">
      <w:pPr>
        <w:spacing w:line="240" w:lineRule="auto"/>
        <w:jc w:val="both"/>
        <w:rPr>
          <w:rFonts w:cstheme="minorHAnsi"/>
          <w:sz w:val="24"/>
          <w:szCs w:val="24"/>
        </w:rPr>
      </w:pPr>
      <w:r w:rsidRPr="00573EB6">
        <w:rPr>
          <w:rFonts w:cstheme="minorHAnsi"/>
          <w:sz w:val="24"/>
          <w:szCs w:val="24"/>
        </w:rPr>
        <w:t xml:space="preserve">Subject acceleration is </w:t>
      </w:r>
      <w:r w:rsidR="0057027E" w:rsidRPr="00573EB6">
        <w:rPr>
          <w:rFonts w:cstheme="minorHAnsi"/>
          <w:sz w:val="24"/>
          <w:szCs w:val="24"/>
        </w:rPr>
        <w:t xml:space="preserve">more prevalent in math </w:t>
      </w:r>
      <w:r w:rsidRPr="00573EB6">
        <w:rPr>
          <w:rFonts w:cstheme="minorHAnsi"/>
          <w:sz w:val="24"/>
          <w:szCs w:val="24"/>
        </w:rPr>
        <w:t xml:space="preserve">than the other subjects.  For students needing subject </w:t>
      </w:r>
      <w:proofErr w:type="gramStart"/>
      <w:r w:rsidRPr="00573EB6">
        <w:rPr>
          <w:rFonts w:cstheme="minorHAnsi"/>
          <w:sz w:val="24"/>
          <w:szCs w:val="24"/>
        </w:rPr>
        <w:t>acceleration</w:t>
      </w:r>
      <w:proofErr w:type="gramEnd"/>
      <w:r w:rsidRPr="00573EB6">
        <w:rPr>
          <w:rFonts w:cstheme="minorHAnsi"/>
          <w:sz w:val="24"/>
          <w:szCs w:val="24"/>
        </w:rPr>
        <w:t xml:space="preserve"> which requires a placement in another building, transportation </w:t>
      </w:r>
      <w:proofErr w:type="gramStart"/>
      <w:r w:rsidRPr="00573EB6">
        <w:rPr>
          <w:rFonts w:cstheme="minorHAnsi"/>
          <w:sz w:val="24"/>
          <w:szCs w:val="24"/>
        </w:rPr>
        <w:t>shall</w:t>
      </w:r>
      <w:proofErr w:type="gramEnd"/>
      <w:r w:rsidRPr="00573EB6">
        <w:rPr>
          <w:rFonts w:cstheme="minorHAnsi"/>
          <w:sz w:val="24"/>
          <w:szCs w:val="24"/>
        </w:rPr>
        <w:t xml:space="preserve"> be provided from the student’s home school to the school in which service is bein</w:t>
      </w:r>
      <w:r w:rsidR="00C1076E" w:rsidRPr="00573EB6">
        <w:rPr>
          <w:rFonts w:cstheme="minorHAnsi"/>
          <w:sz w:val="24"/>
          <w:szCs w:val="24"/>
        </w:rPr>
        <w:t xml:space="preserve">g delivered.  For example, a </w:t>
      </w:r>
      <w:proofErr w:type="gramStart"/>
      <w:r w:rsidR="00C1076E" w:rsidRPr="00573EB6">
        <w:rPr>
          <w:rFonts w:cstheme="minorHAnsi"/>
          <w:sz w:val="24"/>
          <w:szCs w:val="24"/>
        </w:rPr>
        <w:t xml:space="preserve">sixth </w:t>
      </w:r>
      <w:r w:rsidRPr="00573EB6">
        <w:rPr>
          <w:rFonts w:cstheme="minorHAnsi"/>
          <w:sz w:val="24"/>
          <w:szCs w:val="24"/>
        </w:rPr>
        <w:t>grade</w:t>
      </w:r>
      <w:proofErr w:type="gramEnd"/>
      <w:r w:rsidRPr="00573EB6">
        <w:rPr>
          <w:rFonts w:cstheme="minorHAnsi"/>
          <w:sz w:val="24"/>
          <w:szCs w:val="24"/>
        </w:rPr>
        <w:t xml:space="preserve"> student at </w:t>
      </w:r>
      <w:r w:rsidR="0023794E" w:rsidRPr="00573EB6">
        <w:rPr>
          <w:rFonts w:cstheme="minorHAnsi"/>
          <w:sz w:val="24"/>
          <w:szCs w:val="24"/>
        </w:rPr>
        <w:t>the intermediate</w:t>
      </w:r>
      <w:r w:rsidRPr="00573EB6">
        <w:rPr>
          <w:rFonts w:cstheme="minorHAnsi"/>
          <w:sz w:val="24"/>
          <w:szCs w:val="24"/>
        </w:rPr>
        <w:t xml:space="preserve"> school may need to take </w:t>
      </w:r>
      <w:r w:rsidR="0023794E" w:rsidRPr="00573EB6">
        <w:rPr>
          <w:rFonts w:cstheme="minorHAnsi"/>
          <w:sz w:val="24"/>
          <w:szCs w:val="24"/>
        </w:rPr>
        <w:t>a math class at the middle school</w:t>
      </w:r>
      <w:r w:rsidRPr="00573EB6">
        <w:rPr>
          <w:rFonts w:cstheme="minorHAnsi"/>
          <w:sz w:val="24"/>
          <w:szCs w:val="24"/>
        </w:rPr>
        <w:t xml:space="preserve">.  Transportation would be provided to the other building and back to the home </w:t>
      </w:r>
      <w:r w:rsidR="0023794E" w:rsidRPr="00573EB6">
        <w:rPr>
          <w:rFonts w:cstheme="minorHAnsi"/>
          <w:sz w:val="24"/>
          <w:szCs w:val="24"/>
        </w:rPr>
        <w:t xml:space="preserve">intermediate </w:t>
      </w:r>
      <w:r w:rsidRPr="00573EB6">
        <w:rPr>
          <w:rFonts w:cstheme="minorHAnsi"/>
          <w:sz w:val="24"/>
          <w:szCs w:val="24"/>
        </w:rPr>
        <w:t xml:space="preserve">school </w:t>
      </w:r>
      <w:proofErr w:type="gramStart"/>
      <w:r w:rsidRPr="00573EB6">
        <w:rPr>
          <w:rFonts w:cstheme="minorHAnsi"/>
          <w:sz w:val="24"/>
          <w:szCs w:val="24"/>
        </w:rPr>
        <w:t>in order for</w:t>
      </w:r>
      <w:proofErr w:type="gramEnd"/>
      <w:r w:rsidRPr="00573EB6">
        <w:rPr>
          <w:rFonts w:cstheme="minorHAnsi"/>
          <w:sz w:val="24"/>
          <w:szCs w:val="24"/>
        </w:rPr>
        <w:t xml:space="preserve"> that student to receive services. </w:t>
      </w:r>
    </w:p>
    <w:p w14:paraId="5C14F432" w14:textId="77777777" w:rsidR="00010985" w:rsidRPr="00573EB6" w:rsidRDefault="001D4EAE" w:rsidP="00573EB6">
      <w:pPr>
        <w:spacing w:line="240" w:lineRule="auto"/>
        <w:jc w:val="both"/>
        <w:rPr>
          <w:rFonts w:cstheme="minorHAnsi"/>
          <w:sz w:val="24"/>
          <w:szCs w:val="24"/>
        </w:rPr>
      </w:pPr>
      <w:r w:rsidRPr="00573EB6">
        <w:rPr>
          <w:rFonts w:cstheme="minorHAnsi"/>
          <w:sz w:val="24"/>
          <w:szCs w:val="24"/>
        </w:rPr>
        <w:t>WHO MIGHT NEED ACCELERATION</w:t>
      </w:r>
      <w:r w:rsidR="00010985" w:rsidRPr="00573EB6">
        <w:rPr>
          <w:rFonts w:cstheme="minorHAnsi"/>
          <w:sz w:val="24"/>
          <w:szCs w:val="24"/>
        </w:rPr>
        <w:t>?</w:t>
      </w:r>
    </w:p>
    <w:p w14:paraId="5C14F433" w14:textId="5E359443" w:rsidR="00010985" w:rsidRPr="00573EB6" w:rsidRDefault="00BF038A" w:rsidP="00573EB6">
      <w:pPr>
        <w:pStyle w:val="ListParagraph"/>
        <w:numPr>
          <w:ilvl w:val="0"/>
          <w:numId w:val="18"/>
        </w:numPr>
        <w:spacing w:line="240" w:lineRule="auto"/>
        <w:jc w:val="both"/>
        <w:rPr>
          <w:rFonts w:cstheme="minorHAnsi"/>
          <w:sz w:val="24"/>
          <w:szCs w:val="24"/>
        </w:rPr>
      </w:pPr>
      <w:r w:rsidRPr="00573EB6">
        <w:rPr>
          <w:rFonts w:cstheme="minorHAnsi"/>
          <w:sz w:val="24"/>
          <w:szCs w:val="24"/>
        </w:rPr>
        <w:t>A student</w:t>
      </w:r>
      <w:r w:rsidR="00010985" w:rsidRPr="00573EB6">
        <w:rPr>
          <w:rFonts w:cstheme="minorHAnsi"/>
          <w:sz w:val="24"/>
          <w:szCs w:val="24"/>
        </w:rPr>
        <w:t xml:space="preserve"> with high cogni</w:t>
      </w:r>
      <w:r w:rsidR="0057027E" w:rsidRPr="00573EB6">
        <w:rPr>
          <w:rFonts w:cstheme="minorHAnsi"/>
          <w:sz w:val="24"/>
          <w:szCs w:val="24"/>
        </w:rPr>
        <w:t>tive ability.  The higher the cognitive ability</w:t>
      </w:r>
      <w:r w:rsidR="00010985" w:rsidRPr="00573EB6">
        <w:rPr>
          <w:rFonts w:cstheme="minorHAnsi"/>
          <w:sz w:val="24"/>
          <w:szCs w:val="24"/>
        </w:rPr>
        <w:t>, the greater the need to adjust the curriculum.  For example</w:t>
      </w:r>
      <w:r w:rsidR="0057027E" w:rsidRPr="00573EB6">
        <w:rPr>
          <w:rFonts w:cstheme="minorHAnsi"/>
          <w:sz w:val="24"/>
          <w:szCs w:val="24"/>
        </w:rPr>
        <w:t>, a student who has a cognitive score</w:t>
      </w:r>
      <w:r w:rsidR="004068E0" w:rsidRPr="00573EB6">
        <w:rPr>
          <w:rFonts w:cstheme="minorHAnsi"/>
          <w:sz w:val="24"/>
          <w:szCs w:val="24"/>
        </w:rPr>
        <w:t xml:space="preserve"> of 140</w:t>
      </w:r>
      <w:r w:rsidR="00A8368B" w:rsidRPr="00573EB6">
        <w:rPr>
          <w:rFonts w:cstheme="minorHAnsi"/>
          <w:sz w:val="24"/>
          <w:szCs w:val="24"/>
        </w:rPr>
        <w:t xml:space="preserve"> may need </w:t>
      </w:r>
      <w:proofErr w:type="gramStart"/>
      <w:r w:rsidR="00010985" w:rsidRPr="00573EB6">
        <w:rPr>
          <w:rFonts w:cstheme="minorHAnsi"/>
          <w:sz w:val="24"/>
          <w:szCs w:val="24"/>
        </w:rPr>
        <w:t>enriched</w:t>
      </w:r>
      <w:proofErr w:type="gramEnd"/>
      <w:r w:rsidR="0057027E" w:rsidRPr="00573EB6">
        <w:rPr>
          <w:rFonts w:cstheme="minorHAnsi"/>
          <w:sz w:val="24"/>
          <w:szCs w:val="24"/>
        </w:rPr>
        <w:t xml:space="preserve">, </w:t>
      </w:r>
      <w:r w:rsidR="00010985" w:rsidRPr="00573EB6">
        <w:rPr>
          <w:rFonts w:cstheme="minorHAnsi"/>
          <w:sz w:val="24"/>
          <w:szCs w:val="24"/>
        </w:rPr>
        <w:t xml:space="preserve">intensive curriculum modifications </w:t>
      </w:r>
      <w:r w:rsidR="0057027E" w:rsidRPr="00573EB6">
        <w:rPr>
          <w:rFonts w:cstheme="minorHAnsi"/>
          <w:sz w:val="24"/>
          <w:szCs w:val="24"/>
        </w:rPr>
        <w:t xml:space="preserve">and/or </w:t>
      </w:r>
      <w:r w:rsidR="00010985" w:rsidRPr="00573EB6">
        <w:rPr>
          <w:rFonts w:cstheme="minorHAnsi"/>
          <w:sz w:val="24"/>
          <w:szCs w:val="24"/>
        </w:rPr>
        <w:t>whole-grade acceleration.</w:t>
      </w:r>
    </w:p>
    <w:p w14:paraId="5C14F434" w14:textId="56D22EDF" w:rsidR="00010985" w:rsidRPr="00573EB6" w:rsidRDefault="00BF038A" w:rsidP="00573EB6">
      <w:pPr>
        <w:pStyle w:val="ListParagraph"/>
        <w:numPr>
          <w:ilvl w:val="0"/>
          <w:numId w:val="18"/>
        </w:numPr>
        <w:spacing w:line="240" w:lineRule="auto"/>
        <w:jc w:val="both"/>
        <w:rPr>
          <w:rFonts w:cstheme="minorHAnsi"/>
          <w:sz w:val="24"/>
          <w:szCs w:val="24"/>
        </w:rPr>
      </w:pPr>
      <w:r w:rsidRPr="00573EB6">
        <w:rPr>
          <w:rFonts w:cstheme="minorHAnsi"/>
          <w:sz w:val="24"/>
          <w:szCs w:val="24"/>
        </w:rPr>
        <w:t xml:space="preserve">A student </w:t>
      </w:r>
      <w:r w:rsidR="00010985" w:rsidRPr="00573EB6">
        <w:rPr>
          <w:rFonts w:cstheme="minorHAnsi"/>
          <w:sz w:val="24"/>
          <w:szCs w:val="24"/>
        </w:rPr>
        <w:t>in any grade who already has mastered the curriculum</w:t>
      </w:r>
    </w:p>
    <w:p w14:paraId="5C14F435" w14:textId="585D0B55" w:rsidR="00010985" w:rsidRPr="00573EB6" w:rsidRDefault="00010985" w:rsidP="00573EB6">
      <w:pPr>
        <w:pStyle w:val="ListParagraph"/>
        <w:numPr>
          <w:ilvl w:val="0"/>
          <w:numId w:val="18"/>
        </w:numPr>
        <w:spacing w:line="240" w:lineRule="auto"/>
        <w:jc w:val="both"/>
        <w:rPr>
          <w:rFonts w:cstheme="minorHAnsi"/>
          <w:sz w:val="24"/>
          <w:szCs w:val="24"/>
        </w:rPr>
      </w:pPr>
      <w:r w:rsidRPr="00573EB6">
        <w:rPr>
          <w:rFonts w:cstheme="minorHAnsi"/>
          <w:sz w:val="24"/>
          <w:szCs w:val="24"/>
        </w:rPr>
        <w:t xml:space="preserve">A student </w:t>
      </w:r>
      <w:r w:rsidR="00F178E5" w:rsidRPr="00573EB6">
        <w:rPr>
          <w:rFonts w:cstheme="minorHAnsi"/>
          <w:sz w:val="24"/>
          <w:szCs w:val="24"/>
        </w:rPr>
        <w:t>performing</w:t>
      </w:r>
      <w:r w:rsidRPr="00573EB6">
        <w:rPr>
          <w:rFonts w:cstheme="minorHAnsi"/>
          <w:sz w:val="24"/>
          <w:szCs w:val="24"/>
        </w:rPr>
        <w:t xml:space="preserve"> at the </w:t>
      </w:r>
      <w:r w:rsidR="0057027E" w:rsidRPr="00573EB6">
        <w:rPr>
          <w:rFonts w:cstheme="minorHAnsi"/>
          <w:sz w:val="24"/>
          <w:szCs w:val="24"/>
        </w:rPr>
        <w:t>very top of his/her grade level on all assessments</w:t>
      </w:r>
    </w:p>
    <w:p w14:paraId="7DEF9249" w14:textId="77777777" w:rsidR="00A8368B" w:rsidRPr="00573EB6" w:rsidRDefault="00A8368B" w:rsidP="00573EB6">
      <w:pPr>
        <w:spacing w:line="240" w:lineRule="auto"/>
        <w:jc w:val="both"/>
        <w:rPr>
          <w:rFonts w:cstheme="minorHAnsi"/>
          <w:sz w:val="16"/>
          <w:szCs w:val="16"/>
        </w:rPr>
      </w:pPr>
    </w:p>
    <w:p w14:paraId="5C14F438" w14:textId="7E938F5B" w:rsidR="00373F40" w:rsidRPr="00573EB6" w:rsidRDefault="00373F40" w:rsidP="00573EB6">
      <w:pPr>
        <w:spacing w:line="240" w:lineRule="auto"/>
        <w:jc w:val="both"/>
        <w:rPr>
          <w:rFonts w:cstheme="minorHAnsi"/>
          <w:sz w:val="24"/>
          <w:szCs w:val="24"/>
        </w:rPr>
      </w:pPr>
      <w:r w:rsidRPr="00573EB6">
        <w:rPr>
          <w:rFonts w:cstheme="minorHAnsi"/>
          <w:sz w:val="24"/>
          <w:szCs w:val="24"/>
        </w:rPr>
        <w:t>ACCELERATION INITIATED BY THE DISTRICT</w:t>
      </w:r>
    </w:p>
    <w:p w14:paraId="450EDC88" w14:textId="607D4A60" w:rsidR="00990005" w:rsidRPr="00573EB6" w:rsidRDefault="001A6AA0" w:rsidP="00573EB6">
      <w:pPr>
        <w:spacing w:after="0" w:line="240" w:lineRule="auto"/>
        <w:jc w:val="both"/>
        <w:rPr>
          <w:rFonts w:cstheme="minorHAnsi"/>
          <w:sz w:val="24"/>
          <w:szCs w:val="24"/>
        </w:rPr>
      </w:pPr>
      <w:r w:rsidRPr="00573EB6">
        <w:rPr>
          <w:rFonts w:cstheme="minorHAnsi"/>
          <w:sz w:val="24"/>
          <w:szCs w:val="24"/>
        </w:rPr>
        <w:t xml:space="preserve">The </w:t>
      </w:r>
      <w:proofErr w:type="gramStart"/>
      <w:r w:rsidRPr="00573EB6">
        <w:rPr>
          <w:rFonts w:cstheme="minorHAnsi"/>
          <w:sz w:val="24"/>
          <w:szCs w:val="24"/>
        </w:rPr>
        <w:t>District</w:t>
      </w:r>
      <w:proofErr w:type="gramEnd"/>
      <w:r w:rsidRPr="00573EB6">
        <w:rPr>
          <w:rFonts w:cstheme="minorHAnsi"/>
          <w:sz w:val="24"/>
          <w:szCs w:val="24"/>
        </w:rPr>
        <w:t xml:space="preserve"> will review standardized testing data on a regular basis to determine </w:t>
      </w:r>
      <w:r w:rsidR="00990005" w:rsidRPr="00573EB6">
        <w:rPr>
          <w:rFonts w:cstheme="minorHAnsi"/>
          <w:sz w:val="24"/>
          <w:szCs w:val="24"/>
        </w:rPr>
        <w:t>a group</w:t>
      </w:r>
      <w:r w:rsidRPr="00573EB6">
        <w:rPr>
          <w:rFonts w:cstheme="minorHAnsi"/>
          <w:sz w:val="24"/>
          <w:szCs w:val="24"/>
        </w:rPr>
        <w:t xml:space="preserve"> of students who would potentially benefit from single-subject acceleration in a particular subject area</w:t>
      </w:r>
      <w:r w:rsidR="00990005" w:rsidRPr="00573EB6">
        <w:rPr>
          <w:rFonts w:cstheme="minorHAnsi"/>
          <w:sz w:val="24"/>
          <w:szCs w:val="24"/>
        </w:rPr>
        <w:t xml:space="preserve"> at several different stages</w:t>
      </w:r>
      <w:r w:rsidR="00323807" w:rsidRPr="00573EB6">
        <w:rPr>
          <w:rFonts w:cstheme="minorHAnsi"/>
          <w:sz w:val="24"/>
          <w:szCs w:val="24"/>
        </w:rPr>
        <w:t>.</w:t>
      </w:r>
    </w:p>
    <w:p w14:paraId="56B217EA" w14:textId="79298ACD" w:rsidR="00323807" w:rsidRPr="00573EB6" w:rsidRDefault="00990005" w:rsidP="00573EB6">
      <w:pPr>
        <w:pStyle w:val="ListParagraph"/>
        <w:numPr>
          <w:ilvl w:val="0"/>
          <w:numId w:val="34"/>
        </w:numPr>
        <w:spacing w:after="0" w:line="240" w:lineRule="auto"/>
        <w:jc w:val="both"/>
        <w:rPr>
          <w:rFonts w:cstheme="minorHAnsi"/>
          <w:sz w:val="24"/>
          <w:szCs w:val="24"/>
        </w:rPr>
      </w:pPr>
      <w:r w:rsidRPr="00573EB6">
        <w:rPr>
          <w:rFonts w:cstheme="minorHAnsi"/>
          <w:sz w:val="24"/>
          <w:szCs w:val="24"/>
        </w:rPr>
        <w:t>Science 5 &amp; Advanced Math 5 as a 4</w:t>
      </w:r>
      <w:r w:rsidRPr="00573EB6">
        <w:rPr>
          <w:rFonts w:cstheme="minorHAnsi"/>
          <w:sz w:val="24"/>
          <w:szCs w:val="24"/>
          <w:vertAlign w:val="superscript"/>
        </w:rPr>
        <w:t>th</w:t>
      </w:r>
      <w:r w:rsidRPr="00573EB6">
        <w:rPr>
          <w:rFonts w:cstheme="minorHAnsi"/>
          <w:sz w:val="24"/>
          <w:szCs w:val="24"/>
        </w:rPr>
        <w:t xml:space="preserve"> Grade Student</w:t>
      </w:r>
      <w:r w:rsidR="00323807" w:rsidRPr="00573EB6">
        <w:rPr>
          <w:rFonts w:cstheme="minorHAnsi"/>
          <w:sz w:val="24"/>
          <w:szCs w:val="24"/>
        </w:rPr>
        <w:t>: A sample of students with high superior cognitive scores and gifted identification in 3</w:t>
      </w:r>
      <w:r w:rsidR="00323807" w:rsidRPr="00573EB6">
        <w:rPr>
          <w:rFonts w:cstheme="minorHAnsi"/>
          <w:sz w:val="24"/>
          <w:szCs w:val="24"/>
          <w:vertAlign w:val="superscript"/>
        </w:rPr>
        <w:t>rd</w:t>
      </w:r>
      <w:r w:rsidR="00323807" w:rsidRPr="00573EB6">
        <w:rPr>
          <w:rFonts w:cstheme="minorHAnsi"/>
          <w:sz w:val="24"/>
          <w:szCs w:val="24"/>
        </w:rPr>
        <w:t xml:space="preserve"> grade are recommended by the district for acceleration. Teacher and parent input are an important part of this district-sponsored process, in addition to the gifted identification and above-level testing mandated by the state for acceleration.  Students are also recommended for acceleration in science in this scenario due to the relationship </w:t>
      </w:r>
      <w:proofErr w:type="gramStart"/>
      <w:r w:rsidR="00323807" w:rsidRPr="00573EB6">
        <w:rPr>
          <w:rFonts w:cstheme="minorHAnsi"/>
          <w:sz w:val="24"/>
          <w:szCs w:val="24"/>
        </w:rPr>
        <w:t>of</w:t>
      </w:r>
      <w:proofErr w:type="gramEnd"/>
      <w:r w:rsidR="00323807" w:rsidRPr="00573EB6">
        <w:rPr>
          <w:rFonts w:cstheme="minorHAnsi"/>
          <w:sz w:val="24"/>
          <w:szCs w:val="24"/>
        </w:rPr>
        <w:t xml:space="preserve"> math and science courses at Granville Intermediate School and beyond. </w:t>
      </w:r>
    </w:p>
    <w:p w14:paraId="08E3988C" w14:textId="06E89EF3" w:rsidR="00323807" w:rsidRPr="00573EB6" w:rsidRDefault="00323807" w:rsidP="00573EB6">
      <w:pPr>
        <w:pStyle w:val="ListParagraph"/>
        <w:numPr>
          <w:ilvl w:val="0"/>
          <w:numId w:val="34"/>
        </w:numPr>
        <w:spacing w:after="0" w:line="240" w:lineRule="auto"/>
        <w:jc w:val="both"/>
        <w:rPr>
          <w:rFonts w:cstheme="minorHAnsi"/>
          <w:sz w:val="24"/>
          <w:szCs w:val="24"/>
        </w:rPr>
      </w:pPr>
      <w:r w:rsidRPr="00573EB6">
        <w:rPr>
          <w:rFonts w:cstheme="minorHAnsi"/>
          <w:sz w:val="24"/>
          <w:szCs w:val="24"/>
        </w:rPr>
        <w:t>Pre-Algebra as a 7</w:t>
      </w:r>
      <w:r w:rsidRPr="00573EB6">
        <w:rPr>
          <w:rFonts w:cstheme="minorHAnsi"/>
          <w:sz w:val="24"/>
          <w:szCs w:val="24"/>
          <w:vertAlign w:val="superscript"/>
        </w:rPr>
        <w:t>th</w:t>
      </w:r>
      <w:r w:rsidRPr="00573EB6">
        <w:rPr>
          <w:rFonts w:cstheme="minorHAnsi"/>
          <w:sz w:val="24"/>
          <w:szCs w:val="24"/>
        </w:rPr>
        <w:t xml:space="preserve"> Grade Student: Students who take Advanced Math 6 are recommended to bypass 7</w:t>
      </w:r>
      <w:r w:rsidRPr="00573EB6">
        <w:rPr>
          <w:rFonts w:cstheme="minorHAnsi"/>
          <w:sz w:val="24"/>
          <w:szCs w:val="24"/>
          <w:vertAlign w:val="superscript"/>
        </w:rPr>
        <w:t>th</w:t>
      </w:r>
      <w:r w:rsidRPr="00573EB6">
        <w:rPr>
          <w:rFonts w:cstheme="minorHAnsi"/>
          <w:sz w:val="24"/>
          <w:szCs w:val="24"/>
        </w:rPr>
        <w:t xml:space="preserve"> grade Math and move into Pre-Algebra.  Again, an additional above-level assessment and cognitive ability score are necessary, along with a teacher and parent input. Qualifying for acceleration at this level will allow students to take high school credited courses (namely Algebra I and Geometry) during their middle school years. </w:t>
      </w:r>
    </w:p>
    <w:p w14:paraId="30834514" w14:textId="3C88D2E8" w:rsidR="00990005" w:rsidRPr="00573EB6" w:rsidRDefault="00990005" w:rsidP="00573EB6">
      <w:pPr>
        <w:pStyle w:val="ListParagraph"/>
        <w:numPr>
          <w:ilvl w:val="0"/>
          <w:numId w:val="32"/>
        </w:numPr>
        <w:spacing w:after="0" w:line="240" w:lineRule="auto"/>
        <w:jc w:val="both"/>
        <w:rPr>
          <w:rFonts w:cstheme="minorHAnsi"/>
          <w:sz w:val="24"/>
          <w:szCs w:val="24"/>
        </w:rPr>
      </w:pPr>
      <w:r w:rsidRPr="00573EB6">
        <w:rPr>
          <w:rFonts w:cstheme="minorHAnsi"/>
          <w:sz w:val="24"/>
          <w:szCs w:val="24"/>
        </w:rPr>
        <w:t>Biolog</w:t>
      </w:r>
      <w:r w:rsidR="00323807" w:rsidRPr="00573EB6">
        <w:rPr>
          <w:rFonts w:cstheme="minorHAnsi"/>
          <w:sz w:val="24"/>
          <w:szCs w:val="24"/>
        </w:rPr>
        <w:t>y</w:t>
      </w:r>
      <w:r w:rsidRPr="00573EB6">
        <w:rPr>
          <w:rFonts w:cstheme="minorHAnsi"/>
          <w:sz w:val="24"/>
          <w:szCs w:val="24"/>
        </w:rPr>
        <w:t xml:space="preserve"> as a 9</w:t>
      </w:r>
      <w:r w:rsidRPr="00573EB6">
        <w:rPr>
          <w:rFonts w:cstheme="minorHAnsi"/>
          <w:sz w:val="24"/>
          <w:szCs w:val="24"/>
          <w:vertAlign w:val="superscript"/>
        </w:rPr>
        <w:t>th</w:t>
      </w:r>
      <w:r w:rsidRPr="00573EB6">
        <w:rPr>
          <w:rFonts w:cstheme="minorHAnsi"/>
          <w:sz w:val="24"/>
          <w:szCs w:val="24"/>
        </w:rPr>
        <w:t xml:space="preserve"> Grade Student</w:t>
      </w:r>
      <w:r w:rsidR="00323807" w:rsidRPr="00573EB6">
        <w:rPr>
          <w:rFonts w:cstheme="minorHAnsi"/>
          <w:sz w:val="24"/>
          <w:szCs w:val="24"/>
        </w:rPr>
        <w:t>: All 8</w:t>
      </w:r>
      <w:r w:rsidR="00323807" w:rsidRPr="00573EB6">
        <w:rPr>
          <w:rFonts w:cstheme="minorHAnsi"/>
          <w:sz w:val="24"/>
          <w:szCs w:val="24"/>
          <w:vertAlign w:val="superscript"/>
        </w:rPr>
        <w:t>th</w:t>
      </w:r>
      <w:r w:rsidR="00323807" w:rsidRPr="00573EB6">
        <w:rPr>
          <w:rFonts w:cstheme="minorHAnsi"/>
          <w:sz w:val="24"/>
          <w:szCs w:val="24"/>
        </w:rPr>
        <w:t xml:space="preserve"> grade students are evaluated in science using above-level and on-level assessments </w:t>
      </w:r>
      <w:proofErr w:type="gramStart"/>
      <w:r w:rsidR="00323807" w:rsidRPr="00573EB6">
        <w:rPr>
          <w:rFonts w:cstheme="minorHAnsi"/>
          <w:sz w:val="24"/>
          <w:szCs w:val="24"/>
        </w:rPr>
        <w:t>in order to</w:t>
      </w:r>
      <w:proofErr w:type="gramEnd"/>
      <w:r w:rsidR="00323807" w:rsidRPr="00573EB6">
        <w:rPr>
          <w:rFonts w:cstheme="minorHAnsi"/>
          <w:sz w:val="24"/>
          <w:szCs w:val="24"/>
        </w:rPr>
        <w:t xml:space="preserve"> determine their strengths in science content. Parent and teacher input is collected and reviewed. Qualifying students will skip over Physical Science and take Biology, a 10</w:t>
      </w:r>
      <w:r w:rsidR="00323807" w:rsidRPr="00573EB6">
        <w:rPr>
          <w:rFonts w:cstheme="minorHAnsi"/>
          <w:sz w:val="24"/>
          <w:szCs w:val="24"/>
          <w:vertAlign w:val="superscript"/>
        </w:rPr>
        <w:t>th</w:t>
      </w:r>
      <w:r w:rsidR="00323807" w:rsidRPr="00573EB6">
        <w:rPr>
          <w:rFonts w:cstheme="minorHAnsi"/>
          <w:sz w:val="24"/>
          <w:szCs w:val="24"/>
        </w:rPr>
        <w:t xml:space="preserve"> grade course, as a 9</w:t>
      </w:r>
      <w:r w:rsidR="00323807" w:rsidRPr="00573EB6">
        <w:rPr>
          <w:rFonts w:cstheme="minorHAnsi"/>
          <w:sz w:val="24"/>
          <w:szCs w:val="24"/>
          <w:vertAlign w:val="superscript"/>
        </w:rPr>
        <w:t>th</w:t>
      </w:r>
      <w:r w:rsidR="00323807" w:rsidRPr="00573EB6">
        <w:rPr>
          <w:rFonts w:cstheme="minorHAnsi"/>
          <w:sz w:val="24"/>
          <w:szCs w:val="24"/>
        </w:rPr>
        <w:t xml:space="preserve"> grade student. </w:t>
      </w:r>
    </w:p>
    <w:p w14:paraId="5C14F439" w14:textId="3D11D44E" w:rsidR="00DA5D70" w:rsidRPr="00573EB6" w:rsidRDefault="00DA5D70" w:rsidP="00573EB6">
      <w:pPr>
        <w:spacing w:after="0" w:line="240" w:lineRule="auto"/>
        <w:jc w:val="both"/>
        <w:rPr>
          <w:rFonts w:cstheme="minorHAnsi"/>
          <w:sz w:val="24"/>
          <w:szCs w:val="24"/>
        </w:rPr>
      </w:pPr>
    </w:p>
    <w:p w14:paraId="4012BDF0" w14:textId="785533F7" w:rsidR="003D748A" w:rsidRPr="00573EB6" w:rsidRDefault="00C82A67" w:rsidP="00573EB6">
      <w:pPr>
        <w:spacing w:after="0" w:line="240" w:lineRule="auto"/>
        <w:jc w:val="both"/>
        <w:rPr>
          <w:rFonts w:cstheme="minorHAnsi"/>
          <w:sz w:val="24"/>
          <w:szCs w:val="24"/>
        </w:rPr>
      </w:pPr>
      <w:r w:rsidRPr="00573EB6">
        <w:rPr>
          <w:rFonts w:cstheme="minorHAnsi"/>
          <w:sz w:val="24"/>
          <w:szCs w:val="24"/>
        </w:rPr>
        <w:t>NOTE</w:t>
      </w:r>
      <w:proofErr w:type="gramStart"/>
      <w:r w:rsidRPr="00573EB6">
        <w:rPr>
          <w:rFonts w:cstheme="minorHAnsi"/>
          <w:sz w:val="24"/>
          <w:szCs w:val="24"/>
        </w:rPr>
        <w:t>:  Math</w:t>
      </w:r>
      <w:proofErr w:type="gramEnd"/>
      <w:r w:rsidRPr="00573EB6">
        <w:rPr>
          <w:rFonts w:cstheme="minorHAnsi"/>
          <w:sz w:val="24"/>
          <w:szCs w:val="24"/>
        </w:rPr>
        <w:t xml:space="preserve"> acceleration from</w:t>
      </w:r>
      <w:r w:rsidR="0057027E" w:rsidRPr="00573EB6">
        <w:rPr>
          <w:rFonts w:cstheme="minorHAnsi"/>
          <w:sz w:val="24"/>
          <w:szCs w:val="24"/>
        </w:rPr>
        <w:t xml:space="preserve"> 5</w:t>
      </w:r>
      <w:r w:rsidR="0057027E" w:rsidRPr="00573EB6">
        <w:rPr>
          <w:rFonts w:cstheme="minorHAnsi"/>
          <w:sz w:val="24"/>
          <w:szCs w:val="24"/>
          <w:vertAlign w:val="superscript"/>
        </w:rPr>
        <w:t>th</w:t>
      </w:r>
      <w:r w:rsidR="0057027E" w:rsidRPr="00573EB6">
        <w:rPr>
          <w:rFonts w:cstheme="minorHAnsi"/>
          <w:sz w:val="24"/>
          <w:szCs w:val="24"/>
        </w:rPr>
        <w:t xml:space="preserve"> </w:t>
      </w:r>
      <w:r w:rsidRPr="00573EB6">
        <w:rPr>
          <w:rFonts w:cstheme="minorHAnsi"/>
          <w:sz w:val="24"/>
          <w:szCs w:val="24"/>
        </w:rPr>
        <w:t>grade math to Pre-Algebra (</w:t>
      </w:r>
      <w:r w:rsidR="00C1076E" w:rsidRPr="00573EB6">
        <w:rPr>
          <w:rFonts w:cstheme="minorHAnsi"/>
          <w:sz w:val="24"/>
          <w:szCs w:val="24"/>
        </w:rPr>
        <w:t>grade 8</w:t>
      </w:r>
      <w:r w:rsidRPr="00573EB6">
        <w:rPr>
          <w:rFonts w:cstheme="minorHAnsi"/>
          <w:sz w:val="24"/>
          <w:szCs w:val="24"/>
        </w:rPr>
        <w:t xml:space="preserve"> course) is </w:t>
      </w:r>
      <w:r w:rsidRPr="00573EB6">
        <w:rPr>
          <w:rFonts w:cstheme="minorHAnsi"/>
          <w:sz w:val="24"/>
          <w:szCs w:val="24"/>
          <w:u w:val="single"/>
        </w:rPr>
        <w:t>not recommended</w:t>
      </w:r>
      <w:r w:rsidRPr="00573EB6">
        <w:rPr>
          <w:rFonts w:cstheme="minorHAnsi"/>
          <w:sz w:val="24"/>
          <w:szCs w:val="24"/>
        </w:rPr>
        <w:t xml:space="preserve"> for any student since </w:t>
      </w:r>
      <w:r w:rsidRPr="00573EB6">
        <w:rPr>
          <w:rFonts w:cstheme="minorHAnsi"/>
          <w:b/>
          <w:bCs/>
          <w:sz w:val="24"/>
          <w:szCs w:val="24"/>
        </w:rPr>
        <w:t>two</w:t>
      </w:r>
      <w:r w:rsidRPr="00573EB6">
        <w:rPr>
          <w:rFonts w:cstheme="minorHAnsi"/>
          <w:sz w:val="24"/>
          <w:szCs w:val="24"/>
        </w:rPr>
        <w:t xml:space="preserve"> grades are bypassed, and a district-initiated acceleration is in place after the </w:t>
      </w:r>
      <w:r w:rsidR="00BF038A" w:rsidRPr="00573EB6">
        <w:rPr>
          <w:rFonts w:cstheme="minorHAnsi"/>
          <w:sz w:val="24"/>
          <w:szCs w:val="24"/>
        </w:rPr>
        <w:t>6</w:t>
      </w:r>
      <w:r w:rsidR="00BF038A" w:rsidRPr="00573EB6">
        <w:rPr>
          <w:rFonts w:cstheme="minorHAnsi"/>
          <w:sz w:val="24"/>
          <w:szCs w:val="24"/>
          <w:vertAlign w:val="superscript"/>
        </w:rPr>
        <w:t>th</w:t>
      </w:r>
      <w:r w:rsidR="00BF038A" w:rsidRPr="00573EB6">
        <w:rPr>
          <w:rFonts w:cstheme="minorHAnsi"/>
          <w:sz w:val="24"/>
          <w:szCs w:val="24"/>
        </w:rPr>
        <w:t xml:space="preserve"> </w:t>
      </w:r>
      <w:r w:rsidRPr="00573EB6">
        <w:rPr>
          <w:rFonts w:cstheme="minorHAnsi"/>
          <w:sz w:val="24"/>
          <w:szCs w:val="24"/>
        </w:rPr>
        <w:t>grade year for those in Advanced Math 6.</w:t>
      </w:r>
    </w:p>
    <w:p w14:paraId="78FB1162" w14:textId="66827CC9" w:rsidR="003D748A" w:rsidRPr="00573EB6" w:rsidRDefault="003D748A" w:rsidP="00573EB6">
      <w:pPr>
        <w:spacing w:after="0" w:line="240" w:lineRule="auto"/>
        <w:jc w:val="both"/>
        <w:rPr>
          <w:rFonts w:cstheme="minorHAnsi"/>
          <w:sz w:val="24"/>
          <w:szCs w:val="24"/>
        </w:rPr>
      </w:pPr>
    </w:p>
    <w:p w14:paraId="5E901671" w14:textId="58B9DF2A" w:rsidR="00990005" w:rsidRPr="00573EB6" w:rsidRDefault="00990005" w:rsidP="00573EB6">
      <w:pPr>
        <w:spacing w:after="0" w:line="240" w:lineRule="auto"/>
        <w:jc w:val="both"/>
        <w:rPr>
          <w:rFonts w:cstheme="minorHAnsi"/>
          <w:sz w:val="24"/>
          <w:szCs w:val="24"/>
        </w:rPr>
      </w:pPr>
      <w:r w:rsidRPr="00573EB6">
        <w:rPr>
          <w:rFonts w:cstheme="minorHAnsi"/>
          <w:sz w:val="24"/>
          <w:szCs w:val="24"/>
        </w:rPr>
        <w:t xml:space="preserve">In addition to District-initiated acceleration referrals, parents, students and teachers may recommend a student for acceleration in any subject at any point in the </w:t>
      </w:r>
      <w:proofErr w:type="gramStart"/>
      <w:r w:rsidRPr="00573EB6">
        <w:rPr>
          <w:rFonts w:cstheme="minorHAnsi"/>
          <w:sz w:val="24"/>
          <w:szCs w:val="24"/>
        </w:rPr>
        <w:t>school-year</w:t>
      </w:r>
      <w:proofErr w:type="gramEnd"/>
      <w:r w:rsidRPr="00573EB6">
        <w:rPr>
          <w:rFonts w:cstheme="minorHAnsi"/>
          <w:sz w:val="24"/>
          <w:szCs w:val="24"/>
        </w:rPr>
        <w:t>.</w:t>
      </w:r>
    </w:p>
    <w:p w14:paraId="44AD0497" w14:textId="77777777" w:rsidR="00323807" w:rsidRPr="00573EB6" w:rsidRDefault="00323807" w:rsidP="00573EB6">
      <w:pPr>
        <w:spacing w:after="0" w:line="240" w:lineRule="auto"/>
        <w:jc w:val="both"/>
        <w:rPr>
          <w:rFonts w:cstheme="minorHAnsi"/>
          <w:sz w:val="24"/>
          <w:szCs w:val="24"/>
        </w:rPr>
      </w:pPr>
    </w:p>
    <w:p w14:paraId="09266E87" w14:textId="77777777" w:rsidR="002B294A" w:rsidRPr="00573EB6" w:rsidRDefault="002B294A" w:rsidP="00573EB6">
      <w:pPr>
        <w:spacing w:line="240" w:lineRule="auto"/>
        <w:ind w:left="-360"/>
        <w:jc w:val="both"/>
        <w:rPr>
          <w:rFonts w:cstheme="minorHAnsi"/>
          <w:sz w:val="36"/>
          <w:szCs w:val="36"/>
        </w:rPr>
      </w:pPr>
      <w:r w:rsidRPr="00573EB6">
        <w:rPr>
          <w:rFonts w:cstheme="minorHAnsi"/>
          <w:sz w:val="36"/>
          <w:szCs w:val="36"/>
        </w:rPr>
        <w:t>X.  Written Acceleration Plan (WAP)</w:t>
      </w:r>
    </w:p>
    <w:p w14:paraId="6C78F42A" w14:textId="77777777" w:rsidR="002B294A" w:rsidRPr="00573EB6" w:rsidRDefault="002B294A" w:rsidP="00573EB6">
      <w:pPr>
        <w:spacing w:line="240" w:lineRule="auto"/>
        <w:jc w:val="both"/>
        <w:rPr>
          <w:rFonts w:cstheme="minorHAnsi"/>
          <w:sz w:val="24"/>
          <w:szCs w:val="24"/>
        </w:rPr>
      </w:pPr>
      <w:r w:rsidRPr="00573EB6">
        <w:rPr>
          <w:rFonts w:cstheme="minorHAnsi"/>
          <w:sz w:val="24"/>
          <w:szCs w:val="24"/>
        </w:rPr>
        <w:t xml:space="preserve">Acceleration is an aspect of GEVSD’s service plan that conforms to Ohio Operating Standards.  Students who qualify for acceleration will have a Written Acceleration Plan (WAP) written for their first year in an accelerated placement.  The WAP documents adjustments made to support a successful transition to the higher curricular content.  The student is also included in the Educational Management Information System (EMIS) database as having been accelerated. It is important to note that the WAP is not an IEP (Individualized Education Plan) and does not follow procedures as outlined in federal law for special education. Ohio’s Learning Standards recognize that students develop at different rates and clearly state that if the student exceeds grade level indicators, he/she must be afforded the opportunity to do so. </w:t>
      </w:r>
    </w:p>
    <w:p w14:paraId="31D5D7C1" w14:textId="77777777" w:rsidR="002B294A" w:rsidRPr="00573EB6" w:rsidRDefault="002B294A" w:rsidP="00573EB6">
      <w:pPr>
        <w:spacing w:line="240" w:lineRule="auto"/>
        <w:jc w:val="both"/>
        <w:rPr>
          <w:rFonts w:cstheme="minorHAnsi"/>
          <w:sz w:val="24"/>
          <w:szCs w:val="24"/>
        </w:rPr>
      </w:pPr>
    </w:p>
    <w:p w14:paraId="7DBBE7E7" w14:textId="7EA5986F" w:rsidR="002B294A" w:rsidRPr="00573EB6" w:rsidRDefault="002B294A" w:rsidP="00573EB6">
      <w:pPr>
        <w:spacing w:line="240" w:lineRule="auto"/>
        <w:jc w:val="both"/>
        <w:rPr>
          <w:rFonts w:cstheme="minorHAnsi"/>
          <w:sz w:val="24"/>
          <w:szCs w:val="24"/>
        </w:rPr>
      </w:pPr>
      <w:r w:rsidRPr="00573EB6">
        <w:rPr>
          <w:rFonts w:cstheme="minorHAnsi"/>
          <w:sz w:val="24"/>
          <w:szCs w:val="24"/>
        </w:rPr>
        <w:t xml:space="preserve">If the student is also identified as gifted and is clustered to receive gifted services, the student will also have a Written Education Plan (WEP), to be updated annually based on placement, cluster grouping numbers, and available gifted service providers. </w:t>
      </w:r>
    </w:p>
    <w:p w14:paraId="494DFE21" w14:textId="1695C132" w:rsidR="00BC2CFD" w:rsidRDefault="00BC2CFD">
      <w:pPr>
        <w:rPr>
          <w:rFonts w:cstheme="minorHAnsi"/>
          <w:noProof/>
          <w:sz w:val="24"/>
          <w:szCs w:val="24"/>
        </w:rPr>
      </w:pPr>
      <w:r>
        <w:rPr>
          <w:rFonts w:cstheme="minorHAnsi"/>
          <w:noProof/>
          <w:sz w:val="24"/>
          <w:szCs w:val="24"/>
        </w:rPr>
        <w:br w:type="page"/>
      </w:r>
    </w:p>
    <w:p w14:paraId="0A216499" w14:textId="08E51D36" w:rsidR="005D337E" w:rsidRDefault="00BC2CFD" w:rsidP="00BC2CFD">
      <w:pPr>
        <w:spacing w:after="0" w:line="240" w:lineRule="auto"/>
        <w:jc w:val="center"/>
        <w:rPr>
          <w:rFonts w:cstheme="minorHAnsi"/>
          <w:b/>
          <w:bCs/>
          <w:sz w:val="36"/>
          <w:szCs w:val="36"/>
        </w:rPr>
      </w:pPr>
      <w:r w:rsidRPr="00132DE0">
        <w:rPr>
          <w:rFonts w:cstheme="minorHAnsi"/>
          <w:b/>
          <w:bCs/>
          <w:sz w:val="36"/>
          <w:szCs w:val="36"/>
        </w:rPr>
        <w:t>Single-Subject Acceleration Process</w:t>
      </w:r>
    </w:p>
    <w:p w14:paraId="063A7DDB" w14:textId="6C77081C" w:rsidR="00F97643" w:rsidRPr="00F97643" w:rsidRDefault="00F97643" w:rsidP="00BC2CFD">
      <w:pPr>
        <w:spacing w:after="0" w:line="240" w:lineRule="auto"/>
        <w:jc w:val="center"/>
        <w:rPr>
          <w:rFonts w:cstheme="minorHAnsi"/>
          <w:sz w:val="24"/>
          <w:szCs w:val="24"/>
        </w:rPr>
      </w:pPr>
      <w:r w:rsidRPr="00F97643">
        <w:rPr>
          <w:rFonts w:cstheme="minorHAnsi"/>
          <w:sz w:val="24"/>
          <w:szCs w:val="24"/>
        </w:rPr>
        <w:t xml:space="preserve">It is strongly recommended that all acceleration referrals for the upcoming </w:t>
      </w:r>
      <w:proofErr w:type="gramStart"/>
      <w:r w:rsidRPr="00F97643">
        <w:rPr>
          <w:rFonts w:cstheme="minorHAnsi"/>
          <w:sz w:val="24"/>
          <w:szCs w:val="24"/>
        </w:rPr>
        <w:t>school-year</w:t>
      </w:r>
      <w:proofErr w:type="gramEnd"/>
      <w:r w:rsidRPr="00F97643">
        <w:rPr>
          <w:rFonts w:cstheme="minorHAnsi"/>
          <w:sz w:val="24"/>
          <w:szCs w:val="24"/>
        </w:rPr>
        <w:t xml:space="preserve"> be submitted by May 15</w:t>
      </w:r>
      <w:r w:rsidRPr="00F97643">
        <w:rPr>
          <w:rFonts w:cstheme="minorHAnsi"/>
          <w:sz w:val="24"/>
          <w:szCs w:val="24"/>
          <w:vertAlign w:val="superscript"/>
        </w:rPr>
        <w:t>th</w:t>
      </w:r>
      <w:r w:rsidRPr="00F97643">
        <w:rPr>
          <w:rFonts w:cstheme="minorHAnsi"/>
          <w:sz w:val="24"/>
          <w:szCs w:val="24"/>
        </w:rPr>
        <w:t xml:space="preserve"> </w:t>
      </w:r>
    </w:p>
    <w:p w14:paraId="63779815" w14:textId="74FD5DA1" w:rsidR="00BC2CFD" w:rsidRDefault="00F97643" w:rsidP="00F97643">
      <w:pPr>
        <w:spacing w:after="0" w:line="240" w:lineRule="auto"/>
        <w:jc w:val="center"/>
        <w:rPr>
          <w:rFonts w:cstheme="minorHAnsi"/>
          <w:sz w:val="24"/>
          <w:szCs w:val="24"/>
        </w:rPr>
      </w:pPr>
      <w:r>
        <w:rPr>
          <w:rFonts w:cstheme="minorHAnsi"/>
          <w:sz w:val="24"/>
          <w:szCs w:val="24"/>
          <w:shd w:val="clear" w:color="auto" w:fill="BFBFBF" w:themeFill="background1" w:themeFillShade="BF"/>
        </w:rPr>
        <w:t xml:space="preserve"> </w:t>
      </w:r>
    </w:p>
    <w:p w14:paraId="4DB62EEE" w14:textId="7770AD50" w:rsidR="00BC2CFD" w:rsidRPr="00463464" w:rsidRDefault="00EC5514" w:rsidP="00EC5514">
      <w:pPr>
        <w:pBdr>
          <w:top w:val="single" w:sz="4" w:space="1" w:color="auto"/>
          <w:left w:val="single" w:sz="4" w:space="0" w:color="auto"/>
          <w:bottom w:val="single" w:sz="4" w:space="1" w:color="auto"/>
          <w:right w:val="single" w:sz="4" w:space="4" w:color="auto"/>
        </w:pBdr>
        <w:spacing w:after="0" w:line="240" w:lineRule="auto"/>
        <w:ind w:left="1440"/>
        <w:jc w:val="center"/>
        <w:rPr>
          <w:rFonts w:cstheme="minorHAnsi"/>
          <w:sz w:val="22"/>
          <w:szCs w:val="22"/>
        </w:rPr>
      </w:pPr>
      <w:r>
        <w:rPr>
          <w:rFonts w:cstheme="minorHAnsi"/>
          <w:noProof/>
          <w:sz w:val="22"/>
          <w:szCs w:val="22"/>
        </w:rPr>
        <mc:AlternateContent>
          <mc:Choice Requires="wps">
            <w:drawing>
              <wp:anchor distT="0" distB="0" distL="114300" distR="114300" simplePos="0" relativeHeight="251697152" behindDoc="0" locked="0" layoutInCell="1" allowOverlap="1" wp14:anchorId="05CDAABF" wp14:editId="53D9281C">
                <wp:simplePos x="0" y="0"/>
                <wp:positionH relativeFrom="margin">
                  <wp:align>left</wp:align>
                </wp:positionH>
                <wp:positionV relativeFrom="paragraph">
                  <wp:posOffset>10795</wp:posOffset>
                </wp:positionV>
                <wp:extent cx="619125" cy="4505325"/>
                <wp:effectExtent l="19050" t="0" r="47625" b="47625"/>
                <wp:wrapNone/>
                <wp:docPr id="243809456" name="Arrow: Down 1"/>
                <wp:cNvGraphicFramePr/>
                <a:graphic xmlns:a="http://schemas.openxmlformats.org/drawingml/2006/main">
                  <a:graphicData uri="http://schemas.microsoft.com/office/word/2010/wordprocessingShape">
                    <wps:wsp>
                      <wps:cNvSpPr/>
                      <wps:spPr>
                        <a:xfrm>
                          <a:off x="0" y="0"/>
                          <a:ext cx="619125" cy="45053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823C8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0;margin-top:.85pt;width:48.75pt;height:354.7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" adj="20116" fillcolor="#5b9bd5 [3204]" strokecolor="#091723 [484]" strokeweight="1pt">
                <w10:wrap anchorx="margin"/>
              </v:shape>
            </w:pict>
          </mc:Fallback>
        </mc:AlternateContent>
      </w:r>
      <w:r w:rsidR="00BC2CFD" w:rsidRPr="00463464">
        <w:rPr>
          <w:rFonts w:cstheme="minorHAnsi"/>
          <w:sz w:val="22"/>
          <w:szCs w:val="22"/>
        </w:rPr>
        <w:t>Acceleration Referral form completed</w:t>
      </w:r>
      <w:r w:rsidR="00D65584">
        <w:rPr>
          <w:rFonts w:cstheme="minorHAnsi"/>
          <w:sz w:val="22"/>
          <w:szCs w:val="22"/>
        </w:rPr>
        <w:t xml:space="preserve"> and submitted to </w:t>
      </w:r>
      <w:r w:rsidR="00D65584" w:rsidRPr="00463464">
        <w:rPr>
          <w:rFonts w:cstheme="minorHAnsi"/>
          <w:sz w:val="22"/>
          <w:szCs w:val="22"/>
        </w:rPr>
        <w:t>given to Building Principal, District Administrator, or Gifted Coordinator</w:t>
      </w:r>
    </w:p>
    <w:p w14:paraId="2B2BCF21" w14:textId="43A3A226" w:rsidR="00BC2CFD" w:rsidRPr="00463464" w:rsidRDefault="00BC2CFD" w:rsidP="00EC5514">
      <w:pPr>
        <w:tabs>
          <w:tab w:val="center" w:pos="4680"/>
        </w:tabs>
        <w:spacing w:after="0" w:line="240" w:lineRule="auto"/>
        <w:ind w:left="1440"/>
        <w:jc w:val="center"/>
        <w:rPr>
          <w:rFonts w:cstheme="minorHAnsi"/>
          <w:sz w:val="22"/>
          <w:szCs w:val="22"/>
        </w:rPr>
      </w:pPr>
    </w:p>
    <w:p w14:paraId="631A2AA9" w14:textId="7BF74A7D" w:rsidR="00BC2CFD" w:rsidRPr="00463464" w:rsidRDefault="00BC2CFD" w:rsidP="00EC5514">
      <w:pPr>
        <w:spacing w:after="0" w:line="240" w:lineRule="auto"/>
        <w:ind w:left="1440"/>
        <w:jc w:val="center"/>
        <w:rPr>
          <w:rFonts w:cstheme="minorHAnsi"/>
          <w:sz w:val="22"/>
          <w:szCs w:val="22"/>
        </w:rPr>
      </w:pPr>
    </w:p>
    <w:p w14:paraId="28B6E367" w14:textId="2B46BC83" w:rsidR="00BC2CFD" w:rsidRPr="00463464" w:rsidRDefault="00BC2CFD" w:rsidP="00EC5514">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sidRPr="00463464">
        <w:rPr>
          <w:rFonts w:cstheme="minorHAnsi"/>
          <w:sz w:val="22"/>
          <w:szCs w:val="22"/>
        </w:rPr>
        <w:t>Data-gathering: Gifted Services Coordinator collects data by reviewing test scores, requesting additional teacher input, and gathering parent input</w:t>
      </w:r>
    </w:p>
    <w:p w14:paraId="2D43B3F5" w14:textId="00B48802" w:rsidR="00BC2CFD" w:rsidRPr="00463464" w:rsidRDefault="00BC2CFD" w:rsidP="00EC5514">
      <w:pPr>
        <w:spacing w:after="0" w:line="240" w:lineRule="auto"/>
        <w:ind w:left="1440"/>
        <w:jc w:val="center"/>
        <w:rPr>
          <w:rFonts w:cstheme="minorHAnsi"/>
          <w:sz w:val="22"/>
          <w:szCs w:val="22"/>
        </w:rPr>
      </w:pPr>
    </w:p>
    <w:p w14:paraId="1B2BEB95" w14:textId="37A6DC2A" w:rsidR="00BC2CFD" w:rsidRPr="00463464" w:rsidRDefault="00BC2CFD" w:rsidP="00EC5514">
      <w:pPr>
        <w:spacing w:after="0" w:line="240" w:lineRule="auto"/>
        <w:ind w:left="1440"/>
        <w:jc w:val="center"/>
        <w:rPr>
          <w:rFonts w:cstheme="minorHAnsi"/>
          <w:sz w:val="22"/>
          <w:szCs w:val="22"/>
        </w:rPr>
      </w:pPr>
    </w:p>
    <w:p w14:paraId="64D26535" w14:textId="3441326C" w:rsidR="00BC2CFD" w:rsidRPr="00463464" w:rsidRDefault="00BC2CFD" w:rsidP="00EC5514">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sidRPr="00463464">
        <w:rPr>
          <w:rFonts w:cstheme="minorHAnsi"/>
          <w:sz w:val="22"/>
          <w:szCs w:val="22"/>
        </w:rPr>
        <w:t xml:space="preserve">Above-level assessment is administered, plus any additional assessments as needed. The District’s Model Acceleration Policy and Iowa Acceleration Scale (IAS) </w:t>
      </w:r>
      <w:proofErr w:type="gramStart"/>
      <w:r w:rsidRPr="00463464">
        <w:rPr>
          <w:rFonts w:cstheme="minorHAnsi"/>
          <w:sz w:val="22"/>
          <w:szCs w:val="22"/>
        </w:rPr>
        <w:t>requires</w:t>
      </w:r>
      <w:proofErr w:type="gramEnd"/>
      <w:r w:rsidRPr="00463464">
        <w:rPr>
          <w:rFonts w:cstheme="minorHAnsi"/>
          <w:sz w:val="22"/>
          <w:szCs w:val="22"/>
        </w:rPr>
        <w:t xml:space="preserve"> subject-specific assessment over </w:t>
      </w:r>
      <w:proofErr w:type="gramStart"/>
      <w:r w:rsidRPr="00463464">
        <w:rPr>
          <w:rFonts w:cstheme="minorHAnsi"/>
          <w:sz w:val="22"/>
          <w:szCs w:val="22"/>
        </w:rPr>
        <w:t>content</w:t>
      </w:r>
      <w:proofErr w:type="gramEnd"/>
      <w:r w:rsidRPr="00463464">
        <w:rPr>
          <w:rFonts w:cstheme="minorHAnsi"/>
          <w:sz w:val="22"/>
          <w:szCs w:val="22"/>
        </w:rPr>
        <w:t xml:space="preserve"> a minimum of two grade levels above the current grade-level content and a recent cognitive ability score</w:t>
      </w:r>
    </w:p>
    <w:p w14:paraId="40BF9B88" w14:textId="5D0A5E8A" w:rsidR="00BC2CFD" w:rsidRPr="00463464" w:rsidRDefault="00BC2CFD" w:rsidP="00EC5514">
      <w:pPr>
        <w:spacing w:after="0" w:line="240" w:lineRule="auto"/>
        <w:ind w:left="1440"/>
        <w:jc w:val="center"/>
        <w:rPr>
          <w:rFonts w:cstheme="minorHAnsi"/>
          <w:sz w:val="22"/>
          <w:szCs w:val="22"/>
        </w:rPr>
      </w:pPr>
    </w:p>
    <w:p w14:paraId="576851EF" w14:textId="1AA1D12C" w:rsidR="00BC2CFD" w:rsidRPr="00463464" w:rsidRDefault="00BC2CFD" w:rsidP="00EC5514">
      <w:pPr>
        <w:spacing w:after="0" w:line="240" w:lineRule="auto"/>
        <w:ind w:left="1440"/>
        <w:jc w:val="center"/>
        <w:rPr>
          <w:rFonts w:cstheme="minorHAnsi"/>
          <w:sz w:val="22"/>
          <w:szCs w:val="22"/>
        </w:rPr>
      </w:pPr>
    </w:p>
    <w:p w14:paraId="4BC14407" w14:textId="50C487F9" w:rsidR="00BC2CFD" w:rsidRPr="00463464" w:rsidRDefault="00BC2CFD" w:rsidP="00EC5514">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sidRPr="00463464">
        <w:rPr>
          <w:rFonts w:cstheme="minorHAnsi"/>
          <w:sz w:val="22"/>
          <w:szCs w:val="22"/>
        </w:rPr>
        <w:t>Data is gathered and reviewed. The acceleration committee consists of the child’s teacher/s, parent/s, Building Principal, Gifted Coordinator, and Assistant Superintendent</w:t>
      </w:r>
    </w:p>
    <w:p w14:paraId="6CE64F84" w14:textId="68FD0AD8" w:rsidR="00BC2CFD" w:rsidRPr="00463464" w:rsidRDefault="00BC2CFD" w:rsidP="00EC5514">
      <w:pPr>
        <w:spacing w:after="0" w:line="240" w:lineRule="auto"/>
        <w:ind w:left="1440"/>
        <w:jc w:val="center"/>
        <w:rPr>
          <w:rFonts w:cstheme="minorHAnsi"/>
          <w:sz w:val="22"/>
          <w:szCs w:val="22"/>
        </w:rPr>
      </w:pPr>
    </w:p>
    <w:p w14:paraId="494EF344" w14:textId="064CAD1E" w:rsidR="00BC2CFD" w:rsidRPr="00463464" w:rsidRDefault="00BC2CFD" w:rsidP="00EC5514">
      <w:pPr>
        <w:spacing w:after="0" w:line="240" w:lineRule="auto"/>
        <w:ind w:left="1440"/>
        <w:jc w:val="center"/>
        <w:rPr>
          <w:rFonts w:cstheme="minorHAnsi"/>
          <w:sz w:val="22"/>
          <w:szCs w:val="22"/>
        </w:rPr>
      </w:pPr>
    </w:p>
    <w:p w14:paraId="05685BC4" w14:textId="727F1EEF" w:rsidR="00BC2CFD" w:rsidRPr="00463464" w:rsidRDefault="00E25509" w:rsidP="00EC5514">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Pr>
          <w:rFonts w:cstheme="minorHAnsi"/>
          <w:sz w:val="22"/>
          <w:szCs w:val="22"/>
        </w:rPr>
        <w:t xml:space="preserve">Data points used in decision making process are compiled and </w:t>
      </w:r>
      <w:r w:rsidR="00BC2CFD" w:rsidRPr="00463464">
        <w:rPr>
          <w:rFonts w:cstheme="minorHAnsi"/>
          <w:sz w:val="22"/>
          <w:szCs w:val="22"/>
        </w:rPr>
        <w:t xml:space="preserve">mailed to the child’s home with the acceleration committee’s recommendation for </w:t>
      </w:r>
      <w:r w:rsidR="00377B39" w:rsidRPr="00463464">
        <w:rPr>
          <w:rFonts w:cstheme="minorHAnsi"/>
          <w:sz w:val="22"/>
          <w:szCs w:val="22"/>
        </w:rPr>
        <w:t>appropriate placement</w:t>
      </w:r>
    </w:p>
    <w:p w14:paraId="11F736DC" w14:textId="4360652A" w:rsidR="00BC2CFD" w:rsidRPr="00463464" w:rsidRDefault="00BC2CFD" w:rsidP="00EC5514">
      <w:pPr>
        <w:spacing w:after="0" w:line="240" w:lineRule="auto"/>
        <w:ind w:left="1440"/>
        <w:jc w:val="center"/>
        <w:rPr>
          <w:rFonts w:cstheme="minorHAnsi"/>
          <w:sz w:val="22"/>
          <w:szCs w:val="22"/>
        </w:rPr>
      </w:pPr>
    </w:p>
    <w:p w14:paraId="4B6BC4FB" w14:textId="6421A7E4" w:rsidR="00BC2CFD" w:rsidRPr="00463464" w:rsidRDefault="00BC2CFD" w:rsidP="00EC5514">
      <w:pPr>
        <w:spacing w:after="0" w:line="240" w:lineRule="auto"/>
        <w:ind w:left="1440"/>
        <w:jc w:val="center"/>
        <w:rPr>
          <w:rFonts w:cstheme="minorHAnsi"/>
          <w:sz w:val="22"/>
          <w:szCs w:val="22"/>
        </w:rPr>
      </w:pPr>
    </w:p>
    <w:p w14:paraId="7FCD9AC9" w14:textId="49F15CEF" w:rsidR="00BC2CFD" w:rsidRPr="00463464" w:rsidRDefault="00D65584" w:rsidP="00EC5514">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Pr>
          <w:rFonts w:cstheme="minorHAnsi"/>
          <w:noProof/>
          <w:sz w:val="22"/>
          <w:szCs w:val="22"/>
        </w:rPr>
        <mc:AlternateContent>
          <mc:Choice Requires="wps">
            <w:drawing>
              <wp:anchor distT="0" distB="0" distL="114300" distR="114300" simplePos="0" relativeHeight="251700224" behindDoc="0" locked="0" layoutInCell="1" allowOverlap="1" wp14:anchorId="63623AF4" wp14:editId="0E8CD98F">
                <wp:simplePos x="0" y="0"/>
                <wp:positionH relativeFrom="column">
                  <wp:posOffset>3211513</wp:posOffset>
                </wp:positionH>
                <wp:positionV relativeFrom="paragraph">
                  <wp:posOffset>453353</wp:posOffset>
                </wp:positionV>
                <wp:extent cx="226619" cy="961187"/>
                <wp:effectExtent l="0" t="291148" r="0" b="244792"/>
                <wp:wrapNone/>
                <wp:docPr id="356579125" name="Arrow: Down 2"/>
                <wp:cNvGraphicFramePr/>
                <a:graphic xmlns:a="http://schemas.openxmlformats.org/drawingml/2006/main">
                  <a:graphicData uri="http://schemas.microsoft.com/office/word/2010/wordprocessingShape">
                    <wps:wsp>
                      <wps:cNvSpPr/>
                      <wps:spPr>
                        <a:xfrm rot="18827367">
                          <a:off x="0" y="0"/>
                          <a:ext cx="226619" cy="96118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235EA" id="Arrow: Down 2" o:spid="_x0000_s1026" type="#_x0000_t67" style="position:absolute;margin-left:252.9pt;margin-top:35.7pt;width:17.85pt;height:75.7pt;rotation:-3028455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" adj="19054" fillcolor="#5b9bd5 [3204]" strokecolor="#091723 [484]" strokeweight="1pt"/>
            </w:pict>
          </mc:Fallback>
        </mc:AlternateContent>
      </w:r>
      <w:r>
        <w:rPr>
          <w:rFonts w:cstheme="minorHAnsi"/>
          <w:noProof/>
          <w:sz w:val="22"/>
          <w:szCs w:val="22"/>
        </w:rPr>
        <mc:AlternateContent>
          <mc:Choice Requires="wps">
            <w:drawing>
              <wp:anchor distT="0" distB="0" distL="114300" distR="114300" simplePos="0" relativeHeight="251698176" behindDoc="0" locked="0" layoutInCell="1" allowOverlap="1" wp14:anchorId="0BA455F5" wp14:editId="48F57909">
                <wp:simplePos x="0" y="0"/>
                <wp:positionH relativeFrom="column">
                  <wp:posOffset>2520134</wp:posOffset>
                </wp:positionH>
                <wp:positionV relativeFrom="paragraph">
                  <wp:posOffset>433377</wp:posOffset>
                </wp:positionV>
                <wp:extent cx="235443" cy="1129030"/>
                <wp:effectExtent l="0" t="332740" r="0" b="289560"/>
                <wp:wrapNone/>
                <wp:docPr id="1140382923" name="Arrow: Down 2"/>
                <wp:cNvGraphicFramePr/>
                <a:graphic xmlns:a="http://schemas.openxmlformats.org/drawingml/2006/main">
                  <a:graphicData uri="http://schemas.microsoft.com/office/word/2010/wordprocessingShape">
                    <wps:wsp>
                      <wps:cNvSpPr/>
                      <wps:spPr>
                        <a:xfrm rot="2767194">
                          <a:off x="0" y="0"/>
                          <a:ext cx="235443" cy="112903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661FA" id="Arrow: Down 2" o:spid="_x0000_s1026" type="#_x0000_t67" style="position:absolute;margin-left:198.45pt;margin-top:34.1pt;width:18.55pt;height:88.9pt;rotation:3022514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" adj="19348" fillcolor="#5b9bd5 [3204]" strokecolor="#091723 [484]" strokeweight="1pt"/>
            </w:pict>
          </mc:Fallback>
        </mc:AlternateContent>
      </w:r>
      <w:r w:rsidR="00BC2CFD" w:rsidRPr="00463464">
        <w:rPr>
          <w:rFonts w:cstheme="minorHAnsi"/>
          <w:sz w:val="22"/>
          <w:szCs w:val="22"/>
        </w:rPr>
        <w:t xml:space="preserve">Additional conversations with the </w:t>
      </w:r>
      <w:proofErr w:type="gramStart"/>
      <w:r w:rsidR="00BC2CFD" w:rsidRPr="00463464">
        <w:rPr>
          <w:rFonts w:cstheme="minorHAnsi"/>
          <w:sz w:val="22"/>
          <w:szCs w:val="22"/>
        </w:rPr>
        <w:t>parent</w:t>
      </w:r>
      <w:proofErr w:type="gramEnd"/>
      <w:r w:rsidR="00BC2CFD" w:rsidRPr="00463464">
        <w:rPr>
          <w:rFonts w:cstheme="minorHAnsi"/>
          <w:sz w:val="22"/>
          <w:szCs w:val="22"/>
        </w:rPr>
        <w:t>/s</w:t>
      </w:r>
      <w:r w:rsidR="00377B39" w:rsidRPr="00463464">
        <w:rPr>
          <w:rFonts w:cstheme="minorHAnsi"/>
          <w:sz w:val="22"/>
          <w:szCs w:val="22"/>
        </w:rPr>
        <w:t xml:space="preserve"> and members of the acceleration committee</w:t>
      </w:r>
      <w:r w:rsidR="00BC2CFD" w:rsidRPr="00463464">
        <w:rPr>
          <w:rFonts w:cstheme="minorHAnsi"/>
          <w:sz w:val="22"/>
          <w:szCs w:val="22"/>
        </w:rPr>
        <w:t xml:space="preserve"> are scheduled, as needed</w:t>
      </w:r>
      <w:r w:rsidR="00377B39" w:rsidRPr="00463464">
        <w:rPr>
          <w:rFonts w:cstheme="minorHAnsi"/>
          <w:sz w:val="22"/>
          <w:szCs w:val="22"/>
        </w:rPr>
        <w:t xml:space="preserve">. If there is disagreement </w:t>
      </w:r>
      <w:proofErr w:type="gramStart"/>
      <w:r w:rsidR="00FE6C7A" w:rsidRPr="00463464">
        <w:rPr>
          <w:rFonts w:cstheme="minorHAnsi"/>
          <w:sz w:val="22"/>
          <w:szCs w:val="22"/>
        </w:rPr>
        <w:t>in regard to</w:t>
      </w:r>
      <w:proofErr w:type="gramEnd"/>
      <w:r w:rsidR="00377B39" w:rsidRPr="00463464">
        <w:rPr>
          <w:rFonts w:cstheme="minorHAnsi"/>
          <w:sz w:val="22"/>
          <w:szCs w:val="22"/>
        </w:rPr>
        <w:t xml:space="preserve"> the child’s </w:t>
      </w:r>
      <w:r w:rsidR="00FE6C7A">
        <w:rPr>
          <w:rFonts w:cstheme="minorHAnsi"/>
          <w:sz w:val="22"/>
          <w:szCs w:val="22"/>
        </w:rPr>
        <w:t xml:space="preserve">recommended </w:t>
      </w:r>
      <w:r w:rsidR="00377B39" w:rsidRPr="00463464">
        <w:rPr>
          <w:rFonts w:cstheme="minorHAnsi"/>
          <w:sz w:val="22"/>
          <w:szCs w:val="22"/>
        </w:rPr>
        <w:t>placement, a consensus will be reached by majority vote.</w:t>
      </w:r>
    </w:p>
    <w:p w14:paraId="3DFA0AF3" w14:textId="75C98D1E" w:rsidR="00377B39" w:rsidRPr="00463464" w:rsidRDefault="00377B39" w:rsidP="00BC2CFD">
      <w:pPr>
        <w:spacing w:after="0" w:line="240" w:lineRule="auto"/>
        <w:jc w:val="center"/>
        <w:rPr>
          <w:rFonts w:cstheme="minorHAnsi"/>
          <w:sz w:val="22"/>
          <w:szCs w:val="22"/>
        </w:rPr>
      </w:pPr>
    </w:p>
    <w:p w14:paraId="05ABB419" w14:textId="1DD0B1CB" w:rsidR="00377B39" w:rsidRPr="00463464" w:rsidRDefault="00377B39" w:rsidP="00BC2CFD">
      <w:pPr>
        <w:spacing w:after="0" w:line="240" w:lineRule="auto"/>
        <w:jc w:val="center"/>
        <w:rPr>
          <w:rFonts w:cstheme="minorHAnsi"/>
          <w:sz w:val="22"/>
          <w:szCs w:val="22"/>
        </w:rPr>
      </w:pPr>
    </w:p>
    <w:p w14:paraId="1B5ED2E0" w14:textId="22A81115" w:rsidR="003D6BE8" w:rsidRPr="00463464" w:rsidRDefault="00D65584" w:rsidP="00BC2CFD">
      <w:pPr>
        <w:spacing w:after="0" w:line="240" w:lineRule="auto"/>
        <w:jc w:val="center"/>
        <w:rPr>
          <w:rFonts w:cstheme="minorHAnsi"/>
          <w:sz w:val="22"/>
          <w:szCs w:val="22"/>
        </w:rPr>
      </w:pPr>
      <w:r w:rsidRPr="00463464">
        <w:rPr>
          <w:rFonts w:cstheme="minorHAnsi"/>
          <w:noProof/>
          <w:sz w:val="22"/>
          <w:szCs w:val="22"/>
        </w:rPr>
        <mc:AlternateContent>
          <mc:Choice Requires="wps">
            <w:drawing>
              <wp:anchor distT="45720" distB="45720" distL="114300" distR="114300" simplePos="0" relativeHeight="251687936" behindDoc="0" locked="0" layoutInCell="1" allowOverlap="1" wp14:anchorId="265533AD" wp14:editId="467C2999">
                <wp:simplePos x="0" y="0"/>
                <wp:positionH relativeFrom="margin">
                  <wp:posOffset>-171450</wp:posOffset>
                </wp:positionH>
                <wp:positionV relativeFrom="paragraph">
                  <wp:posOffset>176733</wp:posOffset>
                </wp:positionV>
                <wp:extent cx="2200275" cy="495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495300"/>
                        </a:xfrm>
                        <a:prstGeom prst="rect">
                          <a:avLst/>
                        </a:prstGeom>
                        <a:solidFill>
                          <a:srgbClr val="FFFFFF"/>
                        </a:solidFill>
                        <a:ln w="9525">
                          <a:solidFill>
                            <a:srgbClr val="000000"/>
                          </a:solidFill>
                          <a:miter lim="800000"/>
                          <a:headEnd/>
                          <a:tailEnd/>
                        </a:ln>
                      </wps:spPr>
                      <wps:txbx>
                        <w:txbxContent>
                          <w:p w14:paraId="0F2D920F" w14:textId="479E19DA" w:rsidR="003D6BE8" w:rsidRDefault="003D6BE8" w:rsidP="003D6BE8">
                            <w:pPr>
                              <w:jc w:val="center"/>
                            </w:pPr>
                            <w:r>
                              <w:t>Acceleration committee determines acceleration is not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5533AD" id="_x0000_t202" coordsize="21600,21600" o:spt="202" path="m,l,21600r21600,l21600,xe">
                <v:stroke joinstyle="miter"/>
                <v:path gradientshapeok="t" o:connecttype="rect"/>
              </v:shapetype>
              <v:shape id="Text Box 2" o:spid="_x0000_s1026" type="#_x0000_t202" style="position:absolute;left:0;text-align:left;margin-left:-13.5pt;margin-top:13.9pt;width:173.25pt;height:39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">
                <v:textbox>
                  <w:txbxContent>
                    <w:p w14:paraId="0F2D920F" w14:textId="479E19DA" w:rsidR="003D6BE8" w:rsidRDefault="003D6BE8" w:rsidP="003D6BE8">
                      <w:pPr>
                        <w:jc w:val="center"/>
                      </w:pPr>
                      <w:r>
                        <w:t>Acceleration committee determines acceleration is not appropriate</w:t>
                      </w:r>
                    </w:p>
                  </w:txbxContent>
                </v:textbox>
                <w10:wrap type="square" anchorx="margin"/>
              </v:shape>
            </w:pict>
          </mc:Fallback>
        </mc:AlternateContent>
      </w:r>
    </w:p>
    <w:p w14:paraId="1C5B29D4" w14:textId="03319C6C" w:rsidR="00377B39" w:rsidRPr="00463464" w:rsidRDefault="00377B39" w:rsidP="003D6BE8">
      <w:pPr>
        <w:tabs>
          <w:tab w:val="center" w:pos="1440"/>
          <w:tab w:val="center" w:pos="7920"/>
        </w:tabs>
        <w:spacing w:after="0" w:line="240" w:lineRule="auto"/>
        <w:rPr>
          <w:rFonts w:cstheme="minorHAnsi"/>
          <w:sz w:val="22"/>
          <w:szCs w:val="22"/>
        </w:rPr>
      </w:pPr>
      <w:r w:rsidRPr="00463464">
        <w:rPr>
          <w:rFonts w:cstheme="minorHAnsi"/>
          <w:sz w:val="22"/>
          <w:szCs w:val="22"/>
        </w:rPr>
        <w:tab/>
      </w:r>
    </w:p>
    <w:p w14:paraId="718110A8" w14:textId="6A41828C" w:rsidR="00BC2CFD" w:rsidRPr="00463464" w:rsidRDefault="00D65584" w:rsidP="00BC2CFD">
      <w:pPr>
        <w:spacing w:after="0" w:line="240" w:lineRule="auto"/>
        <w:jc w:val="center"/>
        <w:rPr>
          <w:rFonts w:cstheme="minorHAnsi"/>
          <w:sz w:val="22"/>
          <w:szCs w:val="22"/>
        </w:rPr>
      </w:pPr>
      <w:r w:rsidRPr="00463464">
        <w:rPr>
          <w:rFonts w:cstheme="minorHAnsi"/>
          <w:noProof/>
          <w:sz w:val="22"/>
          <w:szCs w:val="22"/>
        </w:rPr>
        <mc:AlternateContent>
          <mc:Choice Requires="wps">
            <w:drawing>
              <wp:anchor distT="45720" distB="45720" distL="114300" distR="114300" simplePos="0" relativeHeight="251689984" behindDoc="0" locked="0" layoutInCell="1" allowOverlap="1" wp14:anchorId="5D42A0D5" wp14:editId="6FFFDE86">
                <wp:simplePos x="0" y="0"/>
                <wp:positionH relativeFrom="margin">
                  <wp:posOffset>3790950</wp:posOffset>
                </wp:positionH>
                <wp:positionV relativeFrom="paragraph">
                  <wp:posOffset>8890</wp:posOffset>
                </wp:positionV>
                <wp:extent cx="2381250" cy="495300"/>
                <wp:effectExtent l="0" t="0" r="19050" b="19050"/>
                <wp:wrapSquare wrapText="bothSides"/>
                <wp:docPr id="1372543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495300"/>
                        </a:xfrm>
                        <a:prstGeom prst="rect">
                          <a:avLst/>
                        </a:prstGeom>
                        <a:solidFill>
                          <a:srgbClr val="FFFFFF"/>
                        </a:solidFill>
                        <a:ln w="9525">
                          <a:solidFill>
                            <a:srgbClr val="000000"/>
                          </a:solidFill>
                          <a:miter lim="800000"/>
                          <a:headEnd/>
                          <a:tailEnd/>
                        </a:ln>
                      </wps:spPr>
                      <wps:txbx>
                        <w:txbxContent>
                          <w:p w14:paraId="6BF9DC06" w14:textId="5BE5A72A" w:rsidR="003D6BE8" w:rsidRDefault="003D6BE8" w:rsidP="003D6BE8">
                            <w:pPr>
                              <w:jc w:val="center"/>
                            </w:pPr>
                            <w:r>
                              <w:t>Acceleration committee decides to accelerate the student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42A0D5" id="_x0000_s1027" type="#_x0000_t202" style="position:absolute;left:0;text-align:left;margin-left:298.5pt;margin-top:.7pt;width:187.5pt;height:39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">
                <v:textbox>
                  <w:txbxContent>
                    <w:p w14:paraId="6BF9DC06" w14:textId="5BE5A72A" w:rsidR="003D6BE8" w:rsidRDefault="003D6BE8" w:rsidP="003D6BE8">
                      <w:pPr>
                        <w:jc w:val="center"/>
                      </w:pPr>
                      <w:r>
                        <w:t>Acceleration committee decides to accelerate the student</w:t>
                      </w:r>
                    </w:p>
                  </w:txbxContent>
                </v:textbox>
                <w10:wrap type="square" anchorx="margin"/>
              </v:shape>
            </w:pict>
          </mc:Fallback>
        </mc:AlternateContent>
      </w:r>
    </w:p>
    <w:p w14:paraId="005C8CBC" w14:textId="16CFDC95" w:rsidR="00562598" w:rsidRPr="00463464" w:rsidRDefault="00562598" w:rsidP="00562598">
      <w:pPr>
        <w:spacing w:after="0" w:line="240" w:lineRule="auto"/>
        <w:jc w:val="center"/>
        <w:rPr>
          <w:rFonts w:cstheme="minorHAnsi"/>
          <w:sz w:val="22"/>
          <w:szCs w:val="22"/>
        </w:rPr>
      </w:pPr>
    </w:p>
    <w:p w14:paraId="5825BD37" w14:textId="2AA485EC" w:rsidR="00377B39" w:rsidRPr="00463464" w:rsidRDefault="00D65584" w:rsidP="00463464">
      <w:pPr>
        <w:tabs>
          <w:tab w:val="center" w:pos="1440"/>
          <w:tab w:val="center" w:pos="4320"/>
          <w:tab w:val="center" w:pos="7920"/>
        </w:tabs>
        <w:spacing w:after="0" w:line="240" w:lineRule="auto"/>
        <w:rPr>
          <w:rFonts w:cstheme="minorHAnsi"/>
          <w:sz w:val="22"/>
          <w:szCs w:val="22"/>
        </w:rPr>
      </w:pPr>
      <w:r>
        <w:rPr>
          <w:rFonts w:cstheme="minorHAnsi"/>
          <w:noProof/>
          <w:sz w:val="22"/>
          <w:szCs w:val="22"/>
        </w:rPr>
        <mc:AlternateContent>
          <mc:Choice Requires="wps">
            <w:drawing>
              <wp:anchor distT="0" distB="0" distL="114300" distR="114300" simplePos="0" relativeHeight="251703296" behindDoc="0" locked="0" layoutInCell="1" allowOverlap="1" wp14:anchorId="798FA704" wp14:editId="507EBD74">
                <wp:simplePos x="0" y="0"/>
                <wp:positionH relativeFrom="column">
                  <wp:posOffset>1666876</wp:posOffset>
                </wp:positionH>
                <wp:positionV relativeFrom="paragraph">
                  <wp:posOffset>10160</wp:posOffset>
                </wp:positionV>
                <wp:extent cx="476250" cy="619125"/>
                <wp:effectExtent l="0" t="0" r="76200" b="47625"/>
                <wp:wrapNone/>
                <wp:docPr id="2025714110" name="Straight Arrow Connector 3"/>
                <wp:cNvGraphicFramePr/>
                <a:graphic xmlns:a="http://schemas.openxmlformats.org/drawingml/2006/main">
                  <a:graphicData uri="http://schemas.microsoft.com/office/word/2010/wordprocessingShape">
                    <wps:wsp>
                      <wps:cNvCnPr/>
                      <wps:spPr>
                        <a:xfrm>
                          <a:off x="0" y="0"/>
                          <a:ext cx="476250"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0A4003" id="_x0000_t32" coordsize="21600,21600" o:spt="32" o:oned="t" path="m,l21600,21600e" filled="f">
                <v:path arrowok="t" fillok="f" o:connecttype="none"/>
                <o:lock v:ext="edit" shapetype="t"/>
              </v:shapetype>
              <v:shape id="Straight Arrow Connector 3" o:spid="_x0000_s1026" type="#_x0000_t32" style="position:absolute;margin-left:131.25pt;margin-top:.8pt;width:37.5pt;height:48.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" strokecolor="#5b9bd5 [3204]" strokeweight=".5pt">
                <v:stroke endarrow="block" joinstyle="miter"/>
              </v:shape>
            </w:pict>
          </mc:Fallback>
        </mc:AlternateContent>
      </w:r>
      <w:r>
        <w:rPr>
          <w:rFonts w:cstheme="minorHAnsi"/>
          <w:noProof/>
          <w:sz w:val="22"/>
          <w:szCs w:val="22"/>
        </w:rPr>
        <mc:AlternateContent>
          <mc:Choice Requires="wps">
            <w:drawing>
              <wp:anchor distT="0" distB="0" distL="114300" distR="114300" simplePos="0" relativeHeight="251701248" behindDoc="0" locked="0" layoutInCell="1" allowOverlap="1" wp14:anchorId="1D80DEF3" wp14:editId="604A7BDC">
                <wp:simplePos x="0" y="0"/>
                <wp:positionH relativeFrom="column">
                  <wp:posOffset>1181100</wp:posOffset>
                </wp:positionH>
                <wp:positionV relativeFrom="paragraph">
                  <wp:posOffset>98425</wp:posOffset>
                </wp:positionV>
                <wp:extent cx="9525" cy="361950"/>
                <wp:effectExtent l="76200" t="0" r="66675" b="57150"/>
                <wp:wrapNone/>
                <wp:docPr id="1949695998" name="Straight Arrow Connector 3"/>
                <wp:cNvGraphicFramePr/>
                <a:graphic xmlns:a="http://schemas.openxmlformats.org/drawingml/2006/main">
                  <a:graphicData uri="http://schemas.microsoft.com/office/word/2010/wordprocessingShape">
                    <wps:wsp>
                      <wps:cNvCnPr/>
                      <wps:spPr>
                        <a:xfrm flipH="1">
                          <a:off x="0" y="0"/>
                          <a:ext cx="9525"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2E4568" id="Straight Arrow Connector 3" o:spid="_x0000_s1026" type="#_x0000_t32" style="position:absolute;margin-left:93pt;margin-top:7.75pt;width:.75pt;height:28.5pt;flip:x;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" strokecolor="#5b9bd5 [3204]" strokeweight=".5pt">
                <v:stroke endarrow="block" joinstyle="miter"/>
              </v:shape>
            </w:pict>
          </mc:Fallback>
        </mc:AlternateContent>
      </w:r>
      <w:r w:rsidR="00377B39" w:rsidRPr="00463464">
        <w:rPr>
          <w:rFonts w:cstheme="minorHAnsi"/>
          <w:sz w:val="22"/>
          <w:szCs w:val="22"/>
        </w:rPr>
        <w:tab/>
      </w:r>
    </w:p>
    <w:p w14:paraId="59E25557" w14:textId="329F1E79" w:rsidR="00BC2CFD" w:rsidRDefault="00D65584" w:rsidP="00463464">
      <w:pPr>
        <w:tabs>
          <w:tab w:val="center" w:pos="7920"/>
        </w:tabs>
        <w:spacing w:after="0" w:line="240" w:lineRule="auto"/>
        <w:jc w:val="center"/>
        <w:rPr>
          <w:rFonts w:cstheme="minorHAnsi"/>
          <w:sz w:val="24"/>
          <w:szCs w:val="24"/>
        </w:rPr>
      </w:pPr>
      <w:r>
        <w:rPr>
          <w:rFonts w:cstheme="minorHAnsi"/>
          <w:noProof/>
          <w:sz w:val="22"/>
          <w:szCs w:val="22"/>
        </w:rPr>
        <mc:AlternateContent>
          <mc:Choice Requires="wps">
            <w:drawing>
              <wp:anchor distT="0" distB="0" distL="114300" distR="114300" simplePos="0" relativeHeight="251705344" behindDoc="0" locked="0" layoutInCell="1" allowOverlap="1" wp14:anchorId="2EC4288F" wp14:editId="62E30166">
                <wp:simplePos x="0" y="0"/>
                <wp:positionH relativeFrom="column">
                  <wp:posOffset>4591050</wp:posOffset>
                </wp:positionH>
                <wp:positionV relativeFrom="paragraph">
                  <wp:posOffset>33020</wp:posOffset>
                </wp:positionV>
                <wp:extent cx="114300" cy="247650"/>
                <wp:effectExtent l="38100" t="0" r="19050" b="57150"/>
                <wp:wrapNone/>
                <wp:docPr id="241713762" name="Straight Arrow Connector 3"/>
                <wp:cNvGraphicFramePr/>
                <a:graphic xmlns:a="http://schemas.openxmlformats.org/drawingml/2006/main">
                  <a:graphicData uri="http://schemas.microsoft.com/office/word/2010/wordprocessingShape">
                    <wps:wsp>
                      <wps:cNvCnPr/>
                      <wps:spPr>
                        <a:xfrm flipH="1">
                          <a:off x="0" y="0"/>
                          <a:ext cx="11430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1CB5E3" id="Straight Arrow Connector 3" o:spid="_x0000_s1026" type="#_x0000_t32" style="position:absolute;margin-left:361.5pt;margin-top:2.6pt;width:9pt;height:19.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" strokecolor="#5b9bd5 [3204]" strokeweight=".5pt">
                <v:stroke endarrow="block" joinstyle="miter"/>
              </v:shape>
            </w:pict>
          </mc:Fallback>
        </mc:AlternateContent>
      </w:r>
      <w:r w:rsidR="003B0696">
        <w:rPr>
          <w:rFonts w:cstheme="minorHAnsi"/>
          <w:sz w:val="24"/>
          <w:szCs w:val="24"/>
        </w:rPr>
        <w:tab/>
      </w:r>
    </w:p>
    <w:p w14:paraId="59FBD0BF" w14:textId="72733FA3" w:rsidR="003D748A" w:rsidRPr="00573EB6" w:rsidRDefault="00D65584" w:rsidP="00D65584">
      <w:pPr>
        <w:spacing w:after="0" w:line="240" w:lineRule="auto"/>
        <w:jc w:val="center"/>
        <w:rPr>
          <w:rFonts w:cstheme="minorHAnsi"/>
        </w:rPr>
      </w:pPr>
      <w:r w:rsidRPr="00463464">
        <w:rPr>
          <w:rFonts w:cstheme="minorHAnsi"/>
          <w:noProof/>
          <w:sz w:val="22"/>
          <w:szCs w:val="22"/>
        </w:rPr>
        <mc:AlternateContent>
          <mc:Choice Requires="wps">
            <w:drawing>
              <wp:anchor distT="45720" distB="45720" distL="114300" distR="114300" simplePos="0" relativeHeight="251696128" behindDoc="0" locked="0" layoutInCell="1" allowOverlap="1" wp14:anchorId="37E4BFC3" wp14:editId="7E712D59">
                <wp:simplePos x="0" y="0"/>
                <wp:positionH relativeFrom="margin">
                  <wp:posOffset>3629025</wp:posOffset>
                </wp:positionH>
                <wp:positionV relativeFrom="paragraph">
                  <wp:posOffset>190500</wp:posOffset>
                </wp:positionV>
                <wp:extent cx="2543175" cy="904875"/>
                <wp:effectExtent l="0" t="0" r="28575" b="28575"/>
                <wp:wrapSquare wrapText="bothSides"/>
                <wp:docPr id="1968190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904875"/>
                        </a:xfrm>
                        <a:prstGeom prst="rect">
                          <a:avLst/>
                        </a:prstGeom>
                        <a:solidFill>
                          <a:srgbClr val="FFFFFF"/>
                        </a:solidFill>
                        <a:ln w="9525">
                          <a:solidFill>
                            <a:srgbClr val="000000"/>
                          </a:solidFill>
                          <a:miter lim="800000"/>
                          <a:headEnd/>
                          <a:tailEnd/>
                        </a:ln>
                      </wps:spPr>
                      <wps:txbx>
                        <w:txbxContent>
                          <w:p w14:paraId="7DF69840" w14:textId="114F6937" w:rsidR="00463464" w:rsidRDefault="00463464" w:rsidP="00463464">
                            <w:pPr>
                              <w:jc w:val="center"/>
                            </w:pPr>
                            <w:r>
                              <w:t>Written Acceleration Plan (WAP) is created to include a transition period of 6 weeks before placement is permanent. EMIS is coded after transition is finalized.</w:t>
                            </w:r>
                          </w:p>
                          <w:p w14:paraId="6D9DD184" w14:textId="77777777" w:rsidR="00463464" w:rsidRDefault="00463464" w:rsidP="0046346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4BFC3" id="_x0000_s1028" type="#_x0000_t202" style="position:absolute;left:0;text-align:left;margin-left:285.75pt;margin-top:15pt;width:200.25pt;height:71.2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">
                <v:textbox>
                  <w:txbxContent>
                    <w:p w14:paraId="7DF69840" w14:textId="114F6937" w:rsidR="00463464" w:rsidRDefault="00463464" w:rsidP="00463464">
                      <w:pPr>
                        <w:jc w:val="center"/>
                      </w:pPr>
                      <w:r>
                        <w:t>Written Acceleration Plan (WAP) is created to include a transition period of 6 weeks before placement is permanent. EMIS is coded after transition is finalized.</w:t>
                      </w:r>
                    </w:p>
                    <w:p w14:paraId="6D9DD184" w14:textId="77777777" w:rsidR="00463464" w:rsidRDefault="00463464" w:rsidP="00463464">
                      <w:pPr>
                        <w:jc w:val="center"/>
                      </w:pPr>
                    </w:p>
                  </w:txbxContent>
                </v:textbox>
                <w10:wrap type="square" anchorx="margin"/>
              </v:shape>
            </w:pict>
          </mc:Fallback>
        </mc:AlternateContent>
      </w:r>
      <w:r w:rsidRPr="003D6BE8">
        <w:rPr>
          <w:rFonts w:cstheme="minorHAnsi"/>
          <w:noProof/>
          <w:sz w:val="24"/>
          <w:szCs w:val="24"/>
        </w:rPr>
        <mc:AlternateContent>
          <mc:Choice Requires="wps">
            <w:drawing>
              <wp:anchor distT="45720" distB="45720" distL="114300" distR="114300" simplePos="0" relativeHeight="251694080" behindDoc="0" locked="0" layoutInCell="1" allowOverlap="1" wp14:anchorId="5B0FE177" wp14:editId="138CF26E">
                <wp:simplePos x="0" y="0"/>
                <wp:positionH relativeFrom="margin">
                  <wp:posOffset>1807910</wp:posOffset>
                </wp:positionH>
                <wp:positionV relativeFrom="paragraph">
                  <wp:posOffset>395605</wp:posOffset>
                </wp:positionV>
                <wp:extent cx="1362075" cy="685800"/>
                <wp:effectExtent l="0" t="0" r="28575" b="19050"/>
                <wp:wrapSquare wrapText="bothSides"/>
                <wp:docPr id="1681498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685800"/>
                        </a:xfrm>
                        <a:prstGeom prst="rect">
                          <a:avLst/>
                        </a:prstGeom>
                        <a:solidFill>
                          <a:srgbClr val="FFFFFF"/>
                        </a:solidFill>
                        <a:ln w="9525">
                          <a:solidFill>
                            <a:srgbClr val="000000"/>
                          </a:solidFill>
                          <a:miter lim="800000"/>
                          <a:headEnd/>
                          <a:tailEnd/>
                        </a:ln>
                      </wps:spPr>
                      <wps:txbx>
                        <w:txbxContent>
                          <w:p w14:paraId="344F27A7" w14:textId="603D9EE8" w:rsidR="00463464" w:rsidRPr="00463464" w:rsidRDefault="00463464" w:rsidP="00463464">
                            <w:pPr>
                              <w:jc w:val="center"/>
                            </w:pPr>
                            <w:r w:rsidRPr="00463464">
                              <w:t>Curricular options discussed and implemented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FE177" id="_x0000_s1029" type="#_x0000_t202" style="position:absolute;left:0;text-align:left;margin-left:142.35pt;margin-top:31.15pt;width:107.25pt;height:54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">
                <v:textbox>
                  <w:txbxContent>
                    <w:p w14:paraId="344F27A7" w14:textId="603D9EE8" w:rsidR="00463464" w:rsidRPr="00463464" w:rsidRDefault="00463464" w:rsidP="00463464">
                      <w:pPr>
                        <w:jc w:val="center"/>
                      </w:pPr>
                      <w:r w:rsidRPr="00463464">
                        <w:t>Curricular options discussed and implemented</w:t>
                      </w:r>
                    </w:p>
                  </w:txbxContent>
                </v:textbox>
                <w10:wrap type="square" anchorx="margin"/>
              </v:shape>
            </w:pict>
          </mc:Fallback>
        </mc:AlternateContent>
      </w:r>
      <w:r w:rsidRPr="00463464">
        <w:rPr>
          <w:rFonts w:cstheme="minorHAnsi"/>
          <w:noProof/>
          <w:sz w:val="22"/>
          <w:szCs w:val="22"/>
        </w:rPr>
        <mc:AlternateContent>
          <mc:Choice Requires="wps">
            <w:drawing>
              <wp:anchor distT="45720" distB="45720" distL="114300" distR="114300" simplePos="0" relativeHeight="251692032" behindDoc="0" locked="0" layoutInCell="1" allowOverlap="1" wp14:anchorId="558987DD" wp14:editId="6C801C94">
                <wp:simplePos x="0" y="0"/>
                <wp:positionH relativeFrom="margin">
                  <wp:posOffset>-200025</wp:posOffset>
                </wp:positionH>
                <wp:positionV relativeFrom="paragraph">
                  <wp:posOffset>193675</wp:posOffset>
                </wp:positionV>
                <wp:extent cx="1914525" cy="704850"/>
                <wp:effectExtent l="0" t="0" r="28575" b="19050"/>
                <wp:wrapSquare wrapText="bothSides"/>
                <wp:docPr id="63127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704850"/>
                        </a:xfrm>
                        <a:prstGeom prst="rect">
                          <a:avLst/>
                        </a:prstGeom>
                        <a:solidFill>
                          <a:srgbClr val="FFFFFF"/>
                        </a:solidFill>
                        <a:ln w="9525">
                          <a:solidFill>
                            <a:srgbClr val="000000"/>
                          </a:solidFill>
                          <a:miter lim="800000"/>
                          <a:headEnd/>
                          <a:tailEnd/>
                        </a:ln>
                      </wps:spPr>
                      <wps:txbx>
                        <w:txbxContent>
                          <w:p w14:paraId="42E437AD" w14:textId="1972FC09" w:rsidR="00463464" w:rsidRDefault="00463464" w:rsidP="00463464">
                            <w:pPr>
                              <w:jc w:val="center"/>
                            </w:pPr>
                            <w:r>
                              <w:t xml:space="preserve">Parent has the right to </w:t>
                            </w:r>
                            <w:proofErr w:type="gramStart"/>
                            <w:r>
                              <w:t>appeal  to</w:t>
                            </w:r>
                            <w:proofErr w:type="gramEnd"/>
                            <w:r>
                              <w:t xml:space="preserve"> GEVSD Superintendent’s office in writing, within 30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987DD" id="_x0000_s1030" type="#_x0000_t202" style="position:absolute;left:0;text-align:left;margin-left:-15.75pt;margin-top:15.25pt;width:150.75pt;height:55.5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">
                <v:textbox>
                  <w:txbxContent>
                    <w:p w14:paraId="42E437AD" w14:textId="1972FC09" w:rsidR="00463464" w:rsidRDefault="00463464" w:rsidP="00463464">
                      <w:pPr>
                        <w:jc w:val="center"/>
                      </w:pPr>
                      <w:r>
                        <w:t xml:space="preserve">Parent has the right to </w:t>
                      </w:r>
                      <w:proofErr w:type="gramStart"/>
                      <w:r>
                        <w:t>appeal  to</w:t>
                      </w:r>
                      <w:proofErr w:type="gramEnd"/>
                      <w:r>
                        <w:t xml:space="preserve"> GEVSD Superintendent’s office in writing, within 30 days</w:t>
                      </w:r>
                    </w:p>
                  </w:txbxContent>
                </v:textbox>
                <w10:wrap type="square" anchorx="margin"/>
              </v:shape>
            </w:pict>
          </mc:Fallback>
        </mc:AlternateContent>
      </w:r>
    </w:p>
    <w:p w14:paraId="69A1E857" w14:textId="77777777" w:rsidR="00D65584" w:rsidRDefault="00D65584">
      <w:pPr>
        <w:rPr>
          <w:rFonts w:cstheme="minorHAnsi"/>
          <w:b/>
          <w:bCs/>
          <w:sz w:val="36"/>
          <w:szCs w:val="36"/>
        </w:rPr>
      </w:pPr>
      <w:r>
        <w:rPr>
          <w:rFonts w:cstheme="minorHAnsi"/>
          <w:b/>
          <w:bCs/>
          <w:sz w:val="36"/>
          <w:szCs w:val="36"/>
        </w:rPr>
        <w:br w:type="page"/>
      </w:r>
    </w:p>
    <w:p w14:paraId="3BE2229A" w14:textId="09CBC71A" w:rsidR="00E25509" w:rsidRDefault="00E25509" w:rsidP="00E25509">
      <w:pPr>
        <w:spacing w:after="0" w:line="240" w:lineRule="auto"/>
        <w:jc w:val="center"/>
        <w:rPr>
          <w:rFonts w:cstheme="minorHAnsi"/>
          <w:b/>
          <w:bCs/>
          <w:sz w:val="36"/>
          <w:szCs w:val="36"/>
        </w:rPr>
      </w:pPr>
      <w:r>
        <w:rPr>
          <w:rFonts w:cstheme="minorHAnsi"/>
          <w:b/>
          <w:bCs/>
          <w:sz w:val="36"/>
          <w:szCs w:val="36"/>
        </w:rPr>
        <w:t>Whole-Grade</w:t>
      </w:r>
      <w:r w:rsidRPr="00132DE0">
        <w:rPr>
          <w:rFonts w:cstheme="minorHAnsi"/>
          <w:b/>
          <w:bCs/>
          <w:sz w:val="36"/>
          <w:szCs w:val="36"/>
        </w:rPr>
        <w:t xml:space="preserve"> Acceleration Process</w:t>
      </w:r>
    </w:p>
    <w:p w14:paraId="6D564C47" w14:textId="77777777" w:rsidR="00E25509" w:rsidRPr="00F97643" w:rsidRDefault="00E25509" w:rsidP="00E25509">
      <w:pPr>
        <w:spacing w:after="0" w:line="240" w:lineRule="auto"/>
        <w:jc w:val="center"/>
        <w:rPr>
          <w:rFonts w:cstheme="minorHAnsi"/>
          <w:sz w:val="24"/>
          <w:szCs w:val="24"/>
        </w:rPr>
      </w:pPr>
      <w:r w:rsidRPr="00F97643">
        <w:rPr>
          <w:rFonts w:cstheme="minorHAnsi"/>
          <w:sz w:val="24"/>
          <w:szCs w:val="24"/>
        </w:rPr>
        <w:t xml:space="preserve">It is strongly recommended that all acceleration referrals for the upcoming </w:t>
      </w:r>
      <w:proofErr w:type="gramStart"/>
      <w:r w:rsidRPr="00F97643">
        <w:rPr>
          <w:rFonts w:cstheme="minorHAnsi"/>
          <w:sz w:val="24"/>
          <w:szCs w:val="24"/>
        </w:rPr>
        <w:t>school-year</w:t>
      </w:r>
      <w:proofErr w:type="gramEnd"/>
      <w:r w:rsidRPr="00F97643">
        <w:rPr>
          <w:rFonts w:cstheme="minorHAnsi"/>
          <w:sz w:val="24"/>
          <w:szCs w:val="24"/>
        </w:rPr>
        <w:t xml:space="preserve"> be submitted by May 15</w:t>
      </w:r>
      <w:r w:rsidRPr="00F97643">
        <w:rPr>
          <w:rFonts w:cstheme="minorHAnsi"/>
          <w:sz w:val="24"/>
          <w:szCs w:val="24"/>
          <w:vertAlign w:val="superscript"/>
        </w:rPr>
        <w:t>th</w:t>
      </w:r>
      <w:r w:rsidRPr="00F97643">
        <w:rPr>
          <w:rFonts w:cstheme="minorHAnsi"/>
          <w:sz w:val="24"/>
          <w:szCs w:val="24"/>
        </w:rPr>
        <w:t xml:space="preserve"> </w:t>
      </w:r>
    </w:p>
    <w:p w14:paraId="22B933EF" w14:textId="77777777" w:rsidR="00E25509" w:rsidRDefault="00E25509" w:rsidP="00E25509">
      <w:pPr>
        <w:spacing w:after="0" w:line="240" w:lineRule="auto"/>
        <w:jc w:val="center"/>
        <w:rPr>
          <w:rFonts w:cstheme="minorHAnsi"/>
          <w:sz w:val="24"/>
          <w:szCs w:val="24"/>
        </w:rPr>
      </w:pPr>
      <w:r>
        <w:rPr>
          <w:rFonts w:cstheme="minorHAnsi"/>
          <w:sz w:val="24"/>
          <w:szCs w:val="24"/>
          <w:shd w:val="clear" w:color="auto" w:fill="BFBFBF" w:themeFill="background1" w:themeFillShade="BF"/>
        </w:rPr>
        <w:t xml:space="preserve"> </w:t>
      </w:r>
    </w:p>
    <w:p w14:paraId="360A2048" w14:textId="501326FE" w:rsidR="00E25509" w:rsidRPr="00463464" w:rsidRDefault="00E25509" w:rsidP="00E25509">
      <w:pPr>
        <w:pBdr>
          <w:top w:val="single" w:sz="4" w:space="1" w:color="auto"/>
          <w:left w:val="single" w:sz="4" w:space="0" w:color="auto"/>
          <w:bottom w:val="single" w:sz="4" w:space="1" w:color="auto"/>
          <w:right w:val="single" w:sz="4" w:space="4" w:color="auto"/>
        </w:pBdr>
        <w:spacing w:after="0" w:line="240" w:lineRule="auto"/>
        <w:ind w:left="1440"/>
        <w:jc w:val="center"/>
        <w:rPr>
          <w:rFonts w:cstheme="minorHAnsi"/>
          <w:sz w:val="22"/>
          <w:szCs w:val="22"/>
        </w:rPr>
      </w:pPr>
      <w:r>
        <w:rPr>
          <w:rFonts w:cstheme="minorHAnsi"/>
          <w:noProof/>
          <w:sz w:val="22"/>
          <w:szCs w:val="22"/>
        </w:rPr>
        <mc:AlternateContent>
          <mc:Choice Requires="wps">
            <w:drawing>
              <wp:anchor distT="0" distB="0" distL="114300" distR="114300" simplePos="0" relativeHeight="251712512" behindDoc="0" locked="0" layoutInCell="1" allowOverlap="1" wp14:anchorId="13AA76A6" wp14:editId="0D96706F">
                <wp:simplePos x="0" y="0"/>
                <wp:positionH relativeFrom="margin">
                  <wp:align>left</wp:align>
                </wp:positionH>
                <wp:positionV relativeFrom="paragraph">
                  <wp:posOffset>10795</wp:posOffset>
                </wp:positionV>
                <wp:extent cx="619125" cy="4505325"/>
                <wp:effectExtent l="19050" t="0" r="47625" b="47625"/>
                <wp:wrapNone/>
                <wp:docPr id="316942604" name="Arrow: Down 1"/>
                <wp:cNvGraphicFramePr/>
                <a:graphic xmlns:a="http://schemas.openxmlformats.org/drawingml/2006/main">
                  <a:graphicData uri="http://schemas.microsoft.com/office/word/2010/wordprocessingShape">
                    <wps:wsp>
                      <wps:cNvSpPr/>
                      <wps:spPr>
                        <a:xfrm>
                          <a:off x="0" y="0"/>
                          <a:ext cx="619125" cy="45053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89A05" id="Arrow: Down 1" o:spid="_x0000_s1026" type="#_x0000_t67" style="position:absolute;margin-left:0;margin-top:.85pt;width:48.75pt;height:354.75pt;z-index:251712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" adj="20116" fillcolor="#5b9bd5 [3204]" strokecolor="#091723 [484]" strokeweight="1pt">
                <w10:wrap anchorx="margin"/>
              </v:shape>
            </w:pict>
          </mc:Fallback>
        </mc:AlternateContent>
      </w:r>
      <w:r w:rsidRPr="00463464">
        <w:rPr>
          <w:rFonts w:cstheme="minorHAnsi"/>
          <w:sz w:val="22"/>
          <w:szCs w:val="22"/>
        </w:rPr>
        <w:t>Acceleration Referral form completed</w:t>
      </w:r>
      <w:r w:rsidR="00D65584" w:rsidRPr="00D65584">
        <w:rPr>
          <w:rFonts w:cstheme="minorHAnsi"/>
          <w:sz w:val="22"/>
          <w:szCs w:val="22"/>
        </w:rPr>
        <w:t xml:space="preserve"> </w:t>
      </w:r>
      <w:r w:rsidR="00D65584">
        <w:rPr>
          <w:rFonts w:cstheme="minorHAnsi"/>
          <w:sz w:val="22"/>
          <w:szCs w:val="22"/>
        </w:rPr>
        <w:t xml:space="preserve">and submitted to </w:t>
      </w:r>
      <w:r w:rsidR="00D65584" w:rsidRPr="00463464">
        <w:rPr>
          <w:rFonts w:cstheme="minorHAnsi"/>
          <w:sz w:val="22"/>
          <w:szCs w:val="22"/>
        </w:rPr>
        <w:t>given to Building Principal, District Administrator, or Gifted Coordinator</w:t>
      </w:r>
    </w:p>
    <w:p w14:paraId="3D85366F" w14:textId="77777777" w:rsidR="00E25509" w:rsidRPr="00463464" w:rsidRDefault="00E25509" w:rsidP="00E25509">
      <w:pPr>
        <w:tabs>
          <w:tab w:val="center" w:pos="4680"/>
        </w:tabs>
        <w:spacing w:after="0" w:line="240" w:lineRule="auto"/>
        <w:ind w:left="1440"/>
        <w:jc w:val="center"/>
        <w:rPr>
          <w:rFonts w:cstheme="minorHAnsi"/>
          <w:sz w:val="22"/>
          <w:szCs w:val="22"/>
        </w:rPr>
      </w:pPr>
    </w:p>
    <w:p w14:paraId="30242518" w14:textId="77777777" w:rsidR="00E25509" w:rsidRPr="00463464" w:rsidRDefault="00E25509" w:rsidP="00E25509">
      <w:pPr>
        <w:spacing w:after="0" w:line="240" w:lineRule="auto"/>
        <w:ind w:left="1440"/>
        <w:jc w:val="center"/>
        <w:rPr>
          <w:rFonts w:cstheme="minorHAnsi"/>
          <w:sz w:val="22"/>
          <w:szCs w:val="22"/>
        </w:rPr>
      </w:pPr>
    </w:p>
    <w:p w14:paraId="75AFDE03" w14:textId="14890278" w:rsidR="00E25509" w:rsidRPr="00463464" w:rsidRDefault="00E25509" w:rsidP="00E25509">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sidRPr="00463464">
        <w:rPr>
          <w:rFonts w:cstheme="minorHAnsi"/>
          <w:sz w:val="22"/>
          <w:szCs w:val="22"/>
        </w:rPr>
        <w:t>Data-gathering: Gifted Services Coordinator collects data by reviewing test scores, requesting additional teacher input, and gathering parent input</w:t>
      </w:r>
      <w:r w:rsidR="00FE6C7A">
        <w:rPr>
          <w:rFonts w:cstheme="minorHAnsi"/>
          <w:sz w:val="22"/>
          <w:szCs w:val="22"/>
        </w:rPr>
        <w:t xml:space="preserve"> through various checklists and rating scales in the Iowa Acceleration Scale</w:t>
      </w:r>
    </w:p>
    <w:p w14:paraId="76E50030" w14:textId="77777777" w:rsidR="00E25509" w:rsidRPr="00463464" w:rsidRDefault="00E25509" w:rsidP="00E25509">
      <w:pPr>
        <w:spacing w:after="0" w:line="240" w:lineRule="auto"/>
        <w:ind w:left="1440"/>
        <w:jc w:val="center"/>
        <w:rPr>
          <w:rFonts w:cstheme="minorHAnsi"/>
          <w:sz w:val="22"/>
          <w:szCs w:val="22"/>
        </w:rPr>
      </w:pPr>
    </w:p>
    <w:p w14:paraId="4A452F3E" w14:textId="77777777" w:rsidR="00E25509" w:rsidRPr="00463464" w:rsidRDefault="00E25509" w:rsidP="00E25509">
      <w:pPr>
        <w:spacing w:after="0" w:line="240" w:lineRule="auto"/>
        <w:ind w:left="1440"/>
        <w:jc w:val="center"/>
        <w:rPr>
          <w:rFonts w:cstheme="minorHAnsi"/>
          <w:sz w:val="22"/>
          <w:szCs w:val="22"/>
        </w:rPr>
      </w:pPr>
    </w:p>
    <w:p w14:paraId="5B323676" w14:textId="77777777" w:rsidR="00E25509" w:rsidRPr="00463464" w:rsidRDefault="00E25509" w:rsidP="00E25509">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sidRPr="00463464">
        <w:rPr>
          <w:rFonts w:cstheme="minorHAnsi"/>
          <w:sz w:val="22"/>
          <w:szCs w:val="22"/>
        </w:rPr>
        <w:t xml:space="preserve">Above-level assessment is administered, plus any additional assessments as needed. The District’s Model Acceleration Policy and Iowa Acceleration Scale (IAS) </w:t>
      </w:r>
      <w:proofErr w:type="gramStart"/>
      <w:r w:rsidRPr="00463464">
        <w:rPr>
          <w:rFonts w:cstheme="minorHAnsi"/>
          <w:sz w:val="22"/>
          <w:szCs w:val="22"/>
        </w:rPr>
        <w:t>requires</w:t>
      </w:r>
      <w:proofErr w:type="gramEnd"/>
      <w:r w:rsidRPr="00463464">
        <w:rPr>
          <w:rFonts w:cstheme="minorHAnsi"/>
          <w:sz w:val="22"/>
          <w:szCs w:val="22"/>
        </w:rPr>
        <w:t xml:space="preserve"> subject-specific assessment over </w:t>
      </w:r>
      <w:proofErr w:type="gramStart"/>
      <w:r w:rsidRPr="00463464">
        <w:rPr>
          <w:rFonts w:cstheme="minorHAnsi"/>
          <w:sz w:val="22"/>
          <w:szCs w:val="22"/>
        </w:rPr>
        <w:t>content</w:t>
      </w:r>
      <w:proofErr w:type="gramEnd"/>
      <w:r w:rsidRPr="00463464">
        <w:rPr>
          <w:rFonts w:cstheme="minorHAnsi"/>
          <w:sz w:val="22"/>
          <w:szCs w:val="22"/>
        </w:rPr>
        <w:t xml:space="preserve"> a minimum of two grade levels above the current grade-level content and a recent cognitive ability score. </w:t>
      </w:r>
    </w:p>
    <w:p w14:paraId="30603E03" w14:textId="77777777" w:rsidR="00E25509" w:rsidRPr="00463464" w:rsidRDefault="00E25509" w:rsidP="00E25509">
      <w:pPr>
        <w:spacing w:after="0" w:line="240" w:lineRule="auto"/>
        <w:ind w:left="1440"/>
        <w:jc w:val="center"/>
        <w:rPr>
          <w:rFonts w:cstheme="minorHAnsi"/>
          <w:sz w:val="22"/>
          <w:szCs w:val="22"/>
        </w:rPr>
      </w:pPr>
    </w:p>
    <w:p w14:paraId="7737B734" w14:textId="77777777" w:rsidR="00E25509" w:rsidRPr="00463464" w:rsidRDefault="00E25509" w:rsidP="00E25509">
      <w:pPr>
        <w:spacing w:after="0" w:line="240" w:lineRule="auto"/>
        <w:ind w:left="1440"/>
        <w:jc w:val="center"/>
        <w:rPr>
          <w:rFonts w:cstheme="minorHAnsi"/>
          <w:sz w:val="22"/>
          <w:szCs w:val="22"/>
        </w:rPr>
      </w:pPr>
    </w:p>
    <w:p w14:paraId="2F7C35FC" w14:textId="1EA134B3" w:rsidR="00E25509" w:rsidRPr="00463464" w:rsidRDefault="00E25509" w:rsidP="00E25509">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sidRPr="00463464">
        <w:rPr>
          <w:rFonts w:cstheme="minorHAnsi"/>
          <w:sz w:val="22"/>
          <w:szCs w:val="22"/>
        </w:rPr>
        <w:t xml:space="preserve">Data is gathered and reviewed. The acceleration committee consists of the child’s teacher/s, parent/s, Building Principal, Gifted Coordinator, </w:t>
      </w:r>
      <w:r w:rsidR="00FE6C7A">
        <w:rPr>
          <w:rFonts w:cstheme="minorHAnsi"/>
          <w:sz w:val="22"/>
          <w:szCs w:val="22"/>
        </w:rPr>
        <w:t xml:space="preserve">Assistant </w:t>
      </w:r>
      <w:r w:rsidRPr="00463464">
        <w:rPr>
          <w:rFonts w:cstheme="minorHAnsi"/>
          <w:sz w:val="22"/>
          <w:szCs w:val="22"/>
        </w:rPr>
        <w:t>Superintendent</w:t>
      </w:r>
    </w:p>
    <w:p w14:paraId="4B2FD432" w14:textId="77777777" w:rsidR="00E25509" w:rsidRPr="00463464" w:rsidRDefault="00E25509" w:rsidP="00E25509">
      <w:pPr>
        <w:spacing w:after="0" w:line="240" w:lineRule="auto"/>
        <w:ind w:left="1440"/>
        <w:jc w:val="center"/>
        <w:rPr>
          <w:rFonts w:cstheme="minorHAnsi"/>
          <w:sz w:val="22"/>
          <w:szCs w:val="22"/>
        </w:rPr>
      </w:pPr>
    </w:p>
    <w:p w14:paraId="04EC5F3B" w14:textId="77777777" w:rsidR="00E25509" w:rsidRPr="00463464" w:rsidRDefault="00E25509" w:rsidP="00E25509">
      <w:pPr>
        <w:spacing w:after="0" w:line="240" w:lineRule="auto"/>
        <w:ind w:left="1440"/>
        <w:jc w:val="center"/>
        <w:rPr>
          <w:rFonts w:cstheme="minorHAnsi"/>
          <w:sz w:val="22"/>
          <w:szCs w:val="22"/>
        </w:rPr>
      </w:pPr>
    </w:p>
    <w:p w14:paraId="5A06CD42" w14:textId="77777777" w:rsidR="00E25509" w:rsidRPr="00463464" w:rsidRDefault="00E25509" w:rsidP="00E25509">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Pr>
          <w:rFonts w:cstheme="minorHAnsi"/>
          <w:sz w:val="22"/>
          <w:szCs w:val="22"/>
        </w:rPr>
        <w:t xml:space="preserve">Data points used in decision making process are compiled and </w:t>
      </w:r>
      <w:r w:rsidRPr="00463464">
        <w:rPr>
          <w:rFonts w:cstheme="minorHAnsi"/>
          <w:sz w:val="22"/>
          <w:szCs w:val="22"/>
        </w:rPr>
        <w:t>mailed to the child’s home with the acceleration committee’s recommendation for appropriate placement</w:t>
      </w:r>
    </w:p>
    <w:p w14:paraId="62E84FF5" w14:textId="77777777" w:rsidR="00E25509" w:rsidRPr="00463464" w:rsidRDefault="00E25509" w:rsidP="00E25509">
      <w:pPr>
        <w:spacing w:after="0" w:line="240" w:lineRule="auto"/>
        <w:ind w:left="1440"/>
        <w:jc w:val="center"/>
        <w:rPr>
          <w:rFonts w:cstheme="minorHAnsi"/>
          <w:sz w:val="22"/>
          <w:szCs w:val="22"/>
        </w:rPr>
      </w:pPr>
    </w:p>
    <w:p w14:paraId="05504858" w14:textId="77777777" w:rsidR="00E25509" w:rsidRPr="00463464" w:rsidRDefault="00E25509" w:rsidP="00E25509">
      <w:pPr>
        <w:spacing w:after="0" w:line="240" w:lineRule="auto"/>
        <w:ind w:left="1440"/>
        <w:jc w:val="center"/>
        <w:rPr>
          <w:rFonts w:cstheme="minorHAnsi"/>
          <w:sz w:val="22"/>
          <w:szCs w:val="22"/>
        </w:rPr>
      </w:pPr>
    </w:p>
    <w:p w14:paraId="032C02B8" w14:textId="77777777" w:rsidR="00D65584" w:rsidRPr="00463464" w:rsidRDefault="00D65584" w:rsidP="00D65584">
      <w:pPr>
        <w:pBdr>
          <w:top w:val="single" w:sz="4" w:space="1" w:color="auto"/>
          <w:left w:val="single" w:sz="4" w:space="4" w:color="auto"/>
          <w:bottom w:val="single" w:sz="4" w:space="1" w:color="auto"/>
          <w:right w:val="single" w:sz="4" w:space="4" w:color="auto"/>
        </w:pBdr>
        <w:spacing w:after="0" w:line="240" w:lineRule="auto"/>
        <w:ind w:left="1440"/>
        <w:jc w:val="center"/>
        <w:rPr>
          <w:rFonts w:cstheme="minorHAnsi"/>
          <w:sz w:val="22"/>
          <w:szCs w:val="22"/>
        </w:rPr>
      </w:pPr>
      <w:r>
        <w:rPr>
          <w:rFonts w:cstheme="minorHAnsi"/>
          <w:noProof/>
          <w:sz w:val="22"/>
          <w:szCs w:val="22"/>
        </w:rPr>
        <mc:AlternateContent>
          <mc:Choice Requires="wps">
            <w:drawing>
              <wp:anchor distT="0" distB="0" distL="114300" distR="114300" simplePos="0" relativeHeight="251720704" behindDoc="0" locked="0" layoutInCell="1" allowOverlap="1" wp14:anchorId="56DC203D" wp14:editId="55CDA651">
                <wp:simplePos x="0" y="0"/>
                <wp:positionH relativeFrom="column">
                  <wp:posOffset>3211513</wp:posOffset>
                </wp:positionH>
                <wp:positionV relativeFrom="paragraph">
                  <wp:posOffset>453353</wp:posOffset>
                </wp:positionV>
                <wp:extent cx="226619" cy="961187"/>
                <wp:effectExtent l="0" t="291148" r="0" b="244792"/>
                <wp:wrapNone/>
                <wp:docPr id="1419945461" name="Arrow: Down 2"/>
                <wp:cNvGraphicFramePr/>
                <a:graphic xmlns:a="http://schemas.openxmlformats.org/drawingml/2006/main">
                  <a:graphicData uri="http://schemas.microsoft.com/office/word/2010/wordprocessingShape">
                    <wps:wsp>
                      <wps:cNvSpPr/>
                      <wps:spPr>
                        <a:xfrm rot="18827367">
                          <a:off x="0" y="0"/>
                          <a:ext cx="226619" cy="96118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D590B" id="Arrow: Down 2" o:spid="_x0000_s1026" type="#_x0000_t67" style="position:absolute;margin-left:252.9pt;margin-top:35.7pt;width:17.85pt;height:75.7pt;rotation:-3028455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" adj="19054" fillcolor="#5b9bd5 [3204]" strokecolor="#091723 [484]" strokeweight="1pt"/>
            </w:pict>
          </mc:Fallback>
        </mc:AlternateContent>
      </w:r>
      <w:r>
        <w:rPr>
          <w:rFonts w:cstheme="minorHAnsi"/>
          <w:noProof/>
          <w:sz w:val="22"/>
          <w:szCs w:val="22"/>
        </w:rPr>
        <mc:AlternateContent>
          <mc:Choice Requires="wps">
            <w:drawing>
              <wp:anchor distT="0" distB="0" distL="114300" distR="114300" simplePos="0" relativeHeight="251719680" behindDoc="0" locked="0" layoutInCell="1" allowOverlap="1" wp14:anchorId="4D724951" wp14:editId="347384BD">
                <wp:simplePos x="0" y="0"/>
                <wp:positionH relativeFrom="column">
                  <wp:posOffset>2520134</wp:posOffset>
                </wp:positionH>
                <wp:positionV relativeFrom="paragraph">
                  <wp:posOffset>433377</wp:posOffset>
                </wp:positionV>
                <wp:extent cx="235443" cy="1129030"/>
                <wp:effectExtent l="0" t="332740" r="0" b="289560"/>
                <wp:wrapNone/>
                <wp:docPr id="1914904551" name="Arrow: Down 2"/>
                <wp:cNvGraphicFramePr/>
                <a:graphic xmlns:a="http://schemas.openxmlformats.org/drawingml/2006/main">
                  <a:graphicData uri="http://schemas.microsoft.com/office/word/2010/wordprocessingShape">
                    <wps:wsp>
                      <wps:cNvSpPr/>
                      <wps:spPr>
                        <a:xfrm rot="2767194">
                          <a:off x="0" y="0"/>
                          <a:ext cx="235443" cy="112903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3BE3E" id="Arrow: Down 2" o:spid="_x0000_s1026" type="#_x0000_t67" style="position:absolute;margin-left:198.45pt;margin-top:34.1pt;width:18.55pt;height:88.9pt;rotation:3022514fd;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" adj="19348" fillcolor="#5b9bd5 [3204]" strokecolor="#091723 [484]" strokeweight="1pt"/>
            </w:pict>
          </mc:Fallback>
        </mc:AlternateContent>
      </w:r>
      <w:r w:rsidRPr="00463464">
        <w:rPr>
          <w:rFonts w:cstheme="minorHAnsi"/>
          <w:sz w:val="22"/>
          <w:szCs w:val="22"/>
        </w:rPr>
        <w:t xml:space="preserve">Additional conversations with the </w:t>
      </w:r>
      <w:proofErr w:type="gramStart"/>
      <w:r w:rsidRPr="00463464">
        <w:rPr>
          <w:rFonts w:cstheme="minorHAnsi"/>
          <w:sz w:val="22"/>
          <w:szCs w:val="22"/>
        </w:rPr>
        <w:t>parent</w:t>
      </w:r>
      <w:proofErr w:type="gramEnd"/>
      <w:r w:rsidRPr="00463464">
        <w:rPr>
          <w:rFonts w:cstheme="minorHAnsi"/>
          <w:sz w:val="22"/>
          <w:szCs w:val="22"/>
        </w:rPr>
        <w:t xml:space="preserve">/s and members of the acceleration committee are scheduled, as needed. If there is disagreement </w:t>
      </w:r>
      <w:proofErr w:type="gramStart"/>
      <w:r w:rsidRPr="00463464">
        <w:rPr>
          <w:rFonts w:cstheme="minorHAnsi"/>
          <w:sz w:val="22"/>
          <w:szCs w:val="22"/>
        </w:rPr>
        <w:t>in regard to</w:t>
      </w:r>
      <w:proofErr w:type="gramEnd"/>
      <w:r w:rsidRPr="00463464">
        <w:rPr>
          <w:rFonts w:cstheme="minorHAnsi"/>
          <w:sz w:val="22"/>
          <w:szCs w:val="22"/>
        </w:rPr>
        <w:t xml:space="preserve"> the child’s </w:t>
      </w:r>
      <w:r>
        <w:rPr>
          <w:rFonts w:cstheme="minorHAnsi"/>
          <w:sz w:val="22"/>
          <w:szCs w:val="22"/>
        </w:rPr>
        <w:t xml:space="preserve">recommended </w:t>
      </w:r>
      <w:r w:rsidRPr="00463464">
        <w:rPr>
          <w:rFonts w:cstheme="minorHAnsi"/>
          <w:sz w:val="22"/>
          <w:szCs w:val="22"/>
        </w:rPr>
        <w:t>placement, a consensus will be reached by majority vote.</w:t>
      </w:r>
    </w:p>
    <w:p w14:paraId="4A70F574" w14:textId="77777777" w:rsidR="00D65584" w:rsidRPr="00463464" w:rsidRDefault="00D65584" w:rsidP="00D65584">
      <w:pPr>
        <w:spacing w:after="0" w:line="240" w:lineRule="auto"/>
        <w:jc w:val="center"/>
        <w:rPr>
          <w:rFonts w:cstheme="minorHAnsi"/>
          <w:sz w:val="22"/>
          <w:szCs w:val="22"/>
        </w:rPr>
      </w:pPr>
    </w:p>
    <w:p w14:paraId="6A854E37" w14:textId="77777777" w:rsidR="00D65584" w:rsidRPr="00463464" w:rsidRDefault="00D65584" w:rsidP="00D65584">
      <w:pPr>
        <w:spacing w:after="0" w:line="240" w:lineRule="auto"/>
        <w:jc w:val="center"/>
        <w:rPr>
          <w:rFonts w:cstheme="minorHAnsi"/>
          <w:sz w:val="22"/>
          <w:szCs w:val="22"/>
        </w:rPr>
      </w:pPr>
    </w:p>
    <w:p w14:paraId="1716741E" w14:textId="77777777" w:rsidR="00D65584" w:rsidRPr="00463464" w:rsidRDefault="00D65584" w:rsidP="00D65584">
      <w:pPr>
        <w:spacing w:after="0" w:line="240" w:lineRule="auto"/>
        <w:jc w:val="center"/>
        <w:rPr>
          <w:rFonts w:cstheme="minorHAnsi"/>
          <w:sz w:val="22"/>
          <w:szCs w:val="22"/>
        </w:rPr>
      </w:pPr>
      <w:r w:rsidRPr="00463464">
        <w:rPr>
          <w:rFonts w:cstheme="minorHAnsi"/>
          <w:noProof/>
          <w:sz w:val="22"/>
          <w:szCs w:val="22"/>
        </w:rPr>
        <mc:AlternateContent>
          <mc:Choice Requires="wps">
            <w:drawing>
              <wp:anchor distT="45720" distB="45720" distL="114300" distR="114300" simplePos="0" relativeHeight="251714560" behindDoc="0" locked="0" layoutInCell="1" allowOverlap="1" wp14:anchorId="4EB8181B" wp14:editId="0781AEA9">
                <wp:simplePos x="0" y="0"/>
                <wp:positionH relativeFrom="margin">
                  <wp:posOffset>-171450</wp:posOffset>
                </wp:positionH>
                <wp:positionV relativeFrom="paragraph">
                  <wp:posOffset>176733</wp:posOffset>
                </wp:positionV>
                <wp:extent cx="2200275" cy="495300"/>
                <wp:effectExtent l="0" t="0" r="28575" b="19050"/>
                <wp:wrapSquare wrapText="bothSides"/>
                <wp:docPr id="2135006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495300"/>
                        </a:xfrm>
                        <a:prstGeom prst="rect">
                          <a:avLst/>
                        </a:prstGeom>
                        <a:solidFill>
                          <a:srgbClr val="FFFFFF"/>
                        </a:solidFill>
                        <a:ln w="9525">
                          <a:solidFill>
                            <a:srgbClr val="000000"/>
                          </a:solidFill>
                          <a:miter lim="800000"/>
                          <a:headEnd/>
                          <a:tailEnd/>
                        </a:ln>
                      </wps:spPr>
                      <wps:txbx>
                        <w:txbxContent>
                          <w:p w14:paraId="55D034F6" w14:textId="77777777" w:rsidR="00D65584" w:rsidRDefault="00D65584" w:rsidP="00D65584">
                            <w:pPr>
                              <w:jc w:val="center"/>
                            </w:pPr>
                            <w:r>
                              <w:t>Acceleration committee determines acceleration is not appropriate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8181B" id="_x0000_s1031" type="#_x0000_t202" style="position:absolute;left:0;text-align:left;margin-left:-13.5pt;margin-top:13.9pt;width:173.25pt;height:39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">
                <v:textbox>
                  <w:txbxContent>
                    <w:p w14:paraId="55D034F6" w14:textId="77777777" w:rsidR="00D65584" w:rsidRDefault="00D65584" w:rsidP="00D65584">
                      <w:pPr>
                        <w:jc w:val="center"/>
                      </w:pPr>
                      <w:r>
                        <w:t>Acceleration committee determines acceleration is not appropriate</w:t>
                      </w:r>
                    </w:p>
                  </w:txbxContent>
                </v:textbox>
                <w10:wrap type="square" anchorx="margin"/>
              </v:shape>
            </w:pict>
          </mc:Fallback>
        </mc:AlternateContent>
      </w:r>
    </w:p>
    <w:p w14:paraId="53715819" w14:textId="77777777" w:rsidR="00D65584" w:rsidRPr="00463464" w:rsidRDefault="00D65584" w:rsidP="00D65584">
      <w:pPr>
        <w:tabs>
          <w:tab w:val="center" w:pos="1440"/>
          <w:tab w:val="center" w:pos="7920"/>
        </w:tabs>
        <w:spacing w:after="0" w:line="240" w:lineRule="auto"/>
        <w:rPr>
          <w:rFonts w:cstheme="minorHAnsi"/>
          <w:sz w:val="22"/>
          <w:szCs w:val="22"/>
        </w:rPr>
      </w:pPr>
      <w:r w:rsidRPr="00463464">
        <w:rPr>
          <w:rFonts w:cstheme="minorHAnsi"/>
          <w:sz w:val="22"/>
          <w:szCs w:val="22"/>
        </w:rPr>
        <w:tab/>
      </w:r>
    </w:p>
    <w:p w14:paraId="3E4D8F93" w14:textId="77777777" w:rsidR="00D65584" w:rsidRPr="00463464" w:rsidRDefault="00D65584" w:rsidP="00D65584">
      <w:pPr>
        <w:spacing w:after="0" w:line="240" w:lineRule="auto"/>
        <w:jc w:val="center"/>
        <w:rPr>
          <w:rFonts w:cstheme="minorHAnsi"/>
          <w:sz w:val="22"/>
          <w:szCs w:val="22"/>
        </w:rPr>
      </w:pPr>
      <w:r w:rsidRPr="00463464">
        <w:rPr>
          <w:rFonts w:cstheme="minorHAnsi"/>
          <w:noProof/>
          <w:sz w:val="22"/>
          <w:szCs w:val="22"/>
        </w:rPr>
        <mc:AlternateContent>
          <mc:Choice Requires="wps">
            <w:drawing>
              <wp:anchor distT="45720" distB="45720" distL="114300" distR="114300" simplePos="0" relativeHeight="251715584" behindDoc="0" locked="0" layoutInCell="1" allowOverlap="1" wp14:anchorId="15163D9F" wp14:editId="1146C765">
                <wp:simplePos x="0" y="0"/>
                <wp:positionH relativeFrom="margin">
                  <wp:posOffset>3790950</wp:posOffset>
                </wp:positionH>
                <wp:positionV relativeFrom="paragraph">
                  <wp:posOffset>8890</wp:posOffset>
                </wp:positionV>
                <wp:extent cx="2381250" cy="495300"/>
                <wp:effectExtent l="0" t="0" r="19050" b="19050"/>
                <wp:wrapSquare wrapText="bothSides"/>
                <wp:docPr id="1247810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495300"/>
                        </a:xfrm>
                        <a:prstGeom prst="rect">
                          <a:avLst/>
                        </a:prstGeom>
                        <a:solidFill>
                          <a:srgbClr val="FFFFFF"/>
                        </a:solidFill>
                        <a:ln w="9525">
                          <a:solidFill>
                            <a:srgbClr val="000000"/>
                          </a:solidFill>
                          <a:miter lim="800000"/>
                          <a:headEnd/>
                          <a:tailEnd/>
                        </a:ln>
                      </wps:spPr>
                      <wps:txbx>
                        <w:txbxContent>
                          <w:p w14:paraId="2F8C95E3" w14:textId="77777777" w:rsidR="00D65584" w:rsidRDefault="00D65584" w:rsidP="00D65584">
                            <w:pPr>
                              <w:jc w:val="center"/>
                            </w:pPr>
                            <w:r>
                              <w:t>Acceleration committee decides to accelerate the student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63D9F" id="_x0000_s1032" type="#_x0000_t202" style="position:absolute;left:0;text-align:left;margin-left:298.5pt;margin-top:.7pt;width:187.5pt;height:39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">
                <v:textbox>
                  <w:txbxContent>
                    <w:p w14:paraId="2F8C95E3" w14:textId="77777777" w:rsidR="00D65584" w:rsidRDefault="00D65584" w:rsidP="00D65584">
                      <w:pPr>
                        <w:jc w:val="center"/>
                      </w:pPr>
                      <w:r>
                        <w:t>Acceleration committee decides to accelerate the student</w:t>
                      </w:r>
                    </w:p>
                  </w:txbxContent>
                </v:textbox>
                <w10:wrap type="square" anchorx="margin"/>
              </v:shape>
            </w:pict>
          </mc:Fallback>
        </mc:AlternateContent>
      </w:r>
    </w:p>
    <w:p w14:paraId="4089C1BC" w14:textId="77777777" w:rsidR="00D65584" w:rsidRPr="00463464" w:rsidRDefault="00D65584" w:rsidP="00D65584">
      <w:pPr>
        <w:spacing w:after="0" w:line="240" w:lineRule="auto"/>
        <w:jc w:val="center"/>
        <w:rPr>
          <w:rFonts w:cstheme="minorHAnsi"/>
          <w:sz w:val="22"/>
          <w:szCs w:val="22"/>
        </w:rPr>
      </w:pPr>
    </w:p>
    <w:p w14:paraId="7FDA2023" w14:textId="77777777" w:rsidR="00D65584" w:rsidRPr="00463464" w:rsidRDefault="00D65584" w:rsidP="00D65584">
      <w:pPr>
        <w:tabs>
          <w:tab w:val="center" w:pos="1440"/>
          <w:tab w:val="center" w:pos="4320"/>
          <w:tab w:val="center" w:pos="7920"/>
        </w:tabs>
        <w:spacing w:after="0" w:line="240" w:lineRule="auto"/>
        <w:rPr>
          <w:rFonts w:cstheme="minorHAnsi"/>
          <w:sz w:val="22"/>
          <w:szCs w:val="22"/>
        </w:rPr>
      </w:pPr>
      <w:r>
        <w:rPr>
          <w:rFonts w:cstheme="minorHAnsi"/>
          <w:noProof/>
          <w:sz w:val="22"/>
          <w:szCs w:val="22"/>
        </w:rPr>
        <mc:AlternateContent>
          <mc:Choice Requires="wps">
            <w:drawing>
              <wp:anchor distT="0" distB="0" distL="114300" distR="114300" simplePos="0" relativeHeight="251722752" behindDoc="0" locked="0" layoutInCell="1" allowOverlap="1" wp14:anchorId="635C1DDE" wp14:editId="5FF2C5FB">
                <wp:simplePos x="0" y="0"/>
                <wp:positionH relativeFrom="column">
                  <wp:posOffset>1666876</wp:posOffset>
                </wp:positionH>
                <wp:positionV relativeFrom="paragraph">
                  <wp:posOffset>10160</wp:posOffset>
                </wp:positionV>
                <wp:extent cx="476250" cy="619125"/>
                <wp:effectExtent l="0" t="0" r="76200" b="47625"/>
                <wp:wrapNone/>
                <wp:docPr id="860254189" name="Straight Arrow Connector 3"/>
                <wp:cNvGraphicFramePr/>
                <a:graphic xmlns:a="http://schemas.openxmlformats.org/drawingml/2006/main">
                  <a:graphicData uri="http://schemas.microsoft.com/office/word/2010/wordprocessingShape">
                    <wps:wsp>
                      <wps:cNvCnPr/>
                      <wps:spPr>
                        <a:xfrm>
                          <a:off x="0" y="0"/>
                          <a:ext cx="476250"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E3C705" id="Straight Arrow Connector 3" o:spid="_x0000_s1026" type="#_x0000_t32" style="position:absolute;margin-left:131.25pt;margin-top:.8pt;width:37.5pt;height:48.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" strokecolor="#5b9bd5 [3204]" strokeweight=".5pt">
                <v:stroke endarrow="block" joinstyle="miter"/>
              </v:shape>
            </w:pict>
          </mc:Fallback>
        </mc:AlternateContent>
      </w:r>
      <w:r>
        <w:rPr>
          <w:rFonts w:cstheme="minorHAnsi"/>
          <w:noProof/>
          <w:sz w:val="22"/>
          <w:szCs w:val="22"/>
        </w:rPr>
        <mc:AlternateContent>
          <mc:Choice Requires="wps">
            <w:drawing>
              <wp:anchor distT="0" distB="0" distL="114300" distR="114300" simplePos="0" relativeHeight="251721728" behindDoc="0" locked="0" layoutInCell="1" allowOverlap="1" wp14:anchorId="7FA22371" wp14:editId="0A36B086">
                <wp:simplePos x="0" y="0"/>
                <wp:positionH relativeFrom="column">
                  <wp:posOffset>1181100</wp:posOffset>
                </wp:positionH>
                <wp:positionV relativeFrom="paragraph">
                  <wp:posOffset>98425</wp:posOffset>
                </wp:positionV>
                <wp:extent cx="9525" cy="361950"/>
                <wp:effectExtent l="76200" t="0" r="66675" b="57150"/>
                <wp:wrapNone/>
                <wp:docPr id="615916316" name="Straight Arrow Connector 3"/>
                <wp:cNvGraphicFramePr/>
                <a:graphic xmlns:a="http://schemas.openxmlformats.org/drawingml/2006/main">
                  <a:graphicData uri="http://schemas.microsoft.com/office/word/2010/wordprocessingShape">
                    <wps:wsp>
                      <wps:cNvCnPr/>
                      <wps:spPr>
                        <a:xfrm flipH="1">
                          <a:off x="0" y="0"/>
                          <a:ext cx="9525"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ABC5F9" id="Straight Arrow Connector 3" o:spid="_x0000_s1026" type="#_x0000_t32" style="position:absolute;margin-left:93pt;margin-top:7.75pt;width:.75pt;height:28.5pt;flip:x;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" strokecolor="#5b9bd5 [3204]" strokeweight=".5pt">
                <v:stroke endarrow="block" joinstyle="miter"/>
              </v:shape>
            </w:pict>
          </mc:Fallback>
        </mc:AlternateContent>
      </w:r>
      <w:r w:rsidRPr="00463464">
        <w:rPr>
          <w:rFonts w:cstheme="minorHAnsi"/>
          <w:sz w:val="22"/>
          <w:szCs w:val="22"/>
        </w:rPr>
        <w:tab/>
      </w:r>
    </w:p>
    <w:p w14:paraId="6E0FCC8F" w14:textId="77777777" w:rsidR="00D65584" w:rsidRDefault="00D65584" w:rsidP="00D65584">
      <w:pPr>
        <w:tabs>
          <w:tab w:val="center" w:pos="7920"/>
        </w:tabs>
        <w:spacing w:after="0" w:line="240" w:lineRule="auto"/>
        <w:jc w:val="center"/>
        <w:rPr>
          <w:rFonts w:cstheme="minorHAnsi"/>
          <w:sz w:val="24"/>
          <w:szCs w:val="24"/>
        </w:rPr>
      </w:pPr>
      <w:r>
        <w:rPr>
          <w:rFonts w:cstheme="minorHAnsi"/>
          <w:noProof/>
          <w:sz w:val="22"/>
          <w:szCs w:val="22"/>
        </w:rPr>
        <mc:AlternateContent>
          <mc:Choice Requires="wps">
            <w:drawing>
              <wp:anchor distT="0" distB="0" distL="114300" distR="114300" simplePos="0" relativeHeight="251723776" behindDoc="0" locked="0" layoutInCell="1" allowOverlap="1" wp14:anchorId="6F1EAB91" wp14:editId="06A8BDEF">
                <wp:simplePos x="0" y="0"/>
                <wp:positionH relativeFrom="column">
                  <wp:posOffset>4591050</wp:posOffset>
                </wp:positionH>
                <wp:positionV relativeFrom="paragraph">
                  <wp:posOffset>33020</wp:posOffset>
                </wp:positionV>
                <wp:extent cx="114300" cy="247650"/>
                <wp:effectExtent l="38100" t="0" r="19050" b="57150"/>
                <wp:wrapNone/>
                <wp:docPr id="28232832" name="Straight Arrow Connector 3"/>
                <wp:cNvGraphicFramePr/>
                <a:graphic xmlns:a="http://schemas.openxmlformats.org/drawingml/2006/main">
                  <a:graphicData uri="http://schemas.microsoft.com/office/word/2010/wordprocessingShape">
                    <wps:wsp>
                      <wps:cNvCnPr/>
                      <wps:spPr>
                        <a:xfrm flipH="1">
                          <a:off x="0" y="0"/>
                          <a:ext cx="11430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D760EA" id="Straight Arrow Connector 3" o:spid="_x0000_s1026" type="#_x0000_t32" style="position:absolute;margin-left:361.5pt;margin-top:2.6pt;width:9pt;height:19.5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" strokecolor="#5b9bd5 [3204]" strokeweight=".5pt">
                <v:stroke endarrow="block" joinstyle="miter"/>
              </v:shape>
            </w:pict>
          </mc:Fallback>
        </mc:AlternateContent>
      </w:r>
      <w:r>
        <w:rPr>
          <w:rFonts w:cstheme="minorHAnsi"/>
          <w:sz w:val="24"/>
          <w:szCs w:val="24"/>
        </w:rPr>
        <w:tab/>
      </w:r>
    </w:p>
    <w:p w14:paraId="6F276EE0" w14:textId="77777777" w:rsidR="00D65584" w:rsidRPr="00573EB6" w:rsidRDefault="00D65584" w:rsidP="00D65584">
      <w:pPr>
        <w:spacing w:after="0" w:line="240" w:lineRule="auto"/>
        <w:jc w:val="center"/>
        <w:rPr>
          <w:rFonts w:cstheme="minorHAnsi"/>
        </w:rPr>
      </w:pPr>
      <w:r w:rsidRPr="00463464">
        <w:rPr>
          <w:rFonts w:cstheme="minorHAnsi"/>
          <w:noProof/>
          <w:sz w:val="22"/>
          <w:szCs w:val="22"/>
        </w:rPr>
        <mc:AlternateContent>
          <mc:Choice Requires="wps">
            <w:drawing>
              <wp:anchor distT="45720" distB="45720" distL="114300" distR="114300" simplePos="0" relativeHeight="251718656" behindDoc="0" locked="0" layoutInCell="1" allowOverlap="1" wp14:anchorId="128B2ECD" wp14:editId="008F3210">
                <wp:simplePos x="0" y="0"/>
                <wp:positionH relativeFrom="margin">
                  <wp:posOffset>3629025</wp:posOffset>
                </wp:positionH>
                <wp:positionV relativeFrom="paragraph">
                  <wp:posOffset>190500</wp:posOffset>
                </wp:positionV>
                <wp:extent cx="2543175" cy="904875"/>
                <wp:effectExtent l="0" t="0" r="28575" b="28575"/>
                <wp:wrapSquare wrapText="bothSides"/>
                <wp:docPr id="15291110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904875"/>
                        </a:xfrm>
                        <a:prstGeom prst="rect">
                          <a:avLst/>
                        </a:prstGeom>
                        <a:solidFill>
                          <a:srgbClr val="FFFFFF"/>
                        </a:solidFill>
                        <a:ln w="9525">
                          <a:solidFill>
                            <a:srgbClr val="000000"/>
                          </a:solidFill>
                          <a:miter lim="800000"/>
                          <a:headEnd/>
                          <a:tailEnd/>
                        </a:ln>
                      </wps:spPr>
                      <wps:txbx>
                        <w:txbxContent>
                          <w:p w14:paraId="3F5EFB1C" w14:textId="77777777" w:rsidR="00D65584" w:rsidRDefault="00D65584" w:rsidP="00D65584">
                            <w:pPr>
                              <w:jc w:val="center"/>
                            </w:pPr>
                            <w:r>
                              <w:t>Written Acceleration Plan (WAP) is created to include a transition period of 6 weeks before placement is permanent. EMIS is coded after transition is finalized.</w:t>
                            </w:r>
                          </w:p>
                          <w:p w14:paraId="39D42C40" w14:textId="77777777" w:rsidR="00D65584" w:rsidRDefault="00D65584" w:rsidP="00D6558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B2ECD" id="_x0000_s1033" type="#_x0000_t202" style="position:absolute;left:0;text-align:left;margin-left:285.75pt;margin-top:15pt;width:200.25pt;height:71.25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">
                <v:textbox>
                  <w:txbxContent>
                    <w:p w14:paraId="3F5EFB1C" w14:textId="77777777" w:rsidR="00D65584" w:rsidRDefault="00D65584" w:rsidP="00D65584">
                      <w:pPr>
                        <w:jc w:val="center"/>
                      </w:pPr>
                      <w:r>
                        <w:t>Written Acceleration Plan (WAP) is created to include a transition period of 6 weeks before placement is permanent. EMIS is coded after transition is finalized.</w:t>
                      </w:r>
                    </w:p>
                    <w:p w14:paraId="39D42C40" w14:textId="77777777" w:rsidR="00D65584" w:rsidRDefault="00D65584" w:rsidP="00D65584">
                      <w:pPr>
                        <w:jc w:val="center"/>
                      </w:pPr>
                    </w:p>
                  </w:txbxContent>
                </v:textbox>
                <w10:wrap type="square" anchorx="margin"/>
              </v:shape>
            </w:pict>
          </mc:Fallback>
        </mc:AlternateContent>
      </w:r>
      <w:r w:rsidRPr="003D6BE8">
        <w:rPr>
          <w:rFonts w:cstheme="minorHAnsi"/>
          <w:noProof/>
          <w:sz w:val="24"/>
          <w:szCs w:val="24"/>
        </w:rPr>
        <mc:AlternateContent>
          <mc:Choice Requires="wps">
            <w:drawing>
              <wp:anchor distT="45720" distB="45720" distL="114300" distR="114300" simplePos="0" relativeHeight="251717632" behindDoc="0" locked="0" layoutInCell="1" allowOverlap="1" wp14:anchorId="10803D26" wp14:editId="22B68A2A">
                <wp:simplePos x="0" y="0"/>
                <wp:positionH relativeFrom="margin">
                  <wp:posOffset>1807910</wp:posOffset>
                </wp:positionH>
                <wp:positionV relativeFrom="paragraph">
                  <wp:posOffset>395605</wp:posOffset>
                </wp:positionV>
                <wp:extent cx="1362075" cy="685800"/>
                <wp:effectExtent l="0" t="0" r="28575" b="19050"/>
                <wp:wrapSquare wrapText="bothSides"/>
                <wp:docPr id="1428864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685800"/>
                        </a:xfrm>
                        <a:prstGeom prst="rect">
                          <a:avLst/>
                        </a:prstGeom>
                        <a:solidFill>
                          <a:srgbClr val="FFFFFF"/>
                        </a:solidFill>
                        <a:ln w="9525">
                          <a:solidFill>
                            <a:srgbClr val="000000"/>
                          </a:solidFill>
                          <a:miter lim="800000"/>
                          <a:headEnd/>
                          <a:tailEnd/>
                        </a:ln>
                      </wps:spPr>
                      <wps:txbx>
                        <w:txbxContent>
                          <w:p w14:paraId="1BB26D3E" w14:textId="77777777" w:rsidR="00D65584" w:rsidRPr="00463464" w:rsidRDefault="00D65584" w:rsidP="00D65584">
                            <w:pPr>
                              <w:jc w:val="center"/>
                            </w:pPr>
                            <w:r w:rsidRPr="00463464">
                              <w:t>Curricular options discussed and implemented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803D26" id="_x0000_s1034" type="#_x0000_t202" style="position:absolute;left:0;text-align:left;margin-left:142.35pt;margin-top:31.15pt;width:107.25pt;height:54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">
                <v:textbox>
                  <w:txbxContent>
                    <w:p w14:paraId="1BB26D3E" w14:textId="77777777" w:rsidR="00D65584" w:rsidRPr="00463464" w:rsidRDefault="00D65584" w:rsidP="00D65584">
                      <w:pPr>
                        <w:jc w:val="center"/>
                      </w:pPr>
                      <w:r w:rsidRPr="00463464">
                        <w:t>Curricular options discussed and implemented</w:t>
                      </w:r>
                    </w:p>
                  </w:txbxContent>
                </v:textbox>
                <w10:wrap type="square" anchorx="margin"/>
              </v:shape>
            </w:pict>
          </mc:Fallback>
        </mc:AlternateContent>
      </w:r>
      <w:r w:rsidRPr="00463464">
        <w:rPr>
          <w:rFonts w:cstheme="minorHAnsi"/>
          <w:noProof/>
          <w:sz w:val="22"/>
          <w:szCs w:val="22"/>
        </w:rPr>
        <mc:AlternateContent>
          <mc:Choice Requires="wps">
            <w:drawing>
              <wp:anchor distT="45720" distB="45720" distL="114300" distR="114300" simplePos="0" relativeHeight="251716608" behindDoc="0" locked="0" layoutInCell="1" allowOverlap="1" wp14:anchorId="4FDF2471" wp14:editId="3E85E791">
                <wp:simplePos x="0" y="0"/>
                <wp:positionH relativeFrom="margin">
                  <wp:posOffset>-200025</wp:posOffset>
                </wp:positionH>
                <wp:positionV relativeFrom="paragraph">
                  <wp:posOffset>193675</wp:posOffset>
                </wp:positionV>
                <wp:extent cx="1914525" cy="704850"/>
                <wp:effectExtent l="0" t="0" r="28575" b="19050"/>
                <wp:wrapSquare wrapText="bothSides"/>
                <wp:docPr id="201287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704850"/>
                        </a:xfrm>
                        <a:prstGeom prst="rect">
                          <a:avLst/>
                        </a:prstGeom>
                        <a:solidFill>
                          <a:srgbClr val="FFFFFF"/>
                        </a:solidFill>
                        <a:ln w="9525">
                          <a:solidFill>
                            <a:srgbClr val="000000"/>
                          </a:solidFill>
                          <a:miter lim="800000"/>
                          <a:headEnd/>
                          <a:tailEnd/>
                        </a:ln>
                      </wps:spPr>
                      <wps:txbx>
                        <w:txbxContent>
                          <w:p w14:paraId="27159CC5" w14:textId="77777777" w:rsidR="00D65584" w:rsidRDefault="00D65584" w:rsidP="00D65584">
                            <w:pPr>
                              <w:jc w:val="center"/>
                            </w:pPr>
                            <w:r>
                              <w:t xml:space="preserve">Parent has the right to </w:t>
                            </w:r>
                            <w:proofErr w:type="gramStart"/>
                            <w:r>
                              <w:t>appeal  to</w:t>
                            </w:r>
                            <w:proofErr w:type="gramEnd"/>
                            <w:r>
                              <w:t xml:space="preserve"> GEVSD Superintendent’s office in writing, within 30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F2471" id="_x0000_s1035" type="#_x0000_t202" style="position:absolute;left:0;text-align:left;margin-left:-15.75pt;margin-top:15.25pt;width:150.75pt;height:55.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">
                <v:textbox>
                  <w:txbxContent>
                    <w:p w14:paraId="27159CC5" w14:textId="77777777" w:rsidR="00D65584" w:rsidRDefault="00D65584" w:rsidP="00D65584">
                      <w:pPr>
                        <w:jc w:val="center"/>
                      </w:pPr>
                      <w:r>
                        <w:t xml:space="preserve">Parent has the right to </w:t>
                      </w:r>
                      <w:proofErr w:type="gramStart"/>
                      <w:r>
                        <w:t>appeal  to</w:t>
                      </w:r>
                      <w:proofErr w:type="gramEnd"/>
                      <w:r>
                        <w:t xml:space="preserve"> GEVSD Superintendent’s office in writing, within 30 days</w:t>
                      </w:r>
                    </w:p>
                  </w:txbxContent>
                </v:textbox>
                <w10:wrap type="square" anchorx="margin"/>
              </v:shape>
            </w:pict>
          </mc:Fallback>
        </mc:AlternateContent>
      </w:r>
    </w:p>
    <w:p w14:paraId="56D57AFD" w14:textId="77777777" w:rsidR="00D65584" w:rsidRDefault="00D65584" w:rsidP="00D65584">
      <w:pPr>
        <w:rPr>
          <w:rFonts w:cstheme="minorHAnsi"/>
          <w:b/>
          <w:bCs/>
          <w:sz w:val="36"/>
          <w:szCs w:val="36"/>
        </w:rPr>
      </w:pPr>
      <w:r>
        <w:rPr>
          <w:rFonts w:cstheme="minorHAnsi"/>
          <w:b/>
          <w:bCs/>
          <w:sz w:val="36"/>
          <w:szCs w:val="36"/>
        </w:rPr>
        <w:br w:type="page"/>
      </w:r>
    </w:p>
    <w:p w14:paraId="6BB5695B" w14:textId="2067595F" w:rsidR="005D337E" w:rsidRPr="00573EB6" w:rsidRDefault="005D337E" w:rsidP="00573EB6">
      <w:pPr>
        <w:spacing w:line="240" w:lineRule="auto"/>
        <w:ind w:left="-360"/>
        <w:jc w:val="both"/>
        <w:rPr>
          <w:rFonts w:cstheme="minorHAnsi"/>
          <w:sz w:val="36"/>
          <w:szCs w:val="36"/>
        </w:rPr>
      </w:pPr>
      <w:r w:rsidRPr="00573EB6">
        <w:rPr>
          <w:rFonts w:cstheme="minorHAnsi"/>
          <w:sz w:val="36"/>
          <w:szCs w:val="36"/>
        </w:rPr>
        <w:t>X</w:t>
      </w:r>
      <w:r w:rsidR="006321E0" w:rsidRPr="00573EB6">
        <w:rPr>
          <w:rFonts w:cstheme="minorHAnsi"/>
          <w:sz w:val="36"/>
          <w:szCs w:val="36"/>
        </w:rPr>
        <w:t>I</w:t>
      </w:r>
      <w:proofErr w:type="gramStart"/>
      <w:r w:rsidRPr="00573EB6">
        <w:rPr>
          <w:rFonts w:cstheme="minorHAnsi"/>
          <w:sz w:val="36"/>
          <w:szCs w:val="36"/>
        </w:rPr>
        <w:t>.  E</w:t>
      </w:r>
      <w:r w:rsidR="00661D94" w:rsidRPr="00573EB6">
        <w:rPr>
          <w:rFonts w:cstheme="minorHAnsi"/>
          <w:sz w:val="36"/>
          <w:szCs w:val="36"/>
        </w:rPr>
        <w:t>arly</w:t>
      </w:r>
      <w:proofErr w:type="gramEnd"/>
      <w:r w:rsidR="00661D94" w:rsidRPr="00573EB6">
        <w:rPr>
          <w:rFonts w:cstheme="minorHAnsi"/>
          <w:sz w:val="36"/>
          <w:szCs w:val="36"/>
        </w:rPr>
        <w:t xml:space="preserve"> Entrance to School</w:t>
      </w:r>
    </w:p>
    <w:p w14:paraId="0A4F1E51" w14:textId="337355D3" w:rsidR="002C6EAA" w:rsidRPr="00573EB6" w:rsidRDefault="005D337E" w:rsidP="00573EB6">
      <w:pPr>
        <w:pStyle w:val="bodytext"/>
        <w:jc w:val="both"/>
        <w:rPr>
          <w:rFonts w:asciiTheme="minorHAnsi" w:hAnsiTheme="minorHAnsi" w:cstheme="minorHAnsi"/>
        </w:rPr>
      </w:pPr>
      <w:r w:rsidRPr="00573EB6">
        <w:rPr>
          <w:rFonts w:asciiTheme="minorHAnsi" w:hAnsiTheme="minorHAnsi" w:cstheme="minorHAnsi"/>
        </w:rPr>
        <w:t xml:space="preserve">Early entrance to </w:t>
      </w:r>
      <w:proofErr w:type="gramStart"/>
      <w:r w:rsidRPr="00573EB6">
        <w:rPr>
          <w:rFonts w:asciiTheme="minorHAnsi" w:hAnsiTheme="minorHAnsi" w:cstheme="minorHAnsi"/>
        </w:rPr>
        <w:t>Kindergarten</w:t>
      </w:r>
      <w:proofErr w:type="gramEnd"/>
      <w:r w:rsidRPr="00573EB6">
        <w:rPr>
          <w:rFonts w:asciiTheme="minorHAnsi" w:hAnsiTheme="minorHAnsi" w:cstheme="minorHAnsi"/>
        </w:rPr>
        <w:t xml:space="preserve"> is considered a form of acceleration by GEVSD and ODE</w:t>
      </w:r>
      <w:r w:rsidR="000C4023" w:rsidRPr="00573EB6">
        <w:rPr>
          <w:rFonts w:asciiTheme="minorHAnsi" w:hAnsiTheme="minorHAnsi" w:cstheme="minorHAnsi"/>
        </w:rPr>
        <w:t>W</w:t>
      </w:r>
      <w:r w:rsidRPr="00573EB6">
        <w:rPr>
          <w:rFonts w:asciiTheme="minorHAnsi" w:hAnsiTheme="minorHAnsi" w:cstheme="minorHAnsi"/>
        </w:rPr>
        <w:t>.  State law establishes minimum age requirements for admission to kindergarten. </w:t>
      </w:r>
      <w:r w:rsidR="00D651F7" w:rsidRPr="00573EB6">
        <w:rPr>
          <w:rFonts w:asciiTheme="minorHAnsi" w:hAnsiTheme="minorHAnsi" w:cstheme="minorHAnsi"/>
        </w:rPr>
        <w:t xml:space="preserve">Students that do not meet the minimum age requirement </w:t>
      </w:r>
      <w:r w:rsidR="000B5A4F">
        <w:rPr>
          <w:rFonts w:asciiTheme="minorHAnsi" w:hAnsiTheme="minorHAnsi" w:cstheme="minorHAnsi"/>
        </w:rPr>
        <w:t xml:space="preserve">designated by the district </w:t>
      </w:r>
      <w:r w:rsidR="00D651F7" w:rsidRPr="00573EB6">
        <w:rPr>
          <w:rFonts w:asciiTheme="minorHAnsi" w:hAnsiTheme="minorHAnsi" w:cstheme="minorHAnsi"/>
        </w:rPr>
        <w:t xml:space="preserve">must be evaluated for </w:t>
      </w:r>
      <w:proofErr w:type="gramStart"/>
      <w:r w:rsidR="00D651F7" w:rsidRPr="00573EB6">
        <w:rPr>
          <w:rFonts w:asciiTheme="minorHAnsi" w:hAnsiTheme="minorHAnsi" w:cstheme="minorHAnsi"/>
        </w:rPr>
        <w:t>acceleration</w:t>
      </w:r>
      <w:r w:rsidR="000B5A4F">
        <w:rPr>
          <w:rFonts w:asciiTheme="minorHAnsi" w:hAnsiTheme="minorHAnsi" w:cstheme="minorHAnsi"/>
        </w:rPr>
        <w:t>,</w:t>
      </w:r>
      <w:r w:rsidR="00D651F7" w:rsidRPr="00573EB6">
        <w:rPr>
          <w:rFonts w:asciiTheme="minorHAnsi" w:hAnsiTheme="minorHAnsi" w:cstheme="minorHAnsi"/>
        </w:rPr>
        <w:t xml:space="preserve"> and</w:t>
      </w:r>
      <w:proofErr w:type="gramEnd"/>
      <w:r w:rsidR="00D651F7" w:rsidRPr="00573EB6">
        <w:rPr>
          <w:rFonts w:asciiTheme="minorHAnsi" w:hAnsiTheme="minorHAnsi" w:cstheme="minorHAnsi"/>
        </w:rPr>
        <w:t xml:space="preserve"> </w:t>
      </w:r>
      <w:r w:rsidR="000A3527" w:rsidRPr="00573EB6">
        <w:rPr>
          <w:rFonts w:asciiTheme="minorHAnsi" w:hAnsiTheme="minorHAnsi" w:cstheme="minorHAnsi"/>
        </w:rPr>
        <w:t xml:space="preserve">meet the pre-determined qualifications for </w:t>
      </w:r>
      <w:r w:rsidR="00D651F7" w:rsidRPr="00573EB6">
        <w:rPr>
          <w:rFonts w:asciiTheme="minorHAnsi" w:hAnsiTheme="minorHAnsi" w:cstheme="minorHAnsi"/>
        </w:rPr>
        <w:t xml:space="preserve">early entrance. </w:t>
      </w:r>
    </w:p>
    <w:p w14:paraId="6247A853" w14:textId="56336203" w:rsidR="002C6EAA" w:rsidRPr="00573EB6" w:rsidRDefault="005D337E" w:rsidP="00573EB6">
      <w:pPr>
        <w:pStyle w:val="bodytext"/>
        <w:jc w:val="both"/>
        <w:rPr>
          <w:rFonts w:asciiTheme="minorHAnsi" w:hAnsiTheme="minorHAnsi" w:cstheme="minorHAnsi"/>
        </w:rPr>
      </w:pPr>
      <w:r w:rsidRPr="00573EB6">
        <w:rPr>
          <w:rFonts w:asciiTheme="minorHAnsi" w:hAnsiTheme="minorHAnsi" w:cstheme="minorHAnsi"/>
        </w:rPr>
        <w:t>A child who does not meet the age requirement</w:t>
      </w:r>
      <w:r w:rsidRPr="00573EB6">
        <w:rPr>
          <w:rFonts w:asciiTheme="minorHAnsi" w:hAnsiTheme="minorHAnsi" w:cstheme="minorHAnsi"/>
          <w:b/>
          <w:bCs/>
        </w:rPr>
        <w:t>s</w:t>
      </w:r>
      <w:r w:rsidRPr="00573EB6">
        <w:rPr>
          <w:rFonts w:asciiTheme="minorHAnsi" w:hAnsiTheme="minorHAnsi" w:cstheme="minorHAnsi"/>
        </w:rPr>
        <w:t xml:space="preserve"> for admit</w:t>
      </w:r>
      <w:r w:rsidR="00661D94" w:rsidRPr="00573EB6">
        <w:rPr>
          <w:rFonts w:asciiTheme="minorHAnsi" w:hAnsiTheme="minorHAnsi" w:cstheme="minorHAnsi"/>
        </w:rPr>
        <w:t>tance to kindergarten or 1</w:t>
      </w:r>
      <w:r w:rsidR="00661D94" w:rsidRPr="00573EB6">
        <w:rPr>
          <w:rFonts w:asciiTheme="minorHAnsi" w:hAnsiTheme="minorHAnsi" w:cstheme="minorHAnsi"/>
          <w:vertAlign w:val="superscript"/>
        </w:rPr>
        <w:t>st</w:t>
      </w:r>
      <w:r w:rsidR="00661D94" w:rsidRPr="00573EB6">
        <w:rPr>
          <w:rFonts w:asciiTheme="minorHAnsi" w:hAnsiTheme="minorHAnsi" w:cstheme="minorHAnsi"/>
        </w:rPr>
        <w:t xml:space="preserve"> </w:t>
      </w:r>
      <w:r w:rsidRPr="00573EB6">
        <w:rPr>
          <w:rFonts w:asciiTheme="minorHAnsi" w:hAnsiTheme="minorHAnsi" w:cstheme="minorHAnsi"/>
        </w:rPr>
        <w:t>grade, but who will be 5 or 6 years old</w:t>
      </w:r>
      <w:r w:rsidR="002C6EAA" w:rsidRPr="00573EB6">
        <w:rPr>
          <w:rFonts w:asciiTheme="minorHAnsi" w:hAnsiTheme="minorHAnsi" w:cstheme="minorHAnsi"/>
        </w:rPr>
        <w:t xml:space="preserve"> </w:t>
      </w:r>
      <w:r w:rsidRPr="00573EB6">
        <w:rPr>
          <w:rFonts w:asciiTheme="minorHAnsi" w:hAnsiTheme="minorHAnsi" w:cstheme="minorHAnsi"/>
        </w:rPr>
        <w:t>prior to January 1 of the school year in which admission is requested, shall be evaluated for early admittance in accordance with District policy upon referral by the child’s parent or guardian</w:t>
      </w:r>
      <w:r w:rsidR="002C6EAA" w:rsidRPr="00573EB6">
        <w:rPr>
          <w:rFonts w:asciiTheme="minorHAnsi" w:hAnsiTheme="minorHAnsi" w:cstheme="minorHAnsi"/>
        </w:rPr>
        <w:t>. The District</w:t>
      </w:r>
      <w:r w:rsidR="00F7269D" w:rsidRPr="00573EB6">
        <w:rPr>
          <w:rFonts w:asciiTheme="minorHAnsi" w:hAnsiTheme="minorHAnsi" w:cstheme="minorHAnsi"/>
        </w:rPr>
        <w:t>’s</w:t>
      </w:r>
      <w:r w:rsidR="002C6EAA" w:rsidRPr="00573EB6">
        <w:rPr>
          <w:rFonts w:asciiTheme="minorHAnsi" w:hAnsiTheme="minorHAnsi" w:cstheme="minorHAnsi"/>
        </w:rPr>
        <w:t xml:space="preserve"> Gifted Coordinator will evaluate the student</w:t>
      </w:r>
      <w:r w:rsidR="000A3527" w:rsidRPr="00573EB6">
        <w:rPr>
          <w:rFonts w:asciiTheme="minorHAnsi" w:hAnsiTheme="minorHAnsi" w:cstheme="minorHAnsi"/>
        </w:rPr>
        <w:t xml:space="preserve"> following</w:t>
      </w:r>
      <w:r w:rsidR="00DD4E23" w:rsidRPr="00573EB6">
        <w:rPr>
          <w:rFonts w:asciiTheme="minorHAnsi" w:hAnsiTheme="minorHAnsi" w:cstheme="minorHAnsi"/>
        </w:rPr>
        <w:t xml:space="preserve"> the procedures and recommendations for EEK evaluation </w:t>
      </w:r>
      <w:r w:rsidR="000A3527" w:rsidRPr="00573EB6">
        <w:rPr>
          <w:rFonts w:asciiTheme="minorHAnsi" w:hAnsiTheme="minorHAnsi" w:cstheme="minorHAnsi"/>
        </w:rPr>
        <w:t xml:space="preserve">and placement </w:t>
      </w:r>
      <w:r w:rsidR="00DD4E23" w:rsidRPr="00573EB6">
        <w:rPr>
          <w:rFonts w:asciiTheme="minorHAnsi" w:hAnsiTheme="minorHAnsi" w:cstheme="minorHAnsi"/>
        </w:rPr>
        <w:t xml:space="preserve">as determined by </w:t>
      </w:r>
      <w:r w:rsidR="002C6EAA" w:rsidRPr="00573EB6">
        <w:rPr>
          <w:rFonts w:asciiTheme="minorHAnsi" w:hAnsiTheme="minorHAnsi" w:cstheme="minorHAnsi"/>
        </w:rPr>
        <w:t xml:space="preserve">the Licking Regional </w:t>
      </w:r>
      <w:r w:rsidR="00DD4E23" w:rsidRPr="00573EB6">
        <w:rPr>
          <w:rFonts w:asciiTheme="minorHAnsi" w:hAnsiTheme="minorHAnsi" w:cstheme="minorHAnsi"/>
        </w:rPr>
        <w:t>Educational Service Center</w:t>
      </w:r>
      <w:r w:rsidR="00F7269D" w:rsidRPr="00573EB6">
        <w:rPr>
          <w:rFonts w:asciiTheme="minorHAnsi" w:hAnsiTheme="minorHAnsi" w:cstheme="minorHAnsi"/>
        </w:rPr>
        <w:t>, of whom the District’s Gifted Coordinator is an employee</w:t>
      </w:r>
      <w:r w:rsidR="00DD4E23" w:rsidRPr="00573EB6">
        <w:rPr>
          <w:rFonts w:asciiTheme="minorHAnsi" w:hAnsiTheme="minorHAnsi" w:cstheme="minorHAnsi"/>
        </w:rPr>
        <w:t>.</w:t>
      </w:r>
    </w:p>
    <w:p w14:paraId="388B5DDB" w14:textId="0FE1B2AA" w:rsidR="005D337E" w:rsidRPr="00573EB6" w:rsidRDefault="005D337E" w:rsidP="00573EB6">
      <w:pPr>
        <w:pStyle w:val="bodytext"/>
        <w:jc w:val="both"/>
        <w:rPr>
          <w:rFonts w:asciiTheme="minorHAnsi" w:hAnsiTheme="minorHAnsi" w:cstheme="minorHAnsi"/>
        </w:rPr>
      </w:pPr>
      <w:bookmarkStart w:id="0" w:name="852"/>
      <w:r w:rsidRPr="00573EB6">
        <w:rPr>
          <w:rFonts w:asciiTheme="minorHAnsi" w:hAnsiTheme="minorHAnsi" w:cstheme="minorHAnsi"/>
        </w:rPr>
        <w:t xml:space="preserve">If a child, for whom admission to kindergarten or first grade is requested, will </w:t>
      </w:r>
      <w:r w:rsidRPr="00573EB6">
        <w:rPr>
          <w:rFonts w:asciiTheme="minorHAnsi" w:hAnsiTheme="minorHAnsi" w:cstheme="minorHAnsi"/>
          <w:b/>
          <w:bCs/>
        </w:rPr>
        <w:t>not</w:t>
      </w:r>
      <w:r w:rsidRPr="00573EB6">
        <w:rPr>
          <w:rFonts w:asciiTheme="minorHAnsi" w:hAnsiTheme="minorHAnsi" w:cstheme="minorHAnsi"/>
        </w:rPr>
        <w:t xml:space="preserve"> be 5 or 6 years of age prior to January 1 of the school year in which admission is reque</w:t>
      </w:r>
      <w:r w:rsidR="00661D94" w:rsidRPr="00573EB6">
        <w:rPr>
          <w:rFonts w:asciiTheme="minorHAnsi" w:hAnsiTheme="minorHAnsi" w:cstheme="minorHAnsi"/>
        </w:rPr>
        <w:t xml:space="preserve">sted, </w:t>
      </w:r>
      <w:r w:rsidR="002C6EAA" w:rsidRPr="00573EB6">
        <w:rPr>
          <w:rFonts w:asciiTheme="minorHAnsi" w:hAnsiTheme="minorHAnsi" w:cstheme="minorHAnsi"/>
        </w:rPr>
        <w:t xml:space="preserve">a letter of recommendation from the child’s preschool educator, pediatrician, or a psychologist who knows the child must accompany the child’s referral for early entrance evaluation. </w:t>
      </w:r>
      <w:bookmarkEnd w:id="0"/>
    </w:p>
    <w:p w14:paraId="559C5BE5" w14:textId="7ACBC1FA" w:rsidR="005D337E" w:rsidRPr="00573EB6" w:rsidRDefault="005D337E" w:rsidP="00573EB6">
      <w:pPr>
        <w:pStyle w:val="bodytext"/>
        <w:jc w:val="both"/>
        <w:rPr>
          <w:rFonts w:asciiTheme="minorHAnsi" w:hAnsiTheme="minorHAnsi" w:cstheme="minorHAnsi"/>
        </w:rPr>
      </w:pPr>
      <w:r w:rsidRPr="00573EB6">
        <w:rPr>
          <w:rFonts w:asciiTheme="minorHAnsi" w:hAnsiTheme="minorHAnsi" w:cstheme="minorHAnsi"/>
        </w:rPr>
        <w:t xml:space="preserve">EARLY ENTRANCE </w:t>
      </w:r>
      <w:r w:rsidR="00EE5CBF" w:rsidRPr="00573EB6">
        <w:rPr>
          <w:rFonts w:asciiTheme="minorHAnsi" w:hAnsiTheme="minorHAnsi" w:cstheme="minorHAnsi"/>
        </w:rPr>
        <w:t>REFERRAL PROCESS</w:t>
      </w:r>
    </w:p>
    <w:p w14:paraId="3EC2BF4A" w14:textId="499164B8" w:rsidR="005D337E" w:rsidRPr="00573EB6" w:rsidRDefault="005D337E" w:rsidP="00573EB6">
      <w:pPr>
        <w:pStyle w:val="bodytext"/>
        <w:jc w:val="both"/>
        <w:rPr>
          <w:rFonts w:asciiTheme="minorHAnsi" w:hAnsiTheme="minorHAnsi" w:cstheme="minorHAnsi"/>
        </w:rPr>
      </w:pPr>
      <w:r w:rsidRPr="00573EB6">
        <w:rPr>
          <w:rFonts w:asciiTheme="minorHAnsi" w:hAnsiTheme="minorHAnsi" w:cstheme="minorHAnsi"/>
        </w:rPr>
        <w:t xml:space="preserve">Any parent who is interested in having his or her child considered for Early Entrance should contact the </w:t>
      </w:r>
      <w:r w:rsidR="00EE5CBF" w:rsidRPr="00573EB6">
        <w:rPr>
          <w:rFonts w:asciiTheme="minorHAnsi" w:hAnsiTheme="minorHAnsi" w:cstheme="minorHAnsi"/>
        </w:rPr>
        <w:t>District Office</w:t>
      </w:r>
      <w:r w:rsidRPr="00573EB6">
        <w:rPr>
          <w:rFonts w:asciiTheme="minorHAnsi" w:hAnsiTheme="minorHAnsi" w:cstheme="minorHAnsi"/>
        </w:rPr>
        <w:t xml:space="preserve"> for an application.  Early Entrance evaluation is completed in the late winter/early spring concurrent with kindergarten enrollment using ODE</w:t>
      </w:r>
      <w:r w:rsidR="000C4023" w:rsidRPr="00573EB6">
        <w:rPr>
          <w:rFonts w:asciiTheme="minorHAnsi" w:hAnsiTheme="minorHAnsi" w:cstheme="minorHAnsi"/>
        </w:rPr>
        <w:t>W</w:t>
      </w:r>
      <w:r w:rsidRPr="00573EB6">
        <w:rPr>
          <w:rFonts w:asciiTheme="minorHAnsi" w:hAnsiTheme="minorHAnsi" w:cstheme="minorHAnsi"/>
        </w:rPr>
        <w:t>-approved assessment instruments.</w:t>
      </w:r>
    </w:p>
    <w:p w14:paraId="5031464F" w14:textId="691A3C57" w:rsidR="005D337E" w:rsidRPr="00573EB6" w:rsidRDefault="005D337E" w:rsidP="00573EB6">
      <w:pPr>
        <w:pStyle w:val="bodytext"/>
        <w:jc w:val="both"/>
        <w:rPr>
          <w:rFonts w:asciiTheme="minorHAnsi" w:hAnsiTheme="minorHAnsi" w:cstheme="minorHAnsi"/>
        </w:rPr>
      </w:pPr>
      <w:r w:rsidRPr="00573EB6">
        <w:rPr>
          <w:rFonts w:asciiTheme="minorHAnsi" w:hAnsiTheme="minorHAnsi" w:cstheme="minorHAnsi"/>
        </w:rPr>
        <w:t>ODE</w:t>
      </w:r>
      <w:r w:rsidR="000C4023" w:rsidRPr="00573EB6">
        <w:rPr>
          <w:rFonts w:asciiTheme="minorHAnsi" w:hAnsiTheme="minorHAnsi" w:cstheme="minorHAnsi"/>
        </w:rPr>
        <w:t>W</w:t>
      </w:r>
      <w:r w:rsidRPr="00573EB6">
        <w:rPr>
          <w:rFonts w:asciiTheme="minorHAnsi" w:hAnsiTheme="minorHAnsi" w:cstheme="minorHAnsi"/>
        </w:rPr>
        <w:t xml:space="preserve"> has on its web site (</w:t>
      </w:r>
      <w:hyperlink r:id="rId12" w:history="1">
        <w:r w:rsidRPr="00573EB6">
          <w:rPr>
            <w:rStyle w:val="Hyperlink"/>
            <w:rFonts w:asciiTheme="minorHAnsi" w:hAnsiTheme="minorHAnsi" w:cstheme="minorHAnsi"/>
          </w:rPr>
          <w:t>http://education.ohio.gov/</w:t>
        </w:r>
      </w:hyperlink>
      <w:r w:rsidRPr="00573EB6">
        <w:rPr>
          <w:rFonts w:asciiTheme="minorHAnsi" w:hAnsiTheme="minorHAnsi" w:cstheme="minorHAnsi"/>
        </w:rPr>
        <w:t xml:space="preserve">) a checklist for kindergarten readiness.  When looking at whether early entrance is appropriate for a child, the same readiness guidelines should be considered.   </w:t>
      </w:r>
    </w:p>
    <w:p w14:paraId="118124EC" w14:textId="1313A68B" w:rsidR="00AB7C49" w:rsidRPr="00573EB6" w:rsidRDefault="005D337E" w:rsidP="00573EB6">
      <w:pPr>
        <w:pStyle w:val="bodytext"/>
        <w:jc w:val="both"/>
        <w:rPr>
          <w:rFonts w:asciiTheme="minorHAnsi" w:hAnsiTheme="minorHAnsi" w:cstheme="minorHAnsi"/>
        </w:rPr>
      </w:pPr>
      <w:r w:rsidRPr="00573EB6">
        <w:rPr>
          <w:rFonts w:asciiTheme="minorHAnsi" w:hAnsiTheme="minorHAnsi" w:cstheme="minorHAnsi"/>
        </w:rPr>
        <w:t xml:space="preserve">Students who are viable candidates for Early Entrance to Kindergarten are expected to be developmentally “on track” with the typical kindergarten student.  </w:t>
      </w:r>
      <w:r w:rsidR="003511E3" w:rsidRPr="00573EB6">
        <w:rPr>
          <w:rFonts w:asciiTheme="minorHAnsi" w:hAnsiTheme="minorHAnsi" w:cstheme="minorHAnsi"/>
        </w:rPr>
        <w:t xml:space="preserve">Parents or </w:t>
      </w:r>
      <w:r w:rsidRPr="00573EB6">
        <w:rPr>
          <w:rFonts w:asciiTheme="minorHAnsi" w:hAnsiTheme="minorHAnsi" w:cstheme="minorHAnsi"/>
        </w:rPr>
        <w:t>guardians have the right to appeal any decision to the GEVSD Superintendent’s Office</w:t>
      </w:r>
      <w:r w:rsidR="00AB7C49" w:rsidRPr="00573EB6">
        <w:rPr>
          <w:rFonts w:asciiTheme="minorHAnsi" w:hAnsiTheme="minorHAnsi" w:cstheme="minorHAnsi"/>
        </w:rPr>
        <w:t xml:space="preserve"> in writing, within 30 days of receiving </w:t>
      </w:r>
      <w:proofErr w:type="gramStart"/>
      <w:r w:rsidR="00AB7C49" w:rsidRPr="00573EB6">
        <w:rPr>
          <w:rFonts w:asciiTheme="minorHAnsi" w:hAnsiTheme="minorHAnsi" w:cstheme="minorHAnsi"/>
        </w:rPr>
        <w:t>assessments</w:t>
      </w:r>
      <w:proofErr w:type="gramEnd"/>
      <w:r w:rsidR="00AB7C49" w:rsidRPr="00573EB6">
        <w:rPr>
          <w:rFonts w:asciiTheme="minorHAnsi" w:hAnsiTheme="minorHAnsi" w:cstheme="minorHAnsi"/>
        </w:rPr>
        <w:t xml:space="preserve"> results</w:t>
      </w:r>
      <w:r w:rsidRPr="00573EB6">
        <w:rPr>
          <w:rFonts w:asciiTheme="minorHAnsi" w:hAnsiTheme="minorHAnsi" w:cstheme="minorHAnsi"/>
        </w:rPr>
        <w:t>.</w:t>
      </w:r>
    </w:p>
    <w:p w14:paraId="73E8D3A5" w14:textId="77777777" w:rsidR="00AB7C49" w:rsidRPr="00573EB6" w:rsidRDefault="00AB7C49" w:rsidP="00573EB6">
      <w:pPr>
        <w:jc w:val="both"/>
        <w:rPr>
          <w:rFonts w:eastAsia="Times New Roman" w:cstheme="minorHAnsi"/>
          <w:sz w:val="24"/>
          <w:szCs w:val="24"/>
        </w:rPr>
      </w:pPr>
      <w:r w:rsidRPr="00573EB6">
        <w:rPr>
          <w:rFonts w:cstheme="minorHAnsi"/>
        </w:rPr>
        <w:br w:type="page"/>
      </w:r>
    </w:p>
    <w:p w14:paraId="2EA22D5A" w14:textId="2702D97C" w:rsidR="00BE597A" w:rsidRPr="00573EB6" w:rsidRDefault="006321E0" w:rsidP="00573EB6">
      <w:pPr>
        <w:tabs>
          <w:tab w:val="left" w:pos="3525"/>
        </w:tabs>
        <w:spacing w:line="240" w:lineRule="auto"/>
        <w:ind w:left="-360"/>
        <w:jc w:val="both"/>
        <w:rPr>
          <w:rFonts w:cstheme="minorHAnsi"/>
          <w:sz w:val="36"/>
          <w:szCs w:val="36"/>
        </w:rPr>
      </w:pPr>
      <w:r w:rsidRPr="00573EB6">
        <w:rPr>
          <w:rFonts w:cstheme="minorHAnsi"/>
          <w:sz w:val="36"/>
          <w:szCs w:val="36"/>
        </w:rPr>
        <w:t>XII</w:t>
      </w:r>
      <w:r w:rsidR="00BE597A" w:rsidRPr="00573EB6">
        <w:rPr>
          <w:rFonts w:cstheme="minorHAnsi"/>
          <w:sz w:val="36"/>
          <w:szCs w:val="36"/>
        </w:rPr>
        <w:t>. Appeal Procedure</w:t>
      </w:r>
      <w:r w:rsidR="005D337E" w:rsidRPr="00573EB6">
        <w:rPr>
          <w:rFonts w:cstheme="minorHAnsi"/>
          <w:sz w:val="36"/>
          <w:szCs w:val="36"/>
        </w:rPr>
        <w:t>s</w:t>
      </w:r>
    </w:p>
    <w:p w14:paraId="1EB2AF76" w14:textId="3E9726FB" w:rsidR="00BE597A" w:rsidRPr="00573EB6" w:rsidRDefault="00BE597A" w:rsidP="00573EB6">
      <w:pPr>
        <w:tabs>
          <w:tab w:val="left" w:pos="3525"/>
        </w:tabs>
        <w:spacing w:line="240" w:lineRule="auto"/>
        <w:jc w:val="both"/>
        <w:rPr>
          <w:rFonts w:cstheme="minorHAnsi"/>
          <w:sz w:val="24"/>
          <w:szCs w:val="24"/>
        </w:rPr>
      </w:pPr>
      <w:r w:rsidRPr="00573EB6">
        <w:rPr>
          <w:rFonts w:cstheme="minorHAnsi"/>
          <w:sz w:val="24"/>
          <w:szCs w:val="24"/>
        </w:rPr>
        <w:t xml:space="preserve">An appeal by a parent and/or guardian </w:t>
      </w:r>
      <w:r w:rsidR="00EE5CBF" w:rsidRPr="00573EB6">
        <w:rPr>
          <w:rFonts w:cstheme="minorHAnsi"/>
          <w:sz w:val="24"/>
          <w:szCs w:val="24"/>
        </w:rPr>
        <w:t>will allow</w:t>
      </w:r>
      <w:r w:rsidRPr="00573EB6">
        <w:rPr>
          <w:rFonts w:cstheme="minorHAnsi"/>
          <w:sz w:val="24"/>
          <w:szCs w:val="24"/>
        </w:rPr>
        <w:t xml:space="preserve"> the reconsideration of any part of the identification or acceleration processes, including:</w:t>
      </w:r>
    </w:p>
    <w:p w14:paraId="48020C92" w14:textId="77777777" w:rsidR="00BE597A" w:rsidRPr="00573EB6" w:rsidRDefault="00BE597A" w:rsidP="00573EB6">
      <w:pPr>
        <w:pStyle w:val="ListParagraph"/>
        <w:numPr>
          <w:ilvl w:val="0"/>
          <w:numId w:val="8"/>
        </w:numPr>
        <w:tabs>
          <w:tab w:val="left" w:pos="3525"/>
        </w:tabs>
        <w:spacing w:line="240" w:lineRule="auto"/>
        <w:jc w:val="both"/>
        <w:rPr>
          <w:rFonts w:cstheme="minorHAnsi"/>
          <w:sz w:val="24"/>
          <w:szCs w:val="24"/>
        </w:rPr>
      </w:pPr>
      <w:r w:rsidRPr="00573EB6">
        <w:rPr>
          <w:rFonts w:cstheme="minorHAnsi"/>
          <w:sz w:val="24"/>
          <w:szCs w:val="24"/>
        </w:rPr>
        <w:t>Screening procedure or assessment instrument which results in identification</w:t>
      </w:r>
    </w:p>
    <w:p w14:paraId="11A91A8D" w14:textId="77777777" w:rsidR="00BE597A" w:rsidRPr="00573EB6" w:rsidRDefault="00BE597A" w:rsidP="00573EB6">
      <w:pPr>
        <w:pStyle w:val="ListParagraph"/>
        <w:numPr>
          <w:ilvl w:val="0"/>
          <w:numId w:val="8"/>
        </w:numPr>
        <w:tabs>
          <w:tab w:val="left" w:pos="3525"/>
        </w:tabs>
        <w:spacing w:line="240" w:lineRule="auto"/>
        <w:jc w:val="both"/>
        <w:rPr>
          <w:rFonts w:cstheme="minorHAnsi"/>
          <w:sz w:val="24"/>
          <w:szCs w:val="24"/>
        </w:rPr>
      </w:pPr>
      <w:r w:rsidRPr="00573EB6">
        <w:rPr>
          <w:rFonts w:cstheme="minorHAnsi"/>
          <w:sz w:val="24"/>
          <w:szCs w:val="24"/>
        </w:rPr>
        <w:t>Scheduling a student for assessment</w:t>
      </w:r>
    </w:p>
    <w:p w14:paraId="1F6C6113" w14:textId="3D73EEDC" w:rsidR="00BE597A" w:rsidRPr="00573EB6" w:rsidRDefault="00BE597A" w:rsidP="00573EB6">
      <w:pPr>
        <w:pStyle w:val="ListParagraph"/>
        <w:numPr>
          <w:ilvl w:val="0"/>
          <w:numId w:val="8"/>
        </w:numPr>
        <w:tabs>
          <w:tab w:val="left" w:pos="3525"/>
        </w:tabs>
        <w:spacing w:line="240" w:lineRule="auto"/>
        <w:jc w:val="both"/>
        <w:rPr>
          <w:rFonts w:cstheme="minorHAnsi"/>
          <w:sz w:val="24"/>
          <w:szCs w:val="24"/>
        </w:rPr>
      </w:pPr>
      <w:r w:rsidRPr="00573EB6">
        <w:rPr>
          <w:rFonts w:cstheme="minorHAnsi"/>
          <w:sz w:val="24"/>
          <w:szCs w:val="24"/>
        </w:rPr>
        <w:t>Placement of a student for services</w:t>
      </w:r>
      <w:r w:rsidR="005D337E" w:rsidRPr="00573EB6">
        <w:rPr>
          <w:rFonts w:cstheme="minorHAnsi"/>
          <w:sz w:val="24"/>
          <w:szCs w:val="24"/>
        </w:rPr>
        <w:t xml:space="preserve">, including early entrance to </w:t>
      </w:r>
      <w:proofErr w:type="gramStart"/>
      <w:r w:rsidR="005D337E" w:rsidRPr="00573EB6">
        <w:rPr>
          <w:rFonts w:cstheme="minorHAnsi"/>
          <w:sz w:val="24"/>
          <w:szCs w:val="24"/>
        </w:rPr>
        <w:t>Kindergarten</w:t>
      </w:r>
      <w:proofErr w:type="gramEnd"/>
    </w:p>
    <w:p w14:paraId="1BD4E52E" w14:textId="77777777" w:rsidR="00BE597A" w:rsidRPr="00573EB6" w:rsidRDefault="00BE597A" w:rsidP="00573EB6">
      <w:pPr>
        <w:pStyle w:val="ListParagraph"/>
        <w:numPr>
          <w:ilvl w:val="0"/>
          <w:numId w:val="8"/>
        </w:numPr>
        <w:tabs>
          <w:tab w:val="left" w:pos="3525"/>
        </w:tabs>
        <w:spacing w:line="240" w:lineRule="auto"/>
        <w:jc w:val="both"/>
        <w:rPr>
          <w:rFonts w:cstheme="minorHAnsi"/>
          <w:sz w:val="24"/>
          <w:szCs w:val="24"/>
        </w:rPr>
      </w:pPr>
      <w:r w:rsidRPr="00573EB6">
        <w:rPr>
          <w:rFonts w:cstheme="minorHAnsi"/>
          <w:sz w:val="24"/>
          <w:szCs w:val="24"/>
        </w:rPr>
        <w:t>Receipt of services</w:t>
      </w:r>
    </w:p>
    <w:p w14:paraId="5168CFEE" w14:textId="38393701" w:rsidR="00BE597A" w:rsidRPr="00573EB6" w:rsidRDefault="00BE597A" w:rsidP="00573EB6">
      <w:pPr>
        <w:tabs>
          <w:tab w:val="left" w:pos="3525"/>
        </w:tabs>
        <w:spacing w:after="0" w:line="240" w:lineRule="auto"/>
        <w:jc w:val="both"/>
        <w:rPr>
          <w:rFonts w:cstheme="minorHAnsi"/>
          <w:sz w:val="24"/>
          <w:szCs w:val="24"/>
        </w:rPr>
      </w:pPr>
      <w:r w:rsidRPr="00573EB6">
        <w:rPr>
          <w:rFonts w:cstheme="minorHAnsi"/>
          <w:sz w:val="24"/>
          <w:szCs w:val="24"/>
        </w:rPr>
        <w:t xml:space="preserve">Parents should submit a letter to the GEVSD Superintendent’s Office outlining the nature of the concern.  The </w:t>
      </w:r>
      <w:r w:rsidR="00274719" w:rsidRPr="00573EB6">
        <w:rPr>
          <w:rFonts w:cstheme="minorHAnsi"/>
          <w:sz w:val="24"/>
          <w:szCs w:val="24"/>
        </w:rPr>
        <w:t>Gifted Services Coordinator</w:t>
      </w:r>
      <w:r w:rsidRPr="00573EB6">
        <w:rPr>
          <w:rFonts w:cstheme="minorHAnsi"/>
          <w:sz w:val="24"/>
          <w:szCs w:val="24"/>
        </w:rPr>
        <w:t xml:space="preserve"> may convene a meeting with the </w:t>
      </w:r>
      <w:proofErr w:type="gramStart"/>
      <w:r w:rsidRPr="00573EB6">
        <w:rPr>
          <w:rFonts w:cstheme="minorHAnsi"/>
          <w:sz w:val="24"/>
          <w:szCs w:val="24"/>
        </w:rPr>
        <w:t>parent</w:t>
      </w:r>
      <w:proofErr w:type="gramEnd"/>
      <w:r w:rsidRPr="00573EB6">
        <w:rPr>
          <w:rFonts w:cstheme="minorHAnsi"/>
          <w:sz w:val="24"/>
          <w:szCs w:val="24"/>
        </w:rPr>
        <w:t xml:space="preserve">, which may include other school personnel.  A </w:t>
      </w:r>
      <w:r w:rsidR="00AB7C49" w:rsidRPr="00573EB6">
        <w:rPr>
          <w:rFonts w:cstheme="minorHAnsi"/>
          <w:sz w:val="24"/>
          <w:szCs w:val="24"/>
        </w:rPr>
        <w:t xml:space="preserve">final written </w:t>
      </w:r>
      <w:r w:rsidRPr="00573EB6">
        <w:rPr>
          <w:rFonts w:cstheme="minorHAnsi"/>
          <w:sz w:val="24"/>
          <w:szCs w:val="24"/>
        </w:rPr>
        <w:t>decision will be issued within 30 days of the appeal and include the reasons for that decision.  Letters can be mailed to:</w:t>
      </w:r>
    </w:p>
    <w:p w14:paraId="3CFDBC78" w14:textId="77777777" w:rsidR="00BE597A" w:rsidRPr="00573EB6" w:rsidRDefault="00BE597A" w:rsidP="00573EB6">
      <w:pPr>
        <w:tabs>
          <w:tab w:val="left" w:pos="720"/>
        </w:tabs>
        <w:spacing w:after="0" w:line="240" w:lineRule="auto"/>
        <w:jc w:val="both"/>
        <w:rPr>
          <w:rFonts w:cstheme="minorHAnsi"/>
          <w:sz w:val="24"/>
          <w:szCs w:val="24"/>
        </w:rPr>
      </w:pPr>
      <w:r w:rsidRPr="00573EB6">
        <w:rPr>
          <w:rFonts w:cstheme="minorHAnsi"/>
          <w:sz w:val="24"/>
          <w:szCs w:val="24"/>
        </w:rPr>
        <w:tab/>
      </w:r>
    </w:p>
    <w:p w14:paraId="6D342DB8" w14:textId="77777777" w:rsidR="00BE597A" w:rsidRPr="00573EB6" w:rsidRDefault="00BE597A" w:rsidP="00573EB6">
      <w:pPr>
        <w:tabs>
          <w:tab w:val="left" w:pos="720"/>
        </w:tabs>
        <w:spacing w:after="0" w:line="240" w:lineRule="auto"/>
        <w:jc w:val="both"/>
        <w:rPr>
          <w:rFonts w:cstheme="minorHAnsi"/>
          <w:sz w:val="24"/>
          <w:szCs w:val="24"/>
        </w:rPr>
      </w:pPr>
      <w:r w:rsidRPr="00573EB6">
        <w:rPr>
          <w:rFonts w:cstheme="minorHAnsi"/>
          <w:sz w:val="24"/>
          <w:szCs w:val="24"/>
        </w:rPr>
        <w:tab/>
        <w:t>GEVSD Superintendent’s Office</w:t>
      </w:r>
    </w:p>
    <w:p w14:paraId="05CADBCA" w14:textId="77777777" w:rsidR="00BE597A" w:rsidRPr="00573EB6" w:rsidRDefault="00BE597A" w:rsidP="00573EB6">
      <w:pPr>
        <w:tabs>
          <w:tab w:val="left" w:pos="720"/>
        </w:tabs>
        <w:spacing w:after="0" w:line="240" w:lineRule="auto"/>
        <w:jc w:val="both"/>
        <w:rPr>
          <w:rFonts w:cstheme="minorHAnsi"/>
          <w:sz w:val="24"/>
          <w:szCs w:val="24"/>
        </w:rPr>
      </w:pPr>
      <w:r w:rsidRPr="00573EB6">
        <w:rPr>
          <w:rFonts w:cstheme="minorHAnsi"/>
          <w:sz w:val="24"/>
          <w:szCs w:val="24"/>
        </w:rPr>
        <w:tab/>
        <w:t xml:space="preserve">130 N. Granger St. </w:t>
      </w:r>
    </w:p>
    <w:p w14:paraId="5C14F465" w14:textId="3022DD53" w:rsidR="00223824" w:rsidRPr="00573EB6" w:rsidRDefault="00BE597A" w:rsidP="00573EB6">
      <w:pPr>
        <w:tabs>
          <w:tab w:val="left" w:pos="720"/>
        </w:tabs>
        <w:spacing w:after="0" w:line="240" w:lineRule="auto"/>
        <w:jc w:val="both"/>
        <w:rPr>
          <w:rFonts w:cstheme="minorHAnsi"/>
          <w:sz w:val="24"/>
          <w:szCs w:val="24"/>
        </w:rPr>
      </w:pPr>
      <w:r w:rsidRPr="00573EB6">
        <w:rPr>
          <w:rFonts w:cstheme="minorHAnsi"/>
          <w:sz w:val="24"/>
          <w:szCs w:val="24"/>
        </w:rPr>
        <w:tab/>
        <w:t>Granville, OH  43023</w:t>
      </w:r>
    </w:p>
    <w:p w14:paraId="38CE6B3F" w14:textId="599E7920" w:rsidR="0081104A" w:rsidRPr="00573EB6" w:rsidRDefault="0081104A" w:rsidP="00573EB6">
      <w:pPr>
        <w:tabs>
          <w:tab w:val="left" w:pos="720"/>
        </w:tabs>
        <w:spacing w:after="0" w:line="240" w:lineRule="auto"/>
        <w:jc w:val="both"/>
        <w:rPr>
          <w:rFonts w:cstheme="minorHAnsi"/>
          <w:sz w:val="24"/>
          <w:szCs w:val="24"/>
        </w:rPr>
      </w:pPr>
    </w:p>
    <w:p w14:paraId="12A10757" w14:textId="5371B1F7" w:rsidR="00145C28" w:rsidRPr="00573EB6" w:rsidRDefault="00145C28" w:rsidP="00573EB6">
      <w:pPr>
        <w:tabs>
          <w:tab w:val="left" w:pos="3525"/>
        </w:tabs>
        <w:spacing w:line="240" w:lineRule="auto"/>
        <w:ind w:left="-360"/>
        <w:jc w:val="both"/>
        <w:rPr>
          <w:rFonts w:cstheme="minorHAnsi"/>
          <w:sz w:val="36"/>
          <w:szCs w:val="36"/>
        </w:rPr>
      </w:pPr>
      <w:r w:rsidRPr="00573EB6">
        <w:rPr>
          <w:rFonts w:cstheme="minorHAnsi"/>
          <w:sz w:val="36"/>
          <w:szCs w:val="36"/>
        </w:rPr>
        <w:t>XIII. GEVSD Policies</w:t>
      </w:r>
    </w:p>
    <w:p w14:paraId="1E2644FD" w14:textId="390089E4" w:rsidR="00145C28" w:rsidRPr="00573EB6" w:rsidRDefault="00145C28" w:rsidP="00573EB6">
      <w:pPr>
        <w:tabs>
          <w:tab w:val="left" w:pos="3525"/>
        </w:tabs>
        <w:spacing w:line="240" w:lineRule="auto"/>
        <w:jc w:val="both"/>
        <w:rPr>
          <w:rFonts w:cstheme="minorHAnsi"/>
          <w:sz w:val="24"/>
          <w:szCs w:val="24"/>
        </w:rPr>
      </w:pPr>
      <w:r w:rsidRPr="00573EB6">
        <w:rPr>
          <w:rFonts w:cstheme="minorHAnsi"/>
          <w:sz w:val="24"/>
          <w:szCs w:val="24"/>
        </w:rPr>
        <w:t xml:space="preserve">GEVSD policy documents related to gifted identification, services and acceleration can be found online using the link found at </w:t>
      </w:r>
      <w:hyperlink r:id="rId13" w:history="1">
        <w:r w:rsidRPr="00573EB6">
          <w:rPr>
            <w:rStyle w:val="Hyperlink"/>
            <w:rFonts w:cstheme="minorHAnsi"/>
            <w:sz w:val="24"/>
            <w:szCs w:val="24"/>
          </w:rPr>
          <w:t>http://www.granvilleschools.org/BoardofEducation.aspx</w:t>
        </w:r>
      </w:hyperlink>
      <w:r w:rsidRPr="00573EB6">
        <w:rPr>
          <w:rFonts w:cstheme="minorHAnsi"/>
          <w:sz w:val="24"/>
          <w:szCs w:val="24"/>
        </w:rPr>
        <w:t xml:space="preserve">.  Specific </w:t>
      </w:r>
      <w:proofErr w:type="gramStart"/>
      <w:r w:rsidRPr="00573EB6">
        <w:rPr>
          <w:rFonts w:cstheme="minorHAnsi"/>
          <w:sz w:val="24"/>
          <w:szCs w:val="24"/>
        </w:rPr>
        <w:t>polices</w:t>
      </w:r>
      <w:proofErr w:type="gramEnd"/>
      <w:r w:rsidRPr="00573EB6">
        <w:rPr>
          <w:rFonts w:cstheme="minorHAnsi"/>
          <w:sz w:val="24"/>
          <w:szCs w:val="24"/>
        </w:rPr>
        <w:t xml:space="preserve"> that relate to items found in this handbook are:</w:t>
      </w:r>
    </w:p>
    <w:p w14:paraId="1895393C" w14:textId="36F07A17" w:rsidR="00145C28" w:rsidRPr="00573EB6" w:rsidRDefault="00145C28" w:rsidP="00573EB6">
      <w:pPr>
        <w:tabs>
          <w:tab w:val="left" w:pos="3525"/>
        </w:tabs>
        <w:spacing w:line="240" w:lineRule="auto"/>
        <w:jc w:val="both"/>
        <w:rPr>
          <w:rFonts w:cstheme="minorHAnsi"/>
          <w:sz w:val="24"/>
          <w:szCs w:val="24"/>
        </w:rPr>
      </w:pPr>
      <w:r w:rsidRPr="00573EB6">
        <w:rPr>
          <w:rFonts w:cstheme="minorHAnsi"/>
          <w:sz w:val="24"/>
          <w:szCs w:val="24"/>
        </w:rPr>
        <w:t>Policy File:  IGBB—Programs for Students who are Gifted</w:t>
      </w:r>
    </w:p>
    <w:p w14:paraId="42889DAC" w14:textId="3CCAE35B" w:rsidR="00145C28" w:rsidRPr="00573EB6" w:rsidRDefault="00145C28" w:rsidP="00573EB6">
      <w:pPr>
        <w:tabs>
          <w:tab w:val="left" w:pos="3525"/>
        </w:tabs>
        <w:spacing w:line="240" w:lineRule="auto"/>
        <w:jc w:val="both"/>
        <w:rPr>
          <w:rFonts w:cstheme="minorHAnsi"/>
          <w:sz w:val="24"/>
          <w:szCs w:val="24"/>
        </w:rPr>
      </w:pPr>
      <w:r w:rsidRPr="00573EB6">
        <w:rPr>
          <w:rFonts w:cstheme="minorHAnsi"/>
          <w:sz w:val="24"/>
          <w:szCs w:val="24"/>
        </w:rPr>
        <w:t>Policy File:  IKEB—Acceleration</w:t>
      </w:r>
    </w:p>
    <w:p w14:paraId="06CCF2EB" w14:textId="77777777" w:rsidR="00573EB6" w:rsidRPr="00573EB6" w:rsidRDefault="00145C28" w:rsidP="00573EB6">
      <w:pPr>
        <w:tabs>
          <w:tab w:val="left" w:pos="3525"/>
        </w:tabs>
        <w:spacing w:line="240" w:lineRule="auto"/>
        <w:jc w:val="both"/>
        <w:rPr>
          <w:rFonts w:cstheme="minorHAnsi"/>
          <w:sz w:val="24"/>
          <w:szCs w:val="24"/>
        </w:rPr>
      </w:pPr>
      <w:r w:rsidRPr="00573EB6">
        <w:rPr>
          <w:rFonts w:cstheme="minorHAnsi"/>
          <w:sz w:val="24"/>
          <w:szCs w:val="24"/>
        </w:rPr>
        <w:t xml:space="preserve">Policy File:  JEBA—Early Entrance to Kindergarten </w:t>
      </w:r>
    </w:p>
    <w:p w14:paraId="364D488F" w14:textId="36CC9EFD" w:rsidR="00573EB6" w:rsidRPr="00573EB6" w:rsidRDefault="00573EB6" w:rsidP="00573EB6">
      <w:pPr>
        <w:tabs>
          <w:tab w:val="left" w:pos="3525"/>
        </w:tabs>
        <w:spacing w:line="240" w:lineRule="auto"/>
        <w:jc w:val="both"/>
        <w:rPr>
          <w:rFonts w:cstheme="minorHAnsi"/>
          <w:sz w:val="24"/>
          <w:szCs w:val="24"/>
        </w:rPr>
      </w:pPr>
      <w:r w:rsidRPr="00573EB6">
        <w:rPr>
          <w:rFonts w:cstheme="minorHAnsi"/>
          <w:sz w:val="24"/>
          <w:szCs w:val="24"/>
          <w:highlight w:val="yellow"/>
        </w:rPr>
        <w:t>Policy File: Gifted Service Plan</w:t>
      </w:r>
      <w:r w:rsidRPr="00573EB6">
        <w:rPr>
          <w:rFonts w:cstheme="minorHAnsi"/>
          <w:noProof/>
        </w:rPr>
        <w:br w:type="page"/>
      </w:r>
    </w:p>
    <w:p w14:paraId="21FDE809" w14:textId="50005670" w:rsidR="00573EB6" w:rsidRPr="00573EB6" w:rsidRDefault="00713066" w:rsidP="00713066">
      <w:pPr>
        <w:jc w:val="center"/>
        <w:rPr>
          <w:rFonts w:eastAsia="Times New Roman" w:cstheme="minorHAnsi"/>
          <w:sz w:val="24"/>
          <w:szCs w:val="24"/>
        </w:rPr>
      </w:pPr>
      <w:r>
        <w:rPr>
          <w:noProof/>
        </w:rPr>
        <w:drawing>
          <wp:inline distT="0" distB="0" distL="0" distR="0" wp14:anchorId="3800DC8E" wp14:editId="79701C9B">
            <wp:extent cx="5943600" cy="8068945"/>
            <wp:effectExtent l="0" t="0" r="0" b="8255"/>
            <wp:docPr id="1205501222" name="Picture 1" descr="A form with text and a picture of the child's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01222" name="Picture 1" descr="A form with text and a picture of the child's name&#10;&#10;AI-generated content may be incorrect."/>
                    <pic:cNvPicPr/>
                  </pic:nvPicPr>
                  <pic:blipFill>
                    <a:blip r:embed="rId14"/>
                    <a:stretch>
                      <a:fillRect/>
                    </a:stretch>
                  </pic:blipFill>
                  <pic:spPr>
                    <a:xfrm>
                      <a:off x="0" y="0"/>
                      <a:ext cx="5943600" cy="8068945"/>
                    </a:xfrm>
                    <a:prstGeom prst="rect">
                      <a:avLst/>
                    </a:prstGeom>
                  </pic:spPr>
                </pic:pic>
              </a:graphicData>
            </a:graphic>
          </wp:inline>
        </w:drawing>
      </w:r>
      <w:r w:rsidR="00573EB6" w:rsidRPr="00573EB6">
        <w:rPr>
          <w:rFonts w:cstheme="minorHAnsi"/>
        </w:rPr>
        <w:br w:type="page"/>
      </w:r>
    </w:p>
    <w:p w14:paraId="17B22196" w14:textId="2E4F834E" w:rsidR="00522A85" w:rsidRPr="00573EB6" w:rsidRDefault="00713066" w:rsidP="00713066">
      <w:pPr>
        <w:pStyle w:val="bodytext"/>
        <w:jc w:val="center"/>
        <w:rPr>
          <w:rFonts w:asciiTheme="minorHAnsi" w:hAnsiTheme="minorHAnsi" w:cstheme="minorHAnsi"/>
          <w:sz w:val="36"/>
          <w:szCs w:val="36"/>
        </w:rPr>
      </w:pPr>
      <w:r>
        <w:rPr>
          <w:noProof/>
        </w:rPr>
        <w:drawing>
          <wp:inline distT="0" distB="0" distL="0" distR="0" wp14:anchorId="3B6D16C3" wp14:editId="7052E474">
            <wp:extent cx="5836285" cy="8229600"/>
            <wp:effectExtent l="0" t="0" r="0" b="0"/>
            <wp:docPr id="1191271998" name="Picture 1"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71998" name="Picture 1" descr="A close-up of a form&#10;&#10;AI-generated content may be incorrect."/>
                    <pic:cNvPicPr/>
                  </pic:nvPicPr>
                  <pic:blipFill>
                    <a:blip r:embed="rId15"/>
                    <a:stretch>
                      <a:fillRect/>
                    </a:stretch>
                  </pic:blipFill>
                  <pic:spPr>
                    <a:xfrm>
                      <a:off x="0" y="0"/>
                      <a:ext cx="5836285" cy="8229600"/>
                    </a:xfrm>
                    <a:prstGeom prst="rect">
                      <a:avLst/>
                    </a:prstGeom>
                  </pic:spPr>
                </pic:pic>
              </a:graphicData>
            </a:graphic>
          </wp:inline>
        </w:drawing>
      </w:r>
    </w:p>
    <w:p w14:paraId="4477666A" w14:textId="77777777" w:rsidR="005510DE" w:rsidRDefault="005510DE" w:rsidP="005510DE">
      <w:pPr>
        <w:pStyle w:val="bodytext"/>
        <w:ind w:left="-360"/>
        <w:jc w:val="center"/>
        <w:rPr>
          <w:rFonts w:asciiTheme="minorHAnsi" w:hAnsiTheme="minorHAnsi" w:cstheme="minorHAnsi"/>
          <w:sz w:val="36"/>
          <w:szCs w:val="36"/>
        </w:rPr>
      </w:pPr>
      <w:r>
        <w:rPr>
          <w:noProof/>
        </w:rPr>
        <w:drawing>
          <wp:inline distT="0" distB="0" distL="0" distR="0" wp14:anchorId="3F2F93AD" wp14:editId="120847D1">
            <wp:extent cx="5943600" cy="7869555"/>
            <wp:effectExtent l="0" t="0" r="0" b="0"/>
            <wp:docPr id="860929035" name="Picture 1" descr="A black and white pag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929035" name="Picture 1" descr="A black and white page with text&#10;&#10;AI-generated content may be incorrect."/>
                    <pic:cNvPicPr/>
                  </pic:nvPicPr>
                  <pic:blipFill>
                    <a:blip r:embed="rId16"/>
                    <a:stretch>
                      <a:fillRect/>
                    </a:stretch>
                  </pic:blipFill>
                  <pic:spPr>
                    <a:xfrm>
                      <a:off x="0" y="0"/>
                      <a:ext cx="5943600" cy="7869555"/>
                    </a:xfrm>
                    <a:prstGeom prst="rect">
                      <a:avLst/>
                    </a:prstGeom>
                  </pic:spPr>
                </pic:pic>
              </a:graphicData>
            </a:graphic>
          </wp:inline>
        </w:drawing>
      </w:r>
    </w:p>
    <w:p w14:paraId="3F740323" w14:textId="4604B024" w:rsidR="00522A85" w:rsidRPr="005510DE" w:rsidRDefault="005510DE" w:rsidP="005510DE">
      <w:pPr>
        <w:pStyle w:val="bodytext"/>
        <w:ind w:left="-360"/>
        <w:jc w:val="both"/>
        <w:rPr>
          <w:rFonts w:asciiTheme="minorHAnsi" w:hAnsiTheme="minorHAnsi" w:cstheme="minorHAnsi"/>
          <w:b/>
          <w:bCs/>
          <w:sz w:val="30"/>
          <w:szCs w:val="30"/>
        </w:rPr>
      </w:pPr>
      <w:r>
        <w:rPr>
          <w:rFonts w:asciiTheme="minorHAnsi" w:hAnsiTheme="minorHAnsi" w:cstheme="minorHAnsi"/>
          <w:b/>
          <w:bCs/>
          <w:sz w:val="30"/>
          <w:szCs w:val="30"/>
        </w:rPr>
        <w:t>*</w:t>
      </w:r>
      <w:r w:rsidR="00713066" w:rsidRPr="005510DE">
        <w:rPr>
          <w:rFonts w:asciiTheme="minorHAnsi" w:hAnsiTheme="minorHAnsi" w:cstheme="minorHAnsi"/>
          <w:b/>
          <w:bCs/>
          <w:sz w:val="30"/>
          <w:szCs w:val="30"/>
        </w:rPr>
        <w:t>Contact the District Office to request an EEK referral packet with the most up-to-date evaluation dates available</w:t>
      </w:r>
    </w:p>
    <w:p w14:paraId="37D92887" w14:textId="51FD903B" w:rsidR="005510DE" w:rsidRDefault="005510DE" w:rsidP="005510DE">
      <w:pPr>
        <w:pStyle w:val="bodytext"/>
        <w:ind w:left="-360"/>
        <w:jc w:val="center"/>
        <w:rPr>
          <w:rFonts w:asciiTheme="minorHAnsi" w:hAnsiTheme="minorHAnsi" w:cstheme="minorHAnsi"/>
          <w:sz w:val="36"/>
          <w:szCs w:val="36"/>
        </w:rPr>
      </w:pPr>
      <w:r w:rsidRPr="005510DE">
        <w:rPr>
          <w:rFonts w:asciiTheme="minorHAnsi" w:hAnsiTheme="minorHAnsi" w:cstheme="minorHAnsi"/>
          <w:noProof/>
          <w:sz w:val="36"/>
          <w:szCs w:val="36"/>
        </w:rPr>
        <w:drawing>
          <wp:inline distT="0" distB="0" distL="0" distR="0" wp14:anchorId="2108F77B" wp14:editId="5CC91DC8">
            <wp:extent cx="5943600" cy="7540625"/>
            <wp:effectExtent l="0" t="0" r="0" b="3175"/>
            <wp:docPr id="210359079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7540625"/>
                    </a:xfrm>
                    <a:prstGeom prst="rect">
                      <a:avLst/>
                    </a:prstGeom>
                    <a:noFill/>
                    <a:ln>
                      <a:noFill/>
                    </a:ln>
                  </pic:spPr>
                </pic:pic>
              </a:graphicData>
            </a:graphic>
          </wp:inline>
        </w:drawing>
      </w:r>
    </w:p>
    <w:p w14:paraId="20F507DD" w14:textId="692A800C" w:rsidR="00522A85" w:rsidRPr="00573EB6" w:rsidRDefault="00522A85" w:rsidP="00C53D26">
      <w:pPr>
        <w:pStyle w:val="bodytext"/>
        <w:jc w:val="both"/>
        <w:rPr>
          <w:rFonts w:asciiTheme="minorHAnsi" w:hAnsiTheme="minorHAnsi" w:cstheme="minorHAnsi"/>
          <w:sz w:val="36"/>
          <w:szCs w:val="36"/>
        </w:rPr>
      </w:pPr>
      <w:r w:rsidRPr="00573EB6">
        <w:rPr>
          <w:rFonts w:asciiTheme="minorHAnsi" w:hAnsiTheme="minorHAnsi" w:cstheme="minorHAnsi"/>
          <w:noProof/>
          <w:sz w:val="36"/>
          <w:szCs w:val="36"/>
        </w:rPr>
        <w:drawing>
          <wp:anchor distT="0" distB="0" distL="114300" distR="114300" simplePos="0" relativeHeight="251683840" behindDoc="0" locked="0" layoutInCell="1" allowOverlap="1" wp14:anchorId="7CAC37DF" wp14:editId="166DF7A7">
            <wp:simplePos x="0" y="0"/>
            <wp:positionH relativeFrom="column">
              <wp:posOffset>952500</wp:posOffset>
            </wp:positionH>
            <wp:positionV relativeFrom="paragraph">
              <wp:posOffset>-150</wp:posOffset>
            </wp:positionV>
            <wp:extent cx="3960495" cy="7925585"/>
            <wp:effectExtent l="0" t="0" r="190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7266"/>
                    <a:stretch/>
                  </pic:blipFill>
                  <pic:spPr bwMode="auto">
                    <a:xfrm>
                      <a:off x="0" y="0"/>
                      <a:ext cx="3960612" cy="792581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73EB6">
        <w:rPr>
          <w:rFonts w:asciiTheme="minorHAnsi" w:hAnsiTheme="minorHAnsi" w:cstheme="minorHAnsi"/>
          <w:noProof/>
          <w:sz w:val="36"/>
          <w:szCs w:val="36"/>
        </w:rPr>
        <w:drawing>
          <wp:inline distT="0" distB="0" distL="0" distR="0" wp14:anchorId="3DB52D3D" wp14:editId="61180C08">
            <wp:extent cx="5124450" cy="840571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27748" cy="8411128"/>
                    </a:xfrm>
                    <a:prstGeom prst="rect">
                      <a:avLst/>
                    </a:prstGeom>
                    <a:noFill/>
                    <a:ln>
                      <a:noFill/>
                    </a:ln>
                  </pic:spPr>
                </pic:pic>
              </a:graphicData>
            </a:graphic>
          </wp:inline>
        </w:drawing>
      </w:r>
    </w:p>
    <w:p w14:paraId="55381685" w14:textId="77777777" w:rsidR="00E663BB" w:rsidRDefault="00522A85" w:rsidP="00573EB6">
      <w:pPr>
        <w:pStyle w:val="bodytext"/>
        <w:ind w:left="-360"/>
        <w:jc w:val="both"/>
        <w:rPr>
          <w:rFonts w:asciiTheme="minorHAnsi" w:hAnsiTheme="minorHAnsi" w:cstheme="minorHAnsi"/>
          <w:sz w:val="36"/>
          <w:szCs w:val="36"/>
        </w:rPr>
      </w:pPr>
      <w:r w:rsidRPr="00573EB6">
        <w:rPr>
          <w:rFonts w:asciiTheme="minorHAnsi" w:hAnsiTheme="minorHAnsi" w:cstheme="minorHAnsi"/>
          <w:noProof/>
          <w:sz w:val="36"/>
          <w:szCs w:val="36"/>
        </w:rPr>
        <w:drawing>
          <wp:inline distT="0" distB="0" distL="0" distR="0" wp14:anchorId="086EBE11" wp14:editId="20177445">
            <wp:extent cx="5943600" cy="7695312"/>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7695312"/>
                    </a:xfrm>
                    <a:prstGeom prst="rect">
                      <a:avLst/>
                    </a:prstGeom>
                    <a:noFill/>
                    <a:ln>
                      <a:noFill/>
                    </a:ln>
                  </pic:spPr>
                </pic:pic>
              </a:graphicData>
            </a:graphic>
          </wp:inline>
        </w:drawing>
      </w:r>
    </w:p>
    <w:p w14:paraId="0EDBBF3E" w14:textId="77777777" w:rsidR="00E663BB" w:rsidRDefault="00E663BB">
      <w:pPr>
        <w:rPr>
          <w:rFonts w:eastAsia="Times New Roman" w:cstheme="minorHAnsi"/>
          <w:sz w:val="36"/>
          <w:szCs w:val="36"/>
        </w:rPr>
      </w:pPr>
      <w:r>
        <w:rPr>
          <w:rFonts w:cstheme="minorHAnsi"/>
          <w:sz w:val="36"/>
          <w:szCs w:val="36"/>
        </w:rPr>
        <w:br w:type="page"/>
      </w:r>
    </w:p>
    <w:p w14:paraId="219979A5" w14:textId="63C4C58E" w:rsidR="0081104A" w:rsidRPr="00573EB6" w:rsidRDefault="0000564B" w:rsidP="00573EB6">
      <w:pPr>
        <w:pStyle w:val="bodytext"/>
        <w:ind w:left="-360"/>
        <w:jc w:val="both"/>
        <w:rPr>
          <w:rFonts w:asciiTheme="minorHAnsi" w:hAnsiTheme="minorHAnsi" w:cstheme="minorHAnsi"/>
          <w:sz w:val="36"/>
          <w:szCs w:val="36"/>
        </w:rPr>
      </w:pPr>
      <w:r w:rsidRPr="00573EB6">
        <w:rPr>
          <w:rFonts w:asciiTheme="minorHAnsi" w:hAnsiTheme="minorHAnsi" w:cstheme="minorHAnsi"/>
          <w:sz w:val="36"/>
          <w:szCs w:val="36"/>
        </w:rPr>
        <w:t>XIV</w:t>
      </w:r>
      <w:r w:rsidR="0081104A" w:rsidRPr="00573EB6">
        <w:rPr>
          <w:rFonts w:asciiTheme="minorHAnsi" w:hAnsiTheme="minorHAnsi" w:cstheme="minorHAnsi"/>
          <w:sz w:val="36"/>
          <w:szCs w:val="36"/>
        </w:rPr>
        <w:t>. Gifted</w:t>
      </w:r>
      <w:r w:rsidR="00FE330A" w:rsidRPr="00573EB6">
        <w:rPr>
          <w:rFonts w:asciiTheme="minorHAnsi" w:hAnsiTheme="minorHAnsi" w:cstheme="minorHAnsi"/>
          <w:sz w:val="36"/>
          <w:szCs w:val="36"/>
        </w:rPr>
        <w:t xml:space="preserve"> Learners</w:t>
      </w:r>
      <w:r w:rsidR="0081104A" w:rsidRPr="00573EB6">
        <w:rPr>
          <w:rFonts w:asciiTheme="minorHAnsi" w:hAnsiTheme="minorHAnsi" w:cstheme="minorHAnsi"/>
          <w:sz w:val="36"/>
          <w:szCs w:val="36"/>
        </w:rPr>
        <w:t xml:space="preserve"> vs. Bright Students</w:t>
      </w:r>
    </w:p>
    <w:p w14:paraId="4BAC5968" w14:textId="744B339B" w:rsidR="00FE330A" w:rsidRPr="00573EB6" w:rsidRDefault="0000564B" w:rsidP="00573EB6">
      <w:pPr>
        <w:tabs>
          <w:tab w:val="left" w:pos="3525"/>
        </w:tabs>
        <w:spacing w:line="240" w:lineRule="auto"/>
        <w:jc w:val="both"/>
        <w:rPr>
          <w:rFonts w:cstheme="minorHAnsi"/>
          <w:sz w:val="24"/>
          <w:szCs w:val="24"/>
        </w:rPr>
      </w:pPr>
      <w:r w:rsidRPr="00573EB6">
        <w:rPr>
          <w:rFonts w:cstheme="minorHAnsi"/>
          <w:sz w:val="24"/>
          <w:szCs w:val="24"/>
        </w:rPr>
        <w:t xml:space="preserve">Many </w:t>
      </w:r>
      <w:proofErr w:type="gramStart"/>
      <w:r w:rsidRPr="00573EB6">
        <w:rPr>
          <w:rFonts w:cstheme="minorHAnsi"/>
          <w:sz w:val="24"/>
          <w:szCs w:val="24"/>
        </w:rPr>
        <w:t>times</w:t>
      </w:r>
      <w:proofErr w:type="gramEnd"/>
      <w:r w:rsidRPr="00573EB6">
        <w:rPr>
          <w:rFonts w:cstheme="minorHAnsi"/>
          <w:sz w:val="24"/>
          <w:szCs w:val="24"/>
        </w:rPr>
        <w:t xml:space="preserve"> students who are characterized as “bright” students in the academic environment are also called “gifted” students.  However, there are significant differences between “bright” and “gifted”</w:t>
      </w:r>
      <w:r w:rsidR="00FE330A" w:rsidRPr="00573EB6">
        <w:rPr>
          <w:rFonts w:cstheme="minorHAnsi"/>
          <w:sz w:val="24"/>
          <w:szCs w:val="24"/>
        </w:rPr>
        <w:t xml:space="preserve"> learners</w:t>
      </w:r>
      <w:r w:rsidRPr="00573EB6">
        <w:rPr>
          <w:rFonts w:cstheme="minorHAnsi"/>
          <w:sz w:val="24"/>
          <w:szCs w:val="24"/>
        </w:rPr>
        <w:t xml:space="preserve">, especially </w:t>
      </w:r>
      <w:proofErr w:type="gramStart"/>
      <w:r w:rsidRPr="00573EB6">
        <w:rPr>
          <w:rFonts w:cstheme="minorHAnsi"/>
          <w:sz w:val="24"/>
          <w:szCs w:val="24"/>
        </w:rPr>
        <w:t>in the area of</w:t>
      </w:r>
      <w:proofErr w:type="gramEnd"/>
      <w:r w:rsidRPr="00573EB6">
        <w:rPr>
          <w:rFonts w:cstheme="minorHAnsi"/>
          <w:sz w:val="24"/>
          <w:szCs w:val="24"/>
        </w:rPr>
        <w:t xml:space="preserve"> superior cognitive identification.  The chart below is a useful tool that describes the characteristics of a “bright” student to those of a “gifted” student.  </w:t>
      </w:r>
    </w:p>
    <w:p w14:paraId="39F67271" w14:textId="682C9552" w:rsidR="00FE330A" w:rsidRPr="00573EB6" w:rsidRDefault="00FE330A" w:rsidP="00573EB6">
      <w:pPr>
        <w:tabs>
          <w:tab w:val="left" w:pos="3525"/>
        </w:tabs>
        <w:spacing w:line="240" w:lineRule="auto"/>
        <w:jc w:val="both"/>
        <w:rPr>
          <w:rFonts w:cstheme="minorHAnsi"/>
          <w:sz w:val="24"/>
          <w:szCs w:val="24"/>
        </w:rPr>
      </w:pPr>
      <w:r w:rsidRPr="00573EB6">
        <w:rPr>
          <w:rFonts w:cstheme="minorHAnsi"/>
          <w:noProof/>
          <w:sz w:val="24"/>
          <w:szCs w:val="24"/>
        </w:rPr>
        <w:drawing>
          <wp:inline distT="0" distB="0" distL="0" distR="0" wp14:anchorId="11696BBE" wp14:editId="77255DEA">
            <wp:extent cx="5150941" cy="61874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51980" cy="6188688"/>
                    </a:xfrm>
                    <a:prstGeom prst="rect">
                      <a:avLst/>
                    </a:prstGeom>
                    <a:noFill/>
                    <a:ln>
                      <a:noFill/>
                    </a:ln>
                  </pic:spPr>
                </pic:pic>
              </a:graphicData>
            </a:graphic>
          </wp:inline>
        </w:drawing>
      </w:r>
    </w:p>
    <w:p w14:paraId="24E7D55A" w14:textId="0B7A99EB" w:rsidR="00FE330A" w:rsidRPr="00573EB6" w:rsidRDefault="00FE330A" w:rsidP="00573EB6">
      <w:pPr>
        <w:tabs>
          <w:tab w:val="left" w:pos="3525"/>
        </w:tabs>
        <w:spacing w:line="240" w:lineRule="auto"/>
        <w:jc w:val="both"/>
        <w:rPr>
          <w:rFonts w:cstheme="minorHAnsi"/>
          <w:sz w:val="24"/>
          <w:szCs w:val="24"/>
        </w:rPr>
      </w:pPr>
    </w:p>
    <w:p w14:paraId="4BC54565" w14:textId="3DE2BFB1" w:rsidR="00145C28" w:rsidRPr="00573EB6" w:rsidRDefault="00FE330A" w:rsidP="00573EB6">
      <w:pPr>
        <w:tabs>
          <w:tab w:val="left" w:pos="3525"/>
        </w:tabs>
        <w:spacing w:line="240" w:lineRule="auto"/>
        <w:ind w:left="-360"/>
        <w:jc w:val="both"/>
        <w:rPr>
          <w:rFonts w:cstheme="minorHAnsi"/>
          <w:sz w:val="36"/>
          <w:szCs w:val="36"/>
        </w:rPr>
      </w:pPr>
      <w:r w:rsidRPr="00573EB6">
        <w:rPr>
          <w:rFonts w:cstheme="minorHAnsi"/>
          <w:sz w:val="36"/>
          <w:szCs w:val="36"/>
        </w:rPr>
        <w:t>XV. Myths About Gifted Students</w:t>
      </w:r>
    </w:p>
    <w:p w14:paraId="29C27AB9" w14:textId="7D0613BE" w:rsidR="00145C28" w:rsidRPr="00573EB6" w:rsidRDefault="00FE330A" w:rsidP="00573EB6">
      <w:pPr>
        <w:tabs>
          <w:tab w:val="left" w:pos="3525"/>
        </w:tabs>
        <w:spacing w:line="240" w:lineRule="auto"/>
        <w:ind w:left="-360"/>
        <w:jc w:val="both"/>
        <w:rPr>
          <w:rFonts w:cstheme="minorHAnsi"/>
          <w:sz w:val="24"/>
          <w:szCs w:val="24"/>
        </w:rPr>
      </w:pPr>
      <w:r w:rsidRPr="00573EB6">
        <w:rPr>
          <w:rFonts w:cstheme="minorHAnsi"/>
          <w:noProof/>
          <w:sz w:val="24"/>
          <w:szCs w:val="24"/>
        </w:rPr>
        <w:t xml:space="preserve"> </w:t>
      </w:r>
      <w:r w:rsidR="0000564B" w:rsidRPr="00573EB6">
        <w:rPr>
          <w:rFonts w:cstheme="minorHAnsi"/>
          <w:noProof/>
          <w:sz w:val="24"/>
          <w:szCs w:val="24"/>
        </w:rPr>
        <w:drawing>
          <wp:inline distT="0" distB="0" distL="0" distR="0" wp14:anchorId="2817E78C" wp14:editId="4B2C2B8D">
            <wp:extent cx="5743575" cy="732407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a:extLst>
                        <a:ext uri="{28A0092B-C50C-407E-A947-70E740481C1C}">
                          <a14:useLocalDpi xmlns:a14="http://schemas.microsoft.com/office/drawing/2010/main" val="0"/>
                        </a:ext>
                      </a:extLst>
                    </a:blip>
                    <a:srcRect t="6355"/>
                    <a:stretch/>
                  </pic:blipFill>
                  <pic:spPr bwMode="auto">
                    <a:xfrm>
                      <a:off x="0" y="0"/>
                      <a:ext cx="5757984" cy="7342451"/>
                    </a:xfrm>
                    <a:prstGeom prst="rect">
                      <a:avLst/>
                    </a:prstGeom>
                    <a:noFill/>
                    <a:ln>
                      <a:noFill/>
                    </a:ln>
                    <a:extLst>
                      <a:ext uri="{53640926-AAD7-44D8-BBD7-CCE9431645EC}">
                        <a14:shadowObscured xmlns:a14="http://schemas.microsoft.com/office/drawing/2010/main"/>
                      </a:ext>
                    </a:extLst>
                  </pic:spPr>
                </pic:pic>
              </a:graphicData>
            </a:graphic>
          </wp:inline>
        </w:drawing>
      </w:r>
    </w:p>
    <w:p w14:paraId="1C69D8C3" w14:textId="77777777" w:rsidR="00E663BB" w:rsidRDefault="00E663BB">
      <w:pPr>
        <w:rPr>
          <w:rFonts w:cstheme="minorHAnsi"/>
          <w:sz w:val="36"/>
          <w:szCs w:val="36"/>
        </w:rPr>
      </w:pPr>
      <w:r>
        <w:rPr>
          <w:rFonts w:cstheme="minorHAnsi"/>
          <w:sz w:val="36"/>
          <w:szCs w:val="36"/>
        </w:rPr>
        <w:br w:type="page"/>
      </w:r>
    </w:p>
    <w:p w14:paraId="337B9A1D" w14:textId="1F445B28" w:rsidR="0000564B" w:rsidRPr="00573EB6" w:rsidRDefault="00FE330A" w:rsidP="00573EB6">
      <w:pPr>
        <w:tabs>
          <w:tab w:val="left" w:pos="3525"/>
        </w:tabs>
        <w:spacing w:line="240" w:lineRule="auto"/>
        <w:ind w:left="-360"/>
        <w:jc w:val="both"/>
        <w:rPr>
          <w:rFonts w:cstheme="minorHAnsi"/>
          <w:sz w:val="36"/>
          <w:szCs w:val="36"/>
        </w:rPr>
      </w:pPr>
      <w:r w:rsidRPr="00573EB6">
        <w:rPr>
          <w:rFonts w:cstheme="minorHAnsi"/>
          <w:sz w:val="36"/>
          <w:szCs w:val="36"/>
        </w:rPr>
        <w:t>XVI. Websites for Gifted Students, Parents and Educators</w:t>
      </w:r>
    </w:p>
    <w:p w14:paraId="27D41E9B" w14:textId="77777777" w:rsidR="0000564B" w:rsidRPr="00573EB6" w:rsidRDefault="0000564B" w:rsidP="00573EB6">
      <w:pPr>
        <w:numPr>
          <w:ilvl w:val="0"/>
          <w:numId w:val="29"/>
        </w:numPr>
        <w:tabs>
          <w:tab w:val="left" w:pos="-1440"/>
          <w:tab w:val="left" w:pos="-720"/>
          <w:tab w:val="left" w:pos="0"/>
          <w:tab w:val="left" w:pos="3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sidRPr="00573EB6">
        <w:rPr>
          <w:rFonts w:cstheme="minorHAnsi"/>
          <w:sz w:val="24"/>
          <w:szCs w:val="24"/>
        </w:rPr>
        <w:t>American Association for Gifted Children at Duke University</w:t>
      </w:r>
    </w:p>
    <w:p w14:paraId="0FA6F282" w14:textId="3EDD0A70" w:rsidR="0000564B" w:rsidRPr="00573EB6" w:rsidRDefault="0000564B" w:rsidP="00573EB6">
      <w:pPr>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r>
      <w:hyperlink r:id="rId23" w:history="1">
        <w:r w:rsidRPr="00573EB6">
          <w:rPr>
            <w:rStyle w:val="Hyperlink"/>
            <w:rFonts w:cstheme="minorHAnsi"/>
            <w:sz w:val="24"/>
            <w:szCs w:val="24"/>
          </w:rPr>
          <w:t>http://www.aagc.org/main.html</w:t>
        </w:r>
      </w:hyperlink>
    </w:p>
    <w:p w14:paraId="56E8D1DC" w14:textId="139AB529" w:rsidR="0000564B" w:rsidRPr="00573EB6" w:rsidRDefault="0000564B" w:rsidP="00573EB6">
      <w:pPr>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t>Nation's oldest advocacy organization for gifted children</w:t>
      </w:r>
    </w:p>
    <w:p w14:paraId="59F60215" w14:textId="47C8D0FD" w:rsidR="0000564B" w:rsidRPr="00573EB6" w:rsidRDefault="0000564B" w:rsidP="00573EB6">
      <w:pPr>
        <w:widowControl w:val="0"/>
        <w:numPr>
          <w:ilvl w:val="0"/>
          <w:numId w:val="29"/>
        </w:numPr>
        <w:tabs>
          <w:tab w:val="left" w:pos="-1440"/>
          <w:tab w:val="left" w:pos="-720"/>
          <w:tab w:val="left" w:pos="0"/>
          <w:tab w:val="left" w:pos="3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sidRPr="00573EB6">
        <w:rPr>
          <w:rFonts w:cstheme="minorHAnsi"/>
          <w:sz w:val="24"/>
          <w:szCs w:val="24"/>
        </w:rPr>
        <w:t>Center for Talent Development</w:t>
      </w:r>
      <w:proofErr w:type="gramStart"/>
      <w:r w:rsidRPr="00573EB6">
        <w:rPr>
          <w:rFonts w:cstheme="minorHAnsi"/>
          <w:sz w:val="24"/>
          <w:szCs w:val="24"/>
        </w:rPr>
        <w:t>:  Northwestern</w:t>
      </w:r>
      <w:proofErr w:type="gramEnd"/>
      <w:r w:rsidRPr="00573EB6">
        <w:rPr>
          <w:rFonts w:cstheme="minorHAnsi"/>
          <w:sz w:val="24"/>
          <w:szCs w:val="24"/>
        </w:rPr>
        <w:t xml:space="preserve"> University</w:t>
      </w:r>
    </w:p>
    <w:p w14:paraId="4DBAC9BA" w14:textId="014129C2" w:rsidR="0000564B" w:rsidRPr="00573EB6" w:rsidRDefault="0000564B" w:rsidP="00573EB6">
      <w:pPr>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r>
      <w:hyperlink r:id="rId24" w:history="1">
        <w:r w:rsidRPr="00573EB6">
          <w:rPr>
            <w:rStyle w:val="Hyperlink"/>
            <w:rFonts w:cstheme="minorHAnsi"/>
            <w:sz w:val="24"/>
            <w:szCs w:val="24"/>
          </w:rPr>
          <w:t>http://www.ctd.northwestern.edu/</w:t>
        </w:r>
      </w:hyperlink>
    </w:p>
    <w:p w14:paraId="11D9C634" w14:textId="2E2F122A" w:rsidR="0000564B" w:rsidRPr="00573EB6" w:rsidRDefault="0000564B" w:rsidP="00573EB6">
      <w:pPr>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t>One of four regional talent search programs</w:t>
      </w:r>
    </w:p>
    <w:p w14:paraId="7FBB90BC" w14:textId="216E5E40" w:rsidR="0000564B" w:rsidRPr="00573EB6" w:rsidRDefault="0000564B" w:rsidP="00573EB6">
      <w:pPr>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r>
      <w:r w:rsidR="00245CAD" w:rsidRPr="00573EB6">
        <w:rPr>
          <w:rFonts w:cstheme="minorHAnsi"/>
          <w:sz w:val="24"/>
          <w:szCs w:val="24"/>
        </w:rPr>
        <w:t xml:space="preserve">Offers summer programs, </w:t>
      </w:r>
      <w:r w:rsidRPr="00573EB6">
        <w:rPr>
          <w:rFonts w:cstheme="minorHAnsi"/>
          <w:sz w:val="24"/>
          <w:szCs w:val="24"/>
        </w:rPr>
        <w:t>networking</w:t>
      </w:r>
      <w:r w:rsidR="00245CAD" w:rsidRPr="00573EB6">
        <w:rPr>
          <w:rFonts w:cstheme="minorHAnsi"/>
          <w:sz w:val="24"/>
          <w:szCs w:val="24"/>
        </w:rPr>
        <w:t xml:space="preserve"> and c</w:t>
      </w:r>
      <w:r w:rsidRPr="00573EB6">
        <w:rPr>
          <w:rFonts w:cstheme="minorHAnsi"/>
          <w:sz w:val="24"/>
          <w:szCs w:val="24"/>
        </w:rPr>
        <w:t>oordinates MIDWEST Talent Search</w:t>
      </w:r>
    </w:p>
    <w:p w14:paraId="59AC7FCB" w14:textId="77777777" w:rsidR="0000564B" w:rsidRPr="00573EB6" w:rsidRDefault="0000564B" w:rsidP="00573EB6">
      <w:pPr>
        <w:numPr>
          <w:ilvl w:val="0"/>
          <w:numId w:val="29"/>
        </w:numPr>
        <w:tabs>
          <w:tab w:val="left" w:pos="-1440"/>
          <w:tab w:val="left" w:pos="-720"/>
          <w:tab w:val="left" w:pos="0"/>
          <w:tab w:val="left" w:pos="3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sidRPr="00573EB6">
        <w:rPr>
          <w:rFonts w:cstheme="minorHAnsi"/>
          <w:sz w:val="24"/>
          <w:szCs w:val="24"/>
        </w:rPr>
        <w:t>Davidson Institute for Talent Development</w:t>
      </w:r>
    </w:p>
    <w:p w14:paraId="49AF868E" w14:textId="0CA2F88A" w:rsidR="0000564B" w:rsidRPr="00573EB6" w:rsidRDefault="0000564B" w:rsidP="00573EB6">
      <w:pPr>
        <w:widowControl w:val="0"/>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r>
      <w:hyperlink r:id="rId25" w:history="1">
        <w:r w:rsidRPr="00573EB6">
          <w:rPr>
            <w:rStyle w:val="Hyperlink"/>
            <w:rFonts w:cstheme="minorHAnsi"/>
            <w:sz w:val="24"/>
            <w:szCs w:val="24"/>
          </w:rPr>
          <w:t>http://www.davidson-institute.org/</w:t>
        </w:r>
      </w:hyperlink>
    </w:p>
    <w:p w14:paraId="74B3DCE9" w14:textId="5469B019" w:rsidR="0000564B" w:rsidRPr="00573EB6" w:rsidRDefault="0000564B" w:rsidP="00573EB6">
      <w:pPr>
        <w:widowControl w:val="0"/>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720"/>
        <w:jc w:val="both"/>
        <w:rPr>
          <w:rFonts w:cstheme="minorHAnsi"/>
          <w:sz w:val="24"/>
          <w:szCs w:val="24"/>
        </w:rPr>
      </w:pPr>
      <w:r w:rsidRPr="00573EB6">
        <w:rPr>
          <w:rFonts w:cstheme="minorHAnsi"/>
          <w:sz w:val="24"/>
          <w:szCs w:val="24"/>
        </w:rPr>
        <w:t>To recognize, nurture and support profoundly gifted young people and to provide opportunities for them to develop their talents in positive ways to create value for themselves and others</w:t>
      </w:r>
    </w:p>
    <w:p w14:paraId="332EC7B6" w14:textId="77777777" w:rsidR="0000564B" w:rsidRPr="00573EB6" w:rsidRDefault="0000564B" w:rsidP="00573EB6">
      <w:pPr>
        <w:widowControl w:val="0"/>
        <w:numPr>
          <w:ilvl w:val="0"/>
          <w:numId w:val="29"/>
        </w:numPr>
        <w:tabs>
          <w:tab w:val="left" w:pos="-1440"/>
          <w:tab w:val="left" w:pos="-720"/>
          <w:tab w:val="left" w:pos="0"/>
          <w:tab w:val="left" w:pos="3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sidRPr="00573EB6">
        <w:rPr>
          <w:rFonts w:cstheme="minorHAnsi"/>
          <w:sz w:val="24"/>
          <w:szCs w:val="24"/>
        </w:rPr>
        <w:t>National Association for Gifted Children (NAGC)</w:t>
      </w:r>
    </w:p>
    <w:p w14:paraId="24B06EB4" w14:textId="59A9662B" w:rsidR="0000564B" w:rsidRPr="00573EB6" w:rsidRDefault="0000564B" w:rsidP="00573EB6">
      <w:pPr>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r>
      <w:hyperlink r:id="rId26" w:history="1">
        <w:r w:rsidRPr="00573EB6">
          <w:rPr>
            <w:rStyle w:val="Hyperlink"/>
            <w:rFonts w:cstheme="minorHAnsi"/>
            <w:sz w:val="24"/>
            <w:szCs w:val="24"/>
          </w:rPr>
          <w:t>http://www.nagc.org/</w:t>
        </w:r>
      </w:hyperlink>
    </w:p>
    <w:p w14:paraId="2A056486" w14:textId="1521D8B7" w:rsidR="0000564B" w:rsidRPr="00573EB6" w:rsidRDefault="0000564B" w:rsidP="00573EB6">
      <w:pPr>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t>Advocacy organization</w:t>
      </w:r>
      <w:r w:rsidR="00FE330A" w:rsidRPr="00573EB6">
        <w:rPr>
          <w:rFonts w:cstheme="minorHAnsi"/>
          <w:sz w:val="24"/>
          <w:szCs w:val="24"/>
        </w:rPr>
        <w:t xml:space="preserve"> that o</w:t>
      </w:r>
      <w:r w:rsidRPr="00573EB6">
        <w:rPr>
          <w:rFonts w:cstheme="minorHAnsi"/>
          <w:sz w:val="24"/>
          <w:szCs w:val="24"/>
        </w:rPr>
        <w:t>ffers a wide range of publications and services</w:t>
      </w:r>
    </w:p>
    <w:p w14:paraId="6EBA0E25" w14:textId="19B87A1D" w:rsidR="0000564B" w:rsidRPr="00573EB6" w:rsidRDefault="0000564B" w:rsidP="00573EB6">
      <w:pPr>
        <w:widowControl w:val="0"/>
        <w:numPr>
          <w:ilvl w:val="0"/>
          <w:numId w:val="29"/>
        </w:numPr>
        <w:tabs>
          <w:tab w:val="left" w:pos="-1440"/>
          <w:tab w:val="left" w:pos="-720"/>
          <w:tab w:val="left" w:pos="0"/>
          <w:tab w:val="left" w:pos="3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sidRPr="00573EB6">
        <w:rPr>
          <w:rFonts w:cstheme="minorHAnsi"/>
          <w:sz w:val="24"/>
          <w:szCs w:val="24"/>
        </w:rPr>
        <w:t>The National Research Center on the Gifted and Talented</w:t>
      </w:r>
      <w:r w:rsidR="00245CAD" w:rsidRPr="00573EB6">
        <w:rPr>
          <w:rFonts w:cstheme="minorHAnsi"/>
          <w:sz w:val="24"/>
          <w:szCs w:val="24"/>
        </w:rPr>
        <w:t xml:space="preserve">: </w:t>
      </w:r>
      <w:r w:rsidRPr="00573EB6">
        <w:rPr>
          <w:rFonts w:cstheme="minorHAnsi"/>
          <w:sz w:val="24"/>
          <w:szCs w:val="24"/>
        </w:rPr>
        <w:t>The University of Connecticut</w:t>
      </w:r>
    </w:p>
    <w:p w14:paraId="72BD8A30" w14:textId="3276A1EB" w:rsidR="0000564B" w:rsidRPr="00573EB6" w:rsidRDefault="0000564B" w:rsidP="00573EB6">
      <w:pPr>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r>
      <w:hyperlink r:id="rId27" w:history="1">
        <w:r w:rsidRPr="00573EB6">
          <w:rPr>
            <w:rStyle w:val="Hyperlink"/>
            <w:rFonts w:cstheme="minorHAnsi"/>
            <w:sz w:val="24"/>
            <w:szCs w:val="24"/>
          </w:rPr>
          <w:t>http://www.gifted.uconn.edu/nrcgt.html</w:t>
        </w:r>
      </w:hyperlink>
    </w:p>
    <w:p w14:paraId="6C6B513D" w14:textId="5AD9734D" w:rsidR="0000564B" w:rsidRPr="00573EB6" w:rsidRDefault="0000564B" w:rsidP="00573EB6">
      <w:pPr>
        <w:widowControl w:val="0"/>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389"/>
        <w:jc w:val="both"/>
        <w:rPr>
          <w:rFonts w:cstheme="minorHAnsi"/>
          <w:sz w:val="24"/>
          <w:szCs w:val="24"/>
        </w:rPr>
      </w:pPr>
      <w:r w:rsidRPr="00573EB6">
        <w:rPr>
          <w:rFonts w:cstheme="minorHAnsi"/>
          <w:sz w:val="24"/>
          <w:szCs w:val="24"/>
        </w:rPr>
        <w:tab/>
        <w:t>Funded by the Jacob K. Javits Gifted and Talented Students Education Act</w:t>
      </w:r>
    </w:p>
    <w:p w14:paraId="056AF016" w14:textId="4FCC42C5" w:rsidR="0000564B" w:rsidRPr="00573EB6" w:rsidRDefault="0000564B" w:rsidP="00573EB6">
      <w:pPr>
        <w:widowControl w:val="0"/>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720"/>
        <w:jc w:val="both"/>
        <w:rPr>
          <w:rFonts w:cstheme="minorHAnsi"/>
          <w:sz w:val="24"/>
          <w:szCs w:val="24"/>
        </w:rPr>
      </w:pPr>
      <w:r w:rsidRPr="00573EB6">
        <w:rPr>
          <w:rFonts w:cstheme="minorHAnsi"/>
          <w:sz w:val="24"/>
          <w:szCs w:val="24"/>
        </w:rPr>
        <w:t xml:space="preserve">A nationwide cooperative of researchers, practitioners, policy makers, and other </w:t>
      </w:r>
      <w:proofErr w:type="gramStart"/>
      <w:r w:rsidRPr="00573EB6">
        <w:rPr>
          <w:rFonts w:cstheme="minorHAnsi"/>
          <w:sz w:val="24"/>
          <w:szCs w:val="24"/>
        </w:rPr>
        <w:t>persons</w:t>
      </w:r>
      <w:proofErr w:type="gramEnd"/>
      <w:r w:rsidRPr="00573EB6">
        <w:rPr>
          <w:rFonts w:cstheme="minorHAnsi"/>
          <w:sz w:val="24"/>
          <w:szCs w:val="24"/>
        </w:rPr>
        <w:t xml:space="preserve"> and groups that have a stake in developing the performance and </w:t>
      </w:r>
      <w:proofErr w:type="gramStart"/>
      <w:r w:rsidRPr="00573EB6">
        <w:rPr>
          <w:rFonts w:cstheme="minorHAnsi"/>
          <w:sz w:val="24"/>
          <w:szCs w:val="24"/>
        </w:rPr>
        <w:t>potentials</w:t>
      </w:r>
      <w:proofErr w:type="gramEnd"/>
      <w:r w:rsidRPr="00573EB6">
        <w:rPr>
          <w:rFonts w:cstheme="minorHAnsi"/>
          <w:sz w:val="24"/>
          <w:szCs w:val="24"/>
        </w:rPr>
        <w:t xml:space="preserve"> of young people from preschool through postsecondary levels</w:t>
      </w:r>
    </w:p>
    <w:p w14:paraId="72894126" w14:textId="77777777" w:rsidR="0000564B" w:rsidRPr="00573EB6" w:rsidRDefault="0000564B" w:rsidP="00573EB6">
      <w:pPr>
        <w:widowControl w:val="0"/>
        <w:numPr>
          <w:ilvl w:val="0"/>
          <w:numId w:val="29"/>
        </w:numPr>
        <w:tabs>
          <w:tab w:val="left" w:pos="-1440"/>
          <w:tab w:val="left" w:pos="-720"/>
          <w:tab w:val="left" w:pos="0"/>
          <w:tab w:val="left" w:pos="3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sidRPr="00573EB6">
        <w:rPr>
          <w:rFonts w:cstheme="minorHAnsi"/>
          <w:sz w:val="24"/>
          <w:szCs w:val="24"/>
        </w:rPr>
        <w:t>The Ohio Association for Gifted Children</w:t>
      </w:r>
    </w:p>
    <w:p w14:paraId="169541BF" w14:textId="10765140" w:rsidR="0000564B" w:rsidRPr="00573EB6" w:rsidRDefault="0000564B" w:rsidP="00573EB6">
      <w:pPr>
        <w:widowControl w:val="0"/>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r>
      <w:hyperlink r:id="rId28" w:history="1">
        <w:r w:rsidRPr="00573EB6">
          <w:rPr>
            <w:rStyle w:val="Hyperlink"/>
            <w:rFonts w:cstheme="minorHAnsi"/>
            <w:sz w:val="24"/>
            <w:szCs w:val="24"/>
          </w:rPr>
          <w:t>http://www.oagc.com/</w:t>
        </w:r>
      </w:hyperlink>
    </w:p>
    <w:p w14:paraId="0A38988B" w14:textId="448D0FA7" w:rsidR="0000564B" w:rsidRPr="00573EB6" w:rsidRDefault="0000564B" w:rsidP="00573EB6">
      <w:pPr>
        <w:widowControl w:val="0"/>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720"/>
        <w:jc w:val="both"/>
        <w:rPr>
          <w:rFonts w:cstheme="minorHAnsi"/>
          <w:sz w:val="24"/>
          <w:szCs w:val="24"/>
        </w:rPr>
      </w:pPr>
      <w:r w:rsidRPr="00573EB6">
        <w:rPr>
          <w:rFonts w:cstheme="minorHAnsi"/>
          <w:sz w:val="24"/>
          <w:szCs w:val="24"/>
        </w:rPr>
        <w:t>To promote and support the development of gifted students through dissemination of information, advocacy on their behalf, encouragement of affiliate organizations, and to promote research and education for gifted children</w:t>
      </w:r>
    </w:p>
    <w:p w14:paraId="3840B6AE" w14:textId="77777777" w:rsidR="0000564B" w:rsidRPr="00573EB6" w:rsidRDefault="0000564B" w:rsidP="00573EB6">
      <w:pPr>
        <w:widowControl w:val="0"/>
        <w:numPr>
          <w:ilvl w:val="0"/>
          <w:numId w:val="29"/>
        </w:numPr>
        <w:tabs>
          <w:tab w:val="left" w:pos="-1440"/>
          <w:tab w:val="left" w:pos="-720"/>
          <w:tab w:val="left" w:pos="0"/>
          <w:tab w:val="left" w:pos="3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sidRPr="00573EB6">
        <w:rPr>
          <w:rFonts w:cstheme="minorHAnsi"/>
          <w:sz w:val="24"/>
          <w:szCs w:val="24"/>
        </w:rPr>
        <w:t>Supporting the Emotional Needs of the Gifted, Inc. (SENG)</w:t>
      </w:r>
    </w:p>
    <w:p w14:paraId="25AD152B" w14:textId="63A0CAD7" w:rsidR="0000564B" w:rsidRPr="00573EB6" w:rsidRDefault="0000564B" w:rsidP="00573EB6">
      <w:pPr>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cstheme="minorHAnsi"/>
          <w:sz w:val="24"/>
          <w:szCs w:val="24"/>
        </w:rPr>
      </w:pPr>
      <w:r w:rsidRPr="00573EB6">
        <w:rPr>
          <w:rFonts w:cstheme="minorHAnsi"/>
          <w:sz w:val="24"/>
          <w:szCs w:val="24"/>
        </w:rPr>
        <w:tab/>
      </w:r>
      <w:r w:rsidRPr="00573EB6">
        <w:rPr>
          <w:rFonts w:cstheme="minorHAnsi"/>
          <w:sz w:val="24"/>
          <w:szCs w:val="24"/>
        </w:rPr>
        <w:tab/>
      </w:r>
      <w:hyperlink r:id="rId29" w:history="1">
        <w:r w:rsidRPr="00573EB6">
          <w:rPr>
            <w:rStyle w:val="Hyperlink"/>
            <w:rFonts w:cstheme="minorHAnsi"/>
            <w:sz w:val="24"/>
            <w:szCs w:val="24"/>
          </w:rPr>
          <w:t>http://www.sengifted.org/ext_dep.htm</w:t>
        </w:r>
      </w:hyperlink>
    </w:p>
    <w:p w14:paraId="7C11D1EF" w14:textId="60E26FF3" w:rsidR="0000564B" w:rsidRPr="00573EB6" w:rsidRDefault="0000564B" w:rsidP="00573EB6">
      <w:pPr>
        <w:widowControl w:val="0"/>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720"/>
        <w:jc w:val="both"/>
        <w:rPr>
          <w:rFonts w:cstheme="minorHAnsi"/>
          <w:sz w:val="24"/>
          <w:szCs w:val="24"/>
        </w:rPr>
      </w:pPr>
      <w:r w:rsidRPr="00573EB6">
        <w:rPr>
          <w:rFonts w:cstheme="minorHAnsi"/>
          <w:sz w:val="24"/>
          <w:szCs w:val="24"/>
        </w:rPr>
        <w:t xml:space="preserve">SENG seeks to inform gifted individuals, their families, and the professionals who work with them about the unique social and emotional needs of gifted </w:t>
      </w:r>
      <w:proofErr w:type="gramStart"/>
      <w:r w:rsidRPr="00573EB6">
        <w:rPr>
          <w:rFonts w:cstheme="minorHAnsi"/>
          <w:sz w:val="24"/>
          <w:szCs w:val="24"/>
        </w:rPr>
        <w:t>persons</w:t>
      </w:r>
      <w:proofErr w:type="gramEnd"/>
      <w:r w:rsidRPr="00573EB6">
        <w:rPr>
          <w:rFonts w:cstheme="minorHAnsi"/>
          <w:sz w:val="24"/>
          <w:szCs w:val="24"/>
        </w:rPr>
        <w:t>.</w:t>
      </w:r>
    </w:p>
    <w:p w14:paraId="52AFAA52" w14:textId="00301EE5" w:rsidR="0000564B" w:rsidRPr="00573EB6" w:rsidRDefault="0000564B" w:rsidP="00573EB6">
      <w:pPr>
        <w:widowControl w:val="0"/>
        <w:tabs>
          <w:tab w:val="left" w:pos="-1440"/>
          <w:tab w:val="left" w:pos="-720"/>
          <w:tab w:val="left" w:pos="0"/>
          <w:tab w:val="left" w:pos="38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389"/>
        <w:jc w:val="both"/>
        <w:rPr>
          <w:rFonts w:cstheme="minorHAnsi"/>
          <w:sz w:val="24"/>
          <w:szCs w:val="24"/>
        </w:rPr>
      </w:pPr>
      <w:r w:rsidRPr="00573EB6">
        <w:rPr>
          <w:rFonts w:cstheme="minorHAnsi"/>
          <w:sz w:val="24"/>
          <w:szCs w:val="24"/>
        </w:rPr>
        <w:tab/>
        <w:t>Offers conferences and scholarships</w:t>
      </w:r>
    </w:p>
    <w:p w14:paraId="1ADD1528" w14:textId="77777777" w:rsidR="00573EB6" w:rsidRPr="00573EB6" w:rsidRDefault="00573EB6" w:rsidP="00573EB6">
      <w:pPr>
        <w:jc w:val="both"/>
        <w:rPr>
          <w:rFonts w:cstheme="minorHAnsi"/>
          <w:sz w:val="36"/>
          <w:szCs w:val="36"/>
        </w:rPr>
      </w:pPr>
      <w:r w:rsidRPr="00573EB6">
        <w:rPr>
          <w:rFonts w:cstheme="minorHAnsi"/>
          <w:sz w:val="36"/>
          <w:szCs w:val="36"/>
        </w:rPr>
        <w:br w:type="page"/>
      </w:r>
    </w:p>
    <w:p w14:paraId="3C175A45" w14:textId="4E07C353" w:rsidR="00FE330A" w:rsidRPr="00573EB6" w:rsidRDefault="00FE330A" w:rsidP="00573EB6">
      <w:pPr>
        <w:tabs>
          <w:tab w:val="left" w:pos="3525"/>
        </w:tabs>
        <w:spacing w:line="240" w:lineRule="auto"/>
        <w:ind w:left="-360"/>
        <w:jc w:val="both"/>
        <w:rPr>
          <w:rFonts w:cstheme="minorHAnsi"/>
          <w:sz w:val="36"/>
          <w:szCs w:val="36"/>
        </w:rPr>
      </w:pPr>
      <w:r w:rsidRPr="00573EB6">
        <w:rPr>
          <w:rFonts w:cstheme="minorHAnsi"/>
          <w:sz w:val="36"/>
          <w:szCs w:val="36"/>
        </w:rPr>
        <w:t>XVII. Glossary of Terms</w:t>
      </w:r>
    </w:p>
    <w:p w14:paraId="79496680" w14:textId="77777777" w:rsidR="00FE330A" w:rsidRPr="00573EB6" w:rsidRDefault="00FE330A" w:rsidP="00573EB6">
      <w:pPr>
        <w:spacing w:after="0" w:line="240" w:lineRule="auto"/>
        <w:ind w:left="720"/>
        <w:jc w:val="both"/>
        <w:rPr>
          <w:rFonts w:cstheme="minorHAnsi"/>
          <w:sz w:val="16"/>
          <w:szCs w:val="16"/>
        </w:rPr>
      </w:pPr>
    </w:p>
    <w:p w14:paraId="61FE976F" w14:textId="1CA822BD"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Acceleration</w:t>
      </w:r>
      <w:r w:rsidRPr="00573EB6">
        <w:rPr>
          <w:rFonts w:cstheme="minorHAnsi"/>
          <w:sz w:val="24"/>
          <w:szCs w:val="24"/>
        </w:rPr>
        <w:t xml:space="preserve"> … A strategy of progressing through education at rates faster or ages younger than the norm.</w:t>
      </w:r>
    </w:p>
    <w:p w14:paraId="7F045BF5"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Achievement Test (A.I.R.)</w:t>
      </w:r>
      <w:r w:rsidRPr="00573EB6">
        <w:rPr>
          <w:rFonts w:cstheme="minorHAnsi"/>
          <w:sz w:val="24"/>
          <w:szCs w:val="24"/>
        </w:rPr>
        <w:t xml:space="preserve"> … A standardized test created by the state of Ohio to evaluate and judge the progress of students in the state of Ohio. However, according to the Ohio Administrative Code, the Ohio Achievement Test is NOT an approved instrument to use for gifted identification. </w:t>
      </w:r>
    </w:p>
    <w:p w14:paraId="6548AFA7"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Advanced Placement (AP)</w:t>
      </w:r>
      <w:r w:rsidRPr="00573EB6">
        <w:rPr>
          <w:rFonts w:cstheme="minorHAnsi"/>
          <w:sz w:val="24"/>
          <w:szCs w:val="24"/>
        </w:rPr>
        <w:t xml:space="preserve"> … A program developed by the College Board where high schools offer courses that meet criteria established by institutions of higher education. In many instances, college credit may be earned with the successful completion of an AP exam in specific content areas. </w:t>
      </w:r>
    </w:p>
    <w:p w14:paraId="30877801"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 xml:space="preserve">Affective </w:t>
      </w:r>
      <w:r w:rsidRPr="00573EB6">
        <w:rPr>
          <w:rFonts w:cstheme="minorHAnsi"/>
          <w:sz w:val="24"/>
          <w:szCs w:val="24"/>
        </w:rPr>
        <w:t>… Addressing the social, emotional, and behavioral development specific to the needs of gifted students.</w:t>
      </w:r>
    </w:p>
    <w:p w14:paraId="58138C23"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Authentic Assessment</w:t>
      </w:r>
      <w:r w:rsidRPr="00573EB6">
        <w:rPr>
          <w:rFonts w:cstheme="minorHAnsi"/>
          <w:sz w:val="24"/>
          <w:szCs w:val="24"/>
        </w:rPr>
        <w:t xml:space="preserve"> … Evaluating student learning </w:t>
      </w:r>
      <w:proofErr w:type="gramStart"/>
      <w:r w:rsidRPr="00573EB6">
        <w:rPr>
          <w:rFonts w:cstheme="minorHAnsi"/>
          <w:sz w:val="24"/>
          <w:szCs w:val="24"/>
        </w:rPr>
        <w:t>through the use of</w:t>
      </w:r>
      <w:proofErr w:type="gramEnd"/>
      <w:r w:rsidRPr="00573EB6">
        <w:rPr>
          <w:rFonts w:cstheme="minorHAnsi"/>
          <w:sz w:val="24"/>
          <w:szCs w:val="24"/>
        </w:rPr>
        <w:t xml:space="preserve"> student portfolios, performance, or observations in place or in conjunction with more traditional measures of performance such as tests and written assignments. The process allows students to be evaluated using assessments that more closely resemble real world tasks, such as a scientific experiment to demonstrate understanding of the laws of motion. </w:t>
      </w:r>
    </w:p>
    <w:p w14:paraId="00F40963"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Cooperative Learning</w:t>
      </w:r>
      <w:r w:rsidRPr="00573EB6">
        <w:rPr>
          <w:rFonts w:cstheme="minorHAnsi"/>
          <w:sz w:val="24"/>
          <w:szCs w:val="24"/>
        </w:rPr>
        <w:t xml:space="preserve"> … An instructional method that allows students to work in small groups within the classroom, often with a division of assignments of several specific tasks or roles.</w:t>
      </w:r>
    </w:p>
    <w:p w14:paraId="2D18D94F"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 xml:space="preserve">Creative Problem Solving </w:t>
      </w:r>
      <w:r w:rsidRPr="00573EB6">
        <w:rPr>
          <w:rFonts w:cstheme="minorHAnsi"/>
          <w:sz w:val="24"/>
          <w:szCs w:val="24"/>
        </w:rPr>
        <w:t>… The process of identifying and analyzing a problem and evaluating the implementation of possible solutions.</w:t>
      </w:r>
    </w:p>
    <w:p w14:paraId="2D5563F9"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Creativity</w:t>
      </w:r>
      <w:r w:rsidRPr="00573EB6">
        <w:rPr>
          <w:rFonts w:cstheme="minorHAnsi"/>
          <w:sz w:val="24"/>
          <w:szCs w:val="24"/>
        </w:rPr>
        <w:t xml:space="preserve"> … The process of developing new, uncommon, or unique ideas. The federal definition of giftedness identifies creativity as a specific component of giftedness.</w:t>
      </w:r>
    </w:p>
    <w:p w14:paraId="3FE9163F"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 xml:space="preserve">Critical Thinking </w:t>
      </w:r>
      <w:r w:rsidRPr="00573EB6">
        <w:rPr>
          <w:rFonts w:cstheme="minorHAnsi"/>
          <w:sz w:val="24"/>
          <w:szCs w:val="24"/>
        </w:rPr>
        <w:t>… The cognitive process of relating language to logic, which leads to an ability to analyze, criticize, advocate ideas, to reason, and to reach factual and judgmental conclusions.</w:t>
      </w:r>
    </w:p>
    <w:p w14:paraId="6C07355B"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Differentiation</w:t>
      </w:r>
      <w:r w:rsidRPr="00573EB6">
        <w:rPr>
          <w:rFonts w:cstheme="minorHAnsi"/>
          <w:sz w:val="24"/>
          <w:szCs w:val="24"/>
        </w:rPr>
        <w:t xml:space="preserve"> … Modifying curriculum and instruction according to content, pacing, and/or product to meet unique student needs in the classroom.</w:t>
      </w:r>
    </w:p>
    <w:p w14:paraId="6B96CAB5"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 xml:space="preserve">Divergent Thinking </w:t>
      </w:r>
      <w:r w:rsidRPr="00573EB6">
        <w:rPr>
          <w:rFonts w:cstheme="minorHAnsi"/>
          <w:sz w:val="24"/>
          <w:szCs w:val="24"/>
        </w:rPr>
        <w:t xml:space="preserve">… The attempt to generate a variety of possibilities to answer a question or solve a problem. </w:t>
      </w:r>
    </w:p>
    <w:p w14:paraId="12EB7C44"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Enrichment</w:t>
      </w:r>
      <w:r w:rsidRPr="00573EB6">
        <w:rPr>
          <w:rFonts w:cstheme="minorHAnsi"/>
          <w:sz w:val="24"/>
          <w:szCs w:val="24"/>
        </w:rPr>
        <w:t xml:space="preserve"> … Activities that add or go beyond the existing curriculum. Activities may occur in the classroom or in a separate setting.</w:t>
      </w:r>
    </w:p>
    <w:p w14:paraId="10951A9F" w14:textId="322A102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Gifted and Talented Student</w:t>
      </w:r>
      <w:r w:rsidRPr="00573EB6">
        <w:rPr>
          <w:rFonts w:cstheme="minorHAnsi"/>
          <w:sz w:val="24"/>
          <w:szCs w:val="24"/>
        </w:rPr>
        <w:t xml:space="preserve"> … The federal Elementary and Secondary Education Act defines gifted and talented students as “Students, children, or youth who give evidence of high achievement capability in areas such as intellectual, creative, artistic, or leadership capacity, or in specific academic fields, and who need services and activities not ordinarily provided by the school, in order to fully develop those capabilities.” (Title IX, Part A, Definition 22. 2002)</w:t>
      </w:r>
    </w:p>
    <w:p w14:paraId="432AFF15"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Identification</w:t>
      </w:r>
      <w:r w:rsidRPr="00573EB6">
        <w:rPr>
          <w:rFonts w:cstheme="minorHAnsi"/>
          <w:sz w:val="24"/>
          <w:szCs w:val="24"/>
        </w:rPr>
        <w:t xml:space="preserve"> … A student must meet specific </w:t>
      </w:r>
      <w:proofErr w:type="gramStart"/>
      <w:r w:rsidRPr="00573EB6">
        <w:rPr>
          <w:rFonts w:cstheme="minorHAnsi"/>
          <w:sz w:val="24"/>
          <w:szCs w:val="24"/>
        </w:rPr>
        <w:t>criterion</w:t>
      </w:r>
      <w:proofErr w:type="gramEnd"/>
      <w:r w:rsidRPr="00573EB6">
        <w:rPr>
          <w:rFonts w:cstheme="minorHAnsi"/>
          <w:sz w:val="24"/>
          <w:szCs w:val="24"/>
        </w:rPr>
        <w:t>, as designated by the state of Ohio Administrative Code, to be identified gifted in any subject area or superior cognitive. Once a student has been identified “gifted,” the state mandates that this identification will carry with them indefinitely.</w:t>
      </w:r>
    </w:p>
    <w:p w14:paraId="6388A0BE"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Intelligence</w:t>
      </w:r>
      <w:r w:rsidRPr="00573EB6">
        <w:rPr>
          <w:rFonts w:cstheme="minorHAnsi"/>
          <w:sz w:val="24"/>
          <w:szCs w:val="24"/>
        </w:rPr>
        <w:t xml:space="preserve"> … The ability to learn, reason, and problem solve. Debate revolves around the nature of intelligence as to whether it is an innate quality or something that is developed </w:t>
      </w:r>
      <w:proofErr w:type="gramStart"/>
      <w:r w:rsidRPr="00573EB6">
        <w:rPr>
          <w:rFonts w:cstheme="minorHAnsi"/>
          <w:sz w:val="24"/>
          <w:szCs w:val="24"/>
        </w:rPr>
        <w:t>as a result of</w:t>
      </w:r>
      <w:proofErr w:type="gramEnd"/>
      <w:r w:rsidRPr="00573EB6">
        <w:rPr>
          <w:rFonts w:cstheme="minorHAnsi"/>
          <w:sz w:val="24"/>
          <w:szCs w:val="24"/>
        </w:rPr>
        <w:t xml:space="preserve"> interacting with the environment. Many researchers believe that it is a combination of the two.</w:t>
      </w:r>
    </w:p>
    <w:p w14:paraId="0B8B8A3E"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Intelligent Quotient (IQ)</w:t>
      </w:r>
      <w:r w:rsidRPr="00573EB6">
        <w:rPr>
          <w:rFonts w:cstheme="minorHAnsi"/>
          <w:sz w:val="24"/>
          <w:szCs w:val="24"/>
        </w:rPr>
        <w:t xml:space="preserve"> … A numerical representation of intelligence. IQ is derived from dividing mental age (result from an intelligence test) by the chronological age times 100. Traditionally, an average IQ </w:t>
      </w:r>
      <w:proofErr w:type="gramStart"/>
      <w:r w:rsidRPr="00573EB6">
        <w:rPr>
          <w:rFonts w:cstheme="minorHAnsi"/>
          <w:sz w:val="24"/>
          <w:szCs w:val="24"/>
        </w:rPr>
        <w:t>is considered to be</w:t>
      </w:r>
      <w:proofErr w:type="gramEnd"/>
      <w:r w:rsidRPr="00573EB6">
        <w:rPr>
          <w:rFonts w:cstheme="minorHAnsi"/>
          <w:sz w:val="24"/>
          <w:szCs w:val="24"/>
        </w:rPr>
        <w:t xml:space="preserve"> 100. </w:t>
      </w:r>
    </w:p>
    <w:p w14:paraId="0343319D"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 xml:space="preserve">Logical Reasoning </w:t>
      </w:r>
      <w:r w:rsidRPr="00573EB6">
        <w:rPr>
          <w:rFonts w:cstheme="minorHAnsi"/>
          <w:sz w:val="24"/>
          <w:szCs w:val="24"/>
        </w:rPr>
        <w:t>… The science of distinguishing between correct and incorrect reasoning and argument.</w:t>
      </w:r>
    </w:p>
    <w:p w14:paraId="43D2F348"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Ohio Administrative Code</w:t>
      </w:r>
      <w:r w:rsidRPr="00573EB6">
        <w:rPr>
          <w:rFonts w:cstheme="minorHAnsi"/>
          <w:sz w:val="24"/>
          <w:szCs w:val="24"/>
        </w:rPr>
        <w:t xml:space="preserve"> … Rules and expectations set forth by the State of Ohio to govern gifted programming, evaluation, and identification, more specifically called the “Operating Standards for Identifying and Serving Students Who are Gifted.”</w:t>
      </w:r>
    </w:p>
    <w:p w14:paraId="0ECBE12F"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Pull-out Program</w:t>
      </w:r>
      <w:r w:rsidRPr="00573EB6">
        <w:rPr>
          <w:rFonts w:cstheme="minorHAnsi"/>
          <w:sz w:val="24"/>
          <w:szCs w:val="24"/>
        </w:rPr>
        <w:t xml:space="preserve"> … A program which takes a student out of the regular classroom during the school day for special programming.</w:t>
      </w:r>
    </w:p>
    <w:p w14:paraId="3E8A9241"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Rubric</w:t>
      </w:r>
      <w:r w:rsidRPr="00573EB6">
        <w:rPr>
          <w:rFonts w:cstheme="minorHAnsi"/>
          <w:sz w:val="24"/>
          <w:szCs w:val="24"/>
        </w:rPr>
        <w:t xml:space="preserve"> … A rubric is a chart composed of criteria for evaluation and levels of fulfillment of those criteria. </w:t>
      </w:r>
      <w:proofErr w:type="gramStart"/>
      <w:r w:rsidRPr="00573EB6">
        <w:rPr>
          <w:rFonts w:cstheme="minorHAnsi"/>
          <w:sz w:val="24"/>
          <w:szCs w:val="24"/>
        </w:rPr>
        <w:t>A rubric</w:t>
      </w:r>
      <w:proofErr w:type="gramEnd"/>
      <w:r w:rsidRPr="00573EB6">
        <w:rPr>
          <w:rFonts w:cstheme="minorHAnsi"/>
          <w:sz w:val="24"/>
          <w:szCs w:val="24"/>
        </w:rPr>
        <w:t xml:space="preserve"> allows for standardized evaluation according to specified criteria, making grading simpler and more transparent.</w:t>
      </w:r>
    </w:p>
    <w:p w14:paraId="65199AB5"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Service</w:t>
      </w:r>
      <w:r w:rsidRPr="00573EB6">
        <w:rPr>
          <w:rFonts w:cstheme="minorHAnsi"/>
          <w:sz w:val="24"/>
          <w:szCs w:val="24"/>
        </w:rPr>
        <w:t xml:space="preserve"> … Classes or programming, in addition to the regular classroom, that are offered to students that qualify. </w:t>
      </w:r>
    </w:p>
    <w:p w14:paraId="2250FC74"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Single-Subject Acceleration</w:t>
      </w:r>
      <w:r w:rsidRPr="00573EB6">
        <w:rPr>
          <w:rFonts w:cstheme="minorHAnsi"/>
          <w:sz w:val="24"/>
          <w:szCs w:val="24"/>
        </w:rPr>
        <w:t xml:space="preserve"> … A student is accelerated into one, or more, grades higher than their chronological placement, in a specific subject area. </w:t>
      </w:r>
    </w:p>
    <w:p w14:paraId="17F1BACC" w14:textId="77777777" w:rsidR="00FE330A" w:rsidRPr="00573EB6" w:rsidRDefault="00FE330A" w:rsidP="00573EB6">
      <w:pPr>
        <w:numPr>
          <w:ilvl w:val="0"/>
          <w:numId w:val="29"/>
        </w:numPr>
        <w:autoSpaceDE w:val="0"/>
        <w:autoSpaceDN w:val="0"/>
        <w:adjustRightInd w:val="0"/>
        <w:spacing w:before="100" w:after="100" w:line="240" w:lineRule="auto"/>
        <w:jc w:val="both"/>
        <w:rPr>
          <w:rFonts w:cstheme="minorHAnsi"/>
          <w:color w:val="000000"/>
          <w:sz w:val="24"/>
          <w:szCs w:val="24"/>
        </w:rPr>
      </w:pPr>
      <w:r w:rsidRPr="00573EB6">
        <w:rPr>
          <w:rFonts w:cstheme="minorHAnsi"/>
          <w:b/>
          <w:sz w:val="24"/>
          <w:szCs w:val="24"/>
        </w:rPr>
        <w:t>Specific Academic</w:t>
      </w:r>
      <w:r w:rsidRPr="00573EB6">
        <w:rPr>
          <w:rFonts w:cstheme="minorHAnsi"/>
          <w:sz w:val="24"/>
          <w:szCs w:val="24"/>
        </w:rPr>
        <w:t xml:space="preserve"> … A gifted identification or service offered in one of the following areas of instruction: mathematics; science; reading, writing, or a combination of </w:t>
      </w:r>
      <w:proofErr w:type="gramStart"/>
      <w:r w:rsidRPr="00573EB6">
        <w:rPr>
          <w:rFonts w:cstheme="minorHAnsi"/>
          <w:sz w:val="24"/>
          <w:szCs w:val="24"/>
        </w:rPr>
        <w:t>this skills</w:t>
      </w:r>
      <w:proofErr w:type="gramEnd"/>
      <w:r w:rsidRPr="00573EB6">
        <w:rPr>
          <w:rFonts w:cstheme="minorHAnsi"/>
          <w:sz w:val="24"/>
          <w:szCs w:val="24"/>
        </w:rPr>
        <w:t>; and/or social studies.</w:t>
      </w:r>
      <w:r w:rsidRPr="00573EB6">
        <w:rPr>
          <w:rFonts w:cstheme="minorHAnsi"/>
          <w:color w:val="000000"/>
          <w:sz w:val="24"/>
          <w:szCs w:val="24"/>
        </w:rPr>
        <w:t xml:space="preserve"> A child shall be identified as exhibiting "specific academic ability" superior to that of children of similar age in a specific academic ability field if within the preceding twenty-four months the child performs at or above the ninety-fifth percentile at the national level on an approved individual or group standardized achievement test of specific academic ability in that field. A child may be identified as gifted in more than one specific academic ability field. </w:t>
      </w:r>
    </w:p>
    <w:p w14:paraId="2F97D09E"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Standardized Testing</w:t>
      </w:r>
      <w:r w:rsidRPr="00573EB6">
        <w:rPr>
          <w:rFonts w:cstheme="minorHAnsi"/>
          <w:sz w:val="24"/>
          <w:szCs w:val="24"/>
        </w:rPr>
        <w:t xml:space="preserve"> … A standardized test is nationally normed, allowing student scores to be compared equally to others that have taken the same test.</w:t>
      </w:r>
    </w:p>
    <w:p w14:paraId="6E2B1330" w14:textId="77777777" w:rsidR="00FE330A" w:rsidRPr="00573EB6" w:rsidRDefault="00FE330A" w:rsidP="00573EB6">
      <w:pPr>
        <w:numPr>
          <w:ilvl w:val="0"/>
          <w:numId w:val="29"/>
        </w:numPr>
        <w:spacing w:after="0" w:line="240" w:lineRule="auto"/>
        <w:jc w:val="both"/>
        <w:rPr>
          <w:rFonts w:cstheme="minorHAnsi"/>
          <w:color w:val="000000"/>
          <w:sz w:val="24"/>
          <w:szCs w:val="24"/>
        </w:rPr>
      </w:pPr>
      <w:r w:rsidRPr="00573EB6">
        <w:rPr>
          <w:rFonts w:cstheme="minorHAnsi"/>
          <w:b/>
          <w:sz w:val="24"/>
          <w:szCs w:val="24"/>
        </w:rPr>
        <w:t>Superior Cognitive</w:t>
      </w:r>
      <w:r w:rsidRPr="00573EB6">
        <w:rPr>
          <w:rFonts w:cstheme="minorHAnsi"/>
          <w:sz w:val="24"/>
          <w:szCs w:val="24"/>
        </w:rPr>
        <w:t xml:space="preserve"> … </w:t>
      </w:r>
      <w:r w:rsidRPr="00573EB6">
        <w:rPr>
          <w:rFonts w:cstheme="minorHAnsi"/>
          <w:color w:val="000000"/>
          <w:sz w:val="24"/>
          <w:szCs w:val="24"/>
        </w:rPr>
        <w:t>A child shall be identified as exhibiting "superior cognitive ability" if the child did either of the following within the preceding twenty-four months:</w:t>
      </w:r>
      <w:r w:rsidRPr="00573EB6">
        <w:rPr>
          <w:rFonts w:cstheme="minorHAnsi"/>
          <w:i/>
          <w:iCs/>
          <w:color w:val="000000"/>
          <w:sz w:val="24"/>
          <w:szCs w:val="24"/>
        </w:rPr>
        <w:t xml:space="preserve"> </w:t>
      </w:r>
      <w:r w:rsidRPr="00573EB6">
        <w:rPr>
          <w:rFonts w:cstheme="minorHAnsi"/>
          <w:color w:val="000000"/>
          <w:sz w:val="24"/>
          <w:szCs w:val="24"/>
        </w:rPr>
        <w:t xml:space="preserve">Scored at least two standard deviations above the mean, minus the standard error of measurement, on an approved standardized group intelligence test; performed at or above the ninety-fifth percentile on an approved individual or group standardized basic or composite battery of a nationally normed achievement test; or attained an approved score on one or more above grade-level standardized, nationally normed approved tests. </w:t>
      </w:r>
    </w:p>
    <w:p w14:paraId="6A7A7EAC" w14:textId="69F8F6B2"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WAP</w:t>
      </w:r>
      <w:r w:rsidRPr="00573EB6">
        <w:rPr>
          <w:rFonts w:cstheme="minorHAnsi"/>
          <w:sz w:val="24"/>
          <w:szCs w:val="24"/>
        </w:rPr>
        <w:t xml:space="preserve"> … Written Acceleration Plan. The written acceleration plan is a guideline for gifted students, teachers and parents of the student being whole-grade or single-subject accelerated. The WAP is only completed the </w:t>
      </w:r>
      <w:r w:rsidRPr="00573EB6">
        <w:rPr>
          <w:rFonts w:cstheme="minorHAnsi"/>
          <w:b/>
          <w:sz w:val="24"/>
          <w:szCs w:val="24"/>
        </w:rPr>
        <w:t>first</w:t>
      </w:r>
      <w:r w:rsidRPr="00573EB6">
        <w:rPr>
          <w:rFonts w:cstheme="minorHAnsi"/>
          <w:sz w:val="24"/>
          <w:szCs w:val="24"/>
        </w:rPr>
        <w:t xml:space="preserve"> year of acceleration. </w:t>
      </w:r>
    </w:p>
    <w:p w14:paraId="785A6CD7"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WEP</w:t>
      </w:r>
      <w:r w:rsidRPr="00573EB6">
        <w:rPr>
          <w:rFonts w:cstheme="minorHAnsi"/>
          <w:sz w:val="24"/>
          <w:szCs w:val="24"/>
        </w:rPr>
        <w:t xml:space="preserve"> … Written Education Plan. The written education plan is a guideline for gifted students, teachers and parents of the gifted with goals to meet the academic and social-emotional needs of the gifted learner. Written education plans are completed each year that a student is placed in gifted services.</w:t>
      </w:r>
    </w:p>
    <w:p w14:paraId="400E6493" w14:textId="77777777"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Whole-Grade Acceleration</w:t>
      </w:r>
      <w:r w:rsidRPr="00573EB6">
        <w:rPr>
          <w:rFonts w:cstheme="minorHAnsi"/>
          <w:sz w:val="24"/>
          <w:szCs w:val="24"/>
        </w:rPr>
        <w:t xml:space="preserve"> … A student is promoted to one, or more, grade higher than their chronological placement. This student becomes a member of the graduating class they are accelerated into. </w:t>
      </w:r>
    </w:p>
    <w:p w14:paraId="2C1CD875" w14:textId="4C3C6C85" w:rsidR="00FE330A" w:rsidRPr="00573EB6" w:rsidRDefault="00FE330A" w:rsidP="00573EB6">
      <w:pPr>
        <w:numPr>
          <w:ilvl w:val="0"/>
          <w:numId w:val="29"/>
        </w:numPr>
        <w:spacing w:after="0" w:line="240" w:lineRule="auto"/>
        <w:jc w:val="both"/>
        <w:rPr>
          <w:rFonts w:cstheme="minorHAnsi"/>
          <w:sz w:val="24"/>
          <w:szCs w:val="24"/>
        </w:rPr>
      </w:pPr>
      <w:r w:rsidRPr="00573EB6">
        <w:rPr>
          <w:rFonts w:cstheme="minorHAnsi"/>
          <w:b/>
          <w:sz w:val="24"/>
          <w:szCs w:val="24"/>
        </w:rPr>
        <w:t>Whole-Grade Screening</w:t>
      </w:r>
      <w:r w:rsidRPr="00573EB6">
        <w:rPr>
          <w:rFonts w:cstheme="minorHAnsi"/>
          <w:sz w:val="24"/>
          <w:szCs w:val="24"/>
        </w:rPr>
        <w:t xml:space="preserve"> … Standardized testing administered to an entire grade level, typically in the spring. These scores are used for gifted identification, placement, and re-testing candidates. </w:t>
      </w:r>
    </w:p>
    <w:p w14:paraId="451C0A60" w14:textId="77777777" w:rsidR="00FE330A" w:rsidRPr="00573EB6" w:rsidRDefault="00FE330A" w:rsidP="00573EB6">
      <w:pPr>
        <w:spacing w:after="0" w:line="240" w:lineRule="auto"/>
        <w:ind w:left="720"/>
        <w:jc w:val="both"/>
        <w:rPr>
          <w:rFonts w:cstheme="minorHAnsi"/>
          <w:sz w:val="24"/>
          <w:szCs w:val="24"/>
        </w:rPr>
      </w:pPr>
    </w:p>
    <w:p w14:paraId="0B0A1375" w14:textId="07465BFA" w:rsidR="00FE330A" w:rsidRPr="00573EB6" w:rsidRDefault="00FE330A" w:rsidP="00573EB6">
      <w:pPr>
        <w:jc w:val="both"/>
        <w:rPr>
          <w:rFonts w:cstheme="minorHAnsi"/>
          <w:b/>
          <w:sz w:val="24"/>
          <w:szCs w:val="24"/>
        </w:rPr>
      </w:pPr>
      <w:r w:rsidRPr="00573EB6">
        <w:rPr>
          <w:rFonts w:cstheme="minorHAnsi"/>
          <w:b/>
          <w:sz w:val="24"/>
          <w:szCs w:val="24"/>
        </w:rPr>
        <w:t xml:space="preserve">Sources for definitions: </w:t>
      </w:r>
      <w:hyperlink r:id="rId30" w:history="1">
        <w:r w:rsidRPr="00573EB6">
          <w:rPr>
            <w:rStyle w:val="Hyperlink"/>
            <w:rFonts w:cstheme="minorHAnsi"/>
            <w:b/>
            <w:sz w:val="24"/>
            <w:szCs w:val="24"/>
          </w:rPr>
          <w:t>www.nagc.org</w:t>
        </w:r>
      </w:hyperlink>
      <w:r w:rsidRPr="00573EB6">
        <w:rPr>
          <w:rFonts w:cstheme="minorHAnsi"/>
          <w:b/>
          <w:sz w:val="24"/>
          <w:szCs w:val="24"/>
        </w:rPr>
        <w:t xml:space="preserve"> and </w:t>
      </w:r>
      <w:hyperlink r:id="rId31" w:history="1">
        <w:r w:rsidRPr="00573EB6">
          <w:rPr>
            <w:rStyle w:val="Hyperlink"/>
            <w:rFonts w:cstheme="minorHAnsi"/>
            <w:b/>
            <w:sz w:val="24"/>
            <w:szCs w:val="24"/>
          </w:rPr>
          <w:t>www.oagc.org</w:t>
        </w:r>
      </w:hyperlink>
      <w:r w:rsidRPr="00573EB6">
        <w:rPr>
          <w:rFonts w:cstheme="minorHAnsi"/>
          <w:b/>
          <w:sz w:val="24"/>
          <w:szCs w:val="24"/>
        </w:rPr>
        <w:t xml:space="preserve"> </w:t>
      </w:r>
    </w:p>
    <w:p w14:paraId="1EAF84F7" w14:textId="77777777" w:rsidR="003511E3" w:rsidRPr="00573EB6" w:rsidRDefault="003511E3" w:rsidP="00573EB6">
      <w:pPr>
        <w:pStyle w:val="TOC3"/>
        <w:jc w:val="both"/>
        <w:rPr>
          <w:rFonts w:asciiTheme="minorHAnsi" w:hAnsiTheme="minorHAnsi" w:cstheme="minorHAnsi"/>
        </w:rPr>
      </w:pPr>
    </w:p>
    <w:p w14:paraId="25FF8E80" w14:textId="77777777" w:rsidR="003511E3" w:rsidRPr="00573EB6" w:rsidRDefault="003511E3" w:rsidP="00573EB6">
      <w:pPr>
        <w:pStyle w:val="TOC3"/>
        <w:jc w:val="both"/>
        <w:rPr>
          <w:rFonts w:asciiTheme="minorHAnsi" w:hAnsiTheme="minorHAnsi" w:cstheme="minorHAnsi"/>
        </w:rPr>
      </w:pPr>
    </w:p>
    <w:p w14:paraId="7A7628B4" w14:textId="77777777" w:rsidR="003511E3" w:rsidRPr="00573EB6" w:rsidRDefault="003511E3" w:rsidP="00573EB6">
      <w:pPr>
        <w:pStyle w:val="TOC3"/>
        <w:jc w:val="both"/>
        <w:rPr>
          <w:rFonts w:asciiTheme="minorHAnsi" w:hAnsiTheme="minorHAnsi" w:cstheme="minorHAnsi"/>
        </w:rPr>
      </w:pPr>
    </w:p>
    <w:p w14:paraId="0EC213FB" w14:textId="77777777" w:rsidR="003511E3" w:rsidRPr="00573EB6" w:rsidRDefault="003511E3" w:rsidP="00573EB6">
      <w:pPr>
        <w:pStyle w:val="TOC3"/>
        <w:jc w:val="both"/>
        <w:rPr>
          <w:rFonts w:asciiTheme="minorHAnsi" w:hAnsiTheme="minorHAnsi" w:cstheme="minorHAnsi"/>
        </w:rPr>
      </w:pPr>
    </w:p>
    <w:p w14:paraId="47F86901" w14:textId="77777777" w:rsidR="003511E3" w:rsidRPr="00573EB6" w:rsidRDefault="003511E3" w:rsidP="00573EB6">
      <w:pPr>
        <w:pStyle w:val="TOC3"/>
        <w:jc w:val="both"/>
        <w:rPr>
          <w:rFonts w:asciiTheme="minorHAnsi" w:hAnsiTheme="minorHAnsi" w:cstheme="minorHAnsi"/>
        </w:rPr>
      </w:pPr>
    </w:p>
    <w:p w14:paraId="68014820" w14:textId="77777777" w:rsidR="003511E3" w:rsidRPr="00573EB6" w:rsidRDefault="003511E3" w:rsidP="00573EB6">
      <w:pPr>
        <w:pStyle w:val="TOC3"/>
        <w:jc w:val="both"/>
        <w:rPr>
          <w:rFonts w:asciiTheme="minorHAnsi" w:hAnsiTheme="minorHAnsi" w:cstheme="minorHAnsi"/>
        </w:rPr>
      </w:pPr>
    </w:p>
    <w:p w14:paraId="14F23A38" w14:textId="77777777" w:rsidR="003511E3" w:rsidRPr="00573EB6" w:rsidRDefault="003511E3" w:rsidP="00573EB6">
      <w:pPr>
        <w:pStyle w:val="TOC3"/>
        <w:jc w:val="both"/>
        <w:rPr>
          <w:rFonts w:asciiTheme="minorHAnsi" w:hAnsiTheme="minorHAnsi" w:cstheme="minorHAnsi"/>
        </w:rPr>
      </w:pPr>
    </w:p>
    <w:p w14:paraId="097D0E9B" w14:textId="77777777" w:rsidR="003511E3" w:rsidRPr="00573EB6" w:rsidRDefault="003511E3" w:rsidP="00573EB6">
      <w:pPr>
        <w:pStyle w:val="TOC3"/>
        <w:jc w:val="both"/>
        <w:rPr>
          <w:rFonts w:asciiTheme="minorHAnsi" w:hAnsiTheme="minorHAnsi" w:cstheme="minorHAnsi"/>
        </w:rPr>
      </w:pPr>
    </w:p>
    <w:p w14:paraId="5FF19BC9" w14:textId="04CAA444" w:rsidR="003511E3" w:rsidRPr="00573EB6" w:rsidRDefault="003511E3" w:rsidP="00573EB6">
      <w:pPr>
        <w:pStyle w:val="TOC3"/>
        <w:jc w:val="both"/>
        <w:rPr>
          <w:rFonts w:asciiTheme="minorHAnsi" w:hAnsiTheme="minorHAnsi" w:cstheme="minorHAnsi"/>
        </w:rPr>
      </w:pPr>
    </w:p>
    <w:p w14:paraId="5137ED1E" w14:textId="77777777" w:rsidR="003511E3" w:rsidRPr="00573EB6" w:rsidRDefault="003511E3" w:rsidP="00573EB6">
      <w:pPr>
        <w:pStyle w:val="TOC3"/>
        <w:jc w:val="both"/>
        <w:rPr>
          <w:rFonts w:asciiTheme="minorHAnsi" w:hAnsiTheme="minorHAnsi" w:cstheme="minorHAnsi"/>
        </w:rPr>
      </w:pPr>
    </w:p>
    <w:p w14:paraId="5C14F511" w14:textId="02F7B820" w:rsidR="00223824" w:rsidRPr="00573EB6" w:rsidRDefault="001141E1" w:rsidP="00573EB6">
      <w:pPr>
        <w:pStyle w:val="TOC3"/>
        <w:jc w:val="both"/>
        <w:rPr>
          <w:rFonts w:asciiTheme="minorHAnsi" w:hAnsiTheme="minorHAnsi" w:cstheme="minorHAnsi"/>
        </w:rPr>
      </w:pPr>
      <w:r w:rsidRPr="00573EB6">
        <w:rPr>
          <w:rFonts w:asciiTheme="minorHAnsi" w:hAnsiTheme="minorHAnsi" w:cstheme="minorHAnsi"/>
        </w:rPr>
        <w:t xml:space="preserve">For more information, please refer to the Granville Schools website, </w:t>
      </w:r>
      <w:hyperlink r:id="rId32" w:history="1">
        <w:r w:rsidRPr="00573EB6">
          <w:rPr>
            <w:rStyle w:val="Hyperlink"/>
            <w:rFonts w:asciiTheme="minorHAnsi" w:hAnsiTheme="minorHAnsi" w:cstheme="minorHAnsi"/>
          </w:rPr>
          <w:t>www.granvilleschools.org</w:t>
        </w:r>
      </w:hyperlink>
      <w:r w:rsidRPr="00573EB6">
        <w:rPr>
          <w:rFonts w:asciiTheme="minorHAnsi" w:hAnsiTheme="minorHAnsi" w:cstheme="minorHAnsi"/>
        </w:rPr>
        <w:t xml:space="preserve">.  </w:t>
      </w:r>
      <w:r w:rsidRPr="00573EB6">
        <w:rPr>
          <w:rFonts w:asciiTheme="minorHAnsi" w:hAnsiTheme="minorHAnsi" w:cstheme="minorHAnsi"/>
          <w:highlight w:val="yellow"/>
        </w:rPr>
        <w:t xml:space="preserve">The Gifted Services information can be found in the </w:t>
      </w:r>
      <w:r w:rsidRPr="00573EB6">
        <w:rPr>
          <w:rFonts w:asciiTheme="minorHAnsi" w:hAnsiTheme="minorHAnsi" w:cstheme="minorHAnsi"/>
          <w:i/>
          <w:highlight w:val="yellow"/>
        </w:rPr>
        <w:t>Academics</w:t>
      </w:r>
      <w:r w:rsidRPr="00573EB6">
        <w:rPr>
          <w:rFonts w:asciiTheme="minorHAnsi" w:hAnsiTheme="minorHAnsi" w:cstheme="minorHAnsi"/>
          <w:highlight w:val="yellow"/>
        </w:rPr>
        <w:t xml:space="preserve"> section under the </w:t>
      </w:r>
      <w:proofErr w:type="gramStart"/>
      <w:r w:rsidRPr="00573EB6">
        <w:rPr>
          <w:rFonts w:asciiTheme="minorHAnsi" w:hAnsiTheme="minorHAnsi" w:cstheme="minorHAnsi"/>
          <w:highlight w:val="yellow"/>
        </w:rPr>
        <w:t>District</w:t>
      </w:r>
      <w:proofErr w:type="gramEnd"/>
      <w:r w:rsidRPr="00573EB6">
        <w:rPr>
          <w:rFonts w:asciiTheme="minorHAnsi" w:hAnsiTheme="minorHAnsi" w:cstheme="minorHAnsi"/>
          <w:highlight w:val="yellow"/>
        </w:rPr>
        <w:t xml:space="preserve"> tab.</w:t>
      </w:r>
    </w:p>
    <w:sectPr w:rsidR="00223824" w:rsidRPr="00573EB6" w:rsidSect="009E2F48">
      <w:footerReference w:type="default" r:id="rId33"/>
      <w:pgSz w:w="12240" w:h="15840"/>
      <w:pgMar w:top="1440" w:right="1440" w:bottom="1440" w:left="1440" w:header="720" w:footer="0" w:gutter="0"/>
      <w:pgBorders w:offsetFrom="page">
        <w:top w:val="thinThickThinMediumGap" w:sz="36" w:space="24" w:color="1F3864" w:themeColor="accent5" w:themeShade="80"/>
        <w:left w:val="thinThickThinMediumGap" w:sz="36" w:space="24" w:color="1F3864" w:themeColor="accent5" w:themeShade="80"/>
        <w:bottom w:val="thinThickThinMediumGap" w:sz="36" w:space="24" w:color="1F3864" w:themeColor="accent5" w:themeShade="80"/>
        <w:right w:val="thinThickThinMediumGap" w:sz="36" w:space="24" w:color="1F3864" w:themeColor="accent5" w:themeShade="8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4AE81" w14:textId="77777777" w:rsidR="00B11A28" w:rsidRDefault="00B11A28" w:rsidP="003D3C2B">
      <w:pPr>
        <w:spacing w:after="0" w:line="240" w:lineRule="auto"/>
      </w:pPr>
      <w:r>
        <w:separator/>
      </w:r>
    </w:p>
  </w:endnote>
  <w:endnote w:type="continuationSeparator" w:id="0">
    <w:p w14:paraId="3B09FCCF" w14:textId="77777777" w:rsidR="00B11A28" w:rsidRDefault="00B11A28" w:rsidP="003D3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Rockwell Extra Bold">
    <w:panose1 w:val="020609030405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889996"/>
      <w:docPartObj>
        <w:docPartGallery w:val="Page Numbers (Bottom of Page)"/>
        <w:docPartUnique/>
      </w:docPartObj>
    </w:sdtPr>
    <w:sdtEndPr/>
    <w:sdtContent>
      <w:p w14:paraId="5C14F530" w14:textId="07A89374" w:rsidR="00056221" w:rsidRDefault="00056221">
        <w:pPr>
          <w:pStyle w:val="Footer"/>
          <w:jc w:val="center"/>
        </w:pPr>
        <w:r>
          <w:t>[</w:t>
        </w:r>
        <w:r>
          <w:fldChar w:fldCharType="begin"/>
        </w:r>
        <w:r>
          <w:instrText xml:space="preserve"> PAGE   \* MERGEFORMAT </w:instrText>
        </w:r>
        <w:r>
          <w:fldChar w:fldCharType="separate"/>
        </w:r>
        <w:r w:rsidR="00D10F2B">
          <w:rPr>
            <w:noProof/>
          </w:rPr>
          <w:t>3</w:t>
        </w:r>
        <w:r>
          <w:rPr>
            <w:noProof/>
          </w:rPr>
          <w:fldChar w:fldCharType="end"/>
        </w:r>
        <w:r>
          <w:t>]</w:t>
        </w:r>
      </w:p>
    </w:sdtContent>
  </w:sdt>
  <w:p w14:paraId="5C14F531" w14:textId="77777777" w:rsidR="00056221" w:rsidRDefault="00056221">
    <w:pPr>
      <w:pStyle w:val="Footer"/>
    </w:pPr>
  </w:p>
  <w:p w14:paraId="55740CE7" w14:textId="77777777" w:rsidR="00056221" w:rsidRDefault="00056221"/>
  <w:p w14:paraId="65D9A7DA" w14:textId="77777777" w:rsidR="00056221" w:rsidRDefault="000562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3F310" w14:textId="77777777" w:rsidR="00B11A28" w:rsidRDefault="00B11A28" w:rsidP="003D3C2B">
      <w:pPr>
        <w:spacing w:after="0" w:line="240" w:lineRule="auto"/>
      </w:pPr>
      <w:r>
        <w:separator/>
      </w:r>
    </w:p>
  </w:footnote>
  <w:footnote w:type="continuationSeparator" w:id="0">
    <w:p w14:paraId="09BFDF76" w14:textId="77777777" w:rsidR="00B11A28" w:rsidRDefault="00B11A28" w:rsidP="003D3C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3B2C"/>
    <w:multiLevelType w:val="hybridMultilevel"/>
    <w:tmpl w:val="A70AC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E044F"/>
    <w:multiLevelType w:val="hybridMultilevel"/>
    <w:tmpl w:val="0A68A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35350"/>
    <w:multiLevelType w:val="hybridMultilevel"/>
    <w:tmpl w:val="E304AAB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5546BB5"/>
    <w:multiLevelType w:val="hybridMultilevel"/>
    <w:tmpl w:val="41F25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B52A7"/>
    <w:multiLevelType w:val="hybridMultilevel"/>
    <w:tmpl w:val="F26E2848"/>
    <w:lvl w:ilvl="0" w:tplc="D350337E">
      <w:numFmt w:val="bullet"/>
      <w:lvlText w:val="•"/>
      <w:lvlJc w:val="left"/>
      <w:pPr>
        <w:ind w:left="3885" w:hanging="3525"/>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4D4F42"/>
    <w:multiLevelType w:val="hybridMultilevel"/>
    <w:tmpl w:val="A36CC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286518"/>
    <w:multiLevelType w:val="hybridMultilevel"/>
    <w:tmpl w:val="3976A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E383E"/>
    <w:multiLevelType w:val="hybridMultilevel"/>
    <w:tmpl w:val="D850316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24DA67C1"/>
    <w:multiLevelType w:val="hybridMultilevel"/>
    <w:tmpl w:val="642AFB5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30EF0E3A"/>
    <w:multiLevelType w:val="hybridMultilevel"/>
    <w:tmpl w:val="D752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8F20CE"/>
    <w:multiLevelType w:val="hybridMultilevel"/>
    <w:tmpl w:val="889066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6A045E9"/>
    <w:multiLevelType w:val="hybridMultilevel"/>
    <w:tmpl w:val="886E7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14427C"/>
    <w:multiLevelType w:val="hybridMultilevel"/>
    <w:tmpl w:val="F0BA9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794573"/>
    <w:multiLevelType w:val="hybridMultilevel"/>
    <w:tmpl w:val="F808EF6E"/>
    <w:lvl w:ilvl="0" w:tplc="3BB4D4EC">
      <w:start w:val="6"/>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AE073DB"/>
    <w:multiLevelType w:val="hybridMultilevel"/>
    <w:tmpl w:val="B8147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DB0AA4"/>
    <w:multiLevelType w:val="hybridMultilevel"/>
    <w:tmpl w:val="6DFE2FD0"/>
    <w:lvl w:ilvl="0" w:tplc="B6FC977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340B8C"/>
    <w:multiLevelType w:val="hybridMultilevel"/>
    <w:tmpl w:val="63BCA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632858"/>
    <w:multiLevelType w:val="hybridMultilevel"/>
    <w:tmpl w:val="00923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AC2D1F"/>
    <w:multiLevelType w:val="hybridMultilevel"/>
    <w:tmpl w:val="73867DB0"/>
    <w:lvl w:ilvl="0" w:tplc="E60270B6">
      <w:start w:val="1"/>
      <w:numFmt w:val="bullet"/>
      <w:lvlText w:val=""/>
      <w:lvlJc w:val="left"/>
      <w:pPr>
        <w:tabs>
          <w:tab w:val="num" w:pos="720"/>
        </w:tabs>
        <w:ind w:left="720" w:hanging="360"/>
      </w:pPr>
      <w:rPr>
        <w:rFonts w:ascii="Symbol" w:hAnsi="Symbol" w:hint="default"/>
        <w:color w:val="auto"/>
        <w:sz w:val="28"/>
        <w:szCs w:val="28"/>
      </w:rPr>
    </w:lvl>
    <w:lvl w:ilvl="1" w:tplc="04090003" w:tentative="1">
      <w:start w:val="1"/>
      <w:numFmt w:val="bullet"/>
      <w:lvlText w:val="o"/>
      <w:lvlJc w:val="left"/>
      <w:pPr>
        <w:tabs>
          <w:tab w:val="num" w:pos="1835"/>
        </w:tabs>
        <w:ind w:left="1835" w:hanging="360"/>
      </w:pPr>
      <w:rPr>
        <w:rFonts w:ascii="Courier New" w:hAnsi="Courier New" w:cs="Courier New" w:hint="default"/>
      </w:rPr>
    </w:lvl>
    <w:lvl w:ilvl="2" w:tplc="04090005" w:tentative="1">
      <w:start w:val="1"/>
      <w:numFmt w:val="bullet"/>
      <w:lvlText w:val=""/>
      <w:lvlJc w:val="left"/>
      <w:pPr>
        <w:tabs>
          <w:tab w:val="num" w:pos="2555"/>
        </w:tabs>
        <w:ind w:left="2555" w:hanging="360"/>
      </w:pPr>
      <w:rPr>
        <w:rFonts w:ascii="Wingdings" w:hAnsi="Wingdings" w:hint="default"/>
      </w:rPr>
    </w:lvl>
    <w:lvl w:ilvl="3" w:tplc="04090001" w:tentative="1">
      <w:start w:val="1"/>
      <w:numFmt w:val="bullet"/>
      <w:lvlText w:val=""/>
      <w:lvlJc w:val="left"/>
      <w:pPr>
        <w:tabs>
          <w:tab w:val="num" w:pos="3275"/>
        </w:tabs>
        <w:ind w:left="3275" w:hanging="360"/>
      </w:pPr>
      <w:rPr>
        <w:rFonts w:ascii="Symbol" w:hAnsi="Symbol" w:hint="default"/>
      </w:rPr>
    </w:lvl>
    <w:lvl w:ilvl="4" w:tplc="04090003" w:tentative="1">
      <w:start w:val="1"/>
      <w:numFmt w:val="bullet"/>
      <w:lvlText w:val="o"/>
      <w:lvlJc w:val="left"/>
      <w:pPr>
        <w:tabs>
          <w:tab w:val="num" w:pos="3995"/>
        </w:tabs>
        <w:ind w:left="3995" w:hanging="360"/>
      </w:pPr>
      <w:rPr>
        <w:rFonts w:ascii="Courier New" w:hAnsi="Courier New" w:cs="Courier New" w:hint="default"/>
      </w:rPr>
    </w:lvl>
    <w:lvl w:ilvl="5" w:tplc="04090005" w:tentative="1">
      <w:start w:val="1"/>
      <w:numFmt w:val="bullet"/>
      <w:lvlText w:val=""/>
      <w:lvlJc w:val="left"/>
      <w:pPr>
        <w:tabs>
          <w:tab w:val="num" w:pos="4715"/>
        </w:tabs>
        <w:ind w:left="4715" w:hanging="360"/>
      </w:pPr>
      <w:rPr>
        <w:rFonts w:ascii="Wingdings" w:hAnsi="Wingdings" w:hint="default"/>
      </w:rPr>
    </w:lvl>
    <w:lvl w:ilvl="6" w:tplc="04090001" w:tentative="1">
      <w:start w:val="1"/>
      <w:numFmt w:val="bullet"/>
      <w:lvlText w:val=""/>
      <w:lvlJc w:val="left"/>
      <w:pPr>
        <w:tabs>
          <w:tab w:val="num" w:pos="5435"/>
        </w:tabs>
        <w:ind w:left="5435" w:hanging="360"/>
      </w:pPr>
      <w:rPr>
        <w:rFonts w:ascii="Symbol" w:hAnsi="Symbol" w:hint="default"/>
      </w:rPr>
    </w:lvl>
    <w:lvl w:ilvl="7" w:tplc="04090003" w:tentative="1">
      <w:start w:val="1"/>
      <w:numFmt w:val="bullet"/>
      <w:lvlText w:val="o"/>
      <w:lvlJc w:val="left"/>
      <w:pPr>
        <w:tabs>
          <w:tab w:val="num" w:pos="6155"/>
        </w:tabs>
        <w:ind w:left="6155" w:hanging="360"/>
      </w:pPr>
      <w:rPr>
        <w:rFonts w:ascii="Courier New" w:hAnsi="Courier New" w:cs="Courier New" w:hint="default"/>
      </w:rPr>
    </w:lvl>
    <w:lvl w:ilvl="8" w:tplc="04090005" w:tentative="1">
      <w:start w:val="1"/>
      <w:numFmt w:val="bullet"/>
      <w:lvlText w:val=""/>
      <w:lvlJc w:val="left"/>
      <w:pPr>
        <w:tabs>
          <w:tab w:val="num" w:pos="6875"/>
        </w:tabs>
        <w:ind w:left="6875" w:hanging="360"/>
      </w:pPr>
      <w:rPr>
        <w:rFonts w:ascii="Wingdings" w:hAnsi="Wingdings" w:hint="default"/>
      </w:rPr>
    </w:lvl>
  </w:abstractNum>
  <w:abstractNum w:abstractNumId="19" w15:restartNumberingAfterBreak="0">
    <w:nsid w:val="45A6435A"/>
    <w:multiLevelType w:val="hybridMultilevel"/>
    <w:tmpl w:val="08866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321F17"/>
    <w:multiLevelType w:val="hybridMultilevel"/>
    <w:tmpl w:val="E53E1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73543E"/>
    <w:multiLevelType w:val="hybridMultilevel"/>
    <w:tmpl w:val="47340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4C6DCA"/>
    <w:multiLevelType w:val="hybridMultilevel"/>
    <w:tmpl w:val="7B2CEC9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579071F8"/>
    <w:multiLevelType w:val="hybridMultilevel"/>
    <w:tmpl w:val="11EA9CC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9654E4"/>
    <w:multiLevelType w:val="hybridMultilevel"/>
    <w:tmpl w:val="C6A8A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A27FCC"/>
    <w:multiLevelType w:val="hybridMultilevel"/>
    <w:tmpl w:val="F1F6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751552"/>
    <w:multiLevelType w:val="hybridMultilevel"/>
    <w:tmpl w:val="34622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4C368F"/>
    <w:multiLevelType w:val="hybridMultilevel"/>
    <w:tmpl w:val="AA1E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0A6652"/>
    <w:multiLevelType w:val="hybridMultilevel"/>
    <w:tmpl w:val="4F609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565794A"/>
    <w:multiLevelType w:val="hybridMultilevel"/>
    <w:tmpl w:val="DB329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CC1EA6"/>
    <w:multiLevelType w:val="hybridMultilevel"/>
    <w:tmpl w:val="DF9C1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B05C16"/>
    <w:multiLevelType w:val="hybridMultilevel"/>
    <w:tmpl w:val="9F4EDADA"/>
    <w:lvl w:ilvl="0" w:tplc="4A8AFF2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7671D9"/>
    <w:multiLevelType w:val="hybridMultilevel"/>
    <w:tmpl w:val="A612A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462256"/>
    <w:multiLevelType w:val="hybridMultilevel"/>
    <w:tmpl w:val="F18C4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943108">
    <w:abstractNumId w:val="17"/>
  </w:num>
  <w:num w:numId="2" w16cid:durableId="1270813238">
    <w:abstractNumId w:val="9"/>
  </w:num>
  <w:num w:numId="3" w16cid:durableId="990213687">
    <w:abstractNumId w:val="24"/>
  </w:num>
  <w:num w:numId="4" w16cid:durableId="176357502">
    <w:abstractNumId w:val="20"/>
  </w:num>
  <w:num w:numId="5" w16cid:durableId="1088039645">
    <w:abstractNumId w:val="11"/>
  </w:num>
  <w:num w:numId="6" w16cid:durableId="1629124603">
    <w:abstractNumId w:val="3"/>
  </w:num>
  <w:num w:numId="7" w16cid:durableId="830800765">
    <w:abstractNumId w:val="14"/>
  </w:num>
  <w:num w:numId="8" w16cid:durableId="1568373624">
    <w:abstractNumId w:val="26"/>
  </w:num>
  <w:num w:numId="9" w16cid:durableId="243075238">
    <w:abstractNumId w:val="21"/>
  </w:num>
  <w:num w:numId="10" w16cid:durableId="1568498113">
    <w:abstractNumId w:val="27"/>
  </w:num>
  <w:num w:numId="11" w16cid:durableId="808403296">
    <w:abstractNumId w:val="1"/>
  </w:num>
  <w:num w:numId="12" w16cid:durableId="1269851091">
    <w:abstractNumId w:val="16"/>
  </w:num>
  <w:num w:numId="13" w16cid:durableId="993602057">
    <w:abstractNumId w:val="31"/>
  </w:num>
  <w:num w:numId="14" w16cid:durableId="568882297">
    <w:abstractNumId w:val="6"/>
  </w:num>
  <w:num w:numId="15" w16cid:durableId="985357428">
    <w:abstractNumId w:val="15"/>
  </w:num>
  <w:num w:numId="16" w16cid:durableId="83845234">
    <w:abstractNumId w:val="32"/>
  </w:num>
  <w:num w:numId="17" w16cid:durableId="1736852984">
    <w:abstractNumId w:val="23"/>
  </w:num>
  <w:num w:numId="18" w16cid:durableId="2095778876">
    <w:abstractNumId w:val="19"/>
  </w:num>
  <w:num w:numId="19" w16cid:durableId="1781945903">
    <w:abstractNumId w:val="7"/>
  </w:num>
  <w:num w:numId="20" w16cid:durableId="1941838001">
    <w:abstractNumId w:val="2"/>
  </w:num>
  <w:num w:numId="21" w16cid:durableId="1579751249">
    <w:abstractNumId w:val="13"/>
  </w:num>
  <w:num w:numId="22" w16cid:durableId="596252860">
    <w:abstractNumId w:val="22"/>
  </w:num>
  <w:num w:numId="23" w16cid:durableId="634221182">
    <w:abstractNumId w:val="8"/>
  </w:num>
  <w:num w:numId="24" w16cid:durableId="638413035">
    <w:abstractNumId w:val="33"/>
  </w:num>
  <w:num w:numId="25" w16cid:durableId="647588104">
    <w:abstractNumId w:val="4"/>
  </w:num>
  <w:num w:numId="26" w16cid:durableId="1093016687">
    <w:abstractNumId w:val="29"/>
  </w:num>
  <w:num w:numId="27" w16cid:durableId="1888564345">
    <w:abstractNumId w:val="12"/>
  </w:num>
  <w:num w:numId="28" w16cid:durableId="676856788">
    <w:abstractNumId w:val="5"/>
  </w:num>
  <w:num w:numId="29" w16cid:durableId="1633057955">
    <w:abstractNumId w:val="18"/>
  </w:num>
  <w:num w:numId="30" w16cid:durableId="1492670714">
    <w:abstractNumId w:val="10"/>
  </w:num>
  <w:num w:numId="31" w16cid:durableId="1938980394">
    <w:abstractNumId w:val="28"/>
  </w:num>
  <w:num w:numId="32" w16cid:durableId="1574046119">
    <w:abstractNumId w:val="0"/>
  </w:num>
  <w:num w:numId="33" w16cid:durableId="999885897">
    <w:abstractNumId w:val="30"/>
  </w:num>
  <w:num w:numId="34" w16cid:durableId="42068038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C2B"/>
    <w:rsid w:val="00004E79"/>
    <w:rsid w:val="0000564B"/>
    <w:rsid w:val="00007F51"/>
    <w:rsid w:val="00010985"/>
    <w:rsid w:val="000228C7"/>
    <w:rsid w:val="00024D3E"/>
    <w:rsid w:val="00032847"/>
    <w:rsid w:val="00036C6E"/>
    <w:rsid w:val="0004122E"/>
    <w:rsid w:val="0004430E"/>
    <w:rsid w:val="00056221"/>
    <w:rsid w:val="0006342E"/>
    <w:rsid w:val="0007089B"/>
    <w:rsid w:val="00071316"/>
    <w:rsid w:val="0007795A"/>
    <w:rsid w:val="00080B8C"/>
    <w:rsid w:val="000A1CB7"/>
    <w:rsid w:val="000A3527"/>
    <w:rsid w:val="000B1DBE"/>
    <w:rsid w:val="000B5A4F"/>
    <w:rsid w:val="000C4023"/>
    <w:rsid w:val="000D07CB"/>
    <w:rsid w:val="000D2528"/>
    <w:rsid w:val="000D2E0F"/>
    <w:rsid w:val="000D522D"/>
    <w:rsid w:val="000E048C"/>
    <w:rsid w:val="0010165D"/>
    <w:rsid w:val="001141E1"/>
    <w:rsid w:val="0011568C"/>
    <w:rsid w:val="00124B48"/>
    <w:rsid w:val="00132DE0"/>
    <w:rsid w:val="00145C28"/>
    <w:rsid w:val="00150DA5"/>
    <w:rsid w:val="00163746"/>
    <w:rsid w:val="00166FD7"/>
    <w:rsid w:val="0016710D"/>
    <w:rsid w:val="001741E2"/>
    <w:rsid w:val="00183B79"/>
    <w:rsid w:val="00185259"/>
    <w:rsid w:val="0018604B"/>
    <w:rsid w:val="001902B5"/>
    <w:rsid w:val="00196F6F"/>
    <w:rsid w:val="001A3C1E"/>
    <w:rsid w:val="001A6AA0"/>
    <w:rsid w:val="001C2C4E"/>
    <w:rsid w:val="001C4001"/>
    <w:rsid w:val="001C41A8"/>
    <w:rsid w:val="001D4EAE"/>
    <w:rsid w:val="001E1C71"/>
    <w:rsid w:val="001E332A"/>
    <w:rsid w:val="001F1F21"/>
    <w:rsid w:val="001F3971"/>
    <w:rsid w:val="00203083"/>
    <w:rsid w:val="00203261"/>
    <w:rsid w:val="00206054"/>
    <w:rsid w:val="00223824"/>
    <w:rsid w:val="0022522B"/>
    <w:rsid w:val="002300A3"/>
    <w:rsid w:val="0023128C"/>
    <w:rsid w:val="0023794E"/>
    <w:rsid w:val="00245CAD"/>
    <w:rsid w:val="00250ABB"/>
    <w:rsid w:val="002515FC"/>
    <w:rsid w:val="00251A20"/>
    <w:rsid w:val="00255B48"/>
    <w:rsid w:val="00256FC5"/>
    <w:rsid w:val="00260061"/>
    <w:rsid w:val="002654CB"/>
    <w:rsid w:val="0026794B"/>
    <w:rsid w:val="00271D5A"/>
    <w:rsid w:val="00274719"/>
    <w:rsid w:val="00284BE3"/>
    <w:rsid w:val="0028754A"/>
    <w:rsid w:val="00292F46"/>
    <w:rsid w:val="002968AD"/>
    <w:rsid w:val="00296A17"/>
    <w:rsid w:val="002A3030"/>
    <w:rsid w:val="002B294A"/>
    <w:rsid w:val="002B498F"/>
    <w:rsid w:val="002C2BCD"/>
    <w:rsid w:val="002C4907"/>
    <w:rsid w:val="002C6EAA"/>
    <w:rsid w:val="002D22FB"/>
    <w:rsid w:val="002D5166"/>
    <w:rsid w:val="002E2053"/>
    <w:rsid w:val="002F6BF8"/>
    <w:rsid w:val="002F7605"/>
    <w:rsid w:val="003018E0"/>
    <w:rsid w:val="003058FC"/>
    <w:rsid w:val="00312875"/>
    <w:rsid w:val="00323127"/>
    <w:rsid w:val="00323807"/>
    <w:rsid w:val="003356C7"/>
    <w:rsid w:val="003360D2"/>
    <w:rsid w:val="00341F3E"/>
    <w:rsid w:val="003511E3"/>
    <w:rsid w:val="0035256D"/>
    <w:rsid w:val="00352AB6"/>
    <w:rsid w:val="00356F8D"/>
    <w:rsid w:val="003615EF"/>
    <w:rsid w:val="00373F40"/>
    <w:rsid w:val="00377B39"/>
    <w:rsid w:val="0039421A"/>
    <w:rsid w:val="003A2293"/>
    <w:rsid w:val="003B0696"/>
    <w:rsid w:val="003B13EB"/>
    <w:rsid w:val="003B490B"/>
    <w:rsid w:val="003C0B05"/>
    <w:rsid w:val="003C2B95"/>
    <w:rsid w:val="003D0E75"/>
    <w:rsid w:val="003D3C2B"/>
    <w:rsid w:val="003D6BE8"/>
    <w:rsid w:val="003D748A"/>
    <w:rsid w:val="003E6DC2"/>
    <w:rsid w:val="003F005D"/>
    <w:rsid w:val="003F39E8"/>
    <w:rsid w:val="00401695"/>
    <w:rsid w:val="00402045"/>
    <w:rsid w:val="0040564C"/>
    <w:rsid w:val="00405B1B"/>
    <w:rsid w:val="004068E0"/>
    <w:rsid w:val="00412692"/>
    <w:rsid w:val="0044312B"/>
    <w:rsid w:val="004438D2"/>
    <w:rsid w:val="0044502D"/>
    <w:rsid w:val="0044522D"/>
    <w:rsid w:val="00460AE7"/>
    <w:rsid w:val="00463464"/>
    <w:rsid w:val="00463D4B"/>
    <w:rsid w:val="00485B04"/>
    <w:rsid w:val="004919F2"/>
    <w:rsid w:val="00494F62"/>
    <w:rsid w:val="004A4BAD"/>
    <w:rsid w:val="004A7030"/>
    <w:rsid w:val="004B0FE7"/>
    <w:rsid w:val="004B4433"/>
    <w:rsid w:val="004C42C5"/>
    <w:rsid w:val="004C52D5"/>
    <w:rsid w:val="004C7EC0"/>
    <w:rsid w:val="004D62F8"/>
    <w:rsid w:val="004D66D2"/>
    <w:rsid w:val="00503A1A"/>
    <w:rsid w:val="00506512"/>
    <w:rsid w:val="00511F3E"/>
    <w:rsid w:val="00512D9B"/>
    <w:rsid w:val="00514086"/>
    <w:rsid w:val="00514B7E"/>
    <w:rsid w:val="00517B92"/>
    <w:rsid w:val="00522A85"/>
    <w:rsid w:val="0054330F"/>
    <w:rsid w:val="005510DE"/>
    <w:rsid w:val="00557A47"/>
    <w:rsid w:val="00562598"/>
    <w:rsid w:val="0057027E"/>
    <w:rsid w:val="005711EA"/>
    <w:rsid w:val="00573EB6"/>
    <w:rsid w:val="005769F1"/>
    <w:rsid w:val="00590236"/>
    <w:rsid w:val="005954A1"/>
    <w:rsid w:val="005974B5"/>
    <w:rsid w:val="005B3AEA"/>
    <w:rsid w:val="005B4190"/>
    <w:rsid w:val="005C2184"/>
    <w:rsid w:val="005D1D0A"/>
    <w:rsid w:val="005D337E"/>
    <w:rsid w:val="005E5A37"/>
    <w:rsid w:val="005E74C2"/>
    <w:rsid w:val="005E7F9B"/>
    <w:rsid w:val="005F2F3E"/>
    <w:rsid w:val="005F585B"/>
    <w:rsid w:val="005F6C4A"/>
    <w:rsid w:val="00613298"/>
    <w:rsid w:val="0061778C"/>
    <w:rsid w:val="00623268"/>
    <w:rsid w:val="006247BD"/>
    <w:rsid w:val="006321E0"/>
    <w:rsid w:val="00635CCC"/>
    <w:rsid w:val="006372DA"/>
    <w:rsid w:val="006428D0"/>
    <w:rsid w:val="00661D94"/>
    <w:rsid w:val="00662E9C"/>
    <w:rsid w:val="00663C2A"/>
    <w:rsid w:val="00674F3A"/>
    <w:rsid w:val="0069175B"/>
    <w:rsid w:val="006B08DD"/>
    <w:rsid w:val="006B1E57"/>
    <w:rsid w:val="006B62E6"/>
    <w:rsid w:val="006D68DC"/>
    <w:rsid w:val="006E4A9C"/>
    <w:rsid w:val="006E4D48"/>
    <w:rsid w:val="006E5AD7"/>
    <w:rsid w:val="0070609C"/>
    <w:rsid w:val="00713066"/>
    <w:rsid w:val="00720F2B"/>
    <w:rsid w:val="00744ED2"/>
    <w:rsid w:val="00752A3C"/>
    <w:rsid w:val="00752E0C"/>
    <w:rsid w:val="00762F73"/>
    <w:rsid w:val="00767FBF"/>
    <w:rsid w:val="00783553"/>
    <w:rsid w:val="0079409D"/>
    <w:rsid w:val="007970A7"/>
    <w:rsid w:val="007A0449"/>
    <w:rsid w:val="007A1F38"/>
    <w:rsid w:val="007A5710"/>
    <w:rsid w:val="007B0892"/>
    <w:rsid w:val="007B5FFB"/>
    <w:rsid w:val="007D2C18"/>
    <w:rsid w:val="007E1654"/>
    <w:rsid w:val="007F54E9"/>
    <w:rsid w:val="007F75B2"/>
    <w:rsid w:val="007F79E5"/>
    <w:rsid w:val="00800551"/>
    <w:rsid w:val="00800673"/>
    <w:rsid w:val="00800BBD"/>
    <w:rsid w:val="00801F26"/>
    <w:rsid w:val="0080280C"/>
    <w:rsid w:val="008064F6"/>
    <w:rsid w:val="0081104A"/>
    <w:rsid w:val="00814578"/>
    <w:rsid w:val="00820B34"/>
    <w:rsid w:val="00825C94"/>
    <w:rsid w:val="00832428"/>
    <w:rsid w:val="0084160E"/>
    <w:rsid w:val="008874B7"/>
    <w:rsid w:val="008932D9"/>
    <w:rsid w:val="008A41D1"/>
    <w:rsid w:val="00903B49"/>
    <w:rsid w:val="00907084"/>
    <w:rsid w:val="0091306B"/>
    <w:rsid w:val="009216A1"/>
    <w:rsid w:val="00932307"/>
    <w:rsid w:val="00932FF9"/>
    <w:rsid w:val="00942CFB"/>
    <w:rsid w:val="00952E6B"/>
    <w:rsid w:val="0095723B"/>
    <w:rsid w:val="00974157"/>
    <w:rsid w:val="00974EE7"/>
    <w:rsid w:val="00985524"/>
    <w:rsid w:val="00990005"/>
    <w:rsid w:val="00993E5F"/>
    <w:rsid w:val="00995286"/>
    <w:rsid w:val="00995940"/>
    <w:rsid w:val="00996D47"/>
    <w:rsid w:val="009B71CC"/>
    <w:rsid w:val="009C1CEF"/>
    <w:rsid w:val="009C6C0C"/>
    <w:rsid w:val="009D37EE"/>
    <w:rsid w:val="009E2F48"/>
    <w:rsid w:val="009F3CD3"/>
    <w:rsid w:val="00A02F89"/>
    <w:rsid w:val="00A11B5E"/>
    <w:rsid w:val="00A14833"/>
    <w:rsid w:val="00A2073A"/>
    <w:rsid w:val="00A23869"/>
    <w:rsid w:val="00A36287"/>
    <w:rsid w:val="00A43851"/>
    <w:rsid w:val="00A44DFA"/>
    <w:rsid w:val="00A504D0"/>
    <w:rsid w:val="00A568F5"/>
    <w:rsid w:val="00A6047C"/>
    <w:rsid w:val="00A61086"/>
    <w:rsid w:val="00A63B6E"/>
    <w:rsid w:val="00A64C7D"/>
    <w:rsid w:val="00A83655"/>
    <w:rsid w:val="00A8368B"/>
    <w:rsid w:val="00A87897"/>
    <w:rsid w:val="00A87BCB"/>
    <w:rsid w:val="00A957F4"/>
    <w:rsid w:val="00AA5E57"/>
    <w:rsid w:val="00AB1366"/>
    <w:rsid w:val="00AB54A0"/>
    <w:rsid w:val="00AB77E0"/>
    <w:rsid w:val="00AB7C49"/>
    <w:rsid w:val="00AC4398"/>
    <w:rsid w:val="00AC778D"/>
    <w:rsid w:val="00AE2BB8"/>
    <w:rsid w:val="00AE2BF7"/>
    <w:rsid w:val="00AF2CEC"/>
    <w:rsid w:val="00AF34FB"/>
    <w:rsid w:val="00B03BC5"/>
    <w:rsid w:val="00B11A28"/>
    <w:rsid w:val="00B13A9A"/>
    <w:rsid w:val="00B149C6"/>
    <w:rsid w:val="00B16560"/>
    <w:rsid w:val="00B20C21"/>
    <w:rsid w:val="00B21C02"/>
    <w:rsid w:val="00B231F2"/>
    <w:rsid w:val="00B34679"/>
    <w:rsid w:val="00B41990"/>
    <w:rsid w:val="00B420E6"/>
    <w:rsid w:val="00B42500"/>
    <w:rsid w:val="00B44394"/>
    <w:rsid w:val="00B458F3"/>
    <w:rsid w:val="00B46A51"/>
    <w:rsid w:val="00B62D1A"/>
    <w:rsid w:val="00B66FE0"/>
    <w:rsid w:val="00B70CC4"/>
    <w:rsid w:val="00B77FEF"/>
    <w:rsid w:val="00B8178B"/>
    <w:rsid w:val="00B8550C"/>
    <w:rsid w:val="00BC1A09"/>
    <w:rsid w:val="00BC2CFD"/>
    <w:rsid w:val="00BC7EDF"/>
    <w:rsid w:val="00BD0BB8"/>
    <w:rsid w:val="00BD3333"/>
    <w:rsid w:val="00BE597A"/>
    <w:rsid w:val="00BF038A"/>
    <w:rsid w:val="00C0753F"/>
    <w:rsid w:val="00C1076E"/>
    <w:rsid w:val="00C46CBC"/>
    <w:rsid w:val="00C47911"/>
    <w:rsid w:val="00C5002E"/>
    <w:rsid w:val="00C53D26"/>
    <w:rsid w:val="00C63A9E"/>
    <w:rsid w:val="00C649FF"/>
    <w:rsid w:val="00C66A9C"/>
    <w:rsid w:val="00C804DE"/>
    <w:rsid w:val="00C8073E"/>
    <w:rsid w:val="00C80C9D"/>
    <w:rsid w:val="00C82A67"/>
    <w:rsid w:val="00C868D3"/>
    <w:rsid w:val="00C90226"/>
    <w:rsid w:val="00C91707"/>
    <w:rsid w:val="00C9171A"/>
    <w:rsid w:val="00C91F9B"/>
    <w:rsid w:val="00C9576D"/>
    <w:rsid w:val="00CA0633"/>
    <w:rsid w:val="00CA081A"/>
    <w:rsid w:val="00CA6708"/>
    <w:rsid w:val="00CB00DB"/>
    <w:rsid w:val="00CC103C"/>
    <w:rsid w:val="00CC3179"/>
    <w:rsid w:val="00CD0B3B"/>
    <w:rsid w:val="00CD492F"/>
    <w:rsid w:val="00CE4A19"/>
    <w:rsid w:val="00CE6D62"/>
    <w:rsid w:val="00CF16B4"/>
    <w:rsid w:val="00D07F90"/>
    <w:rsid w:val="00D10F2B"/>
    <w:rsid w:val="00D11D68"/>
    <w:rsid w:val="00D17F57"/>
    <w:rsid w:val="00D21A15"/>
    <w:rsid w:val="00D21AF1"/>
    <w:rsid w:val="00D21E10"/>
    <w:rsid w:val="00D21F08"/>
    <w:rsid w:val="00D30271"/>
    <w:rsid w:val="00D34F8E"/>
    <w:rsid w:val="00D35BD1"/>
    <w:rsid w:val="00D37DA0"/>
    <w:rsid w:val="00D556E0"/>
    <w:rsid w:val="00D614D1"/>
    <w:rsid w:val="00D616DD"/>
    <w:rsid w:val="00D651F7"/>
    <w:rsid w:val="00D65584"/>
    <w:rsid w:val="00D713C7"/>
    <w:rsid w:val="00D84D83"/>
    <w:rsid w:val="00D86983"/>
    <w:rsid w:val="00DA5D70"/>
    <w:rsid w:val="00DB069C"/>
    <w:rsid w:val="00DB1948"/>
    <w:rsid w:val="00DB1ACB"/>
    <w:rsid w:val="00DC4409"/>
    <w:rsid w:val="00DD4E23"/>
    <w:rsid w:val="00DD64B9"/>
    <w:rsid w:val="00DE01BE"/>
    <w:rsid w:val="00DE7A1A"/>
    <w:rsid w:val="00E02BA8"/>
    <w:rsid w:val="00E03B99"/>
    <w:rsid w:val="00E138FA"/>
    <w:rsid w:val="00E13E1C"/>
    <w:rsid w:val="00E16CBA"/>
    <w:rsid w:val="00E16D89"/>
    <w:rsid w:val="00E176F2"/>
    <w:rsid w:val="00E222C1"/>
    <w:rsid w:val="00E2421A"/>
    <w:rsid w:val="00E25509"/>
    <w:rsid w:val="00E46B3D"/>
    <w:rsid w:val="00E524F2"/>
    <w:rsid w:val="00E616EB"/>
    <w:rsid w:val="00E663BB"/>
    <w:rsid w:val="00E666BF"/>
    <w:rsid w:val="00E6719C"/>
    <w:rsid w:val="00E77754"/>
    <w:rsid w:val="00EA3ABA"/>
    <w:rsid w:val="00EA6461"/>
    <w:rsid w:val="00EB54CD"/>
    <w:rsid w:val="00EC4611"/>
    <w:rsid w:val="00EC527A"/>
    <w:rsid w:val="00EC5514"/>
    <w:rsid w:val="00EC5AD3"/>
    <w:rsid w:val="00EC6FD3"/>
    <w:rsid w:val="00EE5CBF"/>
    <w:rsid w:val="00EE67A8"/>
    <w:rsid w:val="00F01DF0"/>
    <w:rsid w:val="00F178E5"/>
    <w:rsid w:val="00F30646"/>
    <w:rsid w:val="00F342F8"/>
    <w:rsid w:val="00F42C87"/>
    <w:rsid w:val="00F564DD"/>
    <w:rsid w:val="00F64870"/>
    <w:rsid w:val="00F660DD"/>
    <w:rsid w:val="00F7269D"/>
    <w:rsid w:val="00F732BA"/>
    <w:rsid w:val="00F75200"/>
    <w:rsid w:val="00F75CD3"/>
    <w:rsid w:val="00F80181"/>
    <w:rsid w:val="00F9417E"/>
    <w:rsid w:val="00F97643"/>
    <w:rsid w:val="00FA43C1"/>
    <w:rsid w:val="00FA6228"/>
    <w:rsid w:val="00FA7002"/>
    <w:rsid w:val="00FC6CCF"/>
    <w:rsid w:val="00FD413E"/>
    <w:rsid w:val="00FD7798"/>
    <w:rsid w:val="00FE16B2"/>
    <w:rsid w:val="00FE330A"/>
    <w:rsid w:val="00FE6C7A"/>
    <w:rsid w:val="00FF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4F23D"/>
  <w15:chartTrackingRefBased/>
  <w15:docId w15:val="{EE706B26-FC35-4ACF-8408-CA807364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E79"/>
  </w:style>
  <w:style w:type="paragraph" w:styleId="Heading1">
    <w:name w:val="heading 1"/>
    <w:basedOn w:val="Normal"/>
    <w:next w:val="Normal"/>
    <w:link w:val="Heading1Char"/>
    <w:uiPriority w:val="9"/>
    <w:qFormat/>
    <w:rsid w:val="00004E79"/>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004E79"/>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004E79"/>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004E79"/>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004E79"/>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004E79"/>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004E7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04E79"/>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004E79"/>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E79"/>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004E79"/>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004E79"/>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004E79"/>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004E79"/>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004E79"/>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04E79"/>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004E79"/>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004E79"/>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004E79"/>
    <w:pPr>
      <w:spacing w:line="240" w:lineRule="auto"/>
    </w:pPr>
    <w:rPr>
      <w:b/>
      <w:bCs/>
      <w:color w:val="ED7D31" w:themeColor="accent2"/>
      <w:spacing w:val="10"/>
      <w:sz w:val="16"/>
      <w:szCs w:val="16"/>
    </w:rPr>
  </w:style>
  <w:style w:type="paragraph" w:styleId="Title">
    <w:name w:val="Title"/>
    <w:basedOn w:val="Normal"/>
    <w:next w:val="Normal"/>
    <w:link w:val="TitleChar"/>
    <w:uiPriority w:val="10"/>
    <w:qFormat/>
    <w:rsid w:val="00004E79"/>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004E79"/>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004E79"/>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004E79"/>
    <w:rPr>
      <w:color w:val="000000" w:themeColor="text1"/>
      <w:sz w:val="24"/>
      <w:szCs w:val="24"/>
    </w:rPr>
  </w:style>
  <w:style w:type="character" w:styleId="Strong">
    <w:name w:val="Strong"/>
    <w:basedOn w:val="DefaultParagraphFont"/>
    <w:uiPriority w:val="22"/>
    <w:qFormat/>
    <w:rsid w:val="00004E79"/>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004E79"/>
    <w:rPr>
      <w:rFonts w:asciiTheme="minorHAnsi" w:eastAsiaTheme="minorEastAsia" w:hAnsiTheme="minorHAnsi" w:cstheme="minorBidi"/>
      <w:i/>
      <w:iCs/>
      <w:color w:val="C45911" w:themeColor="accent2" w:themeShade="BF"/>
      <w:sz w:val="20"/>
      <w:szCs w:val="20"/>
    </w:rPr>
  </w:style>
  <w:style w:type="paragraph" w:styleId="NoSpacing">
    <w:name w:val="No Spacing"/>
    <w:uiPriority w:val="1"/>
    <w:qFormat/>
    <w:rsid w:val="00004E79"/>
    <w:pPr>
      <w:spacing w:after="0" w:line="240" w:lineRule="auto"/>
    </w:pPr>
  </w:style>
  <w:style w:type="paragraph" w:styleId="Quote">
    <w:name w:val="Quote"/>
    <w:basedOn w:val="Normal"/>
    <w:next w:val="Normal"/>
    <w:link w:val="QuoteChar"/>
    <w:uiPriority w:val="29"/>
    <w:qFormat/>
    <w:rsid w:val="00004E79"/>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004E79"/>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004E79"/>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004E79"/>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004E79"/>
    <w:rPr>
      <w:i/>
      <w:iCs/>
      <w:color w:val="auto"/>
    </w:rPr>
  </w:style>
  <w:style w:type="character" w:styleId="IntenseEmphasis">
    <w:name w:val="Intense Emphasis"/>
    <w:basedOn w:val="DefaultParagraphFont"/>
    <w:uiPriority w:val="21"/>
    <w:qFormat/>
    <w:rsid w:val="00004E79"/>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004E7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004E7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004E79"/>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unhideWhenUsed/>
    <w:qFormat/>
    <w:rsid w:val="00004E79"/>
    <w:pPr>
      <w:outlineLvl w:val="9"/>
    </w:pPr>
  </w:style>
  <w:style w:type="paragraph" w:styleId="Header">
    <w:name w:val="header"/>
    <w:basedOn w:val="Normal"/>
    <w:link w:val="HeaderChar"/>
    <w:unhideWhenUsed/>
    <w:rsid w:val="003D3C2B"/>
    <w:pPr>
      <w:tabs>
        <w:tab w:val="center" w:pos="4680"/>
        <w:tab w:val="right" w:pos="9360"/>
      </w:tabs>
      <w:spacing w:after="0" w:line="240" w:lineRule="auto"/>
    </w:pPr>
  </w:style>
  <w:style w:type="character" w:customStyle="1" w:styleId="HeaderChar">
    <w:name w:val="Header Char"/>
    <w:basedOn w:val="DefaultParagraphFont"/>
    <w:link w:val="Header"/>
    <w:rsid w:val="003D3C2B"/>
  </w:style>
  <w:style w:type="paragraph" w:styleId="Footer">
    <w:name w:val="footer"/>
    <w:basedOn w:val="Normal"/>
    <w:link w:val="FooterChar"/>
    <w:unhideWhenUsed/>
    <w:rsid w:val="003D3C2B"/>
    <w:pPr>
      <w:tabs>
        <w:tab w:val="center" w:pos="4680"/>
        <w:tab w:val="right" w:pos="9360"/>
      </w:tabs>
      <w:spacing w:after="0" w:line="240" w:lineRule="auto"/>
    </w:pPr>
  </w:style>
  <w:style w:type="character" w:customStyle="1" w:styleId="FooterChar">
    <w:name w:val="Footer Char"/>
    <w:basedOn w:val="DefaultParagraphFont"/>
    <w:link w:val="Footer"/>
    <w:rsid w:val="003D3C2B"/>
  </w:style>
  <w:style w:type="paragraph" w:customStyle="1" w:styleId="2indent">
    <w:name w:val="2indent"/>
    <w:basedOn w:val="Normal"/>
    <w:rsid w:val="00B16560"/>
    <w:pPr>
      <w:spacing w:before="100" w:beforeAutospacing="1" w:after="180" w:line="240" w:lineRule="auto"/>
      <w:ind w:left="360"/>
    </w:pPr>
    <w:rPr>
      <w:rFonts w:ascii="Times New Roman" w:eastAsia="Times New Roman" w:hAnsi="Times New Roman" w:cs="Times New Roman"/>
      <w:sz w:val="24"/>
      <w:szCs w:val="24"/>
    </w:rPr>
  </w:style>
  <w:style w:type="paragraph" w:customStyle="1" w:styleId="3indent">
    <w:name w:val="3indent"/>
    <w:basedOn w:val="Normal"/>
    <w:rsid w:val="00B16560"/>
    <w:pPr>
      <w:spacing w:before="100" w:beforeAutospacing="1" w:after="180" w:line="240" w:lineRule="auto"/>
      <w:ind w:left="580"/>
    </w:pPr>
    <w:rPr>
      <w:rFonts w:ascii="Times New Roman" w:eastAsia="Times New Roman" w:hAnsi="Times New Roman" w:cs="Times New Roman"/>
      <w:sz w:val="24"/>
      <w:szCs w:val="24"/>
    </w:rPr>
  </w:style>
  <w:style w:type="paragraph" w:customStyle="1" w:styleId="bodytext">
    <w:name w:val="bodytext"/>
    <w:basedOn w:val="Normal"/>
    <w:rsid w:val="00B16560"/>
    <w:pPr>
      <w:spacing w:before="100" w:beforeAutospacing="1" w:after="18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84D83"/>
    <w:rPr>
      <w:color w:val="0000FF"/>
      <w:u w:val="single"/>
    </w:rPr>
  </w:style>
  <w:style w:type="paragraph" w:styleId="ListParagraph">
    <w:name w:val="List Paragraph"/>
    <w:basedOn w:val="Normal"/>
    <w:uiPriority w:val="34"/>
    <w:qFormat/>
    <w:rsid w:val="00260061"/>
    <w:pPr>
      <w:ind w:left="720"/>
      <w:contextualSpacing/>
    </w:pPr>
  </w:style>
  <w:style w:type="table" w:styleId="TableGrid">
    <w:name w:val="Table Grid"/>
    <w:basedOn w:val="TableNormal"/>
    <w:uiPriority w:val="39"/>
    <w:rsid w:val="000D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
    <w:name w:val="b_address"/>
    <w:basedOn w:val="DefaultParagraphFont"/>
    <w:rsid w:val="00FA7002"/>
  </w:style>
  <w:style w:type="paragraph" w:styleId="BalloonText">
    <w:name w:val="Balloon Text"/>
    <w:basedOn w:val="Normal"/>
    <w:link w:val="BalloonTextChar"/>
    <w:uiPriority w:val="99"/>
    <w:semiHidden/>
    <w:unhideWhenUsed/>
    <w:rsid w:val="00C46C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CBC"/>
    <w:rPr>
      <w:rFonts w:ascii="Segoe UI" w:hAnsi="Segoe UI" w:cs="Segoe UI"/>
      <w:sz w:val="18"/>
      <w:szCs w:val="18"/>
    </w:rPr>
  </w:style>
  <w:style w:type="paragraph" w:styleId="TOC2">
    <w:name w:val="toc 2"/>
    <w:basedOn w:val="Normal"/>
    <w:next w:val="Normal"/>
    <w:autoRedefine/>
    <w:uiPriority w:val="39"/>
    <w:unhideWhenUsed/>
    <w:rsid w:val="00767FBF"/>
    <w:pPr>
      <w:spacing w:after="100" w:line="259" w:lineRule="auto"/>
      <w:ind w:left="216"/>
    </w:pPr>
    <w:rPr>
      <w:rFonts w:cs="Times New Roman"/>
      <w:sz w:val="22"/>
      <w:szCs w:val="22"/>
    </w:rPr>
  </w:style>
  <w:style w:type="paragraph" w:styleId="TOC1">
    <w:name w:val="toc 1"/>
    <w:basedOn w:val="Normal"/>
    <w:next w:val="Normal"/>
    <w:autoRedefine/>
    <w:uiPriority w:val="39"/>
    <w:unhideWhenUsed/>
    <w:rsid w:val="00767FBF"/>
    <w:pPr>
      <w:spacing w:after="100" w:line="259" w:lineRule="auto"/>
    </w:pPr>
    <w:rPr>
      <w:rFonts w:cs="Times New Roman"/>
      <w:sz w:val="22"/>
      <w:szCs w:val="22"/>
    </w:rPr>
  </w:style>
  <w:style w:type="paragraph" w:styleId="TOC3">
    <w:name w:val="toc 3"/>
    <w:basedOn w:val="Normal"/>
    <w:next w:val="Normal"/>
    <w:autoRedefine/>
    <w:uiPriority w:val="39"/>
    <w:unhideWhenUsed/>
    <w:rsid w:val="00996D47"/>
    <w:pPr>
      <w:spacing w:after="0" w:line="259" w:lineRule="auto"/>
      <w:ind w:left="-360"/>
    </w:pPr>
    <w:rPr>
      <w:rFonts w:ascii="Times New Roman" w:hAnsi="Times New Roman" w:cs="Times New Roman"/>
      <w:sz w:val="36"/>
      <w:szCs w:val="36"/>
    </w:rPr>
  </w:style>
  <w:style w:type="paragraph" w:customStyle="1" w:styleId="Default">
    <w:name w:val="Default"/>
    <w:rsid w:val="00E02BA8"/>
    <w:pPr>
      <w:autoSpaceDE w:val="0"/>
      <w:autoSpaceDN w:val="0"/>
      <w:adjustRightInd w:val="0"/>
      <w:spacing w:after="0" w:line="240" w:lineRule="auto"/>
    </w:pPr>
    <w:rPr>
      <w:rFonts w:ascii="Arial" w:hAnsi="Arial" w:cs="Arial"/>
      <w:color w:val="000000"/>
      <w:sz w:val="24"/>
      <w:szCs w:val="24"/>
    </w:rPr>
  </w:style>
  <w:style w:type="paragraph" w:customStyle="1" w:styleId="4indent">
    <w:name w:val="4indent"/>
    <w:basedOn w:val="Normal"/>
    <w:rsid w:val="00D21AF1"/>
    <w:pPr>
      <w:spacing w:before="100" w:beforeAutospacing="1" w:after="180" w:line="240" w:lineRule="auto"/>
      <w:ind w:left="860"/>
    </w:pPr>
    <w:rPr>
      <w:rFonts w:ascii="Times New Roman" w:eastAsia="Times New Roman" w:hAnsi="Times New Roman" w:cs="Times New Roman"/>
      <w:sz w:val="24"/>
      <w:szCs w:val="24"/>
    </w:rPr>
  </w:style>
  <w:style w:type="paragraph" w:styleId="List">
    <w:name w:val="List"/>
    <w:basedOn w:val="Normal"/>
    <w:semiHidden/>
    <w:unhideWhenUsed/>
    <w:rsid w:val="00223824"/>
    <w:pPr>
      <w:spacing w:after="0" w:line="240" w:lineRule="auto"/>
      <w:ind w:left="360" w:hanging="360"/>
    </w:pPr>
    <w:rPr>
      <w:rFonts w:ascii="Times" w:eastAsia="Times" w:hAnsi="Times" w:cs="Times New Roman"/>
      <w:sz w:val="24"/>
      <w:szCs w:val="20"/>
    </w:rPr>
  </w:style>
  <w:style w:type="paragraph" w:styleId="Revision">
    <w:name w:val="Revision"/>
    <w:hidden/>
    <w:uiPriority w:val="99"/>
    <w:semiHidden/>
    <w:rsid w:val="005902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4665">
      <w:bodyDiv w:val="1"/>
      <w:marLeft w:val="0"/>
      <w:marRight w:val="0"/>
      <w:marTop w:val="0"/>
      <w:marBottom w:val="0"/>
      <w:divBdr>
        <w:top w:val="none" w:sz="0" w:space="0" w:color="auto"/>
        <w:left w:val="none" w:sz="0" w:space="0" w:color="auto"/>
        <w:bottom w:val="none" w:sz="0" w:space="0" w:color="auto"/>
        <w:right w:val="none" w:sz="0" w:space="0" w:color="auto"/>
      </w:divBdr>
    </w:div>
    <w:div w:id="435950078">
      <w:bodyDiv w:val="1"/>
      <w:marLeft w:val="0"/>
      <w:marRight w:val="0"/>
      <w:marTop w:val="0"/>
      <w:marBottom w:val="0"/>
      <w:divBdr>
        <w:top w:val="none" w:sz="0" w:space="0" w:color="auto"/>
        <w:left w:val="none" w:sz="0" w:space="0" w:color="auto"/>
        <w:bottom w:val="none" w:sz="0" w:space="0" w:color="auto"/>
        <w:right w:val="none" w:sz="0" w:space="0" w:color="auto"/>
      </w:divBdr>
    </w:div>
    <w:div w:id="488209691">
      <w:bodyDiv w:val="1"/>
      <w:marLeft w:val="0"/>
      <w:marRight w:val="0"/>
      <w:marTop w:val="0"/>
      <w:marBottom w:val="0"/>
      <w:divBdr>
        <w:top w:val="none" w:sz="0" w:space="0" w:color="auto"/>
        <w:left w:val="none" w:sz="0" w:space="0" w:color="auto"/>
        <w:bottom w:val="none" w:sz="0" w:space="0" w:color="auto"/>
        <w:right w:val="none" w:sz="0" w:space="0" w:color="auto"/>
      </w:divBdr>
    </w:div>
    <w:div w:id="559681566">
      <w:bodyDiv w:val="1"/>
      <w:marLeft w:val="0"/>
      <w:marRight w:val="0"/>
      <w:marTop w:val="0"/>
      <w:marBottom w:val="0"/>
      <w:divBdr>
        <w:top w:val="none" w:sz="0" w:space="0" w:color="auto"/>
        <w:left w:val="none" w:sz="0" w:space="0" w:color="auto"/>
        <w:bottom w:val="none" w:sz="0" w:space="0" w:color="auto"/>
        <w:right w:val="none" w:sz="0" w:space="0" w:color="auto"/>
      </w:divBdr>
    </w:div>
    <w:div w:id="673848717">
      <w:bodyDiv w:val="1"/>
      <w:marLeft w:val="0"/>
      <w:marRight w:val="0"/>
      <w:marTop w:val="0"/>
      <w:marBottom w:val="0"/>
      <w:divBdr>
        <w:top w:val="none" w:sz="0" w:space="0" w:color="auto"/>
        <w:left w:val="none" w:sz="0" w:space="0" w:color="auto"/>
        <w:bottom w:val="none" w:sz="0" w:space="0" w:color="auto"/>
        <w:right w:val="none" w:sz="0" w:space="0" w:color="auto"/>
      </w:divBdr>
    </w:div>
    <w:div w:id="708184547">
      <w:bodyDiv w:val="1"/>
      <w:marLeft w:val="0"/>
      <w:marRight w:val="0"/>
      <w:marTop w:val="0"/>
      <w:marBottom w:val="0"/>
      <w:divBdr>
        <w:top w:val="none" w:sz="0" w:space="0" w:color="auto"/>
        <w:left w:val="none" w:sz="0" w:space="0" w:color="auto"/>
        <w:bottom w:val="none" w:sz="0" w:space="0" w:color="auto"/>
        <w:right w:val="none" w:sz="0" w:space="0" w:color="auto"/>
      </w:divBdr>
    </w:div>
    <w:div w:id="840314212">
      <w:bodyDiv w:val="1"/>
      <w:marLeft w:val="0"/>
      <w:marRight w:val="0"/>
      <w:marTop w:val="0"/>
      <w:marBottom w:val="0"/>
      <w:divBdr>
        <w:top w:val="none" w:sz="0" w:space="0" w:color="auto"/>
        <w:left w:val="none" w:sz="0" w:space="0" w:color="auto"/>
        <w:bottom w:val="none" w:sz="0" w:space="0" w:color="auto"/>
        <w:right w:val="none" w:sz="0" w:space="0" w:color="auto"/>
      </w:divBdr>
    </w:div>
    <w:div w:id="868758215">
      <w:bodyDiv w:val="1"/>
      <w:marLeft w:val="0"/>
      <w:marRight w:val="0"/>
      <w:marTop w:val="0"/>
      <w:marBottom w:val="0"/>
      <w:divBdr>
        <w:top w:val="none" w:sz="0" w:space="0" w:color="auto"/>
        <w:left w:val="none" w:sz="0" w:space="0" w:color="auto"/>
        <w:bottom w:val="none" w:sz="0" w:space="0" w:color="auto"/>
        <w:right w:val="none" w:sz="0" w:space="0" w:color="auto"/>
      </w:divBdr>
    </w:div>
    <w:div w:id="870190765">
      <w:bodyDiv w:val="1"/>
      <w:marLeft w:val="0"/>
      <w:marRight w:val="0"/>
      <w:marTop w:val="0"/>
      <w:marBottom w:val="0"/>
      <w:divBdr>
        <w:top w:val="none" w:sz="0" w:space="0" w:color="auto"/>
        <w:left w:val="none" w:sz="0" w:space="0" w:color="auto"/>
        <w:bottom w:val="none" w:sz="0" w:space="0" w:color="auto"/>
        <w:right w:val="none" w:sz="0" w:space="0" w:color="auto"/>
      </w:divBdr>
    </w:div>
    <w:div w:id="945233619">
      <w:bodyDiv w:val="1"/>
      <w:marLeft w:val="0"/>
      <w:marRight w:val="0"/>
      <w:marTop w:val="0"/>
      <w:marBottom w:val="0"/>
      <w:divBdr>
        <w:top w:val="none" w:sz="0" w:space="0" w:color="auto"/>
        <w:left w:val="none" w:sz="0" w:space="0" w:color="auto"/>
        <w:bottom w:val="none" w:sz="0" w:space="0" w:color="auto"/>
        <w:right w:val="none" w:sz="0" w:space="0" w:color="auto"/>
      </w:divBdr>
    </w:div>
    <w:div w:id="1010058623">
      <w:bodyDiv w:val="1"/>
      <w:marLeft w:val="0"/>
      <w:marRight w:val="0"/>
      <w:marTop w:val="0"/>
      <w:marBottom w:val="0"/>
      <w:divBdr>
        <w:top w:val="none" w:sz="0" w:space="0" w:color="auto"/>
        <w:left w:val="none" w:sz="0" w:space="0" w:color="auto"/>
        <w:bottom w:val="none" w:sz="0" w:space="0" w:color="auto"/>
        <w:right w:val="none" w:sz="0" w:space="0" w:color="auto"/>
      </w:divBdr>
    </w:div>
    <w:div w:id="1018001423">
      <w:bodyDiv w:val="1"/>
      <w:marLeft w:val="0"/>
      <w:marRight w:val="0"/>
      <w:marTop w:val="0"/>
      <w:marBottom w:val="0"/>
      <w:divBdr>
        <w:top w:val="none" w:sz="0" w:space="0" w:color="auto"/>
        <w:left w:val="none" w:sz="0" w:space="0" w:color="auto"/>
        <w:bottom w:val="none" w:sz="0" w:space="0" w:color="auto"/>
        <w:right w:val="none" w:sz="0" w:space="0" w:color="auto"/>
      </w:divBdr>
    </w:div>
    <w:div w:id="1168328898">
      <w:bodyDiv w:val="1"/>
      <w:marLeft w:val="0"/>
      <w:marRight w:val="0"/>
      <w:marTop w:val="0"/>
      <w:marBottom w:val="0"/>
      <w:divBdr>
        <w:top w:val="none" w:sz="0" w:space="0" w:color="auto"/>
        <w:left w:val="none" w:sz="0" w:space="0" w:color="auto"/>
        <w:bottom w:val="none" w:sz="0" w:space="0" w:color="auto"/>
        <w:right w:val="none" w:sz="0" w:space="0" w:color="auto"/>
      </w:divBdr>
    </w:div>
    <w:div w:id="1241020964">
      <w:bodyDiv w:val="1"/>
      <w:marLeft w:val="0"/>
      <w:marRight w:val="0"/>
      <w:marTop w:val="0"/>
      <w:marBottom w:val="0"/>
      <w:divBdr>
        <w:top w:val="none" w:sz="0" w:space="0" w:color="auto"/>
        <w:left w:val="none" w:sz="0" w:space="0" w:color="auto"/>
        <w:bottom w:val="none" w:sz="0" w:space="0" w:color="auto"/>
        <w:right w:val="none" w:sz="0" w:space="0" w:color="auto"/>
      </w:divBdr>
    </w:div>
    <w:div w:id="1540555779">
      <w:bodyDiv w:val="1"/>
      <w:marLeft w:val="0"/>
      <w:marRight w:val="0"/>
      <w:marTop w:val="0"/>
      <w:marBottom w:val="0"/>
      <w:divBdr>
        <w:top w:val="none" w:sz="0" w:space="0" w:color="auto"/>
        <w:left w:val="none" w:sz="0" w:space="0" w:color="auto"/>
        <w:bottom w:val="none" w:sz="0" w:space="0" w:color="auto"/>
        <w:right w:val="none" w:sz="0" w:space="0" w:color="auto"/>
      </w:divBdr>
    </w:div>
    <w:div w:id="1706758835">
      <w:bodyDiv w:val="1"/>
      <w:marLeft w:val="0"/>
      <w:marRight w:val="0"/>
      <w:marTop w:val="0"/>
      <w:marBottom w:val="0"/>
      <w:divBdr>
        <w:top w:val="none" w:sz="0" w:space="0" w:color="auto"/>
        <w:left w:val="none" w:sz="0" w:space="0" w:color="auto"/>
        <w:bottom w:val="none" w:sz="0" w:space="0" w:color="auto"/>
        <w:right w:val="none" w:sz="0" w:space="0" w:color="auto"/>
      </w:divBdr>
    </w:div>
    <w:div w:id="1770730771">
      <w:bodyDiv w:val="1"/>
      <w:marLeft w:val="0"/>
      <w:marRight w:val="0"/>
      <w:marTop w:val="0"/>
      <w:marBottom w:val="0"/>
      <w:divBdr>
        <w:top w:val="none" w:sz="0" w:space="0" w:color="auto"/>
        <w:left w:val="none" w:sz="0" w:space="0" w:color="auto"/>
        <w:bottom w:val="none" w:sz="0" w:space="0" w:color="auto"/>
        <w:right w:val="none" w:sz="0" w:space="0" w:color="auto"/>
      </w:divBdr>
      <w:divsChild>
        <w:div w:id="562720575">
          <w:marLeft w:val="0"/>
          <w:marRight w:val="0"/>
          <w:marTop w:val="0"/>
          <w:marBottom w:val="0"/>
          <w:divBdr>
            <w:top w:val="none" w:sz="0" w:space="0" w:color="auto"/>
            <w:left w:val="none" w:sz="0" w:space="0" w:color="auto"/>
            <w:bottom w:val="none" w:sz="0" w:space="0" w:color="auto"/>
            <w:right w:val="none" w:sz="0" w:space="0" w:color="auto"/>
          </w:divBdr>
          <w:divsChild>
            <w:div w:id="1198349419">
              <w:marLeft w:val="0"/>
              <w:marRight w:val="0"/>
              <w:marTop w:val="0"/>
              <w:marBottom w:val="0"/>
              <w:divBdr>
                <w:top w:val="none" w:sz="0" w:space="0" w:color="auto"/>
                <w:left w:val="none" w:sz="0" w:space="0" w:color="auto"/>
                <w:bottom w:val="none" w:sz="0" w:space="0" w:color="auto"/>
                <w:right w:val="none" w:sz="0" w:space="0" w:color="auto"/>
              </w:divBdr>
              <w:divsChild>
                <w:div w:id="1535657884">
                  <w:marLeft w:val="0"/>
                  <w:marRight w:val="0"/>
                  <w:marTop w:val="0"/>
                  <w:marBottom w:val="0"/>
                  <w:divBdr>
                    <w:top w:val="none" w:sz="0" w:space="0" w:color="auto"/>
                    <w:left w:val="none" w:sz="0" w:space="0" w:color="auto"/>
                    <w:bottom w:val="none" w:sz="0" w:space="0" w:color="auto"/>
                    <w:right w:val="none" w:sz="0" w:space="0" w:color="auto"/>
                  </w:divBdr>
                  <w:divsChild>
                    <w:div w:id="549806813">
                      <w:marLeft w:val="0"/>
                      <w:marRight w:val="0"/>
                      <w:marTop w:val="0"/>
                      <w:marBottom w:val="0"/>
                      <w:divBdr>
                        <w:top w:val="none" w:sz="0" w:space="0" w:color="auto"/>
                        <w:left w:val="none" w:sz="0" w:space="0" w:color="auto"/>
                        <w:bottom w:val="none" w:sz="0" w:space="0" w:color="auto"/>
                        <w:right w:val="none" w:sz="0" w:space="0" w:color="auto"/>
                      </w:divBdr>
                      <w:divsChild>
                        <w:div w:id="1629969685">
                          <w:marLeft w:val="0"/>
                          <w:marRight w:val="0"/>
                          <w:marTop w:val="0"/>
                          <w:marBottom w:val="0"/>
                          <w:divBdr>
                            <w:top w:val="none" w:sz="0" w:space="0" w:color="auto"/>
                            <w:left w:val="none" w:sz="0" w:space="0" w:color="auto"/>
                            <w:bottom w:val="none" w:sz="0" w:space="0" w:color="auto"/>
                            <w:right w:val="none" w:sz="0" w:space="0" w:color="auto"/>
                          </w:divBdr>
                          <w:divsChild>
                            <w:div w:id="1644970521">
                              <w:marLeft w:val="0"/>
                              <w:marRight w:val="0"/>
                              <w:marTop w:val="0"/>
                              <w:marBottom w:val="0"/>
                              <w:divBdr>
                                <w:top w:val="none" w:sz="0" w:space="0" w:color="auto"/>
                                <w:left w:val="none" w:sz="0" w:space="0" w:color="auto"/>
                                <w:bottom w:val="none" w:sz="0" w:space="0" w:color="auto"/>
                                <w:right w:val="none" w:sz="0" w:space="0" w:color="auto"/>
                              </w:divBdr>
                              <w:divsChild>
                                <w:div w:id="1906336584">
                                  <w:marLeft w:val="0"/>
                                  <w:marRight w:val="0"/>
                                  <w:marTop w:val="0"/>
                                  <w:marBottom w:val="0"/>
                                  <w:divBdr>
                                    <w:top w:val="none" w:sz="0" w:space="0" w:color="auto"/>
                                    <w:left w:val="none" w:sz="0" w:space="0" w:color="auto"/>
                                    <w:bottom w:val="none" w:sz="0" w:space="0" w:color="auto"/>
                                    <w:right w:val="none" w:sz="0" w:space="0" w:color="auto"/>
                                  </w:divBdr>
                                  <w:divsChild>
                                    <w:div w:id="360011648">
                                      <w:marLeft w:val="0"/>
                                      <w:marRight w:val="0"/>
                                      <w:marTop w:val="0"/>
                                      <w:marBottom w:val="0"/>
                                      <w:divBdr>
                                        <w:top w:val="none" w:sz="0" w:space="0" w:color="auto"/>
                                        <w:left w:val="none" w:sz="0" w:space="0" w:color="auto"/>
                                        <w:bottom w:val="none" w:sz="0" w:space="0" w:color="auto"/>
                                        <w:right w:val="none" w:sz="0" w:space="0" w:color="auto"/>
                                      </w:divBdr>
                                      <w:divsChild>
                                        <w:div w:id="752123833">
                                          <w:marLeft w:val="0"/>
                                          <w:marRight w:val="0"/>
                                          <w:marTop w:val="0"/>
                                          <w:marBottom w:val="0"/>
                                          <w:divBdr>
                                            <w:top w:val="none" w:sz="0" w:space="0" w:color="auto"/>
                                            <w:left w:val="none" w:sz="0" w:space="0" w:color="auto"/>
                                            <w:bottom w:val="none" w:sz="0" w:space="0" w:color="auto"/>
                                            <w:right w:val="none" w:sz="0" w:space="0" w:color="auto"/>
                                          </w:divBdr>
                                          <w:divsChild>
                                            <w:div w:id="949238112">
                                              <w:marLeft w:val="0"/>
                                              <w:marRight w:val="0"/>
                                              <w:marTop w:val="0"/>
                                              <w:marBottom w:val="0"/>
                                              <w:divBdr>
                                                <w:top w:val="none" w:sz="0" w:space="0" w:color="auto"/>
                                                <w:left w:val="none" w:sz="0" w:space="0" w:color="auto"/>
                                                <w:bottom w:val="none" w:sz="0" w:space="0" w:color="auto"/>
                                                <w:right w:val="none" w:sz="0" w:space="0" w:color="auto"/>
                                              </w:divBdr>
                                              <w:divsChild>
                                                <w:div w:id="1744524619">
                                                  <w:marLeft w:val="0"/>
                                                  <w:marRight w:val="0"/>
                                                  <w:marTop w:val="0"/>
                                                  <w:marBottom w:val="0"/>
                                                  <w:divBdr>
                                                    <w:top w:val="none" w:sz="0" w:space="0" w:color="auto"/>
                                                    <w:left w:val="none" w:sz="0" w:space="0" w:color="auto"/>
                                                    <w:bottom w:val="none" w:sz="0" w:space="0" w:color="auto"/>
                                                    <w:right w:val="none" w:sz="0" w:space="0" w:color="auto"/>
                                                  </w:divBdr>
                                                  <w:divsChild>
                                                    <w:div w:id="344938955">
                                                      <w:marLeft w:val="0"/>
                                                      <w:marRight w:val="0"/>
                                                      <w:marTop w:val="0"/>
                                                      <w:marBottom w:val="0"/>
                                                      <w:divBdr>
                                                        <w:top w:val="none" w:sz="0" w:space="0" w:color="auto"/>
                                                        <w:left w:val="none" w:sz="0" w:space="0" w:color="auto"/>
                                                        <w:bottom w:val="none" w:sz="0" w:space="0" w:color="auto"/>
                                                        <w:right w:val="none" w:sz="0" w:space="0" w:color="auto"/>
                                                      </w:divBdr>
                                                      <w:divsChild>
                                                        <w:div w:id="1582641149">
                                                          <w:marLeft w:val="0"/>
                                                          <w:marRight w:val="0"/>
                                                          <w:marTop w:val="0"/>
                                                          <w:marBottom w:val="0"/>
                                                          <w:divBdr>
                                                            <w:top w:val="none" w:sz="0" w:space="0" w:color="auto"/>
                                                            <w:left w:val="none" w:sz="0" w:space="0" w:color="auto"/>
                                                            <w:bottom w:val="none" w:sz="0" w:space="0" w:color="auto"/>
                                                            <w:right w:val="none" w:sz="0" w:space="0" w:color="auto"/>
                                                          </w:divBdr>
                                                        </w:div>
                                                        <w:div w:id="482433583">
                                                          <w:marLeft w:val="0"/>
                                                          <w:marRight w:val="0"/>
                                                          <w:marTop w:val="0"/>
                                                          <w:marBottom w:val="0"/>
                                                          <w:divBdr>
                                                            <w:top w:val="none" w:sz="0" w:space="0" w:color="auto"/>
                                                            <w:left w:val="none" w:sz="0" w:space="0" w:color="auto"/>
                                                            <w:bottom w:val="none" w:sz="0" w:space="0" w:color="auto"/>
                                                            <w:right w:val="none" w:sz="0" w:space="0" w:color="auto"/>
                                                          </w:divBdr>
                                                        </w:div>
                                                        <w:div w:id="1437360009">
                                                          <w:marLeft w:val="0"/>
                                                          <w:marRight w:val="0"/>
                                                          <w:marTop w:val="0"/>
                                                          <w:marBottom w:val="0"/>
                                                          <w:divBdr>
                                                            <w:top w:val="none" w:sz="0" w:space="0" w:color="auto"/>
                                                            <w:left w:val="none" w:sz="0" w:space="0" w:color="auto"/>
                                                            <w:bottom w:val="none" w:sz="0" w:space="0" w:color="auto"/>
                                                            <w:right w:val="none" w:sz="0" w:space="0" w:color="auto"/>
                                                          </w:divBdr>
                                                        </w:div>
                                                        <w:div w:id="543253423">
                                                          <w:marLeft w:val="0"/>
                                                          <w:marRight w:val="0"/>
                                                          <w:marTop w:val="0"/>
                                                          <w:marBottom w:val="0"/>
                                                          <w:divBdr>
                                                            <w:top w:val="none" w:sz="0" w:space="0" w:color="auto"/>
                                                            <w:left w:val="none" w:sz="0" w:space="0" w:color="auto"/>
                                                            <w:bottom w:val="none" w:sz="0" w:space="0" w:color="auto"/>
                                                            <w:right w:val="none" w:sz="0" w:space="0" w:color="auto"/>
                                                          </w:divBdr>
                                                        </w:div>
                                                        <w:div w:id="1195927840">
                                                          <w:marLeft w:val="0"/>
                                                          <w:marRight w:val="0"/>
                                                          <w:marTop w:val="0"/>
                                                          <w:marBottom w:val="0"/>
                                                          <w:divBdr>
                                                            <w:top w:val="none" w:sz="0" w:space="0" w:color="auto"/>
                                                            <w:left w:val="none" w:sz="0" w:space="0" w:color="auto"/>
                                                            <w:bottom w:val="none" w:sz="0" w:space="0" w:color="auto"/>
                                                            <w:right w:val="none" w:sz="0" w:space="0" w:color="auto"/>
                                                          </w:divBdr>
                                                        </w:div>
                                                        <w:div w:id="507253748">
                                                          <w:marLeft w:val="0"/>
                                                          <w:marRight w:val="0"/>
                                                          <w:marTop w:val="0"/>
                                                          <w:marBottom w:val="0"/>
                                                          <w:divBdr>
                                                            <w:top w:val="none" w:sz="0" w:space="0" w:color="auto"/>
                                                            <w:left w:val="none" w:sz="0" w:space="0" w:color="auto"/>
                                                            <w:bottom w:val="none" w:sz="0" w:space="0" w:color="auto"/>
                                                            <w:right w:val="none" w:sz="0" w:space="0" w:color="auto"/>
                                                          </w:divBdr>
                                                        </w:div>
                                                        <w:div w:id="203279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5214235">
      <w:bodyDiv w:val="1"/>
      <w:marLeft w:val="0"/>
      <w:marRight w:val="0"/>
      <w:marTop w:val="0"/>
      <w:marBottom w:val="0"/>
      <w:divBdr>
        <w:top w:val="none" w:sz="0" w:space="0" w:color="auto"/>
        <w:left w:val="none" w:sz="0" w:space="0" w:color="auto"/>
        <w:bottom w:val="none" w:sz="0" w:space="0" w:color="auto"/>
        <w:right w:val="none" w:sz="0" w:space="0" w:color="auto"/>
      </w:divBdr>
    </w:div>
    <w:div w:id="1915896547">
      <w:bodyDiv w:val="1"/>
      <w:marLeft w:val="0"/>
      <w:marRight w:val="0"/>
      <w:marTop w:val="0"/>
      <w:marBottom w:val="0"/>
      <w:divBdr>
        <w:top w:val="none" w:sz="0" w:space="0" w:color="auto"/>
        <w:left w:val="none" w:sz="0" w:space="0" w:color="auto"/>
        <w:bottom w:val="none" w:sz="0" w:space="0" w:color="auto"/>
        <w:right w:val="none" w:sz="0" w:space="0" w:color="auto"/>
      </w:divBdr>
    </w:div>
    <w:div w:id="213313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villeschools.org/BoardofEducation.aspx" TargetMode="External"/><Relationship Id="rId18" Type="http://schemas.openxmlformats.org/officeDocument/2006/relationships/image" Target="media/image6.emf"/><Relationship Id="rId26" Type="http://schemas.openxmlformats.org/officeDocument/2006/relationships/hyperlink" Target="http://www.nagc.org/" TargetMode="External"/><Relationship Id="rId3" Type="http://schemas.openxmlformats.org/officeDocument/2006/relationships/customXml" Target="../customXml/item3.xml"/><Relationship Id="rId21" Type="http://schemas.openxmlformats.org/officeDocument/2006/relationships/image" Target="media/image9.e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ducation.ohio.gov/" TargetMode="External"/><Relationship Id="rId17" Type="http://schemas.openxmlformats.org/officeDocument/2006/relationships/image" Target="media/image5.emf"/><Relationship Id="rId25" Type="http://schemas.openxmlformats.org/officeDocument/2006/relationships/hyperlink" Target="http://www.davidson-institute.org/"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emf"/><Relationship Id="rId29" Type="http://schemas.openxmlformats.org/officeDocument/2006/relationships/hyperlink" Target="http://www.sengifted.org/ext_dep.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ctd.northwestern.edu/" TargetMode="External"/><Relationship Id="rId32" Type="http://schemas.openxmlformats.org/officeDocument/2006/relationships/hyperlink" Target="http://www.granvilleschools.org"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www.aagc.org/main.html" TargetMode="External"/><Relationship Id="rId28" Type="http://schemas.openxmlformats.org/officeDocument/2006/relationships/hyperlink" Target="http://www.oagc.com/" TargetMode="External"/><Relationship Id="rId10" Type="http://schemas.openxmlformats.org/officeDocument/2006/relationships/endnotes" Target="endnotes.xml"/><Relationship Id="rId19" Type="http://schemas.openxmlformats.org/officeDocument/2006/relationships/image" Target="media/image7.emf"/><Relationship Id="rId31" Type="http://schemas.openxmlformats.org/officeDocument/2006/relationships/hyperlink" Target="http://www.oagc.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emf"/><Relationship Id="rId27" Type="http://schemas.openxmlformats.org/officeDocument/2006/relationships/hyperlink" Target="http://www.gifted.uconn.edu/nrcgt.html" TargetMode="External"/><Relationship Id="rId30" Type="http://schemas.openxmlformats.org/officeDocument/2006/relationships/hyperlink" Target="http://www.nagc.org"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8BE30AAF49374EA90C6E344011BB66" ma:contentTypeVersion="14" ma:contentTypeDescription="Create a new document." ma:contentTypeScope="" ma:versionID="48bab3f56974fb6d0ddbb308191f44b7">
  <xsd:schema xmlns:xsd="http://www.w3.org/2001/XMLSchema" xmlns:xs="http://www.w3.org/2001/XMLSchema" xmlns:p="http://schemas.microsoft.com/office/2006/metadata/properties" xmlns:ns3="b1559f0b-0ad0-4217-8d1d-8c3923731d67" xmlns:ns4="6527a051-a082-4053-9f63-cfbe265714c8" targetNamespace="http://schemas.microsoft.com/office/2006/metadata/properties" ma:root="true" ma:fieldsID="362db42345fa3650ea454d467cb47cf5" ns3:_="" ns4:_="">
    <xsd:import namespace="b1559f0b-0ad0-4217-8d1d-8c3923731d67"/>
    <xsd:import namespace="6527a051-a082-4053-9f63-cfbe265714c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59f0b-0ad0-4217-8d1d-8c3923731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27a051-a082-4053-9f63-cfbe265714c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D1E086-A5B5-4C45-B06B-26EEFF0E530B}">
  <ds:schemaRefs>
    <ds:schemaRef ds:uri="http://schemas.microsoft.com/sharepoint/v3/contenttype/forms"/>
  </ds:schemaRefs>
</ds:datastoreItem>
</file>

<file path=customXml/itemProps2.xml><?xml version="1.0" encoding="utf-8"?>
<ds:datastoreItem xmlns:ds="http://schemas.openxmlformats.org/officeDocument/2006/customXml" ds:itemID="{19FB31F4-DDBE-4808-8297-4FE70C36C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59f0b-0ad0-4217-8d1d-8c3923731d67"/>
    <ds:schemaRef ds:uri="6527a051-a082-4053-9f63-cfbe26571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2584-C162-46C2-B0C6-48A1273F2BCF}">
  <ds:schemaRefs>
    <ds:schemaRef ds:uri="http://schemas.openxmlformats.org/officeDocument/2006/bibliography"/>
  </ds:schemaRefs>
</ds:datastoreItem>
</file>

<file path=customXml/itemProps4.xml><?xml version="1.0" encoding="utf-8"?>
<ds:datastoreItem xmlns:ds="http://schemas.openxmlformats.org/officeDocument/2006/customXml" ds:itemID="{BCF18B19-5B3A-4C76-9037-AA05CD2B59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Pages>
  <Words>6522</Words>
  <Characters>37178</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Granville Schools</Company>
  <LinksUpToDate>false</LinksUpToDate>
  <CharactersWithSpaces>43613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Bernath</dc:creator>
  <cp:keywords/>
  <dc:description/>
  <cp:lastModifiedBy>Ryan Bernath</cp:lastModifiedBy>
  <cp:revision>87</cp:revision>
  <cp:lastPrinted>2018-12-07T19:05:00Z</cp:lastPrinted>
  <dcterms:created xsi:type="dcterms:W3CDTF">2025-03-19T18:59:00Z</dcterms:created>
  <dcterms:modified xsi:type="dcterms:W3CDTF">2026-06-24T16:16:00Z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0x0101002F8BE30AAF49374EA90C6E344011BB66</vt:lpwstr>
  </property>
</Properties>
</file>