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5A4D" w:rsidRPr="009E5A4D" w:rsidRDefault="009E5A4D" w:rsidP="009E5A4D">
      <w:pPr>
        <w:shd w:val="clear" w:color="auto" w:fill="FFFFFF"/>
        <w:spacing w:after="750" w:line="240" w:lineRule="auto"/>
        <w:outlineLvl w:val="0"/>
        <w:rPr>
          <w:rFonts w:ascii="Arial" w:eastAsia="Times New Roman" w:hAnsi="Arial" w:cs="Arial"/>
          <w:b/>
          <w:bCs/>
          <w:color w:val="0A3161"/>
          <w:kern w:val="36"/>
          <w:sz w:val="48"/>
          <w:szCs w:val="48"/>
        </w:rPr>
      </w:pPr>
      <w:r w:rsidRPr="009E5A4D">
        <w:rPr>
          <w:rFonts w:ascii="Arial" w:eastAsia="Times New Roman" w:hAnsi="Arial" w:cs="Arial"/>
          <w:b/>
          <w:bCs/>
          <w:color w:val="0A3161"/>
          <w:kern w:val="36"/>
          <w:sz w:val="48"/>
          <w:szCs w:val="48"/>
        </w:rPr>
        <w:t>On-Campus Food Guidelines</w:t>
      </w:r>
    </w:p>
    <w:p w:rsidR="009E5A4D" w:rsidRPr="009E5A4D" w:rsidRDefault="009E5A4D" w:rsidP="009E5A4D">
      <w:pPr>
        <w:shd w:val="clear" w:color="auto" w:fill="FFFFFF"/>
        <w:spacing w:after="300" w:line="240" w:lineRule="auto"/>
        <w:rPr>
          <w:rFonts w:ascii="Arial" w:eastAsia="Times New Roman" w:hAnsi="Arial" w:cs="Arial"/>
          <w:color w:val="636363"/>
          <w:sz w:val="24"/>
          <w:szCs w:val="24"/>
        </w:rPr>
      </w:pPr>
      <w:r w:rsidRPr="009E5A4D">
        <w:rPr>
          <w:rFonts w:ascii="Arial" w:eastAsia="Times New Roman" w:hAnsi="Arial" w:cs="Arial"/>
          <w:color w:val="636363"/>
          <w:sz w:val="24"/>
          <w:szCs w:val="24"/>
        </w:rPr>
        <w:t>The following guidelines are an effort to comply with Maricopa County Health Code the United States Department of Agriculture (USDA) federal guidelines</w:t>
      </w:r>
      <w:r>
        <w:rPr>
          <w:rFonts w:ascii="Arial" w:eastAsia="Times New Roman" w:hAnsi="Arial" w:cs="Arial"/>
          <w:color w:val="636363"/>
          <w:sz w:val="24"/>
          <w:szCs w:val="24"/>
        </w:rPr>
        <w:t>, Arizona Law</w:t>
      </w:r>
      <w:r w:rsidRPr="009E5A4D">
        <w:rPr>
          <w:rFonts w:ascii="Arial" w:eastAsia="Times New Roman" w:hAnsi="Arial" w:cs="Arial"/>
          <w:color w:val="636363"/>
          <w:sz w:val="24"/>
          <w:szCs w:val="24"/>
        </w:rPr>
        <w:t xml:space="preserve"> and the Arizona Nutrition Standards.</w:t>
      </w:r>
      <w:r w:rsidRPr="009E5A4D">
        <w:rPr>
          <w:rFonts w:ascii="Arial" w:eastAsia="Times New Roman" w:hAnsi="Arial" w:cs="Arial"/>
          <w:color w:val="636363"/>
          <w:sz w:val="24"/>
          <w:szCs w:val="24"/>
        </w:rPr>
        <w:br/>
      </w:r>
      <w:r w:rsidRPr="009E5A4D">
        <w:rPr>
          <w:rFonts w:ascii="Arial" w:eastAsia="Times New Roman" w:hAnsi="Arial" w:cs="Arial"/>
          <w:color w:val="636363"/>
          <w:sz w:val="24"/>
          <w:szCs w:val="24"/>
        </w:rPr>
        <w:br/>
      </w:r>
      <w:r w:rsidRPr="009E5A4D">
        <w:rPr>
          <w:rFonts w:ascii="Arial" w:eastAsia="Times New Roman" w:hAnsi="Arial" w:cs="Arial"/>
          <w:b/>
          <w:bCs/>
          <w:color w:val="636363"/>
          <w:sz w:val="24"/>
          <w:szCs w:val="24"/>
        </w:rPr>
        <w:t>Food Truck/Vendor</w:t>
      </w:r>
      <w:r w:rsidRPr="009E5A4D">
        <w:rPr>
          <w:rFonts w:ascii="Arial" w:eastAsia="Times New Roman" w:hAnsi="Arial" w:cs="Arial"/>
          <w:color w:val="636363"/>
          <w:sz w:val="24"/>
          <w:szCs w:val="24"/>
        </w:rPr>
        <w:br/>
        <w:t xml:space="preserve">Utilizing a food truck/vendor for any event, including food fundraisers must be an </w:t>
      </w:r>
      <w:r>
        <w:rPr>
          <w:rFonts w:ascii="Arial" w:eastAsia="Times New Roman" w:hAnsi="Arial" w:cs="Arial"/>
          <w:color w:val="636363"/>
          <w:sz w:val="24"/>
          <w:szCs w:val="24"/>
        </w:rPr>
        <w:t xml:space="preserve">AFUHSD </w:t>
      </w:r>
      <w:r w:rsidRPr="009E5A4D">
        <w:rPr>
          <w:rFonts w:ascii="Arial" w:eastAsia="Times New Roman" w:hAnsi="Arial" w:cs="Arial"/>
          <w:color w:val="636363"/>
          <w:sz w:val="24"/>
          <w:szCs w:val="24"/>
        </w:rPr>
        <w:t xml:space="preserve">approved vendor. Utilizing a food truck/vendor for a food fundraiser on campus, during school hours, the following </w:t>
      </w:r>
      <w:proofErr w:type="gramStart"/>
      <w:r w:rsidRPr="009E5A4D">
        <w:rPr>
          <w:rFonts w:ascii="Arial" w:eastAsia="Times New Roman" w:hAnsi="Arial" w:cs="Arial"/>
          <w:color w:val="636363"/>
          <w:sz w:val="24"/>
          <w:szCs w:val="24"/>
        </w:rPr>
        <w:t>must be completed</w:t>
      </w:r>
      <w:proofErr w:type="gramEnd"/>
      <w:r w:rsidRPr="009E5A4D">
        <w:rPr>
          <w:rFonts w:ascii="Arial" w:eastAsia="Times New Roman" w:hAnsi="Arial" w:cs="Arial"/>
          <w:color w:val="636363"/>
          <w:sz w:val="24"/>
          <w:szCs w:val="24"/>
        </w:rPr>
        <w:t>:</w:t>
      </w:r>
    </w:p>
    <w:p w:rsidR="009E5A4D" w:rsidRPr="009E5A4D" w:rsidRDefault="009E5A4D" w:rsidP="009E5A4D">
      <w:pPr>
        <w:pStyle w:val="ListParagraph"/>
        <w:numPr>
          <w:ilvl w:val="0"/>
          <w:numId w:val="1"/>
        </w:numPr>
        <w:shd w:val="clear" w:color="auto" w:fill="FFFFFF"/>
        <w:spacing w:after="300" w:line="240" w:lineRule="auto"/>
        <w:rPr>
          <w:rFonts w:ascii="Arial" w:eastAsia="Times New Roman" w:hAnsi="Arial" w:cs="Arial"/>
          <w:color w:val="636363"/>
          <w:sz w:val="24"/>
          <w:szCs w:val="24"/>
        </w:rPr>
      </w:pPr>
      <w:r w:rsidRPr="009E5A4D">
        <w:rPr>
          <w:rFonts w:ascii="Arial" w:eastAsia="Times New Roman" w:hAnsi="Arial" w:cs="Arial"/>
          <w:color w:val="636363"/>
          <w:sz w:val="24"/>
          <w:szCs w:val="24"/>
        </w:rPr>
        <w:t xml:space="preserve">The food truck/vendor must only provide Smart Snack </w:t>
      </w:r>
      <w:r>
        <w:rPr>
          <w:rFonts w:ascii="Arial" w:eastAsia="Times New Roman" w:hAnsi="Arial" w:cs="Arial"/>
          <w:color w:val="636363"/>
          <w:sz w:val="24"/>
          <w:szCs w:val="24"/>
        </w:rPr>
        <w:t xml:space="preserve">and HB 2164 </w:t>
      </w:r>
      <w:r w:rsidRPr="009E5A4D">
        <w:rPr>
          <w:rFonts w:ascii="Arial" w:eastAsia="Times New Roman" w:hAnsi="Arial" w:cs="Arial"/>
          <w:color w:val="636363"/>
          <w:sz w:val="24"/>
          <w:szCs w:val="24"/>
        </w:rPr>
        <w:t>compliant food/beverage products.</w:t>
      </w:r>
    </w:p>
    <w:p w:rsidR="009E5A4D" w:rsidRPr="009E5A4D" w:rsidRDefault="009E5A4D" w:rsidP="009E5A4D">
      <w:pPr>
        <w:shd w:val="clear" w:color="auto" w:fill="FFFFFF"/>
        <w:spacing w:after="300" w:line="240" w:lineRule="auto"/>
        <w:rPr>
          <w:rFonts w:ascii="Arial" w:eastAsia="Times New Roman" w:hAnsi="Arial" w:cs="Arial"/>
          <w:color w:val="636363"/>
          <w:sz w:val="24"/>
          <w:szCs w:val="24"/>
        </w:rPr>
      </w:pPr>
      <w:r w:rsidRPr="009E5A4D">
        <w:rPr>
          <w:rFonts w:ascii="Arial" w:eastAsia="Times New Roman" w:hAnsi="Arial" w:cs="Arial"/>
          <w:color w:val="636363"/>
          <w:sz w:val="24"/>
          <w:szCs w:val="24"/>
        </w:rPr>
        <w:t>2. If the food truck/vendor does not offer Smart Snack compliant food/beverage products, the club/group/booster must complete all Classroom/Holiday/Non-Holiday Exempt forms and submit to AFUHSD Food Service Department a minimum of 10 days in advance of the event.</w:t>
      </w:r>
      <w:r>
        <w:rPr>
          <w:rFonts w:ascii="Arial" w:eastAsia="Times New Roman" w:hAnsi="Arial" w:cs="Arial"/>
          <w:color w:val="636363"/>
          <w:sz w:val="24"/>
          <w:szCs w:val="24"/>
        </w:rPr>
        <w:t xml:space="preserve"> All Classroom/Holiday/Non-Holiday exempts must still comply with HB 2164.</w:t>
      </w:r>
      <w:bookmarkStart w:id="0" w:name="_GoBack"/>
      <w:bookmarkEnd w:id="0"/>
    </w:p>
    <w:p w:rsidR="009E5A4D" w:rsidRDefault="009E5A4D" w:rsidP="009E5A4D">
      <w:pPr>
        <w:shd w:val="clear" w:color="auto" w:fill="FFFFFF"/>
        <w:spacing w:after="300" w:line="240" w:lineRule="auto"/>
        <w:rPr>
          <w:rFonts w:ascii="Arial" w:eastAsia="Times New Roman" w:hAnsi="Arial" w:cs="Arial"/>
          <w:color w:val="636363"/>
          <w:sz w:val="24"/>
          <w:szCs w:val="24"/>
        </w:rPr>
      </w:pPr>
      <w:r w:rsidRPr="009E5A4D">
        <w:rPr>
          <w:rFonts w:ascii="Arial" w:eastAsia="Times New Roman" w:hAnsi="Arial" w:cs="Arial"/>
          <w:color w:val="636363"/>
          <w:sz w:val="24"/>
          <w:szCs w:val="24"/>
        </w:rPr>
        <w:t xml:space="preserve">3. The food truck/vendor CANNOT be parked and/or serving within the site's cafeteria, courtyard, den, cafe serving areas. This includes any indoor/outdoor seating areas adjacent to the sites cafeteria, courtyard, den, </w:t>
      </w:r>
      <w:proofErr w:type="gramStart"/>
      <w:r w:rsidRPr="009E5A4D">
        <w:rPr>
          <w:rFonts w:ascii="Arial" w:eastAsia="Times New Roman" w:hAnsi="Arial" w:cs="Arial"/>
          <w:color w:val="636363"/>
          <w:sz w:val="24"/>
          <w:szCs w:val="24"/>
        </w:rPr>
        <w:t>cafe</w:t>
      </w:r>
      <w:proofErr w:type="gramEnd"/>
      <w:r w:rsidRPr="009E5A4D">
        <w:rPr>
          <w:rFonts w:ascii="Arial" w:eastAsia="Times New Roman" w:hAnsi="Arial" w:cs="Arial"/>
          <w:color w:val="636363"/>
          <w:sz w:val="24"/>
          <w:szCs w:val="24"/>
        </w:rPr>
        <w:t>.</w:t>
      </w:r>
    </w:p>
    <w:p w:rsidR="009E5A4D" w:rsidRPr="009E5A4D" w:rsidRDefault="009E5A4D" w:rsidP="009E5A4D">
      <w:pPr>
        <w:shd w:val="clear" w:color="auto" w:fill="FFFFFF"/>
        <w:spacing w:after="300" w:line="240" w:lineRule="auto"/>
        <w:rPr>
          <w:rFonts w:ascii="Arial" w:eastAsia="Times New Roman" w:hAnsi="Arial" w:cs="Arial"/>
          <w:color w:val="636363"/>
          <w:sz w:val="24"/>
          <w:szCs w:val="24"/>
        </w:rPr>
      </w:pPr>
      <w:r>
        <w:rPr>
          <w:rFonts w:ascii="Arial" w:eastAsia="Times New Roman" w:hAnsi="Arial" w:cs="Arial"/>
          <w:color w:val="636363"/>
          <w:sz w:val="24"/>
          <w:szCs w:val="24"/>
        </w:rPr>
        <w:t xml:space="preserve">4. IMPORTANT: All food fundraisers or any food and beverage items being offered or sold on school grounds during school hours must comply with Arizona House Bill 2164. This requirement applies to ALL fundraisers, including exempt holiday fundraisers. An exempt fundraiser under USDA Smart Snacks regulations does NOT exempt the fundraiser from complying with HB 2164. Food and beverages containing any of the prohibited ingredients </w:t>
      </w:r>
      <w:proofErr w:type="gramStart"/>
      <w:r>
        <w:rPr>
          <w:rFonts w:ascii="Arial" w:eastAsia="Times New Roman" w:hAnsi="Arial" w:cs="Arial"/>
          <w:color w:val="636363"/>
          <w:sz w:val="24"/>
          <w:szCs w:val="24"/>
        </w:rPr>
        <w:t>may not be offered, sold or stored on campus during school hours, regardless of fundraiser exemption status</w:t>
      </w:r>
      <w:proofErr w:type="gramEnd"/>
      <w:r>
        <w:rPr>
          <w:rFonts w:ascii="Arial" w:eastAsia="Times New Roman" w:hAnsi="Arial" w:cs="Arial"/>
          <w:color w:val="636363"/>
          <w:sz w:val="24"/>
          <w:szCs w:val="24"/>
        </w:rPr>
        <w:t>.</w:t>
      </w:r>
    </w:p>
    <w:p w:rsidR="009E5A4D" w:rsidRPr="009E5A4D" w:rsidRDefault="009E5A4D" w:rsidP="009E5A4D">
      <w:pPr>
        <w:shd w:val="clear" w:color="auto" w:fill="FFFFFF"/>
        <w:spacing w:after="300" w:line="240" w:lineRule="auto"/>
        <w:rPr>
          <w:rFonts w:ascii="Arial" w:eastAsia="Times New Roman" w:hAnsi="Arial" w:cs="Arial"/>
          <w:color w:val="636363"/>
          <w:sz w:val="24"/>
          <w:szCs w:val="24"/>
        </w:rPr>
      </w:pPr>
      <w:r w:rsidRPr="009E5A4D">
        <w:rPr>
          <w:rFonts w:ascii="Arial" w:eastAsia="Times New Roman" w:hAnsi="Arial" w:cs="Arial"/>
          <w:b/>
          <w:bCs/>
          <w:color w:val="636363"/>
          <w:sz w:val="24"/>
          <w:szCs w:val="24"/>
        </w:rPr>
        <w:t>There are mandatory safety guidelines regarding food and beverages being served/offered on campus, during school hours established by Maricopa County.</w:t>
      </w:r>
    </w:p>
    <w:p w:rsidR="009E5A4D" w:rsidRPr="009E5A4D" w:rsidRDefault="009E5A4D" w:rsidP="009E5A4D">
      <w:pPr>
        <w:shd w:val="clear" w:color="auto" w:fill="FFFFFF"/>
        <w:spacing w:after="300" w:line="240" w:lineRule="auto"/>
        <w:rPr>
          <w:rFonts w:ascii="Arial" w:eastAsia="Times New Roman" w:hAnsi="Arial" w:cs="Arial"/>
          <w:color w:val="636363"/>
          <w:sz w:val="24"/>
          <w:szCs w:val="24"/>
        </w:rPr>
      </w:pPr>
      <w:r w:rsidRPr="009E5A4D">
        <w:rPr>
          <w:rFonts w:ascii="Arial" w:eastAsia="Times New Roman" w:hAnsi="Arial" w:cs="Arial"/>
          <w:color w:val="636363"/>
          <w:sz w:val="24"/>
          <w:szCs w:val="24"/>
        </w:rPr>
        <w:t xml:space="preserve">The county has strict regulations about food being prepared in residential kitchens and </w:t>
      </w:r>
      <w:proofErr w:type="gramStart"/>
      <w:r w:rsidRPr="009E5A4D">
        <w:rPr>
          <w:rFonts w:ascii="Arial" w:eastAsia="Times New Roman" w:hAnsi="Arial" w:cs="Arial"/>
          <w:color w:val="636363"/>
          <w:sz w:val="24"/>
          <w:szCs w:val="24"/>
        </w:rPr>
        <w:t>served/offered</w:t>
      </w:r>
      <w:proofErr w:type="gramEnd"/>
      <w:r w:rsidRPr="009E5A4D">
        <w:rPr>
          <w:rFonts w:ascii="Arial" w:eastAsia="Times New Roman" w:hAnsi="Arial" w:cs="Arial"/>
          <w:color w:val="636363"/>
          <w:sz w:val="24"/>
          <w:szCs w:val="24"/>
        </w:rPr>
        <w:t xml:space="preserve"> on campus. It </w:t>
      </w:r>
      <w:proofErr w:type="gramStart"/>
      <w:r w:rsidRPr="009E5A4D">
        <w:rPr>
          <w:rFonts w:ascii="Arial" w:eastAsia="Times New Roman" w:hAnsi="Arial" w:cs="Arial"/>
          <w:color w:val="636363"/>
          <w:sz w:val="24"/>
          <w:szCs w:val="24"/>
        </w:rPr>
        <w:t>is not allowed</w:t>
      </w:r>
      <w:proofErr w:type="gramEnd"/>
      <w:r w:rsidRPr="009E5A4D">
        <w:rPr>
          <w:rFonts w:ascii="Arial" w:eastAsia="Times New Roman" w:hAnsi="Arial" w:cs="Arial"/>
          <w:color w:val="636363"/>
          <w:sz w:val="24"/>
          <w:szCs w:val="24"/>
        </w:rPr>
        <w:t>. All food brought onto campuses to be served/offered must originate from certified kitchens, commercial institutions or commercial food service stores.</w:t>
      </w:r>
    </w:p>
    <w:p w:rsidR="009E5A4D" w:rsidRPr="009E5A4D" w:rsidRDefault="009E5A4D" w:rsidP="009E5A4D">
      <w:pPr>
        <w:shd w:val="clear" w:color="auto" w:fill="FFFFFF"/>
        <w:spacing w:after="300" w:line="240" w:lineRule="auto"/>
        <w:rPr>
          <w:rFonts w:ascii="Arial" w:eastAsia="Times New Roman" w:hAnsi="Arial" w:cs="Arial"/>
          <w:color w:val="636363"/>
          <w:sz w:val="24"/>
          <w:szCs w:val="24"/>
        </w:rPr>
      </w:pPr>
      <w:r w:rsidRPr="009E5A4D">
        <w:rPr>
          <w:rFonts w:ascii="Arial" w:eastAsia="Times New Roman" w:hAnsi="Arial" w:cs="Arial"/>
          <w:color w:val="636363"/>
          <w:sz w:val="24"/>
          <w:szCs w:val="24"/>
        </w:rPr>
        <w:t>The following guidelines will assist in this process:</w:t>
      </w:r>
    </w:p>
    <w:p w:rsidR="009E5A4D" w:rsidRPr="009E5A4D" w:rsidRDefault="009E5A4D" w:rsidP="009E5A4D">
      <w:pPr>
        <w:shd w:val="clear" w:color="auto" w:fill="FFFFFF"/>
        <w:spacing w:after="300" w:line="240" w:lineRule="auto"/>
        <w:rPr>
          <w:rFonts w:ascii="Arial" w:eastAsia="Times New Roman" w:hAnsi="Arial" w:cs="Arial"/>
          <w:color w:val="636363"/>
          <w:sz w:val="24"/>
          <w:szCs w:val="24"/>
        </w:rPr>
      </w:pPr>
      <w:r w:rsidRPr="009E5A4D">
        <w:rPr>
          <w:rFonts w:ascii="Arial" w:eastAsia="Times New Roman" w:hAnsi="Arial" w:cs="Arial"/>
          <w:color w:val="636363"/>
          <w:sz w:val="24"/>
          <w:szCs w:val="24"/>
        </w:rPr>
        <w:lastRenderedPageBreak/>
        <w:t>- All foods served/offered must originate from an approved kitchen or institution approved by the Maricopa County Health Department.</w:t>
      </w:r>
      <w:r w:rsidRPr="009E5A4D">
        <w:rPr>
          <w:rFonts w:ascii="Arial" w:eastAsia="Times New Roman" w:hAnsi="Arial" w:cs="Arial"/>
          <w:color w:val="636363"/>
          <w:sz w:val="24"/>
          <w:szCs w:val="24"/>
        </w:rPr>
        <w:br/>
        <w:t>Examples would be products prepared at a supermarket bakery, a retail location or from a commercial restaurant. </w:t>
      </w:r>
      <w:r w:rsidRPr="009E5A4D">
        <w:rPr>
          <w:rFonts w:ascii="Arial" w:eastAsia="Times New Roman" w:hAnsi="Arial" w:cs="Arial"/>
          <w:i/>
          <w:iCs/>
          <w:color w:val="636363"/>
          <w:sz w:val="24"/>
          <w:szCs w:val="24"/>
        </w:rPr>
        <w:t xml:space="preserve">For example, cupcakes prepared at home are not an approved item to </w:t>
      </w:r>
      <w:proofErr w:type="gramStart"/>
      <w:r w:rsidRPr="009E5A4D">
        <w:rPr>
          <w:rFonts w:ascii="Arial" w:eastAsia="Times New Roman" w:hAnsi="Arial" w:cs="Arial"/>
          <w:i/>
          <w:iCs/>
          <w:color w:val="636363"/>
          <w:sz w:val="24"/>
          <w:szCs w:val="24"/>
        </w:rPr>
        <w:t>be served</w:t>
      </w:r>
      <w:proofErr w:type="gramEnd"/>
      <w:r w:rsidRPr="009E5A4D">
        <w:rPr>
          <w:rFonts w:ascii="Arial" w:eastAsia="Times New Roman" w:hAnsi="Arial" w:cs="Arial"/>
          <w:i/>
          <w:iCs/>
          <w:color w:val="636363"/>
          <w:sz w:val="24"/>
          <w:szCs w:val="24"/>
        </w:rPr>
        <w:t xml:space="preserve"> to students</w:t>
      </w:r>
      <w:r w:rsidRPr="009E5A4D">
        <w:rPr>
          <w:rFonts w:ascii="Arial" w:eastAsia="Times New Roman" w:hAnsi="Arial" w:cs="Arial"/>
          <w:color w:val="636363"/>
          <w:sz w:val="24"/>
          <w:szCs w:val="24"/>
        </w:rPr>
        <w:t>.</w:t>
      </w:r>
      <w:r w:rsidRPr="009E5A4D">
        <w:rPr>
          <w:rFonts w:ascii="Arial" w:eastAsia="Times New Roman" w:hAnsi="Arial" w:cs="Arial"/>
          <w:color w:val="636363"/>
          <w:sz w:val="24"/>
          <w:szCs w:val="24"/>
        </w:rPr>
        <w:br/>
        <w:t>- All food served/offered is delivered at the proper temperature and non-wrapped food (open food) is served by a certified Food Protection Manager.</w:t>
      </w:r>
      <w:r w:rsidRPr="009E5A4D">
        <w:rPr>
          <w:rFonts w:ascii="Arial" w:eastAsia="Times New Roman" w:hAnsi="Arial" w:cs="Arial"/>
          <w:color w:val="636363"/>
          <w:sz w:val="24"/>
          <w:szCs w:val="24"/>
        </w:rPr>
        <w:br/>
        <w:t>- All food served/offered is being consumed within a reasonable time and is maintained at a proper temperature.</w:t>
      </w:r>
    </w:p>
    <w:p w:rsidR="009E5A4D" w:rsidRPr="009E5A4D" w:rsidRDefault="009E5A4D" w:rsidP="009E5A4D">
      <w:pPr>
        <w:shd w:val="clear" w:color="auto" w:fill="FFFFFF"/>
        <w:spacing w:after="300" w:line="240" w:lineRule="auto"/>
        <w:rPr>
          <w:rFonts w:ascii="Arial" w:eastAsia="Times New Roman" w:hAnsi="Arial" w:cs="Arial"/>
          <w:color w:val="636363"/>
          <w:sz w:val="24"/>
          <w:szCs w:val="24"/>
        </w:rPr>
      </w:pPr>
      <w:r w:rsidRPr="009E5A4D">
        <w:rPr>
          <w:rFonts w:ascii="Arial" w:eastAsia="Times New Roman" w:hAnsi="Arial" w:cs="Arial"/>
          <w:b/>
          <w:bCs/>
          <w:color w:val="636363"/>
          <w:sz w:val="24"/>
          <w:szCs w:val="24"/>
        </w:rPr>
        <w:t>2017 FDA Food Code</w:t>
      </w:r>
    </w:p>
    <w:p w:rsidR="009E5A4D" w:rsidRPr="009E5A4D" w:rsidRDefault="009E5A4D" w:rsidP="009E5A4D">
      <w:pPr>
        <w:shd w:val="clear" w:color="auto" w:fill="FFFFFF"/>
        <w:spacing w:after="300" w:line="240" w:lineRule="auto"/>
        <w:rPr>
          <w:rFonts w:ascii="Arial" w:eastAsia="Times New Roman" w:hAnsi="Arial" w:cs="Arial"/>
          <w:color w:val="636363"/>
          <w:sz w:val="24"/>
          <w:szCs w:val="24"/>
        </w:rPr>
      </w:pPr>
      <w:r w:rsidRPr="009E5A4D">
        <w:rPr>
          <w:rFonts w:ascii="Arial" w:eastAsia="Times New Roman" w:hAnsi="Arial" w:cs="Arial"/>
          <w:color w:val="636363"/>
          <w:sz w:val="24"/>
          <w:szCs w:val="24"/>
        </w:rPr>
        <w:t xml:space="preserve">Maricopa County Environmental Services has adopted the 2017 FDA Food Code that states: "The Person </w:t>
      </w:r>
      <w:proofErr w:type="gramStart"/>
      <w:r w:rsidRPr="009E5A4D">
        <w:rPr>
          <w:rFonts w:ascii="Arial" w:eastAsia="Times New Roman" w:hAnsi="Arial" w:cs="Arial"/>
          <w:color w:val="636363"/>
          <w:sz w:val="24"/>
          <w:szCs w:val="24"/>
        </w:rPr>
        <w:t>In</w:t>
      </w:r>
      <w:proofErr w:type="gramEnd"/>
      <w:r w:rsidRPr="009E5A4D">
        <w:rPr>
          <w:rFonts w:ascii="Arial" w:eastAsia="Times New Roman" w:hAnsi="Arial" w:cs="Arial"/>
          <w:color w:val="636363"/>
          <w:sz w:val="24"/>
          <w:szCs w:val="24"/>
        </w:rPr>
        <w:t xml:space="preserve"> Charge (PIC) shall be a Certified Food Protection Manager. A PIC must be present during all hours of operation"</w:t>
      </w:r>
    </w:p>
    <w:p w:rsidR="009E5A4D" w:rsidRPr="009E5A4D" w:rsidRDefault="009E5A4D" w:rsidP="009E5A4D">
      <w:pPr>
        <w:shd w:val="clear" w:color="auto" w:fill="FFFFFF"/>
        <w:spacing w:after="300" w:line="240" w:lineRule="auto"/>
        <w:rPr>
          <w:rFonts w:ascii="Arial" w:eastAsia="Times New Roman" w:hAnsi="Arial" w:cs="Arial"/>
          <w:color w:val="636363"/>
          <w:sz w:val="24"/>
          <w:szCs w:val="24"/>
        </w:rPr>
      </w:pPr>
      <w:r w:rsidRPr="009E5A4D">
        <w:rPr>
          <w:rFonts w:ascii="Arial" w:eastAsia="Times New Roman" w:hAnsi="Arial" w:cs="Arial"/>
          <w:color w:val="636363"/>
          <w:sz w:val="24"/>
          <w:szCs w:val="24"/>
        </w:rPr>
        <w:t>The following guidelines will assist in this process:</w:t>
      </w:r>
    </w:p>
    <w:p w:rsidR="009E5A4D" w:rsidRPr="009E5A4D" w:rsidRDefault="009E5A4D" w:rsidP="009E5A4D">
      <w:pPr>
        <w:shd w:val="clear" w:color="auto" w:fill="FFFFFF"/>
        <w:spacing w:line="240" w:lineRule="auto"/>
        <w:rPr>
          <w:rFonts w:ascii="Arial" w:eastAsia="Times New Roman" w:hAnsi="Arial" w:cs="Arial"/>
          <w:color w:val="636363"/>
          <w:sz w:val="24"/>
          <w:szCs w:val="24"/>
        </w:rPr>
      </w:pPr>
      <w:r w:rsidRPr="009E5A4D">
        <w:rPr>
          <w:rFonts w:ascii="Arial" w:eastAsia="Times New Roman" w:hAnsi="Arial" w:cs="Arial"/>
          <w:color w:val="636363"/>
          <w:sz w:val="24"/>
          <w:szCs w:val="24"/>
        </w:rPr>
        <w:t xml:space="preserve">- Any time open food (hotdogs, burgers, pizza, nachos, </w:t>
      </w:r>
      <w:proofErr w:type="spellStart"/>
      <w:r w:rsidRPr="009E5A4D">
        <w:rPr>
          <w:rFonts w:ascii="Arial" w:eastAsia="Times New Roman" w:hAnsi="Arial" w:cs="Arial"/>
          <w:color w:val="636363"/>
          <w:sz w:val="24"/>
          <w:szCs w:val="24"/>
        </w:rPr>
        <w:t>etc</w:t>
      </w:r>
      <w:proofErr w:type="spellEnd"/>
      <w:r w:rsidRPr="009E5A4D">
        <w:rPr>
          <w:rFonts w:ascii="Arial" w:eastAsia="Times New Roman" w:hAnsi="Arial" w:cs="Arial"/>
          <w:color w:val="636363"/>
          <w:sz w:val="24"/>
          <w:szCs w:val="24"/>
        </w:rPr>
        <w:t xml:space="preserve">) are </w:t>
      </w:r>
      <w:proofErr w:type="gramStart"/>
      <w:r w:rsidRPr="009E5A4D">
        <w:rPr>
          <w:rFonts w:ascii="Arial" w:eastAsia="Times New Roman" w:hAnsi="Arial" w:cs="Arial"/>
          <w:color w:val="636363"/>
          <w:sz w:val="24"/>
          <w:szCs w:val="24"/>
        </w:rPr>
        <w:t>being served/offered</w:t>
      </w:r>
      <w:proofErr w:type="gramEnd"/>
      <w:r w:rsidRPr="009E5A4D">
        <w:rPr>
          <w:rFonts w:ascii="Arial" w:eastAsia="Times New Roman" w:hAnsi="Arial" w:cs="Arial"/>
          <w:color w:val="636363"/>
          <w:sz w:val="24"/>
          <w:szCs w:val="24"/>
        </w:rPr>
        <w:t xml:space="preserve"> on campus, there must be a PIC who is a Certified Food Protection Manager present at all times.</w:t>
      </w:r>
      <w:r w:rsidRPr="009E5A4D">
        <w:rPr>
          <w:rFonts w:ascii="Arial" w:eastAsia="Times New Roman" w:hAnsi="Arial" w:cs="Arial"/>
          <w:color w:val="636363"/>
          <w:sz w:val="24"/>
          <w:szCs w:val="24"/>
        </w:rPr>
        <w:br/>
        <w:t>- This includes all concession stands, classroom parties, rewards, incentives, food fundraisers, team dinners, etc.</w:t>
      </w:r>
      <w:r w:rsidRPr="009E5A4D">
        <w:rPr>
          <w:rFonts w:ascii="Arial" w:eastAsia="Times New Roman" w:hAnsi="Arial" w:cs="Arial"/>
          <w:color w:val="636363"/>
          <w:sz w:val="24"/>
          <w:szCs w:val="24"/>
        </w:rPr>
        <w:br/>
        <w:t xml:space="preserve">- This regulation must be followed any time open food is served/offered on campus, including </w:t>
      </w:r>
      <w:proofErr w:type="spellStart"/>
      <w:r w:rsidRPr="009E5A4D">
        <w:rPr>
          <w:rFonts w:ascii="Arial" w:eastAsia="Times New Roman" w:hAnsi="Arial" w:cs="Arial"/>
          <w:color w:val="636363"/>
          <w:sz w:val="24"/>
          <w:szCs w:val="24"/>
        </w:rPr>
        <w:t>non school</w:t>
      </w:r>
      <w:proofErr w:type="spellEnd"/>
      <w:r w:rsidRPr="009E5A4D">
        <w:rPr>
          <w:rFonts w:ascii="Arial" w:eastAsia="Times New Roman" w:hAnsi="Arial" w:cs="Arial"/>
          <w:color w:val="636363"/>
          <w:sz w:val="24"/>
          <w:szCs w:val="24"/>
        </w:rPr>
        <w:t xml:space="preserve"> hours, evening and weekends.</w:t>
      </w:r>
    </w:p>
    <w:p w:rsidR="00E966AB" w:rsidRDefault="00E966AB"/>
    <w:sectPr w:rsidR="00E966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AF443F"/>
    <w:multiLevelType w:val="hybridMultilevel"/>
    <w:tmpl w:val="D5B8A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A4D"/>
    <w:rsid w:val="009E5A4D"/>
    <w:rsid w:val="00E9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F626F"/>
  <w15:chartTrackingRefBased/>
  <w15:docId w15:val="{D2ED984C-C23E-4B49-AF61-AFFBE8F41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5A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6622504">
      <w:bodyDiv w:val="1"/>
      <w:marLeft w:val="0"/>
      <w:marRight w:val="0"/>
      <w:marTop w:val="0"/>
      <w:marBottom w:val="0"/>
      <w:divBdr>
        <w:top w:val="none" w:sz="0" w:space="0" w:color="auto"/>
        <w:left w:val="none" w:sz="0" w:space="0" w:color="auto"/>
        <w:bottom w:val="none" w:sz="0" w:space="0" w:color="auto"/>
        <w:right w:val="none" w:sz="0" w:space="0" w:color="auto"/>
      </w:divBdr>
      <w:divsChild>
        <w:div w:id="1824463463">
          <w:marLeft w:val="-300"/>
          <w:marRight w:val="-300"/>
          <w:marTop w:val="0"/>
          <w:marBottom w:val="0"/>
          <w:divBdr>
            <w:top w:val="none" w:sz="0" w:space="0" w:color="auto"/>
            <w:left w:val="none" w:sz="0" w:space="0" w:color="auto"/>
            <w:bottom w:val="none" w:sz="0" w:space="0" w:color="auto"/>
            <w:right w:val="none" w:sz="0" w:space="0" w:color="auto"/>
          </w:divBdr>
          <w:divsChild>
            <w:div w:id="733698134">
              <w:marLeft w:val="0"/>
              <w:marRight w:val="0"/>
              <w:marTop w:val="0"/>
              <w:marBottom w:val="300"/>
              <w:divBdr>
                <w:top w:val="none" w:sz="0" w:space="0" w:color="auto"/>
                <w:left w:val="none" w:sz="0" w:space="0" w:color="auto"/>
                <w:bottom w:val="none" w:sz="0" w:space="0" w:color="auto"/>
                <w:right w:val="none" w:sz="0" w:space="0" w:color="auto"/>
              </w:divBdr>
              <w:divsChild>
                <w:div w:id="2090105689">
                  <w:marLeft w:val="0"/>
                  <w:marRight w:val="0"/>
                  <w:marTop w:val="0"/>
                  <w:marBottom w:val="0"/>
                  <w:divBdr>
                    <w:top w:val="none" w:sz="0" w:space="0" w:color="auto"/>
                    <w:left w:val="none" w:sz="0" w:space="0" w:color="auto"/>
                    <w:bottom w:val="none" w:sz="0" w:space="0" w:color="auto"/>
                    <w:right w:val="none" w:sz="0" w:space="0" w:color="auto"/>
                  </w:divBdr>
                  <w:divsChild>
                    <w:div w:id="993682038">
                      <w:marLeft w:val="0"/>
                      <w:marRight w:val="0"/>
                      <w:marTop w:val="0"/>
                      <w:marBottom w:val="0"/>
                      <w:divBdr>
                        <w:top w:val="none" w:sz="0" w:space="0" w:color="auto"/>
                        <w:left w:val="none" w:sz="0" w:space="0" w:color="auto"/>
                        <w:bottom w:val="none" w:sz="0" w:space="0" w:color="auto"/>
                        <w:right w:val="none" w:sz="0" w:space="0" w:color="auto"/>
                      </w:divBdr>
                      <w:divsChild>
                        <w:div w:id="283776500">
                          <w:marLeft w:val="0"/>
                          <w:marRight w:val="0"/>
                          <w:marTop w:val="0"/>
                          <w:marBottom w:val="300"/>
                          <w:divBdr>
                            <w:top w:val="none" w:sz="0" w:space="0" w:color="auto"/>
                            <w:left w:val="none" w:sz="0" w:space="0" w:color="auto"/>
                            <w:bottom w:val="none" w:sz="0" w:space="0" w:color="auto"/>
                            <w:right w:val="none" w:sz="0" w:space="0" w:color="auto"/>
                          </w:divBdr>
                          <w:divsChild>
                            <w:div w:id="960503150">
                              <w:marLeft w:val="0"/>
                              <w:marRight w:val="0"/>
                              <w:marTop w:val="0"/>
                              <w:marBottom w:val="900"/>
                              <w:divBdr>
                                <w:top w:val="none" w:sz="0" w:space="0" w:color="auto"/>
                                <w:left w:val="none" w:sz="0" w:space="0" w:color="auto"/>
                                <w:bottom w:val="none" w:sz="0" w:space="0" w:color="auto"/>
                                <w:right w:val="none" w:sz="0" w:space="0" w:color="auto"/>
                              </w:divBdr>
                              <w:divsChild>
                                <w:div w:id="142506177">
                                  <w:marLeft w:val="0"/>
                                  <w:marRight w:val="0"/>
                                  <w:marTop w:val="0"/>
                                  <w:marBottom w:val="0"/>
                                  <w:divBdr>
                                    <w:top w:val="none" w:sz="0" w:space="0" w:color="auto"/>
                                    <w:left w:val="none" w:sz="0" w:space="0" w:color="auto"/>
                                    <w:bottom w:val="none" w:sz="0" w:space="0" w:color="auto"/>
                                    <w:right w:val="none" w:sz="0" w:space="0" w:color="auto"/>
                                  </w:divBdr>
                                  <w:divsChild>
                                    <w:div w:id="167622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518</Words>
  <Characters>2956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Agua Fria Union High School District</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Duncan</dc:creator>
  <cp:keywords/>
  <dc:description/>
  <cp:lastModifiedBy>Barbara Duncan</cp:lastModifiedBy>
  <cp:revision>1</cp:revision>
  <dcterms:created xsi:type="dcterms:W3CDTF">2026-07-07T15:21:00Z</dcterms:created>
  <dcterms:modified xsi:type="dcterms:W3CDTF">2026-07-07T15:30:00Z</dcterms:modified>
</cp:coreProperties>
</file>