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b w:val="1"/>
          <w:sz w:val="20"/>
          <w:szCs w:val="20"/>
        </w:rPr>
      </w:pPr>
      <w:r w:rsidDel="00000000" w:rsidR="00000000" w:rsidRPr="00000000">
        <w:rPr>
          <w:rtl w:val="0"/>
        </w:rPr>
      </w:r>
      <w:r w:rsidDel="00000000" w:rsidR="00000000" w:rsidRPr="00000000">
        <w:drawing>
          <wp:anchor allowOverlap="1" behindDoc="0" distB="57150" distT="57150" distL="57150" distR="57150" hidden="0" layoutInCell="1" locked="0" relativeHeight="0" simplePos="0">
            <wp:simplePos x="0" y="0"/>
            <wp:positionH relativeFrom="column">
              <wp:posOffset>57150</wp:posOffset>
            </wp:positionH>
            <wp:positionV relativeFrom="paragraph">
              <wp:posOffset>57150</wp:posOffset>
            </wp:positionV>
            <wp:extent cx="509588" cy="515802"/>
            <wp:effectExtent b="0" l="0" r="0" t="0"/>
            <wp:wrapSquare wrapText="bothSides" distB="57150" distT="57150" distL="57150" distR="57150"/>
            <wp:docPr descr="PUSD Seal.png" id="7" name="image1.png"/>
            <a:graphic>
              <a:graphicData uri="http://schemas.openxmlformats.org/drawingml/2006/picture">
                <pic:pic>
                  <pic:nvPicPr>
                    <pic:cNvPr descr="PUSD Seal.png" id="0" name="image1.png"/>
                    <pic:cNvPicPr preferRelativeResize="0"/>
                  </pic:nvPicPr>
                  <pic:blipFill>
                    <a:blip r:embed="rId7"/>
                    <a:srcRect b="0" l="0" r="0" t="0"/>
                    <a:stretch>
                      <a:fillRect/>
                    </a:stretch>
                  </pic:blipFill>
                  <pic:spPr>
                    <a:xfrm>
                      <a:off x="0" y="0"/>
                      <a:ext cx="509588" cy="515802"/>
                    </a:xfrm>
                    <a:prstGeom prst="rect"/>
                    <a:ln/>
                  </pic:spPr>
                </pic:pic>
              </a:graphicData>
            </a:graphic>
          </wp:anchor>
        </w:drawing>
      </w:r>
    </w:p>
    <w:p w:rsidR="00000000" w:rsidDel="00000000" w:rsidP="00000000" w:rsidRDefault="00000000" w:rsidRPr="00000000" w14:paraId="00000002">
      <w:pPr>
        <w:pageBreakBefore w:val="0"/>
        <w:rPr>
          <w:b w:val="1"/>
          <w:color w:val="ffffff"/>
          <w:highlight w:val="black"/>
        </w:rPr>
      </w:pPr>
      <w:r w:rsidDel="00000000" w:rsidR="00000000" w:rsidRPr="00000000">
        <w:rPr>
          <w:b w:val="1"/>
          <w:rtl w:val="0"/>
        </w:rPr>
        <w:t xml:space="preserve">PASADENA UNIFIED SCHOOL DISTRICT</w:t>
      </w:r>
      <w:r w:rsidDel="00000000" w:rsidR="00000000" w:rsidRPr="00000000">
        <w:rPr>
          <w:rtl w:val="0"/>
        </w:rPr>
      </w:r>
    </w:p>
    <w:p w:rsidR="00000000" w:rsidDel="00000000" w:rsidP="00000000" w:rsidRDefault="00000000" w:rsidRPr="00000000" w14:paraId="00000003">
      <w:pPr>
        <w:pageBreakBefore w:val="0"/>
        <w:rPr>
          <w:b w:val="1"/>
          <w:sz w:val="20"/>
          <w:szCs w:val="20"/>
        </w:rPr>
      </w:pPr>
      <w:r w:rsidDel="00000000" w:rsidR="00000000" w:rsidRPr="00000000">
        <w:rPr>
          <w:b w:val="1"/>
          <w:sz w:val="20"/>
          <w:szCs w:val="20"/>
          <w:rtl w:val="0"/>
        </w:rPr>
        <w:t xml:space="preserve">News Media Access </w:t>
      </w:r>
    </w:p>
    <w:p w:rsidR="00000000" w:rsidDel="00000000" w:rsidP="00000000" w:rsidRDefault="00000000" w:rsidRPr="00000000" w14:paraId="00000004">
      <w:pPr>
        <w:pageBreakBefore w:val="0"/>
        <w:rPr>
          <w:b w:val="1"/>
          <w:sz w:val="20"/>
          <w:szCs w:val="20"/>
        </w:rPr>
      </w:pPr>
      <w:r w:rsidDel="00000000" w:rsidR="00000000" w:rsidRPr="00000000">
        <w:rPr>
          <w:rtl w:val="0"/>
        </w:rPr>
      </w:r>
    </w:p>
    <w:p w:rsidR="00000000" w:rsidDel="00000000" w:rsidP="00000000" w:rsidRDefault="00000000" w:rsidRPr="00000000" w14:paraId="00000005">
      <w:pPr>
        <w:pageBreakBefore w:val="0"/>
        <w:rPr>
          <w:b w:val="1"/>
          <w:sz w:val="20"/>
          <w:szCs w:val="20"/>
        </w:rPr>
      </w:pPr>
      <w:r w:rsidDel="00000000" w:rsidR="00000000" w:rsidRPr="00000000">
        <w:rPr>
          <w:rtl w:val="0"/>
        </w:rPr>
      </w:r>
    </w:p>
    <w:p w:rsidR="00000000" w:rsidDel="00000000" w:rsidP="00000000" w:rsidRDefault="00000000" w:rsidRPr="00000000" w14:paraId="00000006">
      <w:pPr>
        <w:pageBreakBefore w:val="0"/>
        <w:rPr>
          <w:b w:val="1"/>
          <w:sz w:val="20"/>
          <w:szCs w:val="20"/>
        </w:rPr>
      </w:pPr>
      <w:r w:rsidDel="00000000" w:rsidR="00000000" w:rsidRPr="00000000">
        <w:rPr>
          <w:rtl w:val="0"/>
        </w:rPr>
      </w:r>
    </w:p>
    <w:p w:rsidR="00000000" w:rsidDel="00000000" w:rsidP="00000000" w:rsidRDefault="00000000" w:rsidRPr="00000000" w14:paraId="00000007">
      <w:pPr>
        <w:pageBreakBefore w:val="0"/>
        <w:jc w:val="both"/>
        <w:rPr>
          <w:sz w:val="18"/>
          <w:szCs w:val="18"/>
        </w:rPr>
      </w:pPr>
      <w:r w:rsidDel="00000000" w:rsidR="00000000" w:rsidRPr="00000000">
        <w:rPr>
          <w:sz w:val="18"/>
          <w:szCs w:val="18"/>
          <w:rtl w:val="0"/>
        </w:rPr>
        <w:t xml:space="preserve">During the year, members of the news media (newspapers, TV, radio, community blogs or websites) may visit a school site to cover activities, events, and programs, or they may cover school-related events at other sites where your child may be involved. The law provides that when members of the news media are lawfully on campus, they may interview, photograph and/or film students.  However, the law also provides that any student may decline to speak to the media and may refuse to be interviewed, filmed, or photographed. Also, parents/guardians have the right to deny permission for their children to be interviewed, filmed or photographed. </w:t>
      </w:r>
    </w:p>
    <w:p w:rsidR="00000000" w:rsidDel="00000000" w:rsidP="00000000" w:rsidRDefault="00000000" w:rsidRPr="00000000" w14:paraId="00000008">
      <w:pPr>
        <w:pageBreakBefore w:val="0"/>
        <w:jc w:val="both"/>
        <w:rPr>
          <w:sz w:val="18"/>
          <w:szCs w:val="18"/>
        </w:rPr>
      </w:pPr>
      <w:r w:rsidDel="00000000" w:rsidR="00000000" w:rsidRPr="00000000">
        <w:rPr>
          <w:rtl w:val="0"/>
        </w:rPr>
      </w:r>
    </w:p>
    <w:p w:rsidR="00000000" w:rsidDel="00000000" w:rsidP="00000000" w:rsidRDefault="00000000" w:rsidRPr="00000000" w14:paraId="00000009">
      <w:pPr>
        <w:pageBreakBefore w:val="0"/>
        <w:jc w:val="both"/>
        <w:rPr>
          <w:sz w:val="18"/>
          <w:szCs w:val="18"/>
        </w:rPr>
      </w:pPr>
      <w:r w:rsidDel="00000000" w:rsidR="00000000" w:rsidRPr="00000000">
        <w:rPr>
          <w:sz w:val="18"/>
          <w:szCs w:val="18"/>
          <w:rtl w:val="0"/>
        </w:rPr>
        <w:t xml:space="preserve">When visits from news media are pre-arranged, you school site will make every effort to notify you in advance and to provide you with an opportunity to authorize or withhold permission for media access to your child. </w:t>
      </w:r>
    </w:p>
    <w:p w:rsidR="00000000" w:rsidDel="00000000" w:rsidP="00000000" w:rsidRDefault="00000000" w:rsidRPr="00000000" w14:paraId="0000000A">
      <w:pPr>
        <w:pageBreakBefore w:val="0"/>
        <w:jc w:val="both"/>
        <w:rPr>
          <w:sz w:val="18"/>
          <w:szCs w:val="18"/>
        </w:rPr>
      </w:pPr>
      <w:r w:rsidDel="00000000" w:rsidR="00000000" w:rsidRPr="00000000">
        <w:rPr>
          <w:rtl w:val="0"/>
        </w:rPr>
      </w:r>
    </w:p>
    <w:p w:rsidR="00000000" w:rsidDel="00000000" w:rsidP="00000000" w:rsidRDefault="00000000" w:rsidRPr="00000000" w14:paraId="0000000B">
      <w:pPr>
        <w:pageBreakBefore w:val="0"/>
        <w:jc w:val="both"/>
        <w:rPr>
          <w:b w:val="1"/>
          <w:sz w:val="18"/>
          <w:szCs w:val="18"/>
        </w:rPr>
      </w:pPr>
      <w:r w:rsidDel="00000000" w:rsidR="00000000" w:rsidRPr="00000000">
        <w:rPr>
          <w:sz w:val="18"/>
          <w:szCs w:val="18"/>
          <w:rtl w:val="0"/>
        </w:rPr>
        <w:t xml:space="preserve">If you wish to </w:t>
      </w:r>
      <w:r w:rsidDel="00000000" w:rsidR="00000000" w:rsidRPr="00000000">
        <w:rPr>
          <w:b w:val="1"/>
          <w:sz w:val="18"/>
          <w:szCs w:val="18"/>
          <w:rtl w:val="0"/>
        </w:rPr>
        <w:t xml:space="preserve">deny </w:t>
      </w:r>
      <w:r w:rsidDel="00000000" w:rsidR="00000000" w:rsidRPr="00000000">
        <w:rPr>
          <w:sz w:val="18"/>
          <w:szCs w:val="18"/>
          <w:rtl w:val="0"/>
        </w:rPr>
        <w:t xml:space="preserve">news media access to interview, film, or photograph your child, please complete the </w:t>
      </w:r>
      <w:r w:rsidDel="00000000" w:rsidR="00000000" w:rsidRPr="00000000">
        <w:rPr>
          <w:b w:val="1"/>
          <w:sz w:val="18"/>
          <w:szCs w:val="18"/>
          <w:rtl w:val="0"/>
        </w:rPr>
        <w:t xml:space="preserve">Acknowledgement and Authorization Form</w:t>
      </w:r>
      <w:r w:rsidDel="00000000" w:rsidR="00000000" w:rsidRPr="00000000">
        <w:rPr>
          <w:sz w:val="18"/>
          <w:szCs w:val="18"/>
          <w:rtl w:val="0"/>
        </w:rPr>
        <w:t xml:space="preserve"> and return it to the school by </w:t>
      </w:r>
      <w:r w:rsidDel="00000000" w:rsidR="00000000" w:rsidRPr="00000000">
        <w:rPr>
          <w:b w:val="1"/>
          <w:sz w:val="18"/>
          <w:szCs w:val="18"/>
          <w:rtl w:val="0"/>
        </w:rPr>
        <w:t xml:space="preserve">September 1, 2025</w:t>
      </w:r>
      <w:r w:rsidDel="00000000" w:rsidR="00000000" w:rsidRPr="00000000">
        <w:rPr>
          <w:sz w:val="18"/>
          <w:szCs w:val="18"/>
          <w:rtl w:val="0"/>
        </w:rPr>
        <w:t xml:space="preserve">.  If you do not sign and return this form, it will be assumed that you have authorized consent for your child to be interviewed, filmed, or photographed by the news media and PUSD. </w:t>
      </w:r>
      <w:r w:rsidDel="00000000" w:rsidR="00000000" w:rsidRPr="00000000">
        <w:rPr>
          <w:b w:val="1"/>
          <w:sz w:val="18"/>
          <w:szCs w:val="18"/>
          <w:rtl w:val="0"/>
        </w:rPr>
        <w:t xml:space="preserve">The request to deny media access is applicable only to the current school year.</w:t>
      </w:r>
    </w:p>
    <w:p w:rsidR="00000000" w:rsidDel="00000000" w:rsidP="00000000" w:rsidRDefault="00000000" w:rsidRPr="00000000" w14:paraId="0000000C">
      <w:pPr>
        <w:pageBreakBefore w:val="0"/>
        <w:jc w:val="both"/>
        <w:rPr>
          <w:b w:val="1"/>
          <w:sz w:val="18"/>
          <w:szCs w:val="18"/>
        </w:rPr>
      </w:pPr>
      <w:r w:rsidDel="00000000" w:rsidR="00000000" w:rsidRPr="00000000">
        <w:rPr>
          <w:rtl w:val="0"/>
        </w:rPr>
      </w:r>
    </w:p>
    <w:p w:rsidR="00000000" w:rsidDel="00000000" w:rsidP="00000000" w:rsidRDefault="00000000" w:rsidRPr="00000000" w14:paraId="0000000D">
      <w:pPr>
        <w:pageBreakBefore w:val="0"/>
        <w:jc w:val="both"/>
        <w:rPr>
          <w:b w:val="1"/>
          <w:sz w:val="18"/>
          <w:szCs w:val="18"/>
        </w:rPr>
      </w:pPr>
      <w:r w:rsidDel="00000000" w:rsidR="00000000" w:rsidRPr="00000000">
        <w:rPr>
          <w:rtl w:val="0"/>
        </w:rPr>
      </w:r>
    </w:p>
    <w:p w:rsidR="00000000" w:rsidDel="00000000" w:rsidP="00000000" w:rsidRDefault="00000000" w:rsidRPr="00000000" w14:paraId="0000000E">
      <w:pPr>
        <w:pageBreakBefore w:val="0"/>
        <w:spacing w:line="240" w:lineRule="auto"/>
        <w:ind w:left="0" w:firstLine="0"/>
        <w:rPr>
          <w:rFonts w:ascii="Arial Narrow" w:cs="Arial Narrow" w:eastAsia="Arial Narrow" w:hAnsi="Arial Narrow"/>
          <w:b w:val="1"/>
          <w:sz w:val="12"/>
          <w:szCs w:val="12"/>
        </w:rPr>
      </w:pPr>
      <w:r w:rsidDel="00000000" w:rsidR="00000000" w:rsidRPr="00000000">
        <w:rPr>
          <w:rtl w:val="0"/>
        </w:rPr>
      </w:r>
    </w:p>
    <w:p w:rsidR="00000000" w:rsidDel="00000000" w:rsidP="00000000" w:rsidRDefault="00000000" w:rsidRPr="00000000" w14:paraId="0000000F">
      <w:pPr>
        <w:pageBreakBefore w:val="0"/>
        <w:spacing w:line="240" w:lineRule="auto"/>
        <w:ind w:left="0" w:firstLine="0"/>
        <w:rPr>
          <w:rFonts w:ascii="Arial Narrow" w:cs="Arial Narrow" w:eastAsia="Arial Narrow" w:hAnsi="Arial Narrow"/>
          <w:b w:val="1"/>
          <w:sz w:val="12"/>
          <w:szCs w:val="1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0">
      <w:pPr>
        <w:pageBreakBefore w:val="0"/>
        <w:spacing w:line="240" w:lineRule="auto"/>
        <w:ind w:firstLine="720"/>
        <w:rPr>
          <w:rFonts w:ascii="Arial Narrow" w:cs="Arial Narrow" w:eastAsia="Arial Narrow" w:hAnsi="Arial Narrow"/>
          <w:b w:val="1"/>
          <w:sz w:val="12"/>
          <w:szCs w:val="12"/>
        </w:rPr>
      </w:pPr>
      <w:r w:rsidDel="00000000" w:rsidR="00000000" w:rsidRPr="00000000">
        <w:rPr>
          <w:rtl w:val="0"/>
        </w:rPr>
      </w:r>
      <w:r w:rsidDel="00000000" w:rsidR="00000000" w:rsidRPr="00000000">
        <w:drawing>
          <wp:anchor allowOverlap="1" behindDoc="0" distB="57150" distT="57150" distL="57150" distR="57150" hidden="0" layoutInCell="1" locked="0" relativeHeight="0" simplePos="0">
            <wp:simplePos x="0" y="0"/>
            <wp:positionH relativeFrom="column">
              <wp:posOffset>57150</wp:posOffset>
            </wp:positionH>
            <wp:positionV relativeFrom="paragraph">
              <wp:posOffset>104775</wp:posOffset>
            </wp:positionV>
            <wp:extent cx="509588" cy="515802"/>
            <wp:effectExtent b="0" l="0" r="0" t="0"/>
            <wp:wrapSquare wrapText="bothSides" distB="57150" distT="57150" distL="57150" distR="57150"/>
            <wp:docPr descr="PUSD Seal.png" id="8" name="image1.png"/>
            <a:graphic>
              <a:graphicData uri="http://schemas.openxmlformats.org/drawingml/2006/picture">
                <pic:pic>
                  <pic:nvPicPr>
                    <pic:cNvPr descr="PUSD Seal.png" id="0" name="image1.png"/>
                    <pic:cNvPicPr preferRelativeResize="0"/>
                  </pic:nvPicPr>
                  <pic:blipFill>
                    <a:blip r:embed="rId7"/>
                    <a:srcRect b="0" l="0" r="0" t="0"/>
                    <a:stretch>
                      <a:fillRect/>
                    </a:stretch>
                  </pic:blipFill>
                  <pic:spPr>
                    <a:xfrm>
                      <a:off x="0" y="0"/>
                      <a:ext cx="509588" cy="515802"/>
                    </a:xfrm>
                    <a:prstGeom prst="rect"/>
                    <a:ln/>
                  </pic:spPr>
                </pic:pic>
              </a:graphicData>
            </a:graphic>
          </wp:anchor>
        </w:drawing>
      </w:r>
    </w:p>
    <w:p w:rsidR="00000000" w:rsidDel="00000000" w:rsidP="00000000" w:rsidRDefault="00000000" w:rsidRPr="00000000" w14:paraId="00000011">
      <w:pPr>
        <w:pageBreakBefore w:val="0"/>
        <w:rPr>
          <w:b w:val="1"/>
        </w:rPr>
      </w:pPr>
      <w:r w:rsidDel="00000000" w:rsidR="00000000" w:rsidRPr="00000000">
        <w:rPr>
          <w:rtl w:val="0"/>
        </w:rPr>
      </w:r>
    </w:p>
    <w:p w:rsidR="00000000" w:rsidDel="00000000" w:rsidP="00000000" w:rsidRDefault="00000000" w:rsidRPr="00000000" w14:paraId="00000012">
      <w:pPr>
        <w:pageBreakBefore w:val="0"/>
        <w:rPr>
          <w:b w:val="1"/>
          <w:sz w:val="18"/>
          <w:szCs w:val="18"/>
        </w:rPr>
      </w:pPr>
      <w:r w:rsidDel="00000000" w:rsidR="00000000" w:rsidRPr="00000000">
        <w:rPr>
          <w:b w:val="1"/>
          <w:rtl w:val="0"/>
        </w:rPr>
        <w:t xml:space="preserve">DISTRITO ESCOLAR UNIFICADO DE PASADENA</w:t>
      </w:r>
      <w:r w:rsidDel="00000000" w:rsidR="00000000" w:rsidRPr="00000000">
        <w:rPr>
          <w:b w:val="1"/>
          <w:sz w:val="24"/>
          <w:szCs w:val="24"/>
          <w:rtl w:val="0"/>
        </w:rPr>
        <w:br w:type="textWrapping"/>
      </w:r>
      <w:r w:rsidDel="00000000" w:rsidR="00000000" w:rsidRPr="00000000">
        <w:rPr>
          <w:b w:val="1"/>
          <w:sz w:val="18"/>
          <w:szCs w:val="18"/>
          <w:rtl w:val="0"/>
        </w:rPr>
        <w:t xml:space="preserve">Contacto de Los Medios de Comunicación</w:t>
      </w:r>
    </w:p>
    <w:p w:rsidR="00000000" w:rsidDel="00000000" w:rsidP="00000000" w:rsidRDefault="00000000" w:rsidRPr="00000000" w14:paraId="00000013">
      <w:pPr>
        <w:pageBreakBefore w:val="0"/>
        <w:jc w:val="both"/>
        <w:rPr>
          <w:rFonts w:ascii="Arial Narrow" w:cs="Arial Narrow" w:eastAsia="Arial Narrow" w:hAnsi="Arial Narrow"/>
          <w:sz w:val="18"/>
          <w:szCs w:val="18"/>
        </w:rPr>
      </w:pPr>
      <w:r w:rsidDel="00000000" w:rsidR="00000000" w:rsidRPr="00000000">
        <w:rPr>
          <w:rtl w:val="0"/>
        </w:rPr>
      </w:r>
    </w:p>
    <w:p w:rsidR="00000000" w:rsidDel="00000000" w:rsidP="00000000" w:rsidRDefault="00000000" w:rsidRPr="00000000" w14:paraId="00000014">
      <w:pPr>
        <w:pageBreakBefore w:val="0"/>
        <w:spacing w:after="200" w:lineRule="auto"/>
        <w:jc w:val="both"/>
        <w:rPr>
          <w:sz w:val="18"/>
          <w:szCs w:val="18"/>
        </w:rPr>
      </w:pPr>
      <w:r w:rsidDel="00000000" w:rsidR="00000000" w:rsidRPr="00000000">
        <w:rPr>
          <w:rtl w:val="0"/>
        </w:rPr>
      </w:r>
    </w:p>
    <w:p w:rsidR="00000000" w:rsidDel="00000000" w:rsidP="00000000" w:rsidRDefault="00000000" w:rsidRPr="00000000" w14:paraId="00000015">
      <w:pPr>
        <w:pageBreakBefore w:val="0"/>
        <w:spacing w:after="200" w:lineRule="auto"/>
        <w:jc w:val="both"/>
        <w:rPr>
          <w:sz w:val="18"/>
          <w:szCs w:val="18"/>
        </w:rPr>
      </w:pPr>
      <w:r w:rsidDel="00000000" w:rsidR="00000000" w:rsidRPr="00000000">
        <w:rPr>
          <w:sz w:val="18"/>
          <w:szCs w:val="18"/>
          <w:rtl w:val="0"/>
        </w:rPr>
        <w:t xml:space="preserve">Es usual que durante el año, representantes de los medios de comunicación (periódicos, TV, radio, blogs comunitarios o sitios web) visiten nuestros planteles escolares para reseñar diversas actividades, eventos o programas y, así mismo, cubrir eventos escolares que se realicen en otros sitios y en los que los alumnos participen. La legislación vigente establece que cuando los miembros de los medios de comunicación se les permite el acceso a las instalaciones escolares, estos pueden entrevistar, fotografiar y / o filmar a los alumnos. Igualmente, la misma legislación establece que los alumnos pueden negarse a hablar con los medios de comunicación o a ser entrevistados, filmados o fotografiados. Además, los padres / tutores tienen la facultad de negar el permiso para que sus hijos sean entrevistados, filmados o fotografiados. </w:t>
      </w:r>
    </w:p>
    <w:p w:rsidR="00000000" w:rsidDel="00000000" w:rsidP="00000000" w:rsidRDefault="00000000" w:rsidRPr="00000000" w14:paraId="00000016">
      <w:pPr>
        <w:pageBreakBefore w:val="0"/>
        <w:spacing w:after="200" w:lineRule="auto"/>
        <w:jc w:val="both"/>
        <w:rPr>
          <w:sz w:val="18"/>
          <w:szCs w:val="18"/>
        </w:rPr>
      </w:pPr>
      <w:r w:rsidDel="00000000" w:rsidR="00000000" w:rsidRPr="00000000">
        <w:rPr>
          <w:sz w:val="18"/>
          <w:szCs w:val="18"/>
          <w:rtl w:val="0"/>
        </w:rPr>
        <w:t xml:space="preserve">Cuando alguna de nuestras escuelas autoriza el que los medios de comunicación visiten el plantel, el personal a cargo hará todo lo posible para que se les avise con antelación a los padres de familia o tutores, y para darles la oportunidad de autorizar o denegar el permiso de que los representantes de medios entrevisten, filmen or tomen fotografías a sus hijos.</w:t>
      </w:r>
    </w:p>
    <w:p w:rsidR="00000000" w:rsidDel="00000000" w:rsidP="00000000" w:rsidRDefault="00000000" w:rsidRPr="00000000" w14:paraId="00000017">
      <w:pPr>
        <w:pageBreakBefore w:val="0"/>
        <w:jc w:val="both"/>
        <w:rPr>
          <w:b w:val="1"/>
          <w:sz w:val="18"/>
          <w:szCs w:val="18"/>
        </w:rPr>
      </w:pPr>
      <w:r w:rsidDel="00000000" w:rsidR="00000000" w:rsidRPr="00000000">
        <w:rPr>
          <w:sz w:val="18"/>
          <w:szCs w:val="18"/>
          <w:rtl w:val="0"/>
        </w:rPr>
        <w:t xml:space="preserve">En caso de </w:t>
      </w:r>
      <w:r w:rsidDel="00000000" w:rsidR="00000000" w:rsidRPr="00000000">
        <w:rPr>
          <w:b w:val="1"/>
          <w:sz w:val="18"/>
          <w:szCs w:val="18"/>
          <w:rtl w:val="0"/>
        </w:rPr>
        <w:t xml:space="preserve">no quiera autorizar</w:t>
      </w:r>
      <w:r w:rsidDel="00000000" w:rsidR="00000000" w:rsidRPr="00000000">
        <w:rPr>
          <w:sz w:val="18"/>
          <w:szCs w:val="18"/>
          <w:rtl w:val="0"/>
        </w:rPr>
        <w:t xml:space="preserve"> a que los medios de comunicación a que entrevisten, filmen or les tomen fotografías a sus hijos, por favor complete el </w:t>
      </w:r>
      <w:r w:rsidDel="00000000" w:rsidR="00000000" w:rsidRPr="00000000">
        <w:rPr>
          <w:b w:val="1"/>
          <w:sz w:val="18"/>
          <w:szCs w:val="18"/>
          <w:rtl w:val="0"/>
        </w:rPr>
        <w:t xml:space="preserve">Formulario de Reconocimiento y Autorización</w:t>
      </w:r>
      <w:r w:rsidDel="00000000" w:rsidR="00000000" w:rsidRPr="00000000">
        <w:rPr>
          <w:sz w:val="18"/>
          <w:szCs w:val="18"/>
          <w:rtl w:val="0"/>
        </w:rPr>
        <w:t xml:space="preserve"> y envíelo a la escuela antes del </w:t>
      </w:r>
      <w:r w:rsidDel="00000000" w:rsidR="00000000" w:rsidRPr="00000000">
        <w:rPr>
          <w:b w:val="1"/>
          <w:sz w:val="18"/>
          <w:szCs w:val="18"/>
          <w:rtl w:val="0"/>
        </w:rPr>
        <w:t xml:space="preserve">1 de septiembre de 2025</w:t>
      </w:r>
      <w:r w:rsidDel="00000000" w:rsidR="00000000" w:rsidRPr="00000000">
        <w:rPr>
          <w:sz w:val="18"/>
          <w:szCs w:val="18"/>
          <w:rtl w:val="0"/>
        </w:rPr>
        <w:t xml:space="preserve">. Si no firma y devuelve este formulario , se supondrá que usted ha autorizado el consentimiento para que su hijo sea entrevistado, filmado o fotografiado por los medios de comunicación. </w:t>
      </w:r>
      <w:r w:rsidDel="00000000" w:rsidR="00000000" w:rsidRPr="00000000">
        <w:rPr>
          <w:b w:val="1"/>
          <w:sz w:val="18"/>
          <w:szCs w:val="18"/>
          <w:rtl w:val="0"/>
        </w:rPr>
        <w:t xml:space="preserve">La solicitud para La solicitud de denegar el acceso a los medios tiene vigencia sólo durante el año lectivo en curso.</w:t>
      </w:r>
    </w:p>
    <w:sectPr>
      <w:headerReference r:id="rId8" w:type="default"/>
      <w:footerReference r:id="rId9" w:type="default"/>
      <w:pgSz w:h="15840" w:w="12240" w:orient="portrait"/>
      <w:pgMar w:bottom="431.99999999999994" w:top="431.99999999999994" w:left="720" w:right="72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A">
    <w:pPr>
      <w:spacing w:line="240" w:lineRule="auto"/>
      <w:rPr/>
    </w:pPr>
    <w:r w:rsidDel="00000000" w:rsidR="00000000" w:rsidRPr="00000000">
      <w:rPr>
        <w:color w:val="999999"/>
        <w:sz w:val="18"/>
        <w:szCs w:val="18"/>
        <w:rtl w:val="0"/>
      </w:rPr>
      <w:t xml:space="preserve">Revised: 08/05/20</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8">
    <w:pPr>
      <w:jc w:val="right"/>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9">
    <w:pPr>
      <w:jc w:val="right"/>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MX"/>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sz w:val="32"/>
      <w:szCs w:val="32"/>
    </w:rPr>
  </w:style>
  <w:style w:type="paragraph" w:styleId="Heading3">
    <w:name w:val="heading 3"/>
    <w:basedOn w:val="Normal"/>
    <w:next w:val="Normal"/>
    <w:pPr>
      <w:keepNext w:val="1"/>
      <w:keepLines w:val="1"/>
      <w:pageBreakBefore w:val="0"/>
      <w:spacing w:after="80" w:before="320" w:lineRule="auto"/>
    </w:pPr>
    <w:rPr>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rPr>
  </w:style>
  <w:style w:type="paragraph" w:styleId="Heading6">
    <w:name w:val="heading 6"/>
    <w:basedOn w:val="Normal"/>
    <w:next w:val="Normal"/>
    <w:pPr>
      <w:keepNext w:val="1"/>
      <w:keepLines w:val="1"/>
      <w:pageBreakBefore w:val="0"/>
      <w:spacing w:after="80" w:before="240" w:lineRule="auto"/>
    </w:pPr>
    <w:rPr>
      <w:i w:val="1"/>
      <w:color w:val="666666"/>
    </w:rPr>
  </w:style>
  <w:style w:type="paragraph" w:styleId="Title">
    <w:name w:val="Title"/>
    <w:basedOn w:val="Normal"/>
    <w:next w:val="Normal"/>
    <w:pPr>
      <w:keepNext w:val="1"/>
      <w:keepLines w:val="1"/>
      <w:pageBreakBefore w:val="0"/>
      <w:spacing w:after="6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sz w:val="32"/>
      <w:szCs w:val="32"/>
    </w:rPr>
  </w:style>
  <w:style w:type="paragraph" w:styleId="Heading3">
    <w:name w:val="heading 3"/>
    <w:basedOn w:val="Normal"/>
    <w:next w:val="Normal"/>
    <w:pPr>
      <w:keepNext w:val="1"/>
      <w:keepLines w:val="1"/>
      <w:pageBreakBefore w:val="0"/>
      <w:spacing w:after="80" w:before="320" w:lineRule="auto"/>
    </w:pPr>
    <w:rPr>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rPr>
  </w:style>
  <w:style w:type="paragraph" w:styleId="Heading6">
    <w:name w:val="heading 6"/>
    <w:basedOn w:val="Normal"/>
    <w:next w:val="Normal"/>
    <w:pPr>
      <w:keepNext w:val="1"/>
      <w:keepLines w:val="1"/>
      <w:pageBreakBefore w:val="0"/>
      <w:spacing w:after="80" w:before="240" w:lineRule="auto"/>
    </w:pPr>
    <w:rPr>
      <w:i w:val="1"/>
      <w:color w:val="666666"/>
    </w:rPr>
  </w:style>
  <w:style w:type="paragraph" w:styleId="Title">
    <w:name w:val="Title"/>
    <w:basedOn w:val="Normal"/>
    <w:next w:val="Normal"/>
    <w:pPr>
      <w:keepNext w:val="1"/>
      <w:keepLines w:val="1"/>
      <w:pageBreakBefore w:val="0"/>
      <w:spacing w:after="6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sz w:val="32"/>
      <w:szCs w:val="32"/>
    </w:rPr>
  </w:style>
  <w:style w:type="paragraph" w:styleId="Heading3">
    <w:name w:val="heading 3"/>
    <w:basedOn w:val="Normal"/>
    <w:next w:val="Normal"/>
    <w:pPr>
      <w:keepNext w:val="1"/>
      <w:keepLines w:val="1"/>
      <w:pageBreakBefore w:val="0"/>
      <w:spacing w:after="80" w:before="320" w:lineRule="auto"/>
    </w:pPr>
    <w:rPr>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rPr>
  </w:style>
  <w:style w:type="paragraph" w:styleId="Heading6">
    <w:name w:val="heading 6"/>
    <w:basedOn w:val="Normal"/>
    <w:next w:val="Normal"/>
    <w:pPr>
      <w:keepNext w:val="1"/>
      <w:keepLines w:val="1"/>
      <w:pageBreakBefore w:val="0"/>
      <w:spacing w:after="80" w:before="240" w:lineRule="auto"/>
    </w:pPr>
    <w:rPr>
      <w:i w:val="1"/>
      <w:color w:val="666666"/>
    </w:rPr>
  </w:style>
  <w:style w:type="paragraph" w:styleId="Title">
    <w:name w:val="Title"/>
    <w:basedOn w:val="Normal"/>
    <w:next w:val="Normal"/>
    <w:pPr>
      <w:keepNext w:val="1"/>
      <w:keepLines w:val="1"/>
      <w:pageBreakBefore w:val="0"/>
      <w:spacing w:after="6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sz w:val="32"/>
      <w:szCs w:val="32"/>
    </w:rPr>
  </w:style>
  <w:style w:type="paragraph" w:styleId="Heading3">
    <w:name w:val="heading 3"/>
    <w:basedOn w:val="Normal"/>
    <w:next w:val="Normal"/>
    <w:pPr>
      <w:keepNext w:val="1"/>
      <w:keepLines w:val="1"/>
      <w:pageBreakBefore w:val="0"/>
      <w:spacing w:after="80" w:before="320" w:lineRule="auto"/>
    </w:pPr>
    <w:rPr>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rPr>
  </w:style>
  <w:style w:type="paragraph" w:styleId="Heading6">
    <w:name w:val="heading 6"/>
    <w:basedOn w:val="Normal"/>
    <w:next w:val="Normal"/>
    <w:pPr>
      <w:keepNext w:val="1"/>
      <w:keepLines w:val="1"/>
      <w:pageBreakBefore w:val="0"/>
      <w:spacing w:after="80" w:before="240" w:lineRule="auto"/>
    </w:pPr>
    <w:rPr>
      <w:i w:val="1"/>
      <w:color w:val="666666"/>
    </w:rPr>
  </w:style>
  <w:style w:type="paragraph" w:styleId="Title">
    <w:name w:val="Title"/>
    <w:basedOn w:val="Normal"/>
    <w:next w:val="Normal"/>
    <w:pPr>
      <w:keepNext w:val="1"/>
      <w:keepLines w:val="1"/>
      <w:pageBreakBefore w:val="0"/>
      <w:spacing w:after="60" w:lineRule="auto"/>
    </w:pPr>
    <w:rPr>
      <w:sz w:val="52"/>
      <w:szCs w:val="52"/>
    </w:rPr>
  </w:style>
  <w:style w:type="paragraph" w:styleId="Subtitle">
    <w:name w:val="Subtitle"/>
    <w:basedOn w:val="Normal"/>
    <w:next w:val="Normal"/>
    <w:pPr>
      <w:keepNext w:val="1"/>
      <w:keepLines w:val="1"/>
      <w:pageBreakBefore w:val="0"/>
      <w:spacing w:after="320" w:lineRule="auto"/>
    </w:pPr>
    <w:rPr>
      <w:color w:val="666666"/>
      <w:sz w:val="30"/>
      <w:szCs w:val="30"/>
    </w:rPr>
  </w:style>
  <w:style w:type="paragraph" w:styleId="Subtitle">
    <w:name w:val="Subtitle"/>
    <w:basedOn w:val="Normal"/>
    <w:next w:val="Normal"/>
    <w:pPr>
      <w:keepNext w:val="1"/>
      <w:keepLines w:val="1"/>
      <w:pageBreakBefore w:val="0"/>
      <w:spacing w:after="320" w:lineRule="auto"/>
    </w:pPr>
    <w:rPr>
      <w:color w:val="666666"/>
      <w:sz w:val="30"/>
      <w:szCs w:val="30"/>
    </w:rPr>
  </w:style>
  <w:style w:type="paragraph" w:styleId="Subtitle">
    <w:name w:val="Subtitle"/>
    <w:basedOn w:val="Normal"/>
    <w:next w:val="Normal"/>
    <w:pPr>
      <w:keepNext w:val="1"/>
      <w:keepLines w:val="1"/>
      <w:pageBreakBefore w:val="0"/>
      <w:spacing w:after="320" w:lineRule="auto"/>
    </w:pPr>
    <w:rPr>
      <w:color w:val="666666"/>
      <w:sz w:val="30"/>
      <w:szCs w:val="30"/>
    </w:rPr>
  </w:style>
  <w:style w:type="paragraph" w:styleId="Subtitle">
    <w:name w:val="Subtitle"/>
    <w:basedOn w:val="Normal"/>
    <w:next w:val="Normal"/>
    <w:pPr>
      <w:keepNext w:val="1"/>
      <w:keepLines w:val="1"/>
      <w:pageBreakBefore w:val="0"/>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NjzYWsr3u7yRNUd1/AbfTs1xMIw==">CgMxLjA4AGotChRzdWdnZXN0LjNhdnRsa3J0a3QxdRIVSGlsZGEgUmFtaXJleiBIb3J2YXRoai0KFHN1Z2dlc3QuMXl0aGY1NGgyaXJzEhVIaWxkYSBSYW1pcmV6IEhvcnZhdGhyITFLR2dNV1I5MzQ4VjFmb2R1MG1aRHpvWVN6aWJXWFFkTw==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