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780308" cy="790575"/>
            <wp:effectExtent b="0" l="0" r="0" t="0"/>
            <wp:wrapSquare wrapText="bothSides" distB="114300" distT="114300" distL="114300" distR="114300"/>
            <wp:docPr descr="PUSD Seal.png" id="1" name="image1.png"/>
            <a:graphic>
              <a:graphicData uri="http://schemas.openxmlformats.org/drawingml/2006/picture">
                <pic:pic>
                  <pic:nvPicPr>
                    <pic:cNvPr descr="PUSD Seal.png" id="0" name="image1.png"/>
                    <pic:cNvPicPr preferRelativeResize="0"/>
                  </pic:nvPicPr>
                  <pic:blipFill>
                    <a:blip r:embed="rId6"/>
                    <a:srcRect b="0" l="0" r="0" t="0"/>
                    <a:stretch>
                      <a:fillRect/>
                    </a:stretch>
                  </pic:blipFill>
                  <pic:spPr>
                    <a:xfrm>
                      <a:off x="0" y="0"/>
                      <a:ext cx="780308" cy="790575"/>
                    </a:xfrm>
                    <a:prstGeom prst="rect"/>
                    <a:ln/>
                  </pic:spPr>
                </pic:pic>
              </a:graphicData>
            </a:graphic>
          </wp:anchor>
        </w:drawing>
      </w:r>
    </w:p>
    <w:p w:rsidR="00000000" w:rsidDel="00000000" w:rsidP="00000000" w:rsidRDefault="00000000" w:rsidRPr="00000000" w14:paraId="00000002">
      <w:pPr>
        <w:pageBreakBefore w:val="0"/>
        <w:rPr>
          <w:b w:val="1"/>
        </w:rPr>
      </w:pPr>
      <w:r w:rsidDel="00000000" w:rsidR="00000000" w:rsidRPr="00000000">
        <w:rPr>
          <w:b w:val="1"/>
          <w:rtl w:val="0"/>
        </w:rPr>
        <w:t xml:space="preserve">PASADENA UNIFIED SCHOOL DISTRICT</w:t>
      </w:r>
    </w:p>
    <w:p w:rsidR="00000000" w:rsidDel="00000000" w:rsidP="00000000" w:rsidRDefault="00000000" w:rsidRPr="00000000" w14:paraId="00000003">
      <w:pPr>
        <w:pageBreakBefore w:val="0"/>
        <w:rPr>
          <w:b w:val="1"/>
          <w:sz w:val="20"/>
          <w:szCs w:val="20"/>
        </w:rPr>
      </w:pPr>
      <w:r w:rsidDel="00000000" w:rsidR="00000000" w:rsidRPr="00000000">
        <w:rPr>
          <w:b w:val="1"/>
          <w:sz w:val="20"/>
          <w:szCs w:val="20"/>
          <w:rtl w:val="0"/>
        </w:rPr>
        <w:t xml:space="preserve">California College Guidance Initiative (CCGI) Notification</w:t>
      </w:r>
    </w:p>
    <w:p w:rsidR="00000000" w:rsidDel="00000000" w:rsidP="00000000" w:rsidRDefault="00000000" w:rsidRPr="00000000" w14:paraId="00000004">
      <w:pPr>
        <w:pageBreakBefore w:val="0"/>
        <w:spacing w:before="120" w:lineRule="auto"/>
        <w:jc w:val="both"/>
        <w:rPr>
          <w:b w:val="1"/>
          <w:sz w:val="18"/>
          <w:szCs w:val="18"/>
        </w:rPr>
      </w:pPr>
      <w:r w:rsidDel="00000000" w:rsidR="00000000" w:rsidRPr="00000000">
        <w:rPr>
          <w:rtl w:val="0"/>
        </w:rPr>
      </w:r>
    </w:p>
    <w:p w:rsidR="00000000" w:rsidDel="00000000" w:rsidP="00000000" w:rsidRDefault="00000000" w:rsidRPr="00000000" w14:paraId="00000005">
      <w:pPr>
        <w:pageBreakBefore w:val="0"/>
        <w:spacing w:before="120" w:lineRule="auto"/>
        <w:jc w:val="both"/>
        <w:rPr>
          <w:b w:val="1"/>
          <w:sz w:val="18"/>
          <w:szCs w:val="18"/>
        </w:rPr>
      </w:pPr>
      <w:r w:rsidDel="00000000" w:rsidR="00000000" w:rsidRPr="00000000">
        <w:rPr>
          <w:rtl w:val="0"/>
        </w:rPr>
      </w:r>
    </w:p>
    <w:p w:rsidR="00000000" w:rsidDel="00000000" w:rsidP="00000000" w:rsidRDefault="00000000" w:rsidRPr="00000000" w14:paraId="00000006">
      <w:pPr>
        <w:pageBreakBefore w:val="0"/>
        <w:widowControl w:val="0"/>
        <w:spacing w:line="289" w:lineRule="auto"/>
        <w:ind w:right="-20"/>
        <w:jc w:val="both"/>
        <w:rPr>
          <w:sz w:val="18"/>
          <w:szCs w:val="18"/>
        </w:rPr>
      </w:pPr>
      <w:r w:rsidDel="00000000" w:rsidR="00000000" w:rsidRPr="00000000">
        <w:rPr>
          <w:rtl w:val="0"/>
        </w:rPr>
      </w:r>
    </w:p>
    <w:p w:rsidR="00000000" w:rsidDel="00000000" w:rsidP="00000000" w:rsidRDefault="00000000" w:rsidRPr="00000000" w14:paraId="00000007">
      <w:pPr>
        <w:pageBreakBefore w:val="0"/>
        <w:widowControl w:val="0"/>
        <w:spacing w:line="289" w:lineRule="auto"/>
        <w:ind w:right="-20"/>
        <w:jc w:val="both"/>
        <w:rPr>
          <w:sz w:val="18"/>
          <w:szCs w:val="18"/>
        </w:rPr>
      </w:pPr>
      <w:r w:rsidDel="00000000" w:rsidR="00000000" w:rsidRPr="00000000">
        <w:rPr>
          <w:rtl w:val="0"/>
        </w:rPr>
      </w:r>
    </w:p>
    <w:p w:rsidR="00000000" w:rsidDel="00000000" w:rsidP="00000000" w:rsidRDefault="00000000" w:rsidRPr="00000000" w14:paraId="00000008">
      <w:pPr>
        <w:pageBreakBefore w:val="0"/>
        <w:widowControl w:val="0"/>
        <w:spacing w:line="289" w:lineRule="auto"/>
        <w:ind w:right="-20"/>
        <w:jc w:val="both"/>
        <w:rPr>
          <w:sz w:val="18"/>
          <w:szCs w:val="18"/>
        </w:rPr>
      </w:pPr>
      <w:r w:rsidDel="00000000" w:rsidR="00000000" w:rsidRPr="00000000">
        <w:rPr>
          <w:sz w:val="18"/>
          <w:szCs w:val="18"/>
          <w:rtl w:val="0"/>
        </w:rPr>
        <w:t xml:space="preserve">Dear Parents/Guardians,</w:t>
      </w:r>
    </w:p>
    <w:p w:rsidR="00000000" w:rsidDel="00000000" w:rsidP="00000000" w:rsidRDefault="00000000" w:rsidRPr="00000000" w14:paraId="00000009">
      <w:pPr>
        <w:pageBreakBefore w:val="0"/>
        <w:widowControl w:val="0"/>
        <w:spacing w:line="240" w:lineRule="auto"/>
        <w:ind w:right="-20"/>
        <w:jc w:val="both"/>
        <w:rPr>
          <w:sz w:val="18"/>
          <w:szCs w:val="18"/>
        </w:rPr>
      </w:pPr>
      <w:r w:rsidDel="00000000" w:rsidR="00000000" w:rsidRPr="00000000">
        <w:rPr>
          <w:rtl w:val="0"/>
        </w:rPr>
      </w:r>
    </w:p>
    <w:p w:rsidR="00000000" w:rsidDel="00000000" w:rsidP="00000000" w:rsidRDefault="00000000" w:rsidRPr="00000000" w14:paraId="0000000A">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0B">
      <w:pPr>
        <w:pageBreakBefore w:val="0"/>
        <w:widowControl w:val="0"/>
        <w:spacing w:before="11" w:line="276" w:lineRule="auto"/>
        <w:ind w:right="-20" w:firstLine="720"/>
        <w:jc w:val="both"/>
        <w:rPr>
          <w:sz w:val="18"/>
          <w:szCs w:val="18"/>
        </w:rPr>
      </w:pPr>
      <w:r w:rsidDel="00000000" w:rsidR="00000000" w:rsidRPr="00000000">
        <w:rPr>
          <w:sz w:val="18"/>
          <w:szCs w:val="18"/>
          <w:rtl w:val="0"/>
        </w:rPr>
        <w:t xml:space="preserve">Pasadena Unified School District has become a California College Guidance Initiative (CCGI) partner district, which gives your student access to </w:t>
      </w:r>
      <w:r w:rsidDel="00000000" w:rsidR="00000000" w:rsidRPr="00000000">
        <w:rPr>
          <w:sz w:val="18"/>
          <w:szCs w:val="18"/>
          <w:u w:val="single"/>
          <w:rtl w:val="0"/>
        </w:rPr>
        <w:t xml:space="preserve">valuable tools and resources to support his/her college and career planning that is only provided when transcript data is uploaded from the district’s Student Information System.</w:t>
      </w:r>
      <w:r w:rsidDel="00000000" w:rsidR="00000000" w:rsidRPr="00000000">
        <w:rPr>
          <w:sz w:val="18"/>
          <w:szCs w:val="18"/>
          <w:rtl w:val="0"/>
        </w:rPr>
        <w:t xml:space="preserve"> CCGI is a state-wide, equity-focused non-profit that manages the state of California’s college and career planning platform, CaliforniaColleges.edu. In order to provide these valuable tools and resources to students, PUSD will share student transcript data in accordance with all state and federal student privacy laws.</w:t>
      </w:r>
    </w:p>
    <w:p w:rsidR="00000000" w:rsidDel="00000000" w:rsidP="00000000" w:rsidRDefault="00000000" w:rsidRPr="00000000" w14:paraId="0000000C">
      <w:pPr>
        <w:pageBreakBefore w:val="0"/>
        <w:widowControl w:val="0"/>
        <w:spacing w:before="13" w:line="276" w:lineRule="auto"/>
        <w:ind w:right="-20"/>
        <w:jc w:val="both"/>
        <w:rPr>
          <w:sz w:val="18"/>
          <w:szCs w:val="18"/>
        </w:rPr>
      </w:pPr>
      <w:r w:rsidDel="00000000" w:rsidR="00000000" w:rsidRPr="00000000">
        <w:rPr>
          <w:rtl w:val="0"/>
        </w:rPr>
      </w:r>
    </w:p>
    <w:p w:rsidR="00000000" w:rsidDel="00000000" w:rsidP="00000000" w:rsidRDefault="00000000" w:rsidRPr="00000000" w14:paraId="0000000D">
      <w:pPr>
        <w:pageBreakBefore w:val="0"/>
        <w:widowControl w:val="0"/>
        <w:spacing w:line="276" w:lineRule="auto"/>
        <w:ind w:right="-20"/>
        <w:jc w:val="both"/>
        <w:rPr>
          <w:sz w:val="18"/>
          <w:szCs w:val="18"/>
        </w:rPr>
      </w:pPr>
      <w:r w:rsidDel="00000000" w:rsidR="00000000" w:rsidRPr="00000000">
        <w:rPr>
          <w:sz w:val="18"/>
          <w:szCs w:val="18"/>
          <w:rtl w:val="0"/>
        </w:rPr>
        <w:t xml:space="preserve">Through this partnership, your student can:</w:t>
      </w:r>
    </w:p>
    <w:p w:rsidR="00000000" w:rsidDel="00000000" w:rsidP="00000000" w:rsidRDefault="00000000" w:rsidRPr="00000000" w14:paraId="0000000E">
      <w:pPr>
        <w:pageBreakBefore w:val="0"/>
        <w:widowControl w:val="0"/>
        <w:spacing w:before="4" w:line="276" w:lineRule="auto"/>
        <w:ind w:right="-20"/>
        <w:jc w:val="both"/>
        <w:rPr>
          <w:sz w:val="18"/>
          <w:szCs w:val="18"/>
        </w:rPr>
      </w:pPr>
      <w:r w:rsidDel="00000000" w:rsidR="00000000" w:rsidRPr="00000000">
        <w:rPr>
          <w:rtl w:val="0"/>
        </w:rPr>
      </w:r>
    </w:p>
    <w:p w:rsidR="00000000" w:rsidDel="00000000" w:rsidP="00000000" w:rsidRDefault="00000000" w:rsidRPr="00000000" w14:paraId="0000000F">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Regularly use the CSU and UC Eligibility tools </w:t>
      </w:r>
      <w:r w:rsidDel="00000000" w:rsidR="00000000" w:rsidRPr="00000000">
        <w:rPr>
          <w:sz w:val="18"/>
          <w:szCs w:val="18"/>
          <w:u w:val="single"/>
          <w:rtl w:val="0"/>
        </w:rPr>
        <w:t xml:space="preserve">to view progress towards meeting the “a-g” course requirements</w:t>
      </w:r>
      <w:r w:rsidDel="00000000" w:rsidR="00000000" w:rsidRPr="00000000">
        <w:rPr>
          <w:sz w:val="18"/>
          <w:szCs w:val="18"/>
          <w:rtl w:val="0"/>
        </w:rPr>
        <w:t xml:space="preserve"> (eligibility for 4-year universities), and quickly communicate with his/her counselor. </w:t>
      </w:r>
    </w:p>
    <w:p w:rsidR="00000000" w:rsidDel="00000000" w:rsidP="00000000" w:rsidRDefault="00000000" w:rsidRPr="00000000" w14:paraId="00000010">
      <w:pPr>
        <w:pageBreakBefore w:val="0"/>
        <w:spacing w:line="276" w:lineRule="auto"/>
        <w:ind w:left="720" w:right="-20" w:firstLine="0"/>
        <w:jc w:val="both"/>
        <w:rPr>
          <w:sz w:val="18"/>
          <w:szCs w:val="18"/>
        </w:rPr>
      </w:pPr>
      <w:r w:rsidDel="00000000" w:rsidR="00000000" w:rsidRPr="00000000">
        <w:rPr>
          <w:rtl w:val="0"/>
        </w:rPr>
      </w:r>
    </w:p>
    <w:p w:rsidR="00000000" w:rsidDel="00000000" w:rsidP="00000000" w:rsidRDefault="00000000" w:rsidRPr="00000000" w14:paraId="00000011">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Apply to any CSU campus and his/her pre-verified courses automatically migrate to CalState.edu/Apply, </w:t>
      </w:r>
      <w:r w:rsidDel="00000000" w:rsidR="00000000" w:rsidRPr="00000000">
        <w:rPr>
          <w:sz w:val="18"/>
          <w:szCs w:val="18"/>
          <w:u w:val="single"/>
          <w:rtl w:val="0"/>
        </w:rPr>
        <w:t xml:space="preserve">reducing time spent on the application by approximately 50% and also reducing confusion and errors</w:t>
      </w:r>
      <w:r w:rsidDel="00000000" w:rsidR="00000000" w:rsidRPr="00000000">
        <w:rPr>
          <w:sz w:val="18"/>
          <w:szCs w:val="18"/>
          <w:rtl w:val="0"/>
        </w:rPr>
        <w:t xml:space="preserve"> caused by discrepancies between local course listings on transcripts, and the course listings in the Course Management Portal (CMP). </w:t>
      </w:r>
    </w:p>
    <w:p w:rsidR="00000000" w:rsidDel="00000000" w:rsidP="00000000" w:rsidRDefault="00000000" w:rsidRPr="00000000" w14:paraId="00000012">
      <w:pPr>
        <w:pageBreakBefore w:val="0"/>
        <w:spacing w:line="276" w:lineRule="auto"/>
        <w:ind w:left="720" w:right="-20" w:firstLine="0"/>
        <w:jc w:val="both"/>
        <w:rPr>
          <w:sz w:val="18"/>
          <w:szCs w:val="18"/>
        </w:rPr>
      </w:pPr>
      <w:r w:rsidDel="00000000" w:rsidR="00000000" w:rsidRPr="00000000">
        <w:rPr>
          <w:rtl w:val="0"/>
        </w:rPr>
      </w:r>
    </w:p>
    <w:p w:rsidR="00000000" w:rsidDel="00000000" w:rsidP="00000000" w:rsidRDefault="00000000" w:rsidRPr="00000000" w14:paraId="00000013">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Launch the CCCApply application to CA community colleges. </w:t>
      </w:r>
    </w:p>
    <w:p w:rsidR="00000000" w:rsidDel="00000000" w:rsidP="00000000" w:rsidRDefault="00000000" w:rsidRPr="00000000" w14:paraId="00000014">
      <w:pPr>
        <w:pageBreakBefore w:val="0"/>
        <w:widowControl w:val="0"/>
        <w:spacing w:line="276" w:lineRule="auto"/>
        <w:ind w:left="720" w:right="-20"/>
        <w:jc w:val="both"/>
        <w:rPr>
          <w:sz w:val="18"/>
          <w:szCs w:val="18"/>
        </w:rPr>
      </w:pPr>
      <w:r w:rsidDel="00000000" w:rsidR="00000000" w:rsidRPr="00000000">
        <w:rPr>
          <w:rtl w:val="0"/>
        </w:rPr>
      </w:r>
    </w:p>
    <w:p w:rsidR="00000000" w:rsidDel="00000000" w:rsidP="00000000" w:rsidRDefault="00000000" w:rsidRPr="00000000" w14:paraId="00000015">
      <w:pPr>
        <w:pageBreakBefore w:val="0"/>
        <w:numPr>
          <w:ilvl w:val="0"/>
          <w:numId w:val="1"/>
        </w:numPr>
        <w:spacing w:line="276" w:lineRule="auto"/>
        <w:ind w:left="720" w:right="-20" w:hanging="360"/>
        <w:jc w:val="both"/>
        <w:rPr>
          <w:sz w:val="18"/>
          <w:szCs w:val="18"/>
        </w:rPr>
      </w:pPr>
      <w:r w:rsidDel="00000000" w:rsidR="00000000" w:rsidRPr="00000000">
        <w:rPr>
          <w:sz w:val="18"/>
          <w:szCs w:val="18"/>
          <w:rtl w:val="0"/>
        </w:rPr>
        <w:t xml:space="preserve">Launch FAFSA. </w:t>
      </w:r>
    </w:p>
    <w:p w:rsidR="00000000" w:rsidDel="00000000" w:rsidP="00000000" w:rsidRDefault="00000000" w:rsidRPr="00000000" w14:paraId="00000016">
      <w:pPr>
        <w:pageBreakBefore w:val="0"/>
        <w:widowControl w:val="0"/>
        <w:spacing w:before="2" w:line="276" w:lineRule="auto"/>
        <w:ind w:right="-20"/>
        <w:jc w:val="both"/>
        <w:rPr>
          <w:sz w:val="18"/>
          <w:szCs w:val="18"/>
        </w:rPr>
      </w:pPr>
      <w:r w:rsidDel="00000000" w:rsidR="00000000" w:rsidRPr="00000000">
        <w:rPr>
          <w:rtl w:val="0"/>
        </w:rPr>
      </w:r>
    </w:p>
    <w:p w:rsidR="00000000" w:rsidDel="00000000" w:rsidP="00000000" w:rsidRDefault="00000000" w:rsidRPr="00000000" w14:paraId="00000017">
      <w:pPr>
        <w:pageBreakBefore w:val="0"/>
        <w:widowControl w:val="0"/>
        <w:spacing w:line="276" w:lineRule="auto"/>
        <w:ind w:right="-20"/>
        <w:jc w:val="both"/>
        <w:rPr>
          <w:sz w:val="18"/>
          <w:szCs w:val="18"/>
        </w:rPr>
      </w:pPr>
      <w:bookmarkStart w:colFirst="0" w:colLast="0" w:name="_gjdgxs" w:id="0"/>
      <w:bookmarkEnd w:id="0"/>
      <w:r w:rsidDel="00000000" w:rsidR="00000000" w:rsidRPr="00000000">
        <w:rPr>
          <w:rtl w:val="0"/>
        </w:rPr>
      </w:r>
    </w:p>
    <w:p w:rsidR="00000000" w:rsidDel="00000000" w:rsidP="00000000" w:rsidRDefault="00000000" w:rsidRPr="00000000" w14:paraId="00000018">
      <w:pPr>
        <w:pageBreakBefore w:val="0"/>
        <w:widowControl w:val="0"/>
        <w:spacing w:line="276" w:lineRule="auto"/>
        <w:ind w:right="-20"/>
        <w:jc w:val="both"/>
        <w:rPr>
          <w:sz w:val="18"/>
          <w:szCs w:val="18"/>
        </w:rPr>
      </w:pPr>
      <w:r w:rsidDel="00000000" w:rsidR="00000000" w:rsidRPr="00000000">
        <w:rPr>
          <w:sz w:val="18"/>
          <w:szCs w:val="18"/>
          <w:rtl w:val="0"/>
        </w:rPr>
        <w:t xml:space="preserve">Parents/guardians can also create accounts to gain view-only access to students’ progress, just as they do with their Naviance account. Please note we will continue to support our Naviance contract through November 2020 as we transition to this new platform.</w:t>
      </w:r>
    </w:p>
    <w:p w:rsidR="00000000" w:rsidDel="00000000" w:rsidP="00000000" w:rsidRDefault="00000000" w:rsidRPr="00000000" w14:paraId="00000019">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A">
      <w:pPr>
        <w:pageBreakBefore w:val="0"/>
        <w:widowControl w:val="0"/>
        <w:spacing w:line="276" w:lineRule="auto"/>
        <w:ind w:right="-20"/>
        <w:jc w:val="both"/>
        <w:rPr>
          <w:sz w:val="18"/>
          <w:szCs w:val="18"/>
        </w:rPr>
      </w:pPr>
      <w:r w:rsidDel="00000000" w:rsidR="00000000" w:rsidRPr="00000000">
        <w:rPr>
          <w:sz w:val="18"/>
          <w:szCs w:val="18"/>
          <w:rtl w:val="0"/>
        </w:rPr>
        <w:t xml:space="preserve">Should you wish to opt-out from the District’s disclosure of your Student Information, you must notify the district by signing this form and return it to the school. </w:t>
      </w:r>
      <w:r w:rsidDel="00000000" w:rsidR="00000000" w:rsidRPr="00000000">
        <w:rPr>
          <w:rtl w:val="0"/>
        </w:rPr>
      </w:r>
    </w:p>
    <w:p w:rsidR="00000000" w:rsidDel="00000000" w:rsidP="00000000" w:rsidRDefault="00000000" w:rsidRPr="00000000" w14:paraId="0000001B">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C">
      <w:pPr>
        <w:pageBreakBefore w:val="0"/>
        <w:widowControl w:val="0"/>
        <w:spacing w:line="276" w:lineRule="auto"/>
        <w:ind w:right="-20"/>
        <w:jc w:val="both"/>
        <w:rPr>
          <w:sz w:val="18"/>
          <w:szCs w:val="18"/>
        </w:rPr>
      </w:pPr>
      <w:r w:rsidDel="00000000" w:rsidR="00000000" w:rsidRPr="00000000">
        <w:rPr>
          <w:sz w:val="18"/>
          <w:szCs w:val="18"/>
          <w:rtl w:val="0"/>
        </w:rPr>
        <w:t xml:space="preserve">Student Name: _______________________________        Student ID:_________________</w:t>
      </w:r>
    </w:p>
    <w:p w:rsidR="00000000" w:rsidDel="00000000" w:rsidP="00000000" w:rsidRDefault="00000000" w:rsidRPr="00000000" w14:paraId="0000001D">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1E">
      <w:pPr>
        <w:pageBreakBefore w:val="0"/>
        <w:widowControl w:val="0"/>
        <w:spacing w:line="276" w:lineRule="auto"/>
        <w:ind w:right="-20"/>
        <w:jc w:val="both"/>
        <w:rPr>
          <w:sz w:val="18"/>
          <w:szCs w:val="18"/>
        </w:rPr>
      </w:pPr>
      <w:r w:rsidDel="00000000" w:rsidR="00000000" w:rsidRPr="00000000">
        <w:rPr>
          <w:sz w:val="18"/>
          <w:szCs w:val="18"/>
          <w:rtl w:val="0"/>
        </w:rPr>
        <w:t xml:space="preserve">Parent Signature: _____________________________         Date:_____________     </w:t>
      </w:r>
    </w:p>
    <w:p w:rsidR="00000000" w:rsidDel="00000000" w:rsidP="00000000" w:rsidRDefault="00000000" w:rsidRPr="00000000" w14:paraId="0000001F">
      <w:pPr>
        <w:pageBreakBefore w:val="0"/>
        <w:widowControl w:val="0"/>
        <w:spacing w:line="276" w:lineRule="auto"/>
        <w:ind w:right="-20"/>
        <w:jc w:val="both"/>
        <w:rPr>
          <w:sz w:val="18"/>
          <w:szCs w:val="18"/>
        </w:rPr>
      </w:pPr>
      <w:r w:rsidDel="00000000" w:rsidR="00000000" w:rsidRPr="00000000">
        <w:rPr>
          <w:rtl w:val="0"/>
        </w:rPr>
      </w:r>
    </w:p>
    <w:p w:rsidR="00000000" w:rsidDel="00000000" w:rsidP="00000000" w:rsidRDefault="00000000" w:rsidRPr="00000000" w14:paraId="00000020">
      <w:pPr>
        <w:pageBreakBefore w:val="0"/>
        <w:widowControl w:val="0"/>
        <w:spacing w:line="276" w:lineRule="auto"/>
        <w:ind w:right="-20"/>
        <w:jc w:val="both"/>
        <w:rPr>
          <w:sz w:val="20"/>
          <w:szCs w:val="20"/>
        </w:rPr>
      </w:pPr>
      <w:r w:rsidDel="00000000" w:rsidR="00000000" w:rsidRPr="00000000">
        <w:rPr>
          <w:sz w:val="18"/>
          <w:szCs w:val="18"/>
          <w:rtl w:val="0"/>
        </w:rPr>
        <w:t xml:space="preserve">If you have any questions, please contact your child’s counselor or the Instructional Services Office at (626)396-3600 x 88216)</w:t>
      </w:r>
      <w:r w:rsidDel="00000000" w:rsidR="00000000" w:rsidRPr="00000000">
        <w:rPr>
          <w:rtl w:val="0"/>
        </w:rPr>
      </w:r>
    </w:p>
    <w:p w:rsidR="00000000" w:rsidDel="00000000" w:rsidP="00000000" w:rsidRDefault="00000000" w:rsidRPr="00000000" w14:paraId="00000021">
      <w:pPr>
        <w:pageBreakBefore w:val="0"/>
        <w:rPr>
          <w:sz w:val="18"/>
          <w:szCs w:val="18"/>
        </w:rPr>
      </w:pPr>
      <w:r w:rsidDel="00000000" w:rsidR="00000000" w:rsidRPr="00000000">
        <w:rPr>
          <w:rtl w:val="0"/>
        </w:rPr>
      </w:r>
    </w:p>
    <w:p w:rsidR="00000000" w:rsidDel="00000000" w:rsidP="00000000" w:rsidRDefault="00000000" w:rsidRPr="00000000" w14:paraId="00000022">
      <w:pPr>
        <w:pageBreakBefore w:val="0"/>
        <w:rPr>
          <w:sz w:val="18"/>
          <w:szCs w:val="18"/>
        </w:rPr>
      </w:pPr>
      <w:r w:rsidDel="00000000" w:rsidR="00000000" w:rsidRPr="00000000">
        <w:rPr>
          <w:rtl w:val="0"/>
        </w:rPr>
      </w:r>
    </w:p>
    <w:p w:rsidR="00000000" w:rsidDel="00000000" w:rsidP="00000000" w:rsidRDefault="00000000" w:rsidRPr="00000000" w14:paraId="00000023">
      <w:pPr>
        <w:pageBreakBefore w:val="0"/>
        <w:rPr>
          <w:sz w:val="18"/>
          <w:szCs w:val="18"/>
        </w:rPr>
      </w:pPr>
      <w:r w:rsidDel="00000000" w:rsidR="00000000" w:rsidRPr="00000000">
        <w:rPr>
          <w:rtl w:val="0"/>
        </w:rPr>
      </w:r>
    </w:p>
    <w:p w:rsidR="00000000" w:rsidDel="00000000" w:rsidP="00000000" w:rsidRDefault="00000000" w:rsidRPr="00000000" w14:paraId="00000024">
      <w:pPr>
        <w:pageBreakBefore w:val="0"/>
        <w:rPr>
          <w:sz w:val="18"/>
          <w:szCs w:val="18"/>
        </w:rPr>
      </w:pPr>
      <w:r w:rsidDel="00000000" w:rsidR="00000000" w:rsidRPr="00000000">
        <w:rPr>
          <w:sz w:val="18"/>
          <w:szCs w:val="18"/>
          <w:rtl w:val="0"/>
        </w:rPr>
        <w:tab/>
      </w:r>
    </w:p>
    <w:p w:rsidR="00000000" w:rsidDel="00000000" w:rsidP="00000000" w:rsidRDefault="00000000" w:rsidRPr="00000000" w14:paraId="00000025">
      <w:pPr>
        <w:pageBreakBefore w:val="0"/>
        <w:rPr>
          <w:sz w:val="18"/>
          <w:szCs w:val="18"/>
        </w:rPr>
      </w:pPr>
      <w:r w:rsidDel="00000000" w:rsidR="00000000" w:rsidRPr="00000000">
        <w:rPr>
          <w:rtl w:val="0"/>
        </w:rPr>
      </w:r>
    </w:p>
    <w:sectPr>
      <w:headerReference r:id="rId7" w:type="first"/>
      <w:footerReference r:id="rId8" w:type="default"/>
      <w:footerReference r:id="rId9" w:type="firs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pageBreakBefore w:val="0"/>
      <w:spacing w:line="276" w:lineRule="auto"/>
      <w:rPr/>
    </w:pPr>
    <w:r w:rsidDel="00000000" w:rsidR="00000000" w:rsidRPr="00000000">
      <w:rPr>
        <w:color w:val="999999"/>
        <w:sz w:val="18"/>
        <w:szCs w:val="18"/>
        <w:rtl w:val="0"/>
      </w:rPr>
      <w:t xml:space="preserve">Revised: 8/6/2020</w:t>
      <w:tab/>
      <w:tab/>
      <w:tab/>
      <w:tab/>
      <w:tab/>
      <w:tab/>
      <w:tab/>
      <w:tab/>
      <w:tab/>
      <w:tab/>
      <w:tab/>
      <w:tab/>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pageBreakBefore w:val="0"/>
      <w:spacing w:line="276" w:lineRule="auto"/>
      <w:rPr/>
    </w:pPr>
    <w:r w:rsidDel="00000000" w:rsidR="00000000" w:rsidRPr="00000000">
      <w:rPr>
        <w:color w:val="999999"/>
        <w:sz w:val="18"/>
        <w:szCs w:val="18"/>
        <w:rtl w:val="0"/>
      </w:rPr>
      <w:t xml:space="preserve">Revised: 04/26/2018</w:t>
      <w:tab/>
      <w:tab/>
      <w:tab/>
      <w:tab/>
      <w:tab/>
      <w:tab/>
      <w:tab/>
      <w:tab/>
      <w:tab/>
      <w:tab/>
      <w:tab/>
      <w:tab/>
      <w:t xml:space="preserve">PH-1</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sz w:val="32"/>
      <w:szCs w:val="32"/>
    </w:rPr>
  </w:style>
  <w:style w:type="paragraph" w:styleId="Heading3">
    <w:name w:val="heading 3"/>
    <w:basedOn w:val="Normal"/>
    <w:next w:val="Normal"/>
    <w:pPr>
      <w:keepNext w:val="1"/>
      <w:keepLines w:val="1"/>
      <w:pageBreakBefore w:val="0"/>
      <w:spacing w:after="80" w:before="320" w:lineRule="auto"/>
    </w:pPr>
    <w:rPr>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rPr>
  </w:style>
  <w:style w:type="paragraph" w:styleId="Heading6">
    <w:name w:val="heading 6"/>
    <w:basedOn w:val="Normal"/>
    <w:next w:val="Normal"/>
    <w:pPr>
      <w:keepNext w:val="1"/>
      <w:keepLines w:val="1"/>
      <w:pageBreakBefore w:val="0"/>
      <w:spacing w:after="80" w:before="240" w:lineRule="auto"/>
    </w:pPr>
    <w:rPr>
      <w:i w:val="1"/>
      <w:color w:val="666666"/>
    </w:rPr>
  </w:style>
  <w:style w:type="paragraph" w:styleId="Title">
    <w:name w:val="Title"/>
    <w:basedOn w:val="Normal"/>
    <w:next w:val="Normal"/>
    <w:pPr>
      <w:keepNext w:val="1"/>
      <w:keepLines w:val="1"/>
      <w:pageBreakBefore w:val="0"/>
      <w:spacing w:after="60" w:lineRule="auto"/>
    </w:pPr>
    <w:rPr>
      <w:sz w:val="52"/>
      <w:szCs w:val="52"/>
    </w:rPr>
  </w:style>
  <w:style w:type="paragraph" w:styleId="Subtitle">
    <w:name w:val="Subtitle"/>
    <w:basedOn w:val="Normal"/>
    <w:next w:val="Normal"/>
    <w:pPr>
      <w:keepNext w:val="1"/>
      <w:keepLines w:val="1"/>
      <w:pageBreakBefore w:val="0"/>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