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511A0" w14:textId="61AB37AD"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5BA9F797"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3EEBA150" w14:textId="77777777" w:rsidR="007B2FFF" w:rsidRDefault="007B2FFF" w:rsidP="00044306">
      <w:pPr>
        <w:spacing w:after="0" w:line="276" w:lineRule="auto"/>
        <w:rPr>
          <w:rFonts w:ascii="Times New Roman" w:eastAsia="Arial" w:hAnsi="Times New Roman" w:cs="Times New Roman"/>
          <w:kern w:val="0"/>
          <w:sz w:val="22"/>
          <w:szCs w:val="22"/>
          <w:lang w:val="en"/>
          <w14:ligatures w14:val="none"/>
        </w:rPr>
      </w:pPr>
    </w:p>
    <w:p w14:paraId="1C08F6EC" w14:textId="77777777" w:rsidR="007B2FFF" w:rsidRDefault="007B2FFF" w:rsidP="00044306">
      <w:pPr>
        <w:spacing w:after="0" w:line="276" w:lineRule="auto"/>
        <w:rPr>
          <w:rFonts w:ascii="Times New Roman" w:eastAsia="Arial" w:hAnsi="Times New Roman" w:cs="Times New Roman"/>
          <w:kern w:val="0"/>
          <w:sz w:val="22"/>
          <w:szCs w:val="22"/>
          <w:lang w:val="en"/>
          <w14:ligatures w14:val="none"/>
        </w:rPr>
      </w:pPr>
    </w:p>
    <w:p w14:paraId="2BAE014A" w14:textId="2F593DCA" w:rsidR="00044306" w:rsidRDefault="007B2FFF" w:rsidP="00044306">
      <w:pPr>
        <w:spacing w:after="0" w:line="276" w:lineRule="auto"/>
        <w:rPr>
          <w:rFonts w:ascii="Times New Roman" w:eastAsia="Arial" w:hAnsi="Times New Roman" w:cs="Times New Roman"/>
          <w:kern w:val="0"/>
          <w:sz w:val="22"/>
          <w:szCs w:val="22"/>
          <w:lang w:val="en"/>
          <w14:ligatures w14:val="none"/>
        </w:rPr>
      </w:pPr>
      <w:r>
        <w:rPr>
          <w:rFonts w:ascii="Times New Roman" w:eastAsia="Arial" w:hAnsi="Times New Roman" w:cs="Times New Roman"/>
          <w:noProof/>
          <w:kern w:val="0"/>
          <w:sz w:val="22"/>
          <w:szCs w:val="22"/>
          <w:lang w:val="en"/>
        </w:rPr>
        <w:drawing>
          <wp:inline distT="0" distB="0" distL="0" distR="0" wp14:anchorId="0DA43EDC" wp14:editId="1B990B30">
            <wp:extent cx="5943600" cy="3962400"/>
            <wp:effectExtent l="0" t="0" r="0" b="0"/>
            <wp:docPr id="19995481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48160" name="Picture 199954816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085ABBEE" w14:textId="257669EE" w:rsidR="001126D6" w:rsidRDefault="001126D6" w:rsidP="001126D6">
      <w:pPr>
        <w:spacing w:after="0" w:line="276" w:lineRule="auto"/>
        <w:jc w:val="center"/>
        <w:rPr>
          <w:rFonts w:ascii="Times New Roman" w:eastAsia="Arial" w:hAnsi="Times New Roman" w:cs="Times New Roman"/>
          <w:i/>
          <w:iCs/>
          <w:kern w:val="0"/>
          <w:sz w:val="60"/>
          <w:szCs w:val="60"/>
          <w:lang w:val="en"/>
          <w14:ligatures w14:val="none"/>
        </w:rPr>
      </w:pPr>
      <w:r w:rsidRPr="004667A1">
        <w:rPr>
          <w:rFonts w:ascii="Times New Roman" w:eastAsia="Arial" w:hAnsi="Times New Roman" w:cs="Times New Roman"/>
          <w:i/>
          <w:iCs/>
          <w:kern w:val="0"/>
          <w:sz w:val="60"/>
          <w:szCs w:val="60"/>
          <w:lang w:val="en"/>
          <w14:ligatures w14:val="none"/>
        </w:rPr>
        <w:t>Marion Breedlove</w:t>
      </w:r>
      <w:r w:rsidR="004667A1">
        <w:rPr>
          <w:rFonts w:ascii="Times New Roman" w:eastAsia="Arial" w:hAnsi="Times New Roman" w:cs="Times New Roman"/>
          <w:i/>
          <w:iCs/>
          <w:kern w:val="0"/>
          <w:sz w:val="60"/>
          <w:szCs w:val="60"/>
          <w:lang w:val="en"/>
          <w14:ligatures w14:val="none"/>
        </w:rPr>
        <w:t xml:space="preserve">, Principal </w:t>
      </w:r>
    </w:p>
    <w:p w14:paraId="4B05C433" w14:textId="4D83FB75" w:rsidR="00D66ADB" w:rsidRPr="004667A1" w:rsidRDefault="00D66ADB" w:rsidP="001126D6">
      <w:pPr>
        <w:spacing w:after="0" w:line="276" w:lineRule="auto"/>
        <w:jc w:val="center"/>
        <w:rPr>
          <w:rFonts w:ascii="Times New Roman" w:eastAsia="Arial" w:hAnsi="Times New Roman" w:cs="Times New Roman"/>
          <w:i/>
          <w:iCs/>
          <w:kern w:val="0"/>
          <w:sz w:val="60"/>
          <w:szCs w:val="60"/>
          <w:lang w:val="en"/>
          <w14:ligatures w14:val="none"/>
        </w:rPr>
      </w:pPr>
      <w:r>
        <w:rPr>
          <w:rFonts w:ascii="Times New Roman" w:eastAsia="Arial" w:hAnsi="Times New Roman" w:cs="Times New Roman"/>
          <w:i/>
          <w:iCs/>
          <w:kern w:val="0"/>
          <w:sz w:val="60"/>
          <w:szCs w:val="60"/>
          <w:lang w:val="en"/>
          <w14:ligatures w14:val="none"/>
        </w:rPr>
        <w:t xml:space="preserve">Draft </w:t>
      </w:r>
    </w:p>
    <w:p w14:paraId="10C0C286" w14:textId="77777777" w:rsidR="00044306" w:rsidRDefault="00044306" w:rsidP="00044306">
      <w:pPr>
        <w:spacing w:after="0" w:line="276" w:lineRule="auto"/>
        <w:rPr>
          <w:rFonts w:ascii="Times New Roman" w:eastAsia="Arial" w:hAnsi="Times New Roman" w:cs="Times New Roman"/>
          <w:kern w:val="0"/>
          <w:sz w:val="78"/>
          <w:szCs w:val="78"/>
          <w:lang w:val="en"/>
          <w14:ligatures w14:val="none"/>
        </w:rPr>
      </w:pPr>
    </w:p>
    <w:p w14:paraId="22A18F47" w14:textId="77777777" w:rsidR="00EF7606" w:rsidRDefault="00EF7606" w:rsidP="00044306">
      <w:pPr>
        <w:spacing w:after="0" w:line="276" w:lineRule="auto"/>
        <w:rPr>
          <w:rFonts w:ascii="Times New Roman" w:eastAsia="Arial" w:hAnsi="Times New Roman" w:cs="Times New Roman"/>
          <w:kern w:val="0"/>
          <w:sz w:val="78"/>
          <w:szCs w:val="78"/>
          <w:lang w:val="en"/>
          <w14:ligatures w14:val="none"/>
        </w:rPr>
      </w:pPr>
    </w:p>
    <w:p w14:paraId="70A922ED" w14:textId="77777777" w:rsidR="00D2474B" w:rsidRDefault="00D2474B" w:rsidP="00044306">
      <w:pPr>
        <w:spacing w:after="0" w:line="276" w:lineRule="auto"/>
        <w:rPr>
          <w:rFonts w:ascii="Times New Roman" w:eastAsia="Arial" w:hAnsi="Times New Roman" w:cs="Times New Roman"/>
          <w:kern w:val="0"/>
          <w:sz w:val="78"/>
          <w:szCs w:val="78"/>
          <w:lang w:val="en"/>
          <w14:ligatures w14:val="none"/>
        </w:rPr>
      </w:pPr>
    </w:p>
    <w:p w14:paraId="5E981457" w14:textId="77777777" w:rsidR="00D2474B" w:rsidRDefault="00D2474B" w:rsidP="00044306">
      <w:pPr>
        <w:spacing w:after="0" w:line="276" w:lineRule="auto"/>
        <w:rPr>
          <w:rFonts w:ascii="Times New Roman" w:eastAsia="Arial" w:hAnsi="Times New Roman" w:cs="Times New Roman"/>
          <w:kern w:val="0"/>
          <w:sz w:val="78"/>
          <w:szCs w:val="78"/>
          <w:lang w:val="en"/>
          <w14:ligatures w14:val="none"/>
        </w:rPr>
      </w:pPr>
    </w:p>
    <w:p w14:paraId="4F09E869" w14:textId="3F22A644" w:rsidR="00044306" w:rsidRPr="00CD445C" w:rsidRDefault="002844C7" w:rsidP="00044306">
      <w:pPr>
        <w:spacing w:after="0" w:line="276" w:lineRule="auto"/>
        <w:rPr>
          <w:rFonts w:ascii="Times New Roman" w:eastAsia="Arial" w:hAnsi="Times New Roman" w:cs="Times New Roman"/>
          <w:b/>
          <w:bCs/>
          <w:color w:val="0E2841" w:themeColor="text2"/>
          <w:kern w:val="0"/>
          <w:sz w:val="52"/>
          <w:szCs w:val="52"/>
          <w:lang w:val="en"/>
          <w14:ligatures w14:val="none"/>
        </w:rPr>
      </w:pPr>
      <w:r w:rsidRPr="00BA51AB">
        <w:rPr>
          <w:rFonts w:ascii="Times New Roman" w:eastAsia="Arial" w:hAnsi="Times New Roman" w:cs="Times New Roman"/>
          <w:b/>
          <w:bCs/>
          <w:color w:val="0E2841" w:themeColor="text2"/>
          <w:kern w:val="0"/>
          <w:sz w:val="52"/>
          <w:szCs w:val="52"/>
          <w:lang w:val="en"/>
          <w14:ligatures w14:val="none"/>
        </w:rPr>
        <w:t xml:space="preserve">Needs Assessment </w:t>
      </w:r>
    </w:p>
    <w:p w14:paraId="4763D6D4" w14:textId="77777777" w:rsidR="002844C7" w:rsidRDefault="002844C7" w:rsidP="00044306">
      <w:pPr>
        <w:spacing w:after="0" w:line="276" w:lineRule="auto"/>
        <w:rPr>
          <w:rFonts w:ascii="Times New Roman" w:eastAsia="Arial" w:hAnsi="Times New Roman" w:cs="Times New Roman"/>
          <w:kern w:val="0"/>
          <w:sz w:val="22"/>
          <w:szCs w:val="22"/>
          <w:lang w:val="en"/>
          <w14:ligatures w14:val="none"/>
        </w:rPr>
      </w:pPr>
    </w:p>
    <w:p w14:paraId="5A408B1F" w14:textId="7C4A161B" w:rsidR="002844C7" w:rsidRPr="00BA51AB" w:rsidRDefault="002844C7" w:rsidP="00044306">
      <w:pPr>
        <w:spacing w:after="0" w:line="276" w:lineRule="auto"/>
        <w:rPr>
          <w:rFonts w:ascii="Times New Roman" w:eastAsia="Arial" w:hAnsi="Times New Roman" w:cs="Times New Roman"/>
          <w:b/>
          <w:bCs/>
          <w:color w:val="0E2841" w:themeColor="text2"/>
          <w:kern w:val="0"/>
          <w:sz w:val="40"/>
          <w:szCs w:val="40"/>
          <w:lang w:val="en"/>
          <w14:ligatures w14:val="none"/>
        </w:rPr>
      </w:pPr>
      <w:r w:rsidRPr="00BA51AB">
        <w:rPr>
          <w:rFonts w:ascii="Times New Roman" w:eastAsia="Arial" w:hAnsi="Times New Roman" w:cs="Times New Roman"/>
          <w:b/>
          <w:bCs/>
          <w:color w:val="0E2841" w:themeColor="text2"/>
          <w:kern w:val="0"/>
          <w:sz w:val="40"/>
          <w:szCs w:val="40"/>
          <w:lang w:val="en"/>
          <w14:ligatures w14:val="none"/>
        </w:rPr>
        <w:t xml:space="preserve">Core beliefs                 Vision              Theory of Action </w:t>
      </w:r>
    </w:p>
    <w:p w14:paraId="6480D5F2"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016"/>
        <w:gridCol w:w="5328"/>
      </w:tblGrid>
      <w:tr w:rsidR="002844C7" w:rsidRPr="002844C7" w14:paraId="62EAF89F" w14:textId="77777777" w:rsidTr="00BA51AB">
        <w:trPr>
          <w:trHeight w:val="615"/>
        </w:trPr>
        <w:tc>
          <w:tcPr>
            <w:tcW w:w="0" w:type="auto"/>
            <w:tcBorders>
              <w:top w:val="single" w:sz="6" w:space="0" w:color="000000"/>
              <w:left w:val="single" w:sz="6" w:space="0" w:color="000000"/>
              <w:bottom w:val="single" w:sz="6" w:space="0" w:color="000000"/>
              <w:right w:val="single" w:sz="6" w:space="0" w:color="000000"/>
            </w:tcBorders>
            <w:shd w:val="clear" w:color="auto" w:fill="FFC000"/>
            <w:tcMar>
              <w:top w:w="40" w:type="dxa"/>
              <w:left w:w="40" w:type="dxa"/>
              <w:bottom w:w="40" w:type="dxa"/>
              <w:right w:w="40" w:type="dxa"/>
            </w:tcMar>
            <w:vAlign w:val="center"/>
            <w:hideMark/>
          </w:tcPr>
          <w:p w14:paraId="04E040C5" w14:textId="7777777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b/>
                <w:bCs/>
                <w:color w:val="000000"/>
                <w:kern w:val="0"/>
                <w14:ligatures w14:val="none"/>
              </w:rPr>
              <w:t>Needs related to student achievement data</w:t>
            </w:r>
          </w:p>
        </w:tc>
        <w:tc>
          <w:tcPr>
            <w:tcW w:w="0" w:type="auto"/>
            <w:tcBorders>
              <w:top w:val="single" w:sz="6" w:space="0" w:color="000000"/>
              <w:left w:val="single" w:sz="6" w:space="0" w:color="000000"/>
              <w:bottom w:val="single" w:sz="6" w:space="0" w:color="000000"/>
              <w:right w:val="single" w:sz="6" w:space="0" w:color="000000"/>
            </w:tcBorders>
            <w:shd w:val="clear" w:color="auto" w:fill="FFC000"/>
            <w:tcMar>
              <w:top w:w="40" w:type="dxa"/>
              <w:left w:w="40" w:type="dxa"/>
              <w:bottom w:w="40" w:type="dxa"/>
              <w:right w:w="40" w:type="dxa"/>
            </w:tcMar>
            <w:vAlign w:val="center"/>
            <w:hideMark/>
          </w:tcPr>
          <w:p w14:paraId="2A2184A8" w14:textId="7777777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b/>
                <w:bCs/>
                <w:color w:val="000000"/>
                <w:kern w:val="0"/>
                <w14:ligatures w14:val="none"/>
              </w:rPr>
              <w:t>NWEA MAP Data</w:t>
            </w:r>
          </w:p>
        </w:tc>
      </w:tr>
      <w:tr w:rsidR="002844C7" w:rsidRPr="002844C7" w14:paraId="5BEC2660" w14:textId="77777777" w:rsidTr="002844C7">
        <w:trPr>
          <w:trHeight w:val="6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6B50D290" w14:textId="7777777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color w:val="000000"/>
                <w:kern w:val="0"/>
                <w14:ligatures w14:val="none"/>
              </w:rPr>
              <w:t>1. STAAR Math Data: </w:t>
            </w:r>
          </w:p>
          <w:p w14:paraId="16AAC03F" w14:textId="063111AF" w:rsidR="002844C7" w:rsidRDefault="002844C7" w:rsidP="00104E52">
            <w:pPr>
              <w:spacing w:after="0" w:line="240" w:lineRule="auto"/>
              <w:rPr>
                <w:rFonts w:ascii="Times New Roman" w:eastAsia="Times New Roman" w:hAnsi="Times New Roman" w:cs="Times New Roman"/>
                <w:color w:val="000000"/>
                <w:kern w:val="0"/>
                <w14:ligatures w14:val="none"/>
              </w:rPr>
            </w:pPr>
            <w:r w:rsidRPr="002844C7">
              <w:rPr>
                <w:rFonts w:ascii="Times New Roman" w:eastAsia="Times New Roman" w:hAnsi="Times New Roman" w:cs="Times New Roman"/>
                <w:color w:val="000000"/>
                <w:kern w:val="0"/>
                <w14:ligatures w14:val="none"/>
              </w:rPr>
              <w:t>Increase by</w:t>
            </w:r>
            <w:r w:rsidR="00104E52">
              <w:rPr>
                <w:rFonts w:ascii="Times New Roman" w:eastAsia="Times New Roman" w:hAnsi="Times New Roman" w:cs="Times New Roman"/>
                <w:color w:val="000000"/>
                <w:kern w:val="0"/>
                <w14:ligatures w14:val="none"/>
              </w:rPr>
              <w:t>:</w:t>
            </w:r>
          </w:p>
          <w:p w14:paraId="04ECF0F7" w14:textId="6CE6BB42" w:rsidR="00104E52" w:rsidRDefault="00104E52" w:rsidP="00104E52">
            <w:pPr>
              <w:spacing w:after="0" w:line="240" w:lineRule="auto"/>
              <w:rPr>
                <w:rFonts w:ascii="Times New Roman" w:eastAsia="Times New Roman" w:hAnsi="Times New Roman" w:cs="Times New Roman"/>
                <w:kern w:val="0"/>
                <w14:ligatures w14:val="none"/>
              </w:rPr>
            </w:pPr>
            <w:r w:rsidRPr="00104E52">
              <w:rPr>
                <w:rFonts w:ascii="Times New Roman" w:eastAsia="Times New Roman" w:hAnsi="Times New Roman" w:cs="Times New Roman"/>
                <w:b/>
                <w:bCs/>
                <w:kern w:val="0"/>
                <w14:ligatures w14:val="none"/>
              </w:rPr>
              <w:t>2</w:t>
            </w:r>
            <w:r w:rsidR="00E670F7">
              <w:rPr>
                <w:rFonts w:ascii="Times New Roman" w:eastAsia="Times New Roman" w:hAnsi="Times New Roman" w:cs="Times New Roman"/>
                <w:b/>
                <w:bCs/>
                <w:kern w:val="0"/>
                <w14:ligatures w14:val="none"/>
              </w:rPr>
              <w:t>5</w:t>
            </w:r>
            <w:r>
              <w:rPr>
                <w:rFonts w:ascii="Times New Roman" w:eastAsia="Times New Roman" w:hAnsi="Times New Roman" w:cs="Times New Roman"/>
                <w:kern w:val="0"/>
                <w14:ligatures w14:val="none"/>
              </w:rPr>
              <w:t xml:space="preserve"> points </w:t>
            </w:r>
            <w:r w:rsidRPr="00104E52">
              <w:rPr>
                <w:rFonts w:ascii="Times New Roman" w:eastAsia="Times New Roman" w:hAnsi="Times New Roman" w:cs="Times New Roman"/>
                <w:b/>
                <w:bCs/>
                <w:kern w:val="0"/>
                <w14:ligatures w14:val="none"/>
              </w:rPr>
              <w:t>Approaches</w:t>
            </w:r>
          </w:p>
          <w:p w14:paraId="324BEFA9" w14:textId="353B0BA1" w:rsidR="00104E52" w:rsidRDefault="00104E52" w:rsidP="00104E52">
            <w:pPr>
              <w:spacing w:after="0" w:line="240" w:lineRule="auto"/>
              <w:rPr>
                <w:rFonts w:ascii="Times New Roman" w:eastAsia="Times New Roman" w:hAnsi="Times New Roman" w:cs="Times New Roman"/>
                <w:kern w:val="0"/>
                <w14:ligatures w14:val="none"/>
              </w:rPr>
            </w:pPr>
            <w:r w:rsidRPr="00104E52">
              <w:rPr>
                <w:rFonts w:ascii="Times New Roman" w:eastAsia="Times New Roman" w:hAnsi="Times New Roman" w:cs="Times New Roman"/>
                <w:b/>
                <w:bCs/>
                <w:kern w:val="0"/>
                <w14:ligatures w14:val="none"/>
              </w:rPr>
              <w:t>2</w:t>
            </w:r>
            <w:r w:rsidR="00E670F7">
              <w:rPr>
                <w:rFonts w:ascii="Times New Roman" w:eastAsia="Times New Roman" w:hAnsi="Times New Roman" w:cs="Times New Roman"/>
                <w:b/>
                <w:bCs/>
                <w:kern w:val="0"/>
                <w14:ligatures w14:val="none"/>
              </w:rPr>
              <w:t>5</w:t>
            </w:r>
            <w:r>
              <w:rPr>
                <w:rFonts w:ascii="Times New Roman" w:eastAsia="Times New Roman" w:hAnsi="Times New Roman" w:cs="Times New Roman"/>
                <w:kern w:val="0"/>
                <w14:ligatures w14:val="none"/>
              </w:rPr>
              <w:t xml:space="preserve"> points </w:t>
            </w:r>
            <w:r w:rsidRPr="00104E52">
              <w:rPr>
                <w:rFonts w:ascii="Times New Roman" w:eastAsia="Times New Roman" w:hAnsi="Times New Roman" w:cs="Times New Roman"/>
                <w:b/>
                <w:bCs/>
                <w:kern w:val="0"/>
                <w14:ligatures w14:val="none"/>
              </w:rPr>
              <w:t xml:space="preserve">Meets </w:t>
            </w:r>
          </w:p>
          <w:p w14:paraId="2F9DF3F3" w14:textId="01927088" w:rsidR="002844C7" w:rsidRPr="002844C7" w:rsidRDefault="00E670F7" w:rsidP="00104E52">
            <w:pPr>
              <w:spacing w:after="0" w:line="240" w:lineRule="auto"/>
              <w:rPr>
                <w:rFonts w:ascii="Times New Roman" w:eastAsia="Times New Roman" w:hAnsi="Times New Roman" w:cs="Times New Roman"/>
                <w:kern w:val="0"/>
                <w14:ligatures w14:val="none"/>
              </w:rPr>
            </w:pPr>
            <w:r w:rsidRPr="00E670F7">
              <w:rPr>
                <w:rFonts w:ascii="Times New Roman" w:eastAsia="Times New Roman" w:hAnsi="Times New Roman" w:cs="Times New Roman"/>
                <w:b/>
                <w:bCs/>
                <w:kern w:val="0"/>
                <w14:ligatures w14:val="none"/>
              </w:rPr>
              <w:t>25</w:t>
            </w:r>
            <w:r w:rsidR="00104E52">
              <w:rPr>
                <w:rFonts w:ascii="Times New Roman" w:eastAsia="Times New Roman" w:hAnsi="Times New Roman" w:cs="Times New Roman"/>
                <w:kern w:val="0"/>
                <w14:ligatures w14:val="none"/>
              </w:rPr>
              <w:t xml:space="preserve"> points </w:t>
            </w:r>
            <w:r w:rsidR="00104E52" w:rsidRPr="00104E52">
              <w:rPr>
                <w:rFonts w:ascii="Times New Roman" w:eastAsia="Times New Roman" w:hAnsi="Times New Roman" w:cs="Times New Roman"/>
                <w:b/>
                <w:bCs/>
                <w:kern w:val="0"/>
                <w14:ligatures w14:val="none"/>
              </w:rPr>
              <w:t>Masters</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59A47A8E" w14:textId="7777777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color w:val="000000"/>
                <w:kern w:val="0"/>
                <w14:ligatures w14:val="none"/>
              </w:rPr>
              <w:t>Ø Achievement in Math = </w:t>
            </w:r>
          </w:p>
          <w:p w14:paraId="15FE8C27" w14:textId="629021CA"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b/>
                <w:bCs/>
                <w:color w:val="000000"/>
                <w:kern w:val="0"/>
                <w14:ligatures w14:val="none"/>
              </w:rPr>
              <w:t xml:space="preserve">Increase by </w:t>
            </w:r>
            <w:r>
              <w:rPr>
                <w:rFonts w:ascii="Times New Roman" w:eastAsia="Times New Roman" w:hAnsi="Times New Roman" w:cs="Times New Roman"/>
                <w:b/>
                <w:bCs/>
                <w:color w:val="000000"/>
                <w:kern w:val="0"/>
                <w14:ligatures w14:val="none"/>
              </w:rPr>
              <w:t>30</w:t>
            </w:r>
            <w:r w:rsidRPr="002844C7">
              <w:rPr>
                <w:rFonts w:ascii="Times New Roman" w:eastAsia="Times New Roman" w:hAnsi="Times New Roman" w:cs="Times New Roman"/>
                <w:b/>
                <w:bCs/>
                <w:color w:val="000000"/>
                <w:kern w:val="0"/>
                <w14:ligatures w14:val="none"/>
              </w:rPr>
              <w:t>%</w:t>
            </w:r>
            <w:r w:rsidR="00BC7B5F">
              <w:rPr>
                <w:rFonts w:ascii="Times New Roman" w:eastAsia="Times New Roman" w:hAnsi="Times New Roman" w:cs="Times New Roman"/>
                <w:b/>
                <w:bCs/>
                <w:color w:val="000000"/>
                <w:kern w:val="0"/>
                <w14:ligatures w14:val="none"/>
              </w:rPr>
              <w:t xml:space="preserve"> in High Growth and High Achievement </w:t>
            </w:r>
          </w:p>
          <w:p w14:paraId="61538397" w14:textId="7BE8498D" w:rsidR="002844C7" w:rsidRPr="002844C7" w:rsidRDefault="002844C7" w:rsidP="002844C7">
            <w:pPr>
              <w:spacing w:after="0" w:line="240" w:lineRule="auto"/>
              <w:jc w:val="center"/>
              <w:rPr>
                <w:rFonts w:ascii="Times New Roman" w:eastAsia="Times New Roman" w:hAnsi="Times New Roman" w:cs="Times New Roman"/>
                <w:kern w:val="0"/>
                <w14:ligatures w14:val="none"/>
              </w:rPr>
            </w:pPr>
          </w:p>
        </w:tc>
      </w:tr>
      <w:tr w:rsidR="002844C7" w:rsidRPr="002844C7" w14:paraId="6579D591" w14:textId="77777777" w:rsidTr="002844C7">
        <w:trPr>
          <w:trHeight w:val="88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0D8907A5" w14:textId="7777777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color w:val="000000"/>
                <w:kern w:val="0"/>
                <w14:ligatures w14:val="none"/>
              </w:rPr>
              <w:t>2. STAAR Reading Data: </w:t>
            </w:r>
          </w:p>
          <w:p w14:paraId="5CF70574" w14:textId="4CF05CA1" w:rsidR="002844C7" w:rsidRDefault="002844C7" w:rsidP="00104E52">
            <w:pPr>
              <w:spacing w:after="0" w:line="240" w:lineRule="auto"/>
              <w:rPr>
                <w:rFonts w:ascii="Times New Roman" w:eastAsia="Times New Roman" w:hAnsi="Times New Roman" w:cs="Times New Roman"/>
                <w:b/>
                <w:bCs/>
                <w:color w:val="000000"/>
                <w:kern w:val="0"/>
                <w14:ligatures w14:val="none"/>
              </w:rPr>
            </w:pPr>
            <w:r w:rsidRPr="002844C7">
              <w:rPr>
                <w:rFonts w:ascii="Times New Roman" w:eastAsia="Times New Roman" w:hAnsi="Times New Roman" w:cs="Times New Roman"/>
                <w:color w:val="000000"/>
                <w:kern w:val="0"/>
                <w14:ligatures w14:val="none"/>
              </w:rPr>
              <w:t>Increase by</w:t>
            </w:r>
            <w:r w:rsidR="00104E52">
              <w:rPr>
                <w:rFonts w:ascii="Times New Roman" w:eastAsia="Times New Roman" w:hAnsi="Times New Roman" w:cs="Times New Roman"/>
                <w:color w:val="000000"/>
                <w:kern w:val="0"/>
                <w14:ligatures w14:val="none"/>
              </w:rPr>
              <w:t>:</w:t>
            </w:r>
            <w:r w:rsidRPr="002844C7">
              <w:rPr>
                <w:rFonts w:ascii="Times New Roman" w:eastAsia="Times New Roman" w:hAnsi="Times New Roman" w:cs="Times New Roman"/>
                <w:b/>
                <w:bCs/>
                <w:color w:val="000000"/>
                <w:kern w:val="0"/>
                <w14:ligatures w14:val="none"/>
              </w:rPr>
              <w:t xml:space="preserve"> </w:t>
            </w:r>
          </w:p>
          <w:p w14:paraId="3BE59DB0" w14:textId="558C9A54" w:rsidR="00104E52" w:rsidRPr="00104E52" w:rsidRDefault="00E670F7" w:rsidP="00104E52">
            <w:pPr>
              <w:spacing w:after="0" w:line="240" w:lineRule="auto"/>
              <w:rPr>
                <w:rFonts w:ascii="Times New Roman" w:eastAsia="Times New Roman" w:hAnsi="Times New Roman" w:cs="Times New Roman"/>
                <w:b/>
                <w:bCs/>
                <w:kern w:val="0"/>
                <w14:ligatures w14:val="none"/>
              </w:rPr>
            </w:pPr>
            <w:r w:rsidRPr="00E670F7">
              <w:rPr>
                <w:rFonts w:ascii="Times New Roman" w:eastAsia="Times New Roman" w:hAnsi="Times New Roman" w:cs="Times New Roman"/>
                <w:b/>
                <w:bCs/>
                <w:kern w:val="0"/>
                <w14:ligatures w14:val="none"/>
              </w:rPr>
              <w:t>20</w:t>
            </w:r>
            <w:r w:rsidR="00104E52">
              <w:rPr>
                <w:rFonts w:ascii="Times New Roman" w:eastAsia="Times New Roman" w:hAnsi="Times New Roman" w:cs="Times New Roman"/>
                <w:kern w:val="0"/>
                <w14:ligatures w14:val="none"/>
              </w:rPr>
              <w:t xml:space="preserve"> points </w:t>
            </w:r>
            <w:r w:rsidR="00104E52" w:rsidRPr="00104E52">
              <w:rPr>
                <w:rFonts w:ascii="Times New Roman" w:eastAsia="Times New Roman" w:hAnsi="Times New Roman" w:cs="Times New Roman"/>
                <w:b/>
                <w:bCs/>
                <w:kern w:val="0"/>
                <w14:ligatures w14:val="none"/>
              </w:rPr>
              <w:t>Approaches</w:t>
            </w:r>
          </w:p>
          <w:p w14:paraId="0AE03F74" w14:textId="02321AF0" w:rsidR="00104E52" w:rsidRDefault="00E670F7" w:rsidP="00104E52">
            <w:pPr>
              <w:spacing w:after="0" w:line="240" w:lineRule="auto"/>
              <w:rPr>
                <w:rFonts w:ascii="Times New Roman" w:eastAsia="Times New Roman" w:hAnsi="Times New Roman" w:cs="Times New Roman"/>
                <w:kern w:val="0"/>
                <w14:ligatures w14:val="none"/>
              </w:rPr>
            </w:pPr>
            <w:r w:rsidRPr="00E670F7">
              <w:rPr>
                <w:rFonts w:ascii="Times New Roman" w:eastAsia="Times New Roman" w:hAnsi="Times New Roman" w:cs="Times New Roman"/>
                <w:b/>
                <w:bCs/>
                <w:kern w:val="0"/>
                <w14:ligatures w14:val="none"/>
              </w:rPr>
              <w:t>20</w:t>
            </w:r>
            <w:r w:rsidR="00104E52" w:rsidRPr="00E670F7">
              <w:rPr>
                <w:rFonts w:ascii="Times New Roman" w:eastAsia="Times New Roman" w:hAnsi="Times New Roman" w:cs="Times New Roman"/>
                <w:b/>
                <w:bCs/>
                <w:kern w:val="0"/>
                <w14:ligatures w14:val="none"/>
              </w:rPr>
              <w:t xml:space="preserve"> </w:t>
            </w:r>
            <w:r w:rsidR="00104E52">
              <w:rPr>
                <w:rFonts w:ascii="Times New Roman" w:eastAsia="Times New Roman" w:hAnsi="Times New Roman" w:cs="Times New Roman"/>
                <w:kern w:val="0"/>
                <w14:ligatures w14:val="none"/>
              </w:rPr>
              <w:t xml:space="preserve">points </w:t>
            </w:r>
            <w:r w:rsidR="00104E52" w:rsidRPr="00104E52">
              <w:rPr>
                <w:rFonts w:ascii="Times New Roman" w:eastAsia="Times New Roman" w:hAnsi="Times New Roman" w:cs="Times New Roman"/>
                <w:b/>
                <w:bCs/>
                <w:kern w:val="0"/>
                <w14:ligatures w14:val="none"/>
              </w:rPr>
              <w:t xml:space="preserve">Meets </w:t>
            </w:r>
          </w:p>
          <w:p w14:paraId="7CD5A0CF" w14:textId="53E89CCA" w:rsidR="00104E52" w:rsidRPr="002844C7" w:rsidRDefault="00104E52" w:rsidP="00104E52">
            <w:pPr>
              <w:spacing w:after="0" w:line="240" w:lineRule="auto"/>
              <w:rPr>
                <w:rFonts w:ascii="Times New Roman" w:eastAsia="Times New Roman" w:hAnsi="Times New Roman" w:cs="Times New Roman"/>
                <w:kern w:val="0"/>
                <w14:ligatures w14:val="none"/>
              </w:rPr>
            </w:pPr>
            <w:r w:rsidRPr="00104E52">
              <w:rPr>
                <w:rFonts w:ascii="Times New Roman" w:eastAsia="Times New Roman" w:hAnsi="Times New Roman" w:cs="Times New Roman"/>
                <w:b/>
                <w:bCs/>
                <w:kern w:val="0"/>
                <w14:ligatures w14:val="none"/>
              </w:rPr>
              <w:t>1</w:t>
            </w:r>
            <w:r w:rsidR="00E670F7">
              <w:rPr>
                <w:rFonts w:ascii="Times New Roman" w:eastAsia="Times New Roman" w:hAnsi="Times New Roman" w:cs="Times New Roman"/>
                <w:b/>
                <w:bCs/>
                <w:kern w:val="0"/>
                <w14:ligatures w14:val="none"/>
              </w:rPr>
              <w:t>5</w:t>
            </w:r>
            <w:r>
              <w:rPr>
                <w:rFonts w:ascii="Times New Roman" w:eastAsia="Times New Roman" w:hAnsi="Times New Roman" w:cs="Times New Roman"/>
                <w:kern w:val="0"/>
                <w14:ligatures w14:val="none"/>
              </w:rPr>
              <w:t xml:space="preserve"> points </w:t>
            </w:r>
            <w:r w:rsidRPr="00104E52">
              <w:rPr>
                <w:rFonts w:ascii="Times New Roman" w:eastAsia="Times New Roman" w:hAnsi="Times New Roman" w:cs="Times New Roman"/>
                <w:b/>
                <w:bCs/>
                <w:kern w:val="0"/>
                <w14:ligatures w14:val="none"/>
              </w:rPr>
              <w:t>Masters</w:t>
            </w:r>
            <w:r>
              <w:rPr>
                <w:rFonts w:ascii="Times New Roman" w:eastAsia="Times New Roman" w:hAnsi="Times New Roman" w:cs="Times New Roman"/>
                <w:kern w:val="0"/>
                <w14:ligatures w14:val="none"/>
              </w:rPr>
              <w:t xml:space="preserve"> </w:t>
            </w:r>
          </w:p>
          <w:p w14:paraId="0B991C0B" w14:textId="54BF60C6" w:rsidR="002844C7" w:rsidRPr="002844C7" w:rsidRDefault="002844C7" w:rsidP="002844C7">
            <w:pPr>
              <w:spacing w:after="0" w:line="240" w:lineRule="auto"/>
              <w:jc w:val="center"/>
              <w:rPr>
                <w:rFonts w:ascii="Times New Roman" w:eastAsia="Times New Roman" w:hAnsi="Times New Roman" w:cs="Times New Roman"/>
                <w:kern w:val="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0BD590DD" w14:textId="77777777" w:rsidR="002844C7" w:rsidRPr="002844C7" w:rsidRDefault="002844C7" w:rsidP="002844C7">
            <w:pPr>
              <w:spacing w:after="0" w:line="240" w:lineRule="auto"/>
              <w:rPr>
                <w:rFonts w:ascii="Times New Roman" w:eastAsia="Times New Roman" w:hAnsi="Times New Roman" w:cs="Times New Roman"/>
                <w:kern w:val="0"/>
                <w14:ligatures w14:val="none"/>
              </w:rPr>
            </w:pPr>
          </w:p>
          <w:p w14:paraId="1B2330F9" w14:textId="7777777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color w:val="000000"/>
                <w:kern w:val="0"/>
                <w14:ligatures w14:val="none"/>
              </w:rPr>
              <w:t>Ø Growth in Math =</w:t>
            </w:r>
            <w:r w:rsidRPr="002844C7">
              <w:rPr>
                <w:rFonts w:ascii="Times New Roman" w:eastAsia="Times New Roman" w:hAnsi="Times New Roman" w:cs="Times New Roman"/>
                <w:b/>
                <w:bCs/>
                <w:color w:val="000000"/>
                <w:kern w:val="0"/>
                <w14:ligatures w14:val="none"/>
              </w:rPr>
              <w:t> </w:t>
            </w:r>
          </w:p>
          <w:p w14:paraId="301A8D43" w14:textId="42373D62"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b/>
                <w:bCs/>
                <w:color w:val="000000"/>
                <w:kern w:val="0"/>
                <w14:ligatures w14:val="none"/>
              </w:rPr>
              <w:t>Increase by 2</w:t>
            </w:r>
            <w:r>
              <w:rPr>
                <w:rFonts w:ascii="Times New Roman" w:eastAsia="Times New Roman" w:hAnsi="Times New Roman" w:cs="Times New Roman"/>
                <w:b/>
                <w:bCs/>
                <w:color w:val="000000"/>
                <w:kern w:val="0"/>
                <w14:ligatures w14:val="none"/>
              </w:rPr>
              <w:t>5</w:t>
            </w:r>
            <w:r w:rsidRPr="002844C7">
              <w:rPr>
                <w:rFonts w:ascii="Times New Roman" w:eastAsia="Times New Roman" w:hAnsi="Times New Roman" w:cs="Times New Roman"/>
                <w:b/>
                <w:bCs/>
                <w:color w:val="000000"/>
                <w:kern w:val="0"/>
                <w14:ligatures w14:val="none"/>
              </w:rPr>
              <w:t>% at least</w:t>
            </w:r>
          </w:p>
          <w:p w14:paraId="05A9FDCA" w14:textId="7777777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b/>
                <w:bCs/>
                <w:color w:val="000000"/>
                <w:kern w:val="0"/>
                <w14:ligatures w14:val="none"/>
              </w:rPr>
              <w:t>21st Percentile</w:t>
            </w:r>
          </w:p>
        </w:tc>
      </w:tr>
      <w:tr w:rsidR="002844C7" w:rsidRPr="002844C7" w14:paraId="4F14C105" w14:textId="77777777" w:rsidTr="002844C7">
        <w:trPr>
          <w:trHeight w:val="615"/>
        </w:trPr>
        <w:tc>
          <w:tcPr>
            <w:tcW w:w="0" w:type="auto"/>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442E4C91" w14:textId="7BE8B2BC" w:rsidR="002844C7" w:rsidRDefault="007640A8" w:rsidP="002844C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3. STAAR Science Data </w:t>
            </w:r>
          </w:p>
          <w:p w14:paraId="7639BB02" w14:textId="3C1E5804" w:rsidR="007640A8" w:rsidRDefault="007640A8" w:rsidP="002844C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Increase by:</w:t>
            </w:r>
          </w:p>
          <w:p w14:paraId="4E8818B9" w14:textId="7CA4F523" w:rsidR="007640A8" w:rsidRPr="00104E52" w:rsidRDefault="007640A8" w:rsidP="002844C7">
            <w:pPr>
              <w:spacing w:after="0" w:line="240" w:lineRule="auto"/>
              <w:rPr>
                <w:rFonts w:ascii="Times New Roman" w:eastAsia="Times New Roman" w:hAnsi="Times New Roman" w:cs="Times New Roman"/>
                <w:b/>
                <w:bCs/>
                <w:kern w:val="0"/>
                <w14:ligatures w14:val="none"/>
              </w:rPr>
            </w:pPr>
            <w:r w:rsidRPr="00104E52">
              <w:rPr>
                <w:rFonts w:ascii="Times New Roman" w:eastAsia="Times New Roman" w:hAnsi="Times New Roman" w:cs="Times New Roman"/>
                <w:b/>
                <w:bCs/>
                <w:kern w:val="0"/>
                <w14:ligatures w14:val="none"/>
              </w:rPr>
              <w:t>31</w:t>
            </w:r>
            <w:r>
              <w:rPr>
                <w:rFonts w:ascii="Times New Roman" w:eastAsia="Times New Roman" w:hAnsi="Times New Roman" w:cs="Times New Roman"/>
                <w:kern w:val="0"/>
                <w14:ligatures w14:val="none"/>
              </w:rPr>
              <w:t xml:space="preserve"> points </w:t>
            </w:r>
            <w:r w:rsidRPr="00104E52">
              <w:rPr>
                <w:rFonts w:ascii="Times New Roman" w:eastAsia="Times New Roman" w:hAnsi="Times New Roman" w:cs="Times New Roman"/>
                <w:b/>
                <w:bCs/>
                <w:kern w:val="0"/>
                <w14:ligatures w14:val="none"/>
              </w:rPr>
              <w:t xml:space="preserve">Approaches </w:t>
            </w:r>
          </w:p>
          <w:p w14:paraId="178C6A92" w14:textId="140304AA" w:rsidR="007640A8" w:rsidRPr="00104E52" w:rsidRDefault="007640A8" w:rsidP="002844C7">
            <w:pPr>
              <w:spacing w:after="0" w:line="240" w:lineRule="auto"/>
              <w:rPr>
                <w:rFonts w:ascii="Times New Roman" w:eastAsia="Times New Roman" w:hAnsi="Times New Roman" w:cs="Times New Roman"/>
                <w:b/>
                <w:bCs/>
                <w:kern w:val="0"/>
                <w14:ligatures w14:val="none"/>
              </w:rPr>
            </w:pPr>
            <w:r w:rsidRPr="00104E52">
              <w:rPr>
                <w:rFonts w:ascii="Times New Roman" w:eastAsia="Times New Roman" w:hAnsi="Times New Roman" w:cs="Times New Roman"/>
                <w:b/>
                <w:bCs/>
                <w:kern w:val="0"/>
                <w14:ligatures w14:val="none"/>
              </w:rPr>
              <w:t>28</w:t>
            </w:r>
            <w:r>
              <w:rPr>
                <w:rFonts w:ascii="Times New Roman" w:eastAsia="Times New Roman" w:hAnsi="Times New Roman" w:cs="Times New Roman"/>
                <w:kern w:val="0"/>
                <w14:ligatures w14:val="none"/>
              </w:rPr>
              <w:t xml:space="preserve"> </w:t>
            </w:r>
            <w:r w:rsidR="00104E52">
              <w:rPr>
                <w:rFonts w:ascii="Times New Roman" w:eastAsia="Times New Roman" w:hAnsi="Times New Roman" w:cs="Times New Roman"/>
                <w:kern w:val="0"/>
                <w14:ligatures w14:val="none"/>
              </w:rPr>
              <w:t xml:space="preserve">points </w:t>
            </w:r>
            <w:r w:rsidR="00104E52" w:rsidRPr="00104E52">
              <w:rPr>
                <w:rFonts w:ascii="Times New Roman" w:eastAsia="Times New Roman" w:hAnsi="Times New Roman" w:cs="Times New Roman"/>
                <w:b/>
                <w:bCs/>
                <w:kern w:val="0"/>
                <w14:ligatures w14:val="none"/>
              </w:rPr>
              <w:t>Meets</w:t>
            </w:r>
            <w:r w:rsidRPr="00104E52">
              <w:rPr>
                <w:rFonts w:ascii="Times New Roman" w:eastAsia="Times New Roman" w:hAnsi="Times New Roman" w:cs="Times New Roman"/>
                <w:b/>
                <w:bCs/>
                <w:kern w:val="0"/>
                <w14:ligatures w14:val="none"/>
              </w:rPr>
              <w:t xml:space="preserve"> </w:t>
            </w:r>
          </w:p>
          <w:p w14:paraId="4212BD0E" w14:textId="5732247E" w:rsidR="007640A8" w:rsidRDefault="007640A8" w:rsidP="002844C7">
            <w:pPr>
              <w:spacing w:after="0" w:line="240" w:lineRule="auto"/>
              <w:rPr>
                <w:rFonts w:ascii="Times New Roman" w:eastAsia="Times New Roman" w:hAnsi="Times New Roman" w:cs="Times New Roman"/>
                <w:kern w:val="0"/>
                <w14:ligatures w14:val="none"/>
              </w:rPr>
            </w:pPr>
            <w:r w:rsidRPr="00104E52">
              <w:rPr>
                <w:rFonts w:ascii="Times New Roman" w:eastAsia="Times New Roman" w:hAnsi="Times New Roman" w:cs="Times New Roman"/>
                <w:b/>
                <w:bCs/>
                <w:kern w:val="0"/>
                <w14:ligatures w14:val="none"/>
              </w:rPr>
              <w:t>33</w:t>
            </w:r>
            <w:r>
              <w:rPr>
                <w:rFonts w:ascii="Times New Roman" w:eastAsia="Times New Roman" w:hAnsi="Times New Roman" w:cs="Times New Roman"/>
                <w:kern w:val="0"/>
                <w14:ligatures w14:val="none"/>
              </w:rPr>
              <w:t xml:space="preserve"> points </w:t>
            </w:r>
            <w:r w:rsidRPr="00104E52">
              <w:rPr>
                <w:rFonts w:ascii="Times New Roman" w:eastAsia="Times New Roman" w:hAnsi="Times New Roman" w:cs="Times New Roman"/>
                <w:b/>
                <w:bCs/>
                <w:kern w:val="0"/>
                <w14:ligatures w14:val="none"/>
              </w:rPr>
              <w:t xml:space="preserve">Masters </w:t>
            </w:r>
          </w:p>
          <w:p w14:paraId="04FB3429" w14:textId="77777777" w:rsidR="007640A8" w:rsidRDefault="007640A8" w:rsidP="002844C7">
            <w:pPr>
              <w:spacing w:after="0" w:line="240" w:lineRule="auto"/>
              <w:rPr>
                <w:rFonts w:ascii="Times New Roman" w:eastAsia="Times New Roman" w:hAnsi="Times New Roman" w:cs="Times New Roman"/>
                <w:kern w:val="0"/>
                <w14:ligatures w14:val="none"/>
              </w:rPr>
            </w:pPr>
          </w:p>
          <w:p w14:paraId="68894FD6" w14:textId="77777777" w:rsidR="007640A8" w:rsidRDefault="007640A8" w:rsidP="002844C7">
            <w:pPr>
              <w:spacing w:after="0" w:line="240" w:lineRule="auto"/>
              <w:rPr>
                <w:rFonts w:ascii="Times New Roman" w:eastAsia="Times New Roman" w:hAnsi="Times New Roman" w:cs="Times New Roman"/>
                <w:kern w:val="0"/>
                <w14:ligatures w14:val="none"/>
              </w:rPr>
            </w:pPr>
          </w:p>
          <w:p w14:paraId="0BBD31AE" w14:textId="77777777" w:rsidR="007640A8" w:rsidRDefault="007640A8" w:rsidP="002844C7">
            <w:pPr>
              <w:spacing w:after="0" w:line="240" w:lineRule="auto"/>
              <w:rPr>
                <w:rFonts w:ascii="Times New Roman" w:eastAsia="Times New Roman" w:hAnsi="Times New Roman" w:cs="Times New Roman"/>
                <w:kern w:val="0"/>
                <w14:ligatures w14:val="none"/>
              </w:rPr>
            </w:pPr>
          </w:p>
          <w:p w14:paraId="0E031BCE" w14:textId="08F127EC" w:rsidR="007640A8" w:rsidRPr="002844C7" w:rsidRDefault="007640A8" w:rsidP="002844C7">
            <w:pPr>
              <w:spacing w:after="0" w:line="240" w:lineRule="auto"/>
              <w:rPr>
                <w:rFonts w:ascii="Times New Roman" w:eastAsia="Times New Roman" w:hAnsi="Times New Roman" w:cs="Times New Roman"/>
                <w:kern w:val="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284E788B" w14:textId="7777777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color w:val="000000"/>
                <w:kern w:val="0"/>
                <w14:ligatures w14:val="none"/>
              </w:rPr>
              <w:t>Ø Achievement in Reading = </w:t>
            </w:r>
          </w:p>
          <w:p w14:paraId="657323A4" w14:textId="37A957E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b/>
                <w:bCs/>
                <w:color w:val="000000"/>
                <w:kern w:val="0"/>
                <w14:ligatures w14:val="none"/>
              </w:rPr>
              <w:t xml:space="preserve">Increase by </w:t>
            </w:r>
            <w:r w:rsidR="007640A8">
              <w:rPr>
                <w:rFonts w:ascii="Times New Roman" w:eastAsia="Times New Roman" w:hAnsi="Times New Roman" w:cs="Times New Roman"/>
                <w:b/>
                <w:bCs/>
                <w:color w:val="000000"/>
                <w:kern w:val="0"/>
                <w14:ligatures w14:val="none"/>
              </w:rPr>
              <w:t>2</w:t>
            </w:r>
            <w:r w:rsidR="006876B9">
              <w:rPr>
                <w:rFonts w:ascii="Times New Roman" w:eastAsia="Times New Roman" w:hAnsi="Times New Roman" w:cs="Times New Roman"/>
                <w:b/>
                <w:bCs/>
                <w:color w:val="000000"/>
                <w:kern w:val="0"/>
                <w14:ligatures w14:val="none"/>
              </w:rPr>
              <w:t>5</w:t>
            </w:r>
            <w:r w:rsidRPr="002844C7">
              <w:rPr>
                <w:rFonts w:ascii="Times New Roman" w:eastAsia="Times New Roman" w:hAnsi="Times New Roman" w:cs="Times New Roman"/>
                <w:b/>
                <w:bCs/>
                <w:color w:val="000000"/>
                <w:kern w:val="0"/>
                <w14:ligatures w14:val="none"/>
              </w:rPr>
              <w:t>%</w:t>
            </w:r>
          </w:p>
          <w:p w14:paraId="0D2B3ECC" w14:textId="7777777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b/>
                <w:bCs/>
                <w:color w:val="000000"/>
                <w:kern w:val="0"/>
                <w14:ligatures w14:val="none"/>
              </w:rPr>
              <w:t>in High Achievement, High Growth</w:t>
            </w:r>
          </w:p>
        </w:tc>
      </w:tr>
      <w:tr w:rsidR="002844C7" w:rsidRPr="002844C7" w14:paraId="35613F22" w14:textId="77777777" w:rsidTr="002844C7">
        <w:trPr>
          <w:trHeight w:val="6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3DBD66" w14:textId="77777777" w:rsidR="002844C7" w:rsidRPr="002844C7" w:rsidRDefault="002844C7" w:rsidP="002844C7">
            <w:pPr>
              <w:spacing w:after="0" w:line="240" w:lineRule="auto"/>
              <w:rPr>
                <w:rFonts w:ascii="Times New Roman" w:eastAsia="Times New Roman" w:hAnsi="Times New Roman" w:cs="Times New Roman"/>
                <w:kern w:val="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5D97D110" w14:textId="77777777"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color w:val="000000"/>
                <w:kern w:val="0"/>
                <w14:ligatures w14:val="none"/>
              </w:rPr>
              <w:t>Ø Growth in Reading = </w:t>
            </w:r>
          </w:p>
          <w:p w14:paraId="243C38F1" w14:textId="689BEC5F" w:rsidR="002844C7" w:rsidRPr="002844C7" w:rsidRDefault="002844C7" w:rsidP="002844C7">
            <w:pPr>
              <w:spacing w:after="0" w:line="240" w:lineRule="auto"/>
              <w:jc w:val="center"/>
              <w:rPr>
                <w:rFonts w:ascii="Times New Roman" w:eastAsia="Times New Roman" w:hAnsi="Times New Roman" w:cs="Times New Roman"/>
                <w:kern w:val="0"/>
                <w14:ligatures w14:val="none"/>
              </w:rPr>
            </w:pPr>
            <w:r w:rsidRPr="002844C7">
              <w:rPr>
                <w:rFonts w:ascii="Times New Roman" w:eastAsia="Times New Roman" w:hAnsi="Times New Roman" w:cs="Times New Roman"/>
                <w:b/>
                <w:bCs/>
                <w:color w:val="000000"/>
                <w:kern w:val="0"/>
                <w14:ligatures w14:val="none"/>
              </w:rPr>
              <w:t xml:space="preserve">Increase by </w:t>
            </w:r>
            <w:r w:rsidR="006876B9">
              <w:rPr>
                <w:rFonts w:ascii="Times New Roman" w:eastAsia="Times New Roman" w:hAnsi="Times New Roman" w:cs="Times New Roman"/>
                <w:b/>
                <w:bCs/>
                <w:color w:val="000000"/>
                <w:kern w:val="0"/>
                <w14:ligatures w14:val="none"/>
              </w:rPr>
              <w:t>30</w:t>
            </w:r>
            <w:r w:rsidRPr="002844C7">
              <w:rPr>
                <w:rFonts w:ascii="Times New Roman" w:eastAsia="Times New Roman" w:hAnsi="Times New Roman" w:cs="Times New Roman"/>
                <w:b/>
                <w:bCs/>
                <w:color w:val="000000"/>
                <w:kern w:val="0"/>
                <w14:ligatures w14:val="none"/>
              </w:rPr>
              <w:t>% in High Achievement, High Growth</w:t>
            </w:r>
          </w:p>
        </w:tc>
      </w:tr>
    </w:tbl>
    <w:p w14:paraId="1410A9B4" w14:textId="136B5474" w:rsidR="00044306" w:rsidRDefault="00044306" w:rsidP="00044306">
      <w:pPr>
        <w:spacing w:after="0" w:line="276" w:lineRule="auto"/>
        <w:rPr>
          <w:rFonts w:ascii="Times New Roman" w:eastAsia="Arial" w:hAnsi="Times New Roman" w:cs="Times New Roman"/>
          <w:kern w:val="0"/>
          <w:sz w:val="22"/>
          <w:szCs w:val="22"/>
          <w:lang w:val="en"/>
          <w14:ligatures w14:val="none"/>
        </w:rPr>
      </w:pPr>
    </w:p>
    <w:tbl>
      <w:tblPr>
        <w:tblW w:w="9582" w:type="dxa"/>
        <w:tblCellMar>
          <w:top w:w="15" w:type="dxa"/>
          <w:left w:w="15" w:type="dxa"/>
          <w:bottom w:w="15" w:type="dxa"/>
          <w:right w:w="15" w:type="dxa"/>
        </w:tblCellMar>
        <w:tblLook w:val="04A0" w:firstRow="1" w:lastRow="0" w:firstColumn="1" w:lastColumn="0" w:noHBand="0" w:noVBand="1"/>
      </w:tblPr>
      <w:tblGrid>
        <w:gridCol w:w="9582"/>
      </w:tblGrid>
      <w:tr w:rsidR="00104E52" w:rsidRPr="00104E52" w14:paraId="5D929322" w14:textId="77777777" w:rsidTr="006876B9">
        <w:trPr>
          <w:trHeight w:val="594"/>
        </w:trPr>
        <w:tc>
          <w:tcPr>
            <w:tcW w:w="0" w:type="auto"/>
            <w:tcBorders>
              <w:top w:val="single" w:sz="6" w:space="0" w:color="000000"/>
              <w:left w:val="single" w:sz="6" w:space="0" w:color="000000"/>
              <w:bottom w:val="single" w:sz="6" w:space="0" w:color="000000"/>
              <w:right w:val="single" w:sz="6" w:space="0" w:color="000000"/>
            </w:tcBorders>
            <w:shd w:val="clear" w:color="auto" w:fill="FFC000"/>
            <w:tcMar>
              <w:top w:w="40" w:type="dxa"/>
              <w:left w:w="40" w:type="dxa"/>
              <w:bottom w:w="40" w:type="dxa"/>
              <w:right w:w="40" w:type="dxa"/>
            </w:tcMar>
            <w:vAlign w:val="center"/>
            <w:hideMark/>
          </w:tcPr>
          <w:p w14:paraId="24DD6C5B" w14:textId="77777777" w:rsidR="00104E52" w:rsidRPr="00104E52" w:rsidRDefault="00104E52" w:rsidP="00104E52">
            <w:pPr>
              <w:spacing w:after="0" w:line="240" w:lineRule="auto"/>
              <w:jc w:val="center"/>
              <w:rPr>
                <w:rFonts w:ascii="Times New Roman" w:eastAsia="Times New Roman" w:hAnsi="Times New Roman" w:cs="Times New Roman"/>
                <w:kern w:val="0"/>
                <w14:ligatures w14:val="none"/>
              </w:rPr>
            </w:pPr>
            <w:r w:rsidRPr="00104E52">
              <w:rPr>
                <w:rFonts w:ascii="Times New Roman" w:eastAsia="Times New Roman" w:hAnsi="Times New Roman" w:cs="Times New Roman"/>
                <w:b/>
                <w:bCs/>
                <w:color w:val="000000"/>
                <w:kern w:val="0"/>
                <w14:ligatures w14:val="none"/>
              </w:rPr>
              <w:t>Needs related to improving the quality of instruction</w:t>
            </w:r>
          </w:p>
        </w:tc>
      </w:tr>
      <w:tr w:rsidR="00104E52" w:rsidRPr="00104E52" w14:paraId="79D2A1E5" w14:textId="77777777" w:rsidTr="006876B9">
        <w:trPr>
          <w:trHeight w:val="85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5B236268" w14:textId="77777777" w:rsidR="00104E52" w:rsidRPr="00104E52" w:rsidRDefault="00104E52" w:rsidP="00104E52">
            <w:pPr>
              <w:spacing w:after="0" w:line="240" w:lineRule="auto"/>
              <w:jc w:val="center"/>
              <w:rPr>
                <w:rFonts w:ascii="Times New Roman" w:eastAsia="Times New Roman" w:hAnsi="Times New Roman" w:cs="Times New Roman"/>
                <w:kern w:val="0"/>
                <w14:ligatures w14:val="none"/>
              </w:rPr>
            </w:pPr>
            <w:r w:rsidRPr="00104E52">
              <w:rPr>
                <w:rFonts w:ascii="Times New Roman" w:eastAsia="Times New Roman" w:hAnsi="Times New Roman" w:cs="Times New Roman"/>
                <w:color w:val="000000"/>
                <w:kern w:val="0"/>
                <w14:ligatures w14:val="none"/>
              </w:rPr>
              <w:t>Increase the capacity of teachers so that: </w:t>
            </w:r>
          </w:p>
          <w:p w14:paraId="2A2A13B6" w14:textId="42F3E849" w:rsidR="00104E52" w:rsidRDefault="00104E52" w:rsidP="00104E52">
            <w:pPr>
              <w:spacing w:after="0" w:line="240" w:lineRule="auto"/>
              <w:jc w:val="center"/>
              <w:rPr>
                <w:rFonts w:ascii="Times New Roman" w:eastAsia="Times New Roman" w:hAnsi="Times New Roman" w:cs="Times New Roman"/>
                <w:b/>
                <w:bCs/>
                <w:color w:val="000000"/>
                <w:kern w:val="0"/>
                <w14:ligatures w14:val="none"/>
              </w:rPr>
            </w:pPr>
            <w:r w:rsidRPr="00104E52">
              <w:rPr>
                <w:rFonts w:ascii="Times New Roman" w:eastAsia="Times New Roman" w:hAnsi="Times New Roman" w:cs="Times New Roman"/>
                <w:b/>
                <w:bCs/>
                <w:color w:val="000000"/>
                <w:kern w:val="0"/>
                <w14:ligatures w14:val="none"/>
              </w:rPr>
              <w:t xml:space="preserve">80% of teachers score in the Proficient 1 Category for </w:t>
            </w:r>
            <w:r w:rsidR="00365439">
              <w:rPr>
                <w:rFonts w:ascii="Times New Roman" w:eastAsia="Times New Roman" w:hAnsi="Times New Roman" w:cs="Times New Roman"/>
                <w:b/>
                <w:bCs/>
                <w:color w:val="000000"/>
                <w:kern w:val="0"/>
                <w14:ligatures w14:val="none"/>
              </w:rPr>
              <w:t xml:space="preserve">the </w:t>
            </w:r>
            <w:r w:rsidRPr="00104E52">
              <w:rPr>
                <w:rFonts w:ascii="Times New Roman" w:eastAsia="Times New Roman" w:hAnsi="Times New Roman" w:cs="Times New Roman"/>
                <w:b/>
                <w:bCs/>
                <w:color w:val="000000"/>
                <w:kern w:val="0"/>
                <w14:ligatures w14:val="none"/>
              </w:rPr>
              <w:t xml:space="preserve">monthly Walkthrough </w:t>
            </w:r>
          </w:p>
          <w:p w14:paraId="77830E90" w14:textId="1B1C5D0A" w:rsidR="00104E52" w:rsidRPr="00104E52" w:rsidRDefault="00104E52" w:rsidP="00104E52">
            <w:pPr>
              <w:spacing w:after="0" w:line="240" w:lineRule="auto"/>
              <w:jc w:val="center"/>
              <w:rPr>
                <w:rFonts w:ascii="Times New Roman" w:eastAsia="Times New Roman" w:hAnsi="Times New Roman" w:cs="Times New Roman"/>
                <w:kern w:val="0"/>
                <w14:ligatures w14:val="none"/>
              </w:rPr>
            </w:pPr>
            <w:r w:rsidRPr="00104E52">
              <w:rPr>
                <w:rFonts w:ascii="Times New Roman" w:eastAsia="Times New Roman" w:hAnsi="Times New Roman" w:cs="Times New Roman"/>
                <w:b/>
                <w:bCs/>
                <w:color w:val="000000"/>
                <w:kern w:val="0"/>
                <w14:ligatures w14:val="none"/>
              </w:rPr>
              <w:t>Spots by MOY.</w:t>
            </w:r>
          </w:p>
        </w:tc>
      </w:tr>
      <w:tr w:rsidR="00104E52" w:rsidRPr="00104E52" w14:paraId="3E724AEC" w14:textId="77777777" w:rsidTr="006876B9">
        <w:trPr>
          <w:trHeight w:val="85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hideMark/>
          </w:tcPr>
          <w:p w14:paraId="2099CA80" w14:textId="77777777" w:rsidR="00104E52" w:rsidRPr="00104E52" w:rsidRDefault="00104E52" w:rsidP="00104E52">
            <w:pPr>
              <w:spacing w:after="0" w:line="240" w:lineRule="auto"/>
              <w:jc w:val="center"/>
              <w:rPr>
                <w:rFonts w:ascii="Times New Roman" w:eastAsia="Times New Roman" w:hAnsi="Times New Roman" w:cs="Times New Roman"/>
                <w:kern w:val="0"/>
                <w14:ligatures w14:val="none"/>
              </w:rPr>
            </w:pPr>
            <w:r w:rsidRPr="00104E52">
              <w:rPr>
                <w:rFonts w:ascii="Times New Roman" w:eastAsia="Times New Roman" w:hAnsi="Times New Roman" w:cs="Times New Roman"/>
                <w:color w:val="000000"/>
                <w:kern w:val="0"/>
                <w14:ligatures w14:val="none"/>
              </w:rPr>
              <w:t xml:space="preserve">Increase </w:t>
            </w:r>
            <w:proofErr w:type="gramStart"/>
            <w:r w:rsidRPr="00104E52">
              <w:rPr>
                <w:rFonts w:ascii="Times New Roman" w:eastAsia="Times New Roman" w:hAnsi="Times New Roman" w:cs="Times New Roman"/>
                <w:color w:val="000000"/>
                <w:kern w:val="0"/>
                <w14:ligatures w14:val="none"/>
              </w:rPr>
              <w:t>of</w:t>
            </w:r>
            <w:proofErr w:type="gramEnd"/>
            <w:r w:rsidRPr="00104E52">
              <w:rPr>
                <w:rFonts w:ascii="Times New Roman" w:eastAsia="Times New Roman" w:hAnsi="Times New Roman" w:cs="Times New Roman"/>
                <w:color w:val="000000"/>
                <w:kern w:val="0"/>
                <w14:ligatures w14:val="none"/>
              </w:rPr>
              <w:t xml:space="preserve"> On-the-Spot Coaching by</w:t>
            </w:r>
          </w:p>
          <w:p w14:paraId="46FA512A" w14:textId="1DD3DCD5" w:rsidR="00104E52" w:rsidRPr="00104E52" w:rsidRDefault="00104E52" w:rsidP="00104E52">
            <w:pPr>
              <w:spacing w:after="0" w:line="240" w:lineRule="auto"/>
              <w:jc w:val="center"/>
              <w:rPr>
                <w:rFonts w:ascii="Times New Roman" w:eastAsia="Times New Roman" w:hAnsi="Times New Roman" w:cs="Times New Roman"/>
                <w:kern w:val="0"/>
                <w14:ligatures w14:val="none"/>
              </w:rPr>
            </w:pPr>
            <w:r w:rsidRPr="00104E52">
              <w:rPr>
                <w:rFonts w:ascii="Times New Roman" w:eastAsia="Times New Roman" w:hAnsi="Times New Roman" w:cs="Times New Roman"/>
                <w:color w:val="000000"/>
                <w:kern w:val="0"/>
                <w14:ligatures w14:val="none"/>
              </w:rPr>
              <w:t xml:space="preserve">Instructional Leaders, so that </w:t>
            </w:r>
            <w:r w:rsidRPr="00104E52">
              <w:rPr>
                <w:rFonts w:ascii="Times New Roman" w:eastAsia="Times New Roman" w:hAnsi="Times New Roman" w:cs="Times New Roman"/>
                <w:b/>
                <w:bCs/>
                <w:color w:val="000000"/>
                <w:kern w:val="0"/>
                <w14:ligatures w14:val="none"/>
              </w:rPr>
              <w:t>100% of teachers</w:t>
            </w:r>
          </w:p>
          <w:p w14:paraId="0C0888BC" w14:textId="4574766B" w:rsidR="00104E52" w:rsidRPr="00104E52" w:rsidRDefault="00104E52" w:rsidP="00104E52">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b/>
                <w:bCs/>
                <w:color w:val="000000"/>
                <w:kern w:val="0"/>
                <w14:ligatures w14:val="none"/>
              </w:rPr>
              <w:t>receive</w:t>
            </w:r>
            <w:r w:rsidRPr="00104E52">
              <w:rPr>
                <w:rFonts w:ascii="Times New Roman" w:eastAsia="Times New Roman" w:hAnsi="Times New Roman" w:cs="Times New Roman"/>
                <w:b/>
                <w:bCs/>
                <w:color w:val="000000"/>
                <w:kern w:val="0"/>
                <w14:ligatures w14:val="none"/>
              </w:rPr>
              <w:t xml:space="preserve"> OTSC weekly.</w:t>
            </w:r>
          </w:p>
        </w:tc>
      </w:tr>
    </w:tbl>
    <w:p w14:paraId="0F564EA8" w14:textId="6FA05A82" w:rsidR="00044306" w:rsidRPr="00BA51AB" w:rsidRDefault="00A46579" w:rsidP="00044306">
      <w:pPr>
        <w:spacing w:after="0" w:line="276" w:lineRule="auto"/>
        <w:rPr>
          <w:rFonts w:ascii="Times New Roman" w:eastAsia="Arial" w:hAnsi="Times New Roman" w:cs="Times New Roman"/>
          <w:b/>
          <w:bCs/>
          <w:color w:val="0E2841" w:themeColor="text2"/>
          <w:kern w:val="0"/>
          <w:sz w:val="22"/>
          <w:szCs w:val="22"/>
          <w:lang w:val="en"/>
          <w14:ligatures w14:val="none"/>
        </w:rPr>
      </w:pPr>
      <w:r w:rsidRPr="00BA51AB">
        <w:rPr>
          <w:rFonts w:ascii="Times New Roman" w:eastAsia="Arial" w:hAnsi="Times New Roman" w:cs="Times New Roman"/>
          <w:b/>
          <w:bCs/>
          <w:color w:val="0E2841" w:themeColor="text2"/>
          <w:kern w:val="0"/>
          <w:sz w:val="22"/>
          <w:szCs w:val="22"/>
          <w:lang w:val="en"/>
          <w14:ligatures w14:val="none"/>
        </w:rPr>
        <w:t xml:space="preserve">Key Actions </w:t>
      </w:r>
    </w:p>
    <w:p w14:paraId="5BE78246" w14:textId="4B0F52EA" w:rsidR="00D2338B" w:rsidRPr="00FE4577" w:rsidRDefault="00D2338B" w:rsidP="00EE416C">
      <w:pPr>
        <w:pStyle w:val="ListParagraph"/>
        <w:numPr>
          <w:ilvl w:val="0"/>
          <w:numId w:val="5"/>
        </w:numPr>
        <w:spacing w:after="0" w:line="276" w:lineRule="auto"/>
        <w:rPr>
          <w:rFonts w:ascii="Times New Roman" w:eastAsia="Arial" w:hAnsi="Times New Roman" w:cs="Times New Roman"/>
          <w:kern w:val="0"/>
          <w:sz w:val="22"/>
          <w:szCs w:val="22"/>
          <w:lang w:val="en"/>
          <w14:ligatures w14:val="none"/>
        </w:rPr>
      </w:pPr>
      <w:r w:rsidRPr="00FE4577">
        <w:rPr>
          <w:rFonts w:ascii="Times New Roman" w:eastAsia="Arial" w:hAnsi="Times New Roman" w:cs="Times New Roman"/>
          <w:kern w:val="0"/>
          <w:sz w:val="22"/>
          <w:szCs w:val="22"/>
          <w:lang w:val="en"/>
          <w14:ligatures w14:val="none"/>
        </w:rPr>
        <w:t xml:space="preserve">Improve Staff Capacity through High Quality Instruction </w:t>
      </w:r>
    </w:p>
    <w:p w14:paraId="7BF5AD54" w14:textId="0E37D28A" w:rsidR="00D2338B" w:rsidRDefault="006876B9" w:rsidP="00EE416C">
      <w:pPr>
        <w:pStyle w:val="ListParagraph"/>
        <w:numPr>
          <w:ilvl w:val="0"/>
          <w:numId w:val="5"/>
        </w:numPr>
        <w:spacing w:after="0" w:line="276" w:lineRule="auto"/>
        <w:rPr>
          <w:rFonts w:ascii="Times New Roman" w:eastAsia="Arial" w:hAnsi="Times New Roman" w:cs="Times New Roman"/>
          <w:kern w:val="0"/>
          <w:sz w:val="22"/>
          <w:szCs w:val="22"/>
          <w:lang w:val="en"/>
          <w14:ligatures w14:val="none"/>
        </w:rPr>
      </w:pPr>
      <w:r>
        <w:rPr>
          <w:rFonts w:ascii="Times New Roman" w:eastAsia="Arial" w:hAnsi="Times New Roman" w:cs="Times New Roman"/>
          <w:kern w:val="0"/>
          <w:sz w:val="22"/>
          <w:szCs w:val="22"/>
          <w:lang w:val="en"/>
          <w14:ligatures w14:val="none"/>
        </w:rPr>
        <w:t>Writing proficiency across all content areas</w:t>
      </w:r>
    </w:p>
    <w:p w14:paraId="0A35A995" w14:textId="5B7D9623" w:rsidR="00044306" w:rsidRDefault="00A46579" w:rsidP="00EE416C">
      <w:pPr>
        <w:pStyle w:val="ListParagraph"/>
        <w:numPr>
          <w:ilvl w:val="0"/>
          <w:numId w:val="5"/>
        </w:numPr>
        <w:spacing w:after="0" w:line="276" w:lineRule="auto"/>
        <w:rPr>
          <w:rFonts w:ascii="Times New Roman" w:eastAsia="Arial" w:hAnsi="Times New Roman" w:cs="Times New Roman"/>
          <w:kern w:val="0"/>
          <w:sz w:val="22"/>
          <w:szCs w:val="22"/>
          <w:lang w:val="en"/>
          <w14:ligatures w14:val="none"/>
        </w:rPr>
      </w:pPr>
      <w:r w:rsidRPr="00A46579">
        <w:rPr>
          <w:rFonts w:ascii="Times New Roman" w:eastAsia="Arial" w:hAnsi="Times New Roman" w:cs="Times New Roman"/>
          <w:kern w:val="0"/>
          <w:sz w:val="22"/>
          <w:szCs w:val="22"/>
          <w:lang w:val="en"/>
          <w14:ligatures w14:val="none"/>
        </w:rPr>
        <w:t>Improve SPED quality of instruction</w:t>
      </w:r>
    </w:p>
    <w:p w14:paraId="5FC43266"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4A32735A" w14:textId="51266783"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31F94029"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CD445C" w:rsidRPr="00ED0EFB" w14:paraId="2B84FDB2" w14:textId="77777777" w:rsidTr="00EE416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hideMark/>
          </w:tcPr>
          <w:p w14:paraId="16A3F89B" w14:textId="77777777" w:rsidR="00CD445C" w:rsidRPr="00ED0EFB" w:rsidRDefault="00CD445C" w:rsidP="00EE416C">
            <w:pPr>
              <w:spacing w:before="100" w:beforeAutospacing="1" w:after="100" w:afterAutospacing="1"/>
              <w:rPr>
                <w:rFonts w:ascii="Times New Roman" w:eastAsia="Times New Roman" w:hAnsi="Times New Roman" w:cs="Times New Roman"/>
                <w:b/>
                <w:bCs/>
                <w:kern w:val="0"/>
                <w:sz w:val="36"/>
                <w:szCs w:val="36"/>
                <w14:ligatures w14:val="none"/>
              </w:rPr>
            </w:pPr>
            <w:r w:rsidRPr="00ED0EFB">
              <w:rPr>
                <w:rFonts w:ascii="Times New Roman" w:eastAsia="Times New Roman" w:hAnsi="Times New Roman" w:cs="Times New Roman"/>
                <w:b/>
                <w:bCs/>
                <w:kern w:val="0"/>
                <w:sz w:val="36"/>
                <w:szCs w:val="36"/>
                <w14:ligatures w14:val="none"/>
              </w:rPr>
              <w:t>System evaluation (philosophy, processes, implementation, capacity)</w:t>
            </w:r>
          </w:p>
        </w:tc>
      </w:tr>
      <w:tr w:rsidR="00CD445C" w:rsidRPr="00ED0EFB" w14:paraId="6A17B72B" w14:textId="77777777" w:rsidTr="00EE416C">
        <w:trPr>
          <w:trHeight w:val="171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054FA9" w14:textId="77777777" w:rsidR="00CD445C" w:rsidRPr="00ED0EFB" w:rsidRDefault="00CD445C" w:rsidP="00EE416C">
            <w:pPr>
              <w:spacing w:before="100" w:beforeAutospacing="1" w:after="100" w:afterAutospacing="1"/>
              <w:rPr>
                <w:rFonts w:ascii="Times New Roman" w:eastAsia="Times New Roman" w:hAnsi="Times New Roman" w:cs="Times New Roman"/>
                <w:b/>
                <w:bCs/>
                <w:kern w:val="0"/>
                <w:sz w:val="36"/>
                <w:szCs w:val="36"/>
                <w14:ligatures w14:val="none"/>
              </w:rPr>
            </w:pPr>
            <w:r w:rsidRPr="00ED0EFB">
              <w:rPr>
                <w:rFonts w:ascii="Times New Roman" w:eastAsia="Times New Roman" w:hAnsi="Times New Roman" w:cs="Times New Roman"/>
                <w:b/>
                <w:bCs/>
                <w:kern w:val="0"/>
                <w:sz w:val="36"/>
                <w:szCs w:val="36"/>
                <w14:ligatures w14:val="none"/>
              </w:rPr>
              <w:t>Philosophy</w:t>
            </w:r>
          </w:p>
          <w:p w14:paraId="6ECDD07F" w14:textId="78E3694C" w:rsidR="00CD445C" w:rsidRPr="001E1588" w:rsidRDefault="00CD445C" w:rsidP="00EE416C">
            <w:pPr>
              <w:spacing w:before="100" w:beforeAutospacing="1" w:after="100" w:afterAutospacing="1"/>
              <w:rPr>
                <w:rFonts w:ascii="Times New Roman" w:eastAsia="Times New Roman" w:hAnsi="Times New Roman" w:cs="Times New Roman"/>
                <w:kern w:val="0"/>
                <w14:ligatures w14:val="none"/>
              </w:rPr>
            </w:pPr>
            <w:r w:rsidRPr="001E1588">
              <w:rPr>
                <w:rFonts w:ascii="Times New Roman" w:eastAsia="Times New Roman" w:hAnsi="Times New Roman" w:cs="Times New Roman"/>
                <w:kern w:val="0"/>
                <w14:ligatures w14:val="none"/>
              </w:rPr>
              <w:t xml:space="preserve">Our instructional framework is grounded in the belief that student success in reading and mathematics is driven by high-quality teaching, continuous professional growth, and data-informed decision-making. To address identified achievement and growth gaps, we are committed to cultivating a culture of collaboration, targeted instructional support, and leadership development among educators. Through structured PLCs, </w:t>
            </w:r>
            <w:r>
              <w:rPr>
                <w:rFonts w:ascii="Times New Roman" w:eastAsia="Times New Roman" w:hAnsi="Times New Roman" w:cs="Times New Roman"/>
                <w:kern w:val="0"/>
                <w14:ligatures w14:val="none"/>
              </w:rPr>
              <w:t>on-the-spot</w:t>
            </w:r>
            <w:r w:rsidRPr="001E1588">
              <w:rPr>
                <w:rFonts w:ascii="Times New Roman" w:eastAsia="Times New Roman" w:hAnsi="Times New Roman" w:cs="Times New Roman"/>
                <w:kern w:val="0"/>
                <w14:ligatures w14:val="none"/>
              </w:rPr>
              <w:t xml:space="preserve"> coaching, and ongoing professional learning opportunities, we aim to elevate instructional effectiveness and improve student outcomes.</w:t>
            </w:r>
          </w:p>
          <w:p w14:paraId="2FDDD4C8" w14:textId="77777777" w:rsidR="00CD445C" w:rsidRDefault="00CD445C" w:rsidP="00EE416C">
            <w:pPr>
              <w:spacing w:before="100" w:beforeAutospacing="1" w:after="100" w:afterAutospacing="1"/>
              <w:rPr>
                <w:rFonts w:ascii="Times New Roman" w:eastAsia="Times New Roman" w:hAnsi="Times New Roman" w:cs="Times New Roman"/>
                <w:b/>
                <w:bCs/>
                <w:kern w:val="0"/>
                <w:sz w:val="36"/>
                <w:szCs w:val="36"/>
                <w14:ligatures w14:val="none"/>
              </w:rPr>
            </w:pPr>
            <w:r w:rsidRPr="00ED0EFB">
              <w:rPr>
                <w:rFonts w:ascii="Times New Roman" w:eastAsia="Times New Roman" w:hAnsi="Times New Roman" w:cs="Times New Roman"/>
                <w:b/>
                <w:bCs/>
                <w:kern w:val="0"/>
                <w:sz w:val="36"/>
                <w:szCs w:val="36"/>
                <w14:ligatures w14:val="none"/>
              </w:rPr>
              <w:t>Processes</w:t>
            </w:r>
          </w:p>
          <w:p w14:paraId="57070AF1" w14:textId="5FC108FA" w:rsidR="00CD445C" w:rsidRPr="00CD445C" w:rsidRDefault="00CD445C" w:rsidP="00EE416C">
            <w:pPr>
              <w:spacing w:before="100" w:beforeAutospacing="1" w:after="100" w:afterAutospacing="1"/>
              <w:rPr>
                <w:rFonts w:ascii="Times New Roman" w:eastAsia="Times New Roman" w:hAnsi="Times New Roman" w:cs="Times New Roman"/>
                <w:b/>
                <w:bCs/>
                <w:kern w:val="0"/>
                <w:sz w:val="36"/>
                <w:szCs w:val="36"/>
                <w14:ligatures w14:val="none"/>
              </w:rPr>
            </w:pPr>
            <w:r w:rsidRPr="0005076C">
              <w:rPr>
                <w:rFonts w:ascii="Times New Roman" w:eastAsia="Times New Roman" w:hAnsi="Times New Roman" w:cs="Times New Roman"/>
                <w:kern w:val="0"/>
                <w14:ligatures w14:val="none"/>
              </w:rPr>
              <w:t>To strengthen instructional quality and align with identified needs in reading, math, and science</w:t>
            </w:r>
            <w:r w:rsidR="001A6E47">
              <w:rPr>
                <w:rFonts w:ascii="Times New Roman" w:eastAsia="Times New Roman" w:hAnsi="Times New Roman" w:cs="Times New Roman"/>
                <w:kern w:val="0"/>
                <w14:ligatures w14:val="none"/>
              </w:rPr>
              <w:t>,</w:t>
            </w:r>
            <w:r w:rsidRPr="0005076C">
              <w:rPr>
                <w:rFonts w:ascii="Times New Roman" w:eastAsia="Times New Roman" w:hAnsi="Times New Roman" w:cs="Times New Roman"/>
                <w:kern w:val="0"/>
                <w14:ligatures w14:val="none"/>
              </w:rPr>
              <w:t xml:space="preserve"> we are implementing a series of structured processes that promote teacher development and enhance student learning:</w:t>
            </w:r>
          </w:p>
          <w:p w14:paraId="443BB231" w14:textId="40763850" w:rsidR="00CD445C" w:rsidRPr="0005076C" w:rsidRDefault="00CD445C" w:rsidP="00CD445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05076C">
              <w:rPr>
                <w:rFonts w:ascii="Times New Roman" w:eastAsia="Times New Roman" w:hAnsi="Times New Roman" w:cs="Times New Roman"/>
                <w:b/>
                <w:bCs/>
                <w:kern w:val="0"/>
                <w14:ligatures w14:val="none"/>
              </w:rPr>
              <w:t xml:space="preserve">Leadership Coaching </w:t>
            </w:r>
            <w:r w:rsidRPr="0005076C">
              <w:rPr>
                <w:rFonts w:ascii="Times New Roman" w:eastAsia="Times New Roman" w:hAnsi="Times New Roman" w:cs="Times New Roman"/>
                <w:kern w:val="0"/>
                <w14:ligatures w14:val="none"/>
              </w:rPr>
              <w:br/>
              <w:t>Strengthening the capacity of school leadership to effectively support and guide instructional practices through targeted coaching and aligned leadership development.</w:t>
            </w:r>
          </w:p>
          <w:p w14:paraId="412FD831" w14:textId="15E76CDD" w:rsidR="00CD445C" w:rsidRPr="0005076C" w:rsidRDefault="00CD445C" w:rsidP="00CD445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05076C">
              <w:rPr>
                <w:rFonts w:ascii="Times New Roman" w:eastAsia="Times New Roman" w:hAnsi="Times New Roman" w:cs="Times New Roman"/>
                <w:b/>
                <w:bCs/>
                <w:kern w:val="0"/>
                <w14:ligatures w14:val="none"/>
              </w:rPr>
              <w:t>Refining the PLC At-Bats Protocol</w:t>
            </w:r>
            <w:r w:rsidRPr="0005076C">
              <w:rPr>
                <w:rFonts w:ascii="Times New Roman" w:eastAsia="Times New Roman" w:hAnsi="Times New Roman" w:cs="Times New Roman"/>
                <w:kern w:val="0"/>
                <w14:ligatures w14:val="none"/>
              </w:rPr>
              <w:br/>
              <w:t>Elevating the effectiveness of PLCs by embedding regular opportunities for educators to analyze student data, rehearse instructional strategies, and refine lesson execution. This cycle supports continuous improvement in instruction.</w:t>
            </w:r>
          </w:p>
          <w:p w14:paraId="6385BA32" w14:textId="77777777" w:rsidR="00CD445C" w:rsidRPr="00C05264" w:rsidRDefault="00CD445C" w:rsidP="00CD445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05076C">
              <w:rPr>
                <w:rFonts w:ascii="Times New Roman" w:eastAsia="Times New Roman" w:hAnsi="Times New Roman" w:cs="Times New Roman"/>
                <w:b/>
                <w:bCs/>
                <w:kern w:val="0"/>
                <w14:ligatures w14:val="none"/>
              </w:rPr>
              <w:t>Developing Teacher Capacity and Teacher-Leaders</w:t>
            </w:r>
            <w:r w:rsidRPr="0005076C">
              <w:rPr>
                <w:rFonts w:ascii="Times New Roman" w:eastAsia="Times New Roman" w:hAnsi="Times New Roman" w:cs="Times New Roman"/>
                <w:kern w:val="0"/>
                <w14:ligatures w14:val="none"/>
              </w:rPr>
              <w:br/>
              <w:t>Establishing a sustainable model for professional growth by empowering teachers to lead PLCs,</w:t>
            </w:r>
            <w:r>
              <w:rPr>
                <w:rFonts w:ascii="Times New Roman" w:eastAsia="Times New Roman" w:hAnsi="Times New Roman" w:cs="Times New Roman"/>
                <w:kern w:val="0"/>
                <w14:ligatures w14:val="none"/>
              </w:rPr>
              <w:t xml:space="preserve"> lead Demo Day lessons,</w:t>
            </w:r>
            <w:r w:rsidRPr="0005076C">
              <w:rPr>
                <w:rFonts w:ascii="Times New Roman" w:eastAsia="Times New Roman" w:hAnsi="Times New Roman" w:cs="Times New Roman"/>
                <w:kern w:val="0"/>
                <w14:ligatures w14:val="none"/>
              </w:rPr>
              <w:t xml:space="preserve"> facilitate data discussions, and engage in peer observations. This approach enhances instructional practice and nurtures leadership from within the teaching staff.</w:t>
            </w:r>
          </w:p>
          <w:p w14:paraId="1C450DAC" w14:textId="77777777" w:rsidR="00CD445C" w:rsidRDefault="00CD445C" w:rsidP="00EE416C">
            <w:pPr>
              <w:spacing w:before="100" w:beforeAutospacing="1" w:after="100" w:afterAutospacing="1"/>
              <w:rPr>
                <w:rFonts w:ascii="Times New Roman" w:eastAsia="Times New Roman" w:hAnsi="Times New Roman" w:cs="Times New Roman"/>
                <w:b/>
                <w:bCs/>
                <w:kern w:val="0"/>
                <w:sz w:val="36"/>
                <w:szCs w:val="36"/>
                <w14:ligatures w14:val="none"/>
              </w:rPr>
            </w:pPr>
            <w:r w:rsidRPr="00ED0EFB">
              <w:rPr>
                <w:rFonts w:ascii="Times New Roman" w:eastAsia="Times New Roman" w:hAnsi="Times New Roman" w:cs="Times New Roman"/>
                <w:b/>
                <w:bCs/>
                <w:kern w:val="0"/>
                <w:sz w:val="36"/>
                <w:szCs w:val="36"/>
                <w14:ligatures w14:val="none"/>
              </w:rPr>
              <w:t>Implementation</w:t>
            </w:r>
          </w:p>
          <w:p w14:paraId="202A3C7A" w14:textId="77777777" w:rsidR="00CD445C" w:rsidRPr="00D837BA" w:rsidRDefault="00CD445C" w:rsidP="00EE416C">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W</w:t>
            </w:r>
            <w:r w:rsidRPr="00D837BA">
              <w:rPr>
                <w:rFonts w:ascii="Times New Roman" w:eastAsia="Times New Roman" w:hAnsi="Times New Roman" w:cs="Times New Roman"/>
                <w:kern w:val="0"/>
                <w14:ligatures w14:val="none"/>
              </w:rPr>
              <w:t xml:space="preserve">e will </w:t>
            </w:r>
            <w:r>
              <w:rPr>
                <w:rFonts w:ascii="Times New Roman" w:eastAsia="Times New Roman" w:hAnsi="Times New Roman" w:cs="Times New Roman"/>
                <w:kern w:val="0"/>
                <w14:ligatures w14:val="none"/>
              </w:rPr>
              <w:t>maintain</w:t>
            </w:r>
            <w:r w:rsidRPr="00D837BA">
              <w:rPr>
                <w:rFonts w:ascii="Times New Roman" w:eastAsia="Times New Roman" w:hAnsi="Times New Roman" w:cs="Times New Roman"/>
                <w:kern w:val="0"/>
                <w14:ligatures w14:val="none"/>
              </w:rPr>
              <w:t xml:space="preserve"> structured PLC protocols with clearly defined outcomes designed to strengthen instructional capacity, enhance instructional delivery, and leverage student data to inform teaching practices.</w:t>
            </w:r>
          </w:p>
          <w:p w14:paraId="0F5EE89E" w14:textId="2897B9D6" w:rsidR="00CD445C" w:rsidRPr="00D837BA" w:rsidRDefault="00CD445C" w:rsidP="00EE416C">
            <w:pPr>
              <w:spacing w:before="100" w:beforeAutospacing="1" w:after="100" w:afterAutospacing="1"/>
              <w:rPr>
                <w:rFonts w:ascii="Times New Roman" w:eastAsia="Times New Roman" w:hAnsi="Times New Roman" w:cs="Times New Roman"/>
                <w:kern w:val="0"/>
                <w14:ligatures w14:val="none"/>
              </w:rPr>
            </w:pPr>
            <w:r w:rsidRPr="00D837BA">
              <w:rPr>
                <w:rFonts w:ascii="Times New Roman" w:eastAsia="Times New Roman" w:hAnsi="Times New Roman" w:cs="Times New Roman"/>
                <w:kern w:val="0"/>
                <w14:ligatures w14:val="none"/>
              </w:rPr>
              <w:t xml:space="preserve">To ensure effective implementation, we are launching PLC </w:t>
            </w:r>
            <w:r w:rsidR="001A6E47">
              <w:rPr>
                <w:rFonts w:ascii="Times New Roman" w:eastAsia="Times New Roman" w:hAnsi="Times New Roman" w:cs="Times New Roman"/>
                <w:kern w:val="0"/>
                <w14:ligatures w14:val="none"/>
              </w:rPr>
              <w:t xml:space="preserve">learning labs </w:t>
            </w:r>
            <w:r w:rsidRPr="00D837BA">
              <w:rPr>
                <w:rFonts w:ascii="Times New Roman" w:eastAsia="Times New Roman" w:hAnsi="Times New Roman" w:cs="Times New Roman"/>
                <w:kern w:val="0"/>
                <w14:ligatures w14:val="none"/>
              </w:rPr>
              <w:t>in which teachers will:</w:t>
            </w:r>
          </w:p>
          <w:p w14:paraId="470EB623" w14:textId="77777777" w:rsidR="00CD445C" w:rsidRPr="00D837BA" w:rsidRDefault="00CD445C" w:rsidP="00CD445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837BA">
              <w:rPr>
                <w:rFonts w:ascii="Times New Roman" w:eastAsia="Times New Roman" w:hAnsi="Times New Roman" w:cs="Times New Roman"/>
                <w:kern w:val="0"/>
                <w14:ligatures w14:val="none"/>
              </w:rPr>
              <w:t>Engage in collaborative learning sessions focused on analyzing student data and aligning instruction with identified needs.</w:t>
            </w:r>
          </w:p>
          <w:p w14:paraId="1A6E3429" w14:textId="77777777" w:rsidR="00CD445C" w:rsidRPr="00D837BA" w:rsidRDefault="00CD445C" w:rsidP="00CD445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837BA">
              <w:rPr>
                <w:rFonts w:ascii="Times New Roman" w:eastAsia="Times New Roman" w:hAnsi="Times New Roman" w:cs="Times New Roman"/>
                <w:kern w:val="0"/>
                <w14:ligatures w14:val="none"/>
              </w:rPr>
              <w:t>Participate in coaching conversations with mentor administrators to refine instructional strategies and strengthen pedagogy.</w:t>
            </w:r>
          </w:p>
          <w:p w14:paraId="10D3BB66" w14:textId="77777777" w:rsidR="00CD445C" w:rsidRPr="00D837BA" w:rsidRDefault="00CD445C" w:rsidP="00CD445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837BA">
              <w:rPr>
                <w:rFonts w:ascii="Times New Roman" w:eastAsia="Times New Roman" w:hAnsi="Times New Roman" w:cs="Times New Roman"/>
                <w:kern w:val="0"/>
                <w14:ligatures w14:val="none"/>
              </w:rPr>
              <w:t>Lead PLC discussions and facilitate data-driven planning, promoting shared accountability for student achievement and instructional growth.</w:t>
            </w:r>
          </w:p>
          <w:p w14:paraId="25C8FBDE" w14:textId="0BE0C477" w:rsidR="00CD445C" w:rsidRPr="00D837BA" w:rsidRDefault="00CD445C" w:rsidP="00EE416C">
            <w:pPr>
              <w:spacing w:before="100" w:beforeAutospacing="1" w:after="100" w:afterAutospacing="1"/>
              <w:rPr>
                <w:rFonts w:ascii="Times New Roman" w:eastAsia="Times New Roman" w:hAnsi="Times New Roman" w:cs="Times New Roman"/>
                <w:kern w:val="0"/>
                <w14:ligatures w14:val="none"/>
              </w:rPr>
            </w:pPr>
            <w:r w:rsidRPr="00D837BA">
              <w:rPr>
                <w:rFonts w:ascii="Times New Roman" w:eastAsia="Times New Roman" w:hAnsi="Times New Roman" w:cs="Times New Roman"/>
                <w:kern w:val="0"/>
                <w14:ligatures w14:val="none"/>
              </w:rPr>
              <w:t xml:space="preserve">Additionally, school leaders will participate in ongoing professional development aligned with the coaching model, ensuring they are equipped to provide meaningful and consistent support to teachers. By integrating these elements into our instructional framework, we are </w:t>
            </w:r>
            <w:r>
              <w:rPr>
                <w:rFonts w:ascii="Times New Roman" w:eastAsia="Times New Roman" w:hAnsi="Times New Roman" w:cs="Times New Roman"/>
                <w:kern w:val="0"/>
                <w14:ligatures w14:val="none"/>
              </w:rPr>
              <w:t>creating</w:t>
            </w:r>
            <w:r w:rsidRPr="00D837BA">
              <w:rPr>
                <w:rFonts w:ascii="Times New Roman" w:eastAsia="Times New Roman" w:hAnsi="Times New Roman" w:cs="Times New Roman"/>
                <w:kern w:val="0"/>
                <w14:ligatures w14:val="none"/>
              </w:rPr>
              <w:t xml:space="preserve"> a collaborative, data-informed culture that supports continuous professional growth and drives improved student outcomes.</w:t>
            </w:r>
          </w:p>
          <w:p w14:paraId="2A7335E3" w14:textId="77777777" w:rsidR="00CD445C" w:rsidRPr="00ED0EFB" w:rsidRDefault="00CD445C" w:rsidP="00EE416C">
            <w:pPr>
              <w:spacing w:before="100" w:beforeAutospacing="1" w:after="100" w:afterAutospacing="1"/>
              <w:rPr>
                <w:rFonts w:ascii="Times New Roman" w:eastAsia="Times New Roman" w:hAnsi="Times New Roman" w:cs="Times New Roman"/>
                <w:b/>
                <w:bCs/>
                <w:kern w:val="0"/>
                <w:sz w:val="36"/>
                <w:szCs w:val="36"/>
                <w14:ligatures w14:val="none"/>
              </w:rPr>
            </w:pPr>
            <w:r w:rsidRPr="00ED0EFB">
              <w:rPr>
                <w:rFonts w:ascii="Times New Roman" w:eastAsia="Times New Roman" w:hAnsi="Times New Roman" w:cs="Times New Roman"/>
                <w:b/>
                <w:bCs/>
                <w:kern w:val="0"/>
                <w:sz w:val="36"/>
                <w:szCs w:val="36"/>
                <w14:ligatures w14:val="none"/>
              </w:rPr>
              <w:t>Capacity</w:t>
            </w:r>
          </w:p>
          <w:p w14:paraId="20E70ED2" w14:textId="77F8F2B5" w:rsidR="00CD445C" w:rsidRPr="00EC5CF0" w:rsidRDefault="00CD445C" w:rsidP="00EE416C">
            <w:pPr>
              <w:spacing w:before="100" w:beforeAutospacing="1" w:after="100" w:afterAutospacing="1"/>
              <w:rPr>
                <w:rFonts w:ascii="Times New Roman" w:eastAsia="Times New Roman" w:hAnsi="Times New Roman" w:cs="Times New Roman"/>
                <w:b/>
                <w:bCs/>
                <w:kern w:val="0"/>
                <w14:ligatures w14:val="none"/>
              </w:rPr>
            </w:pPr>
            <w:r w:rsidRPr="5BAC95D6">
              <w:rPr>
                <w:rFonts w:ascii="Times New Roman" w:hAnsi="Times New Roman" w:cs="Times New Roman"/>
              </w:rPr>
              <w:t>We will continue to build a culture of high expectations by intentionally developing leadership within the teaching staff and strengthening the function of professional learning communities</w:t>
            </w:r>
            <w:r>
              <w:rPr>
                <w:rFonts w:ascii="Times New Roman" w:hAnsi="Times New Roman" w:cs="Times New Roman"/>
              </w:rPr>
              <w:t>. We</w:t>
            </w:r>
            <w:r w:rsidRPr="5BAC95D6">
              <w:rPr>
                <w:rFonts w:ascii="Times New Roman" w:hAnsi="Times New Roman" w:cs="Times New Roman"/>
              </w:rPr>
              <w:t xml:space="preserve"> will enhance the school’s overall instructional capacity. Teachers will be equipped with the necessary skills and strategies to accelerate student achievement in reading and math</w:t>
            </w:r>
            <w:r>
              <w:rPr>
                <w:rFonts w:ascii="Times New Roman" w:hAnsi="Times New Roman" w:cs="Times New Roman"/>
              </w:rPr>
              <w:t>. At the same time,</w:t>
            </w:r>
            <w:r w:rsidRPr="5BAC95D6">
              <w:rPr>
                <w:rFonts w:ascii="Times New Roman" w:hAnsi="Times New Roman" w:cs="Times New Roman"/>
              </w:rPr>
              <w:t xml:space="preserve"> school leaders will actively nurture a culture of reflective practice and continuous improvement. Through purposeful coaching, collaboration, and data-driven planning, we are building a robust system designed to meet current needs and sustain long-term instructional excellence.</w:t>
            </w:r>
          </w:p>
          <w:p w14:paraId="5B306175" w14:textId="77777777" w:rsidR="00CD445C" w:rsidRPr="00ED0EFB" w:rsidRDefault="00CD445C" w:rsidP="00EE416C">
            <w:pPr>
              <w:spacing w:before="100" w:beforeAutospacing="1" w:after="100" w:afterAutospacing="1"/>
              <w:rPr>
                <w:rFonts w:ascii="Times New Roman" w:eastAsia="Times New Roman" w:hAnsi="Times New Roman" w:cs="Times New Roman"/>
                <w:b/>
                <w:bCs/>
                <w:kern w:val="0"/>
                <w:sz w:val="36"/>
                <w:szCs w:val="36"/>
                <w14:ligatures w14:val="none"/>
              </w:rPr>
            </w:pPr>
          </w:p>
        </w:tc>
      </w:tr>
    </w:tbl>
    <w:p w14:paraId="4243B4A7"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654BEB1D"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6A9B621E"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11F633C0"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0DF18D26"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26CCDE99"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1B646814"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00D7E653"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59202443"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68BC5200"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4F2E3ED2"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7048A7AA"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13DC5EAA" w14:textId="77777777" w:rsidR="00CD445C" w:rsidRDefault="00CD445C" w:rsidP="00CD445C">
      <w:pPr>
        <w:spacing w:after="0" w:line="276" w:lineRule="auto"/>
        <w:rPr>
          <w:rFonts w:ascii="Times New Roman" w:eastAsia="Arial" w:hAnsi="Times New Roman" w:cs="Times New Roman"/>
          <w:kern w:val="0"/>
          <w:sz w:val="22"/>
          <w:szCs w:val="22"/>
          <w:lang w:val="en"/>
          <w14:ligatures w14:val="none"/>
        </w:rPr>
      </w:pPr>
    </w:p>
    <w:p w14:paraId="1174EF49" w14:textId="77777777" w:rsidR="00CD445C" w:rsidRPr="00CD445C" w:rsidRDefault="00CD445C" w:rsidP="00CD445C">
      <w:pPr>
        <w:spacing w:after="0" w:line="276" w:lineRule="auto"/>
        <w:rPr>
          <w:rFonts w:ascii="Times New Roman" w:eastAsia="Arial" w:hAnsi="Times New Roman" w:cs="Times New Roman"/>
          <w:kern w:val="0"/>
          <w:sz w:val="22"/>
          <w:szCs w:val="22"/>
          <w:lang w:val="en"/>
          <w14:ligatures w14:val="none"/>
        </w:rPr>
      </w:pPr>
    </w:p>
    <w:tbl>
      <w:tblPr>
        <w:tblW w:w="10890"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90"/>
      </w:tblGrid>
      <w:tr w:rsidR="00D2338B" w:rsidRPr="00AF2CE2" w14:paraId="617B507E" w14:textId="77777777" w:rsidTr="001C136A">
        <w:tc>
          <w:tcPr>
            <w:tcW w:w="10890" w:type="dxa"/>
            <w:shd w:val="clear" w:color="auto" w:fill="0F4761" w:themeFill="accent1" w:themeFillShade="BF"/>
            <w:tcMar>
              <w:top w:w="100" w:type="dxa"/>
              <w:left w:w="100" w:type="dxa"/>
              <w:bottom w:w="100" w:type="dxa"/>
              <w:right w:w="100" w:type="dxa"/>
            </w:tcMar>
          </w:tcPr>
          <w:p w14:paraId="0DA15E82" w14:textId="5F949687" w:rsidR="00D2338B" w:rsidRPr="001C136A" w:rsidRDefault="00D2338B" w:rsidP="00EE416C">
            <w:pPr>
              <w:widowControl w:val="0"/>
              <w:spacing w:line="240" w:lineRule="auto"/>
              <w:rPr>
                <w:rFonts w:ascii="Times New Roman" w:eastAsia="Times New Roman" w:hAnsi="Times New Roman" w:cs="Times New Roman"/>
              </w:rPr>
            </w:pPr>
            <w:r w:rsidRPr="001C136A">
              <w:rPr>
                <w:rFonts w:ascii="Times New Roman" w:eastAsia="Times New Roman" w:hAnsi="Times New Roman" w:cs="Times New Roman"/>
                <w:b/>
              </w:rPr>
              <w:t>Key Action</w:t>
            </w:r>
            <w:r w:rsidR="000919CE">
              <w:rPr>
                <w:rFonts w:ascii="Times New Roman" w:eastAsia="Times New Roman" w:hAnsi="Times New Roman" w:cs="Times New Roman"/>
                <w:b/>
              </w:rPr>
              <w:t xml:space="preserve"> One</w:t>
            </w:r>
            <w:r w:rsidRPr="001C136A">
              <w:rPr>
                <w:rFonts w:ascii="Times New Roman" w:eastAsia="Times New Roman" w:hAnsi="Times New Roman" w:cs="Times New Roman"/>
                <w:b/>
              </w:rPr>
              <w:t xml:space="preserve"> </w:t>
            </w:r>
            <w:r w:rsidRPr="001C136A">
              <w:rPr>
                <w:rFonts w:ascii="Times New Roman" w:eastAsia="Times New Roman" w:hAnsi="Times New Roman" w:cs="Times New Roman"/>
              </w:rPr>
              <w:t>(briefly state the specific goal or objective)</w:t>
            </w:r>
          </w:p>
          <w:p w14:paraId="02B3498B" w14:textId="77777777" w:rsidR="00D2338B" w:rsidRPr="001C136A"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sz w:val="10"/>
                <w:szCs w:val="10"/>
              </w:rPr>
            </w:pPr>
          </w:p>
          <w:p w14:paraId="33190255" w14:textId="706D228F" w:rsidR="00D2338B" w:rsidRPr="00D2338B"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i/>
                <w:iCs/>
              </w:rPr>
            </w:pPr>
            <w:r w:rsidRPr="001C136A">
              <w:rPr>
                <w:rFonts w:ascii="Times New Roman" w:hAnsi="Times New Roman" w:cs="Times New Roman"/>
                <w:b/>
              </w:rPr>
              <w:t xml:space="preserve">Improve Staff Capacity - Teachers will demonstrate growth in their ability to provide </w:t>
            </w:r>
            <w:r w:rsidR="001C136A" w:rsidRPr="001C136A">
              <w:rPr>
                <w:rFonts w:ascii="Times New Roman" w:hAnsi="Times New Roman" w:cs="Times New Roman"/>
                <w:b/>
              </w:rPr>
              <w:t>high-quality</w:t>
            </w:r>
            <w:r w:rsidRPr="001C136A">
              <w:rPr>
                <w:rFonts w:ascii="Times New Roman" w:hAnsi="Times New Roman" w:cs="Times New Roman"/>
                <w:b/>
              </w:rPr>
              <w:t xml:space="preserve"> instruction.</w:t>
            </w:r>
          </w:p>
        </w:tc>
      </w:tr>
      <w:tr w:rsidR="00D2338B" w:rsidRPr="00C81B79" w14:paraId="671CE50F" w14:textId="77777777" w:rsidTr="00EE416C">
        <w:tc>
          <w:tcPr>
            <w:tcW w:w="10890" w:type="dxa"/>
            <w:tcMar>
              <w:top w:w="100" w:type="dxa"/>
              <w:left w:w="100" w:type="dxa"/>
              <w:bottom w:w="100" w:type="dxa"/>
              <w:right w:w="100" w:type="dxa"/>
            </w:tcMar>
          </w:tcPr>
          <w:p w14:paraId="52CBEBE8" w14:textId="77777777" w:rsidR="00D2338B" w:rsidRPr="00D2338B"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i/>
              </w:rPr>
            </w:pPr>
            <w:r w:rsidRPr="00D2338B">
              <w:rPr>
                <w:rFonts w:ascii="Times New Roman" w:eastAsia="Times New Roman" w:hAnsi="Times New Roman" w:cs="Times New Roman"/>
                <w:b/>
              </w:rPr>
              <w:t>Indicators of Success</w:t>
            </w:r>
            <w:r w:rsidRPr="00D2338B">
              <w:rPr>
                <w:rFonts w:ascii="Times New Roman" w:eastAsia="Times New Roman" w:hAnsi="Times New Roman" w:cs="Times New Roman"/>
                <w:b/>
                <w:i/>
              </w:rPr>
              <w:t xml:space="preserve"> </w:t>
            </w:r>
            <w:r w:rsidRPr="00D2338B">
              <w:rPr>
                <w:rFonts w:ascii="Times New Roman" w:eastAsia="Times New Roman" w:hAnsi="Times New Roman" w:cs="Times New Roman"/>
                <w:i/>
              </w:rPr>
              <w:t>(measurable results that describe success):</w:t>
            </w:r>
          </w:p>
          <w:p w14:paraId="4C418B81" w14:textId="64332552" w:rsidR="00FE4577" w:rsidRDefault="00D2338B" w:rsidP="00FE4577">
            <w:pPr>
              <w:widowControl w:val="0"/>
              <w:numPr>
                <w:ilvl w:val="0"/>
                <w:numId w:val="6"/>
              </w:numPr>
              <w:spacing w:before="200" w:after="0" w:line="240" w:lineRule="auto"/>
              <w:rPr>
                <w:rFonts w:ascii="Times New Roman" w:eastAsia="Avenir" w:hAnsi="Times New Roman" w:cs="Times New Roman"/>
              </w:rPr>
            </w:pPr>
            <w:bookmarkStart w:id="0" w:name="_Hlk209757422"/>
            <w:r w:rsidRPr="00D2338B">
              <w:rPr>
                <w:rFonts w:ascii="Times New Roman" w:eastAsia="Avenir" w:hAnsi="Times New Roman" w:cs="Times New Roman"/>
              </w:rPr>
              <w:t xml:space="preserve">70 % of Pre-Kindergarten - 5th grade teachers will </w:t>
            </w:r>
            <w:r w:rsidR="003870B1">
              <w:rPr>
                <w:rFonts w:ascii="Times New Roman" w:eastAsia="Avenir" w:hAnsi="Times New Roman" w:cs="Times New Roman"/>
              </w:rPr>
              <w:t xml:space="preserve">consistently </w:t>
            </w:r>
            <w:r w:rsidRPr="00D2338B">
              <w:rPr>
                <w:rFonts w:ascii="Times New Roman" w:eastAsia="Avenir" w:hAnsi="Times New Roman" w:cs="Times New Roman"/>
              </w:rPr>
              <w:t xml:space="preserve">earn a minimum average of </w:t>
            </w:r>
            <w:r w:rsidR="003B4475">
              <w:rPr>
                <w:rFonts w:ascii="Times New Roman" w:eastAsia="Avenir" w:hAnsi="Times New Roman" w:cs="Times New Roman"/>
              </w:rPr>
              <w:t>7</w:t>
            </w:r>
            <w:r w:rsidRPr="00D2338B">
              <w:rPr>
                <w:rFonts w:ascii="Times New Roman" w:eastAsia="Avenir" w:hAnsi="Times New Roman" w:cs="Times New Roman"/>
              </w:rPr>
              <w:t xml:space="preserve"> points in “</w:t>
            </w:r>
            <w:r w:rsidR="001C136A">
              <w:rPr>
                <w:rFonts w:ascii="Times New Roman" w:eastAsia="Avenir" w:hAnsi="Times New Roman" w:cs="Times New Roman"/>
              </w:rPr>
              <w:t>Instruction</w:t>
            </w:r>
            <w:r w:rsidRPr="00D2338B">
              <w:rPr>
                <w:rFonts w:ascii="Times New Roman" w:eastAsia="Avenir" w:hAnsi="Times New Roman" w:cs="Times New Roman"/>
              </w:rPr>
              <w:t>”</w:t>
            </w:r>
            <w:r w:rsidR="000130E1">
              <w:rPr>
                <w:rFonts w:ascii="Times New Roman" w:eastAsia="Avenir" w:hAnsi="Times New Roman" w:cs="Times New Roman"/>
              </w:rPr>
              <w:t xml:space="preserve"> as indicated by the spot form</w:t>
            </w:r>
            <w:r w:rsidRPr="00D2338B">
              <w:rPr>
                <w:rFonts w:ascii="Times New Roman" w:eastAsia="Avenir" w:hAnsi="Times New Roman" w:cs="Times New Roman"/>
              </w:rPr>
              <w:t xml:space="preserve"> by October 31st and </w:t>
            </w:r>
            <w:r w:rsidR="003870B1">
              <w:rPr>
                <w:rFonts w:ascii="Times New Roman" w:eastAsia="Avenir" w:hAnsi="Times New Roman" w:cs="Times New Roman"/>
              </w:rPr>
              <w:t>8-10</w:t>
            </w:r>
            <w:r w:rsidR="001C136A">
              <w:rPr>
                <w:rFonts w:ascii="Times New Roman" w:eastAsia="Avenir" w:hAnsi="Times New Roman" w:cs="Times New Roman"/>
              </w:rPr>
              <w:t xml:space="preserve"> </w:t>
            </w:r>
            <w:r w:rsidRPr="00D2338B">
              <w:rPr>
                <w:rFonts w:ascii="Times New Roman" w:eastAsia="Avenir" w:hAnsi="Times New Roman" w:cs="Times New Roman"/>
              </w:rPr>
              <w:t>points by February 2</w:t>
            </w:r>
            <w:r w:rsidR="003B4475">
              <w:rPr>
                <w:rFonts w:ascii="Times New Roman" w:eastAsia="Avenir" w:hAnsi="Times New Roman" w:cs="Times New Roman"/>
              </w:rPr>
              <w:t>7</w:t>
            </w:r>
            <w:r w:rsidRPr="00D2338B">
              <w:rPr>
                <w:rFonts w:ascii="Times New Roman" w:eastAsia="Avenir" w:hAnsi="Times New Roman" w:cs="Times New Roman"/>
              </w:rPr>
              <w:t xml:space="preserve">th.  80% of teachers will </w:t>
            </w:r>
            <w:r w:rsidR="003870B1">
              <w:rPr>
                <w:rFonts w:ascii="Times New Roman" w:eastAsia="Avenir" w:hAnsi="Times New Roman" w:cs="Times New Roman"/>
              </w:rPr>
              <w:t xml:space="preserve">consistently </w:t>
            </w:r>
            <w:r w:rsidRPr="00D2338B">
              <w:rPr>
                <w:rFonts w:ascii="Times New Roman" w:eastAsia="Avenir" w:hAnsi="Times New Roman" w:cs="Times New Roman"/>
              </w:rPr>
              <w:t xml:space="preserve">earn a minimum average of </w:t>
            </w:r>
            <w:r w:rsidR="003B4475">
              <w:rPr>
                <w:rFonts w:ascii="Times New Roman" w:eastAsia="Avenir" w:hAnsi="Times New Roman" w:cs="Times New Roman"/>
              </w:rPr>
              <w:t>9</w:t>
            </w:r>
            <w:r w:rsidR="003870B1">
              <w:rPr>
                <w:rFonts w:ascii="Times New Roman" w:eastAsia="Avenir" w:hAnsi="Times New Roman" w:cs="Times New Roman"/>
              </w:rPr>
              <w:t>-1</w:t>
            </w:r>
            <w:r w:rsidR="00B96FB5">
              <w:rPr>
                <w:rFonts w:ascii="Times New Roman" w:eastAsia="Avenir" w:hAnsi="Times New Roman" w:cs="Times New Roman"/>
              </w:rPr>
              <w:t>2</w:t>
            </w:r>
            <w:r w:rsidR="003B4475">
              <w:rPr>
                <w:rFonts w:ascii="Times New Roman" w:eastAsia="Avenir" w:hAnsi="Times New Roman" w:cs="Times New Roman"/>
              </w:rPr>
              <w:t xml:space="preserve"> </w:t>
            </w:r>
            <w:r w:rsidRPr="00D2338B">
              <w:rPr>
                <w:rFonts w:ascii="Times New Roman" w:eastAsia="Avenir" w:hAnsi="Times New Roman" w:cs="Times New Roman"/>
              </w:rPr>
              <w:t>points by May 31, 202</w:t>
            </w:r>
            <w:r w:rsidR="003B4475">
              <w:rPr>
                <w:rFonts w:ascii="Times New Roman" w:eastAsia="Avenir" w:hAnsi="Times New Roman" w:cs="Times New Roman"/>
              </w:rPr>
              <w:t>7</w:t>
            </w:r>
            <w:r w:rsidRPr="00D2338B">
              <w:rPr>
                <w:rFonts w:ascii="Times New Roman" w:eastAsia="Avenir" w:hAnsi="Times New Roman" w:cs="Times New Roman"/>
              </w:rPr>
              <w:t>.</w:t>
            </w:r>
          </w:p>
          <w:p w14:paraId="1FF5C4E3" w14:textId="0BB67A1C" w:rsidR="003748BD" w:rsidRDefault="003B4475" w:rsidP="003748BD">
            <w:pPr>
              <w:pStyle w:val="ListParagraph"/>
              <w:widowControl w:val="0"/>
              <w:numPr>
                <w:ilvl w:val="0"/>
                <w:numId w:val="16"/>
              </w:numPr>
              <w:spacing w:before="200" w:after="0" w:line="240" w:lineRule="auto"/>
              <w:rPr>
                <w:rFonts w:ascii="Times New Roman" w:eastAsia="Avenir" w:hAnsi="Times New Roman" w:cs="Times New Roman"/>
              </w:rPr>
            </w:pPr>
            <w:r>
              <w:rPr>
                <w:rFonts w:ascii="Times New Roman" w:eastAsia="Avenir" w:hAnsi="Times New Roman" w:cs="Times New Roman"/>
              </w:rPr>
              <w:t>80</w:t>
            </w:r>
            <w:r w:rsidR="003748BD">
              <w:rPr>
                <w:rFonts w:ascii="Times New Roman" w:eastAsia="Avenir" w:hAnsi="Times New Roman" w:cs="Times New Roman"/>
              </w:rPr>
              <w:t xml:space="preserve">% of teachers will consistently score </w:t>
            </w:r>
            <w:r>
              <w:rPr>
                <w:rFonts w:ascii="Times New Roman" w:eastAsia="Avenir" w:hAnsi="Times New Roman" w:cs="Times New Roman"/>
              </w:rPr>
              <w:t>1</w:t>
            </w:r>
            <w:r w:rsidR="003748BD">
              <w:rPr>
                <w:rFonts w:ascii="Times New Roman" w:eastAsia="Avenir" w:hAnsi="Times New Roman" w:cs="Times New Roman"/>
              </w:rPr>
              <w:t xml:space="preserve"> in </w:t>
            </w:r>
            <w:r w:rsidR="00BC7B5F">
              <w:rPr>
                <w:rFonts w:ascii="Times New Roman" w:eastAsia="Avenir" w:hAnsi="Times New Roman" w:cs="Times New Roman"/>
              </w:rPr>
              <w:t>stamp</w:t>
            </w:r>
            <w:r w:rsidR="003748BD">
              <w:rPr>
                <w:rFonts w:ascii="Times New Roman" w:eastAsia="Avenir" w:hAnsi="Times New Roman" w:cs="Times New Roman"/>
              </w:rPr>
              <w:t xml:space="preserve"> key points </w:t>
            </w:r>
            <w:r>
              <w:rPr>
                <w:rFonts w:ascii="Times New Roman" w:eastAsia="Avenir" w:hAnsi="Times New Roman" w:cs="Times New Roman"/>
              </w:rPr>
              <w:t xml:space="preserve">and monitor and adjust </w:t>
            </w:r>
            <w:r w:rsidR="003748BD">
              <w:rPr>
                <w:rFonts w:ascii="Times New Roman" w:eastAsia="Avenir" w:hAnsi="Times New Roman" w:cs="Times New Roman"/>
              </w:rPr>
              <w:t xml:space="preserve">by </w:t>
            </w:r>
            <w:r w:rsidR="00BC7B5F">
              <w:rPr>
                <w:rFonts w:ascii="Times New Roman" w:eastAsia="Avenir" w:hAnsi="Times New Roman" w:cs="Times New Roman"/>
              </w:rPr>
              <w:t>May 202</w:t>
            </w:r>
            <w:r>
              <w:rPr>
                <w:rFonts w:ascii="Times New Roman" w:eastAsia="Avenir" w:hAnsi="Times New Roman" w:cs="Times New Roman"/>
              </w:rPr>
              <w:t>7</w:t>
            </w:r>
            <w:r w:rsidR="00BC7B5F">
              <w:rPr>
                <w:rFonts w:ascii="Times New Roman" w:eastAsia="Avenir" w:hAnsi="Times New Roman" w:cs="Times New Roman"/>
              </w:rPr>
              <w:t>.</w:t>
            </w:r>
          </w:p>
          <w:p w14:paraId="70D99B04" w14:textId="537ED973" w:rsidR="003748BD" w:rsidRPr="003748BD" w:rsidRDefault="003B4475" w:rsidP="003748BD">
            <w:pPr>
              <w:pStyle w:val="ListParagraph"/>
              <w:widowControl w:val="0"/>
              <w:numPr>
                <w:ilvl w:val="0"/>
                <w:numId w:val="16"/>
              </w:numPr>
              <w:spacing w:before="200" w:after="0" w:line="240" w:lineRule="auto"/>
              <w:rPr>
                <w:rFonts w:ascii="Times New Roman" w:eastAsia="Avenir" w:hAnsi="Times New Roman" w:cs="Times New Roman"/>
              </w:rPr>
            </w:pPr>
            <w:r>
              <w:rPr>
                <w:rFonts w:ascii="Times New Roman" w:eastAsia="Avenir" w:hAnsi="Times New Roman" w:cs="Times New Roman"/>
              </w:rPr>
              <w:t>80</w:t>
            </w:r>
            <w:r w:rsidR="00BC7B5F">
              <w:rPr>
                <w:rFonts w:ascii="Times New Roman" w:eastAsia="Avenir" w:hAnsi="Times New Roman" w:cs="Times New Roman"/>
              </w:rPr>
              <w:t xml:space="preserve">% of teachers will consistently score 1 in the use of exemplars and </w:t>
            </w:r>
            <w:r w:rsidR="00E670F7">
              <w:rPr>
                <w:rFonts w:ascii="Times New Roman" w:eastAsia="Avenir" w:hAnsi="Times New Roman" w:cs="Times New Roman"/>
              </w:rPr>
              <w:t>use of student answers and questions</w:t>
            </w:r>
            <w:r w:rsidR="00BC7B5F">
              <w:rPr>
                <w:rFonts w:ascii="Times New Roman" w:eastAsia="Avenir" w:hAnsi="Times New Roman" w:cs="Times New Roman"/>
              </w:rPr>
              <w:t xml:space="preserve"> by May 202</w:t>
            </w:r>
            <w:r>
              <w:rPr>
                <w:rFonts w:ascii="Times New Roman" w:eastAsia="Avenir" w:hAnsi="Times New Roman" w:cs="Times New Roman"/>
              </w:rPr>
              <w:t>7</w:t>
            </w:r>
            <w:r w:rsidR="00BC7B5F">
              <w:rPr>
                <w:rFonts w:ascii="Times New Roman" w:eastAsia="Avenir" w:hAnsi="Times New Roman" w:cs="Times New Roman"/>
              </w:rPr>
              <w:t xml:space="preserve">. </w:t>
            </w:r>
            <w:bookmarkEnd w:id="0"/>
          </w:p>
        </w:tc>
      </w:tr>
      <w:tr w:rsidR="00D2338B" w:rsidRPr="00AF001A" w14:paraId="2FDA858F" w14:textId="77777777" w:rsidTr="00EE416C">
        <w:tc>
          <w:tcPr>
            <w:tcW w:w="10890" w:type="dxa"/>
            <w:tcMar>
              <w:top w:w="100" w:type="dxa"/>
              <w:left w:w="100" w:type="dxa"/>
              <w:bottom w:w="100" w:type="dxa"/>
              <w:right w:w="100" w:type="dxa"/>
            </w:tcMar>
          </w:tcPr>
          <w:p w14:paraId="537245E6" w14:textId="0753139F" w:rsidR="00D2338B" w:rsidRPr="00D2338B"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i/>
              </w:rPr>
            </w:pPr>
            <w:r w:rsidRPr="00D2338B">
              <w:rPr>
                <w:rFonts w:ascii="Times New Roman" w:eastAsia="Times New Roman" w:hAnsi="Times New Roman" w:cs="Times New Roman"/>
                <w:b/>
              </w:rPr>
              <w:t>Specific Actions- School Leaders</w:t>
            </w:r>
            <w:r w:rsidRPr="00D2338B">
              <w:rPr>
                <w:rFonts w:ascii="Times New Roman" w:eastAsia="Times New Roman" w:hAnsi="Times New Roman" w:cs="Times New Roman"/>
                <w:b/>
                <w:i/>
              </w:rPr>
              <w:t xml:space="preserve"> </w:t>
            </w:r>
            <w:r w:rsidRPr="00D2338B">
              <w:rPr>
                <w:rFonts w:ascii="Times New Roman" w:eastAsia="Times New Roman" w:hAnsi="Times New Roman" w:cs="Times New Roman"/>
                <w:i/>
              </w:rPr>
              <w:t>(What specific actions will the building leaders take to accomplish this objective?)</w:t>
            </w:r>
          </w:p>
          <w:p w14:paraId="61F0670A" w14:textId="78F5076C" w:rsidR="00D2338B" w:rsidRPr="00D2338B" w:rsidRDefault="00D2338B" w:rsidP="00D2338B">
            <w:pPr>
              <w:numPr>
                <w:ilvl w:val="0"/>
                <w:numId w:val="7"/>
              </w:numPr>
              <w:pBdr>
                <w:top w:val="none" w:sz="0" w:space="0" w:color="000000"/>
                <w:bottom w:val="none" w:sz="0" w:space="0" w:color="000000"/>
                <w:right w:val="none" w:sz="0" w:space="0" w:color="000000"/>
                <w:between w:val="none" w:sz="0" w:space="0" w:color="000000"/>
              </w:pBdr>
              <w:spacing w:after="0" w:line="257" w:lineRule="auto"/>
              <w:rPr>
                <w:rFonts w:ascii="Times New Roman" w:eastAsia="Quicksand" w:hAnsi="Times New Roman" w:cs="Times New Roman"/>
                <w:sz w:val="26"/>
                <w:szCs w:val="26"/>
              </w:rPr>
            </w:pPr>
            <w:r w:rsidRPr="00D2338B">
              <w:rPr>
                <w:rFonts w:ascii="Times New Roman" w:eastAsia="Quicksand" w:hAnsi="Times New Roman" w:cs="Times New Roman"/>
              </w:rPr>
              <w:t xml:space="preserve">Provide </w:t>
            </w:r>
            <w:r w:rsidR="001C136A">
              <w:rPr>
                <w:rFonts w:ascii="Times New Roman" w:eastAsia="Quicksand" w:hAnsi="Times New Roman" w:cs="Times New Roman"/>
              </w:rPr>
              <w:t>in-the-moment</w:t>
            </w:r>
            <w:r w:rsidRPr="00D2338B">
              <w:rPr>
                <w:rFonts w:ascii="Times New Roman" w:eastAsia="Quicksand" w:hAnsi="Times New Roman" w:cs="Times New Roman"/>
              </w:rPr>
              <w:t xml:space="preserve"> coaching &amp; modeling.</w:t>
            </w:r>
          </w:p>
          <w:p w14:paraId="5EADC658" w14:textId="5EDAE80E" w:rsidR="00D2338B" w:rsidRPr="00D2338B" w:rsidRDefault="00D2338B" w:rsidP="00D2338B">
            <w:pPr>
              <w:numPr>
                <w:ilvl w:val="0"/>
                <w:numId w:val="7"/>
              </w:numPr>
              <w:pBdr>
                <w:top w:val="none" w:sz="0" w:space="0" w:color="000000"/>
                <w:bottom w:val="none" w:sz="0" w:space="0" w:color="000000"/>
                <w:right w:val="none" w:sz="0" w:space="0" w:color="000000"/>
                <w:between w:val="none" w:sz="0" w:space="0" w:color="000000"/>
              </w:pBdr>
              <w:spacing w:after="0" w:line="257" w:lineRule="auto"/>
              <w:rPr>
                <w:rFonts w:ascii="Times New Roman" w:eastAsia="Quicksand" w:hAnsi="Times New Roman" w:cs="Times New Roman"/>
              </w:rPr>
            </w:pPr>
            <w:r w:rsidRPr="00D2338B">
              <w:rPr>
                <w:rFonts w:ascii="Times New Roman" w:eastAsia="Quicksand" w:hAnsi="Times New Roman" w:cs="Times New Roman"/>
              </w:rPr>
              <w:t xml:space="preserve">Engage in weekly </w:t>
            </w:r>
            <w:r w:rsidR="001C136A">
              <w:rPr>
                <w:rFonts w:ascii="Times New Roman" w:eastAsia="Quicksand" w:hAnsi="Times New Roman" w:cs="Times New Roman"/>
              </w:rPr>
              <w:t>side-by-side</w:t>
            </w:r>
            <w:r w:rsidRPr="00D2338B">
              <w:rPr>
                <w:rFonts w:ascii="Times New Roman" w:eastAsia="Quicksand" w:hAnsi="Times New Roman" w:cs="Times New Roman"/>
              </w:rPr>
              <w:t xml:space="preserve"> planning with Tier 2 and Tier 3 teachers.</w:t>
            </w:r>
          </w:p>
          <w:p w14:paraId="4B9F0465" w14:textId="07B18AF6" w:rsidR="00D2338B" w:rsidRPr="00D2338B" w:rsidRDefault="00D2338B" w:rsidP="00D2338B">
            <w:pPr>
              <w:numPr>
                <w:ilvl w:val="0"/>
                <w:numId w:val="7"/>
              </w:numPr>
              <w:pBdr>
                <w:top w:val="none" w:sz="0" w:space="0" w:color="000000"/>
                <w:bottom w:val="none" w:sz="0" w:space="0" w:color="000000"/>
                <w:right w:val="none" w:sz="0" w:space="0" w:color="000000"/>
                <w:between w:val="none" w:sz="0" w:space="0" w:color="000000"/>
              </w:pBdr>
              <w:spacing w:after="0" w:line="257" w:lineRule="auto"/>
              <w:rPr>
                <w:rFonts w:ascii="Times New Roman" w:eastAsia="Quicksand" w:hAnsi="Times New Roman" w:cs="Times New Roman"/>
              </w:rPr>
            </w:pPr>
            <w:r w:rsidRPr="00D2338B">
              <w:rPr>
                <w:rFonts w:ascii="Times New Roman" w:eastAsia="Quicksand" w:hAnsi="Times New Roman" w:cs="Times New Roman"/>
              </w:rPr>
              <w:t>Plan and facilitate weekly PLCs and other professional learning opportunities</w:t>
            </w:r>
            <w:r w:rsidR="00FE4577">
              <w:rPr>
                <w:rFonts w:ascii="Times New Roman" w:eastAsia="Quicksand" w:hAnsi="Times New Roman" w:cs="Times New Roman"/>
              </w:rPr>
              <w:t xml:space="preserve"> focused on reviewing student performance trends and adjusting instruction</w:t>
            </w:r>
          </w:p>
          <w:p w14:paraId="2E787C25" w14:textId="2425A6C3" w:rsidR="00D2338B" w:rsidRPr="00D2338B" w:rsidRDefault="00FE4577" w:rsidP="00D2338B">
            <w:pPr>
              <w:numPr>
                <w:ilvl w:val="0"/>
                <w:numId w:val="7"/>
              </w:numPr>
              <w:pBdr>
                <w:top w:val="none" w:sz="0" w:space="0" w:color="000000"/>
                <w:bottom w:val="none" w:sz="0" w:space="0" w:color="000000"/>
                <w:right w:val="none" w:sz="0" w:space="0" w:color="000000"/>
                <w:between w:val="none" w:sz="0" w:space="0" w:color="000000"/>
              </w:pBdr>
              <w:spacing w:after="0" w:line="257" w:lineRule="auto"/>
              <w:rPr>
                <w:rFonts w:ascii="Times New Roman" w:eastAsia="Quicksand" w:hAnsi="Times New Roman" w:cs="Times New Roman"/>
              </w:rPr>
            </w:pPr>
            <w:r>
              <w:rPr>
                <w:rFonts w:ascii="Times New Roman" w:eastAsia="Quicksand" w:hAnsi="Times New Roman" w:cs="Times New Roman"/>
              </w:rPr>
              <w:t>Ensure targeted intervention plans are developed and implemented for students not meeting growth expectations.</w:t>
            </w:r>
          </w:p>
          <w:p w14:paraId="5F3F6F08" w14:textId="77777777" w:rsidR="00D2338B" w:rsidRPr="00D2338B" w:rsidRDefault="00D2338B" w:rsidP="00D2338B">
            <w:pPr>
              <w:numPr>
                <w:ilvl w:val="0"/>
                <w:numId w:val="7"/>
              </w:numPr>
              <w:pBdr>
                <w:top w:val="none" w:sz="0" w:space="0" w:color="000000"/>
                <w:bottom w:val="none" w:sz="0" w:space="0" w:color="000000"/>
                <w:right w:val="none" w:sz="0" w:space="0" w:color="000000"/>
                <w:between w:val="none" w:sz="0" w:space="0" w:color="000000"/>
              </w:pBdr>
              <w:spacing w:after="0" w:line="257" w:lineRule="auto"/>
              <w:rPr>
                <w:rFonts w:ascii="Times New Roman" w:eastAsia="Quicksand" w:hAnsi="Times New Roman" w:cs="Times New Roman"/>
              </w:rPr>
            </w:pPr>
            <w:r w:rsidRPr="00D2338B">
              <w:rPr>
                <w:rFonts w:ascii="Times New Roman" w:eastAsia="Quicksand" w:hAnsi="Times New Roman" w:cs="Times New Roman"/>
              </w:rPr>
              <w:t>Schedule teacher ‘at bats’ with specific engagement strategies at each PLC</w:t>
            </w:r>
          </w:p>
          <w:p w14:paraId="1F936CB6" w14:textId="77777777" w:rsidR="00D2338B" w:rsidRPr="00D2338B" w:rsidRDefault="00D2338B" w:rsidP="00D2338B">
            <w:pPr>
              <w:numPr>
                <w:ilvl w:val="0"/>
                <w:numId w:val="7"/>
              </w:numPr>
              <w:pBdr>
                <w:top w:val="none" w:sz="0" w:space="0" w:color="000000"/>
                <w:bottom w:val="none" w:sz="0" w:space="0" w:color="000000"/>
                <w:right w:val="none" w:sz="0" w:space="0" w:color="000000"/>
                <w:between w:val="none" w:sz="0" w:space="0" w:color="000000"/>
              </w:pBdr>
              <w:spacing w:after="0" w:line="257" w:lineRule="auto"/>
              <w:rPr>
                <w:rFonts w:ascii="Times New Roman" w:eastAsia="Quicksand" w:hAnsi="Times New Roman" w:cs="Times New Roman"/>
              </w:rPr>
            </w:pPr>
            <w:r w:rsidRPr="00D2338B">
              <w:rPr>
                <w:rFonts w:ascii="Times New Roman" w:eastAsia="Quicksand" w:hAnsi="Times New Roman" w:cs="Times New Roman"/>
              </w:rPr>
              <w:t>Increase the number of ‘demo days’</w:t>
            </w:r>
          </w:p>
          <w:p w14:paraId="75BE3DAF" w14:textId="1FE5191C" w:rsidR="00D2338B" w:rsidRPr="00D2338B" w:rsidRDefault="00FE4577" w:rsidP="00D2338B">
            <w:pPr>
              <w:numPr>
                <w:ilvl w:val="0"/>
                <w:numId w:val="7"/>
              </w:numPr>
              <w:pBdr>
                <w:top w:val="none" w:sz="0" w:space="0" w:color="000000"/>
                <w:bottom w:val="none" w:sz="0" w:space="0" w:color="000000"/>
                <w:right w:val="none" w:sz="0" w:space="0" w:color="000000"/>
                <w:between w:val="none" w:sz="0" w:space="0" w:color="000000"/>
              </w:pBdr>
              <w:spacing w:after="0" w:line="257" w:lineRule="auto"/>
              <w:rPr>
                <w:rFonts w:ascii="Times New Roman" w:eastAsia="Quicksand" w:hAnsi="Times New Roman" w:cs="Times New Roman"/>
              </w:rPr>
            </w:pPr>
            <w:r>
              <w:rPr>
                <w:rFonts w:ascii="Times New Roman" w:eastAsia="Quicksand" w:hAnsi="Times New Roman" w:cs="Times New Roman"/>
              </w:rPr>
              <w:t xml:space="preserve">Establish </w:t>
            </w:r>
            <w:r w:rsidR="00365439">
              <w:rPr>
                <w:rFonts w:ascii="Times New Roman" w:eastAsia="Quicksand" w:hAnsi="Times New Roman" w:cs="Times New Roman"/>
              </w:rPr>
              <w:t>campus-wide</w:t>
            </w:r>
            <w:r>
              <w:rPr>
                <w:rFonts w:ascii="Times New Roman" w:eastAsia="Quicksand" w:hAnsi="Times New Roman" w:cs="Times New Roman"/>
              </w:rPr>
              <w:t xml:space="preserve"> tracking system and progress monitoring </w:t>
            </w:r>
            <w:r w:rsidR="0037408C">
              <w:rPr>
                <w:rFonts w:ascii="Times New Roman" w:eastAsia="Quicksand" w:hAnsi="Times New Roman" w:cs="Times New Roman"/>
              </w:rPr>
              <w:t xml:space="preserve">checkpoints </w:t>
            </w:r>
          </w:p>
          <w:p w14:paraId="1E514BED" w14:textId="3E2A0817" w:rsidR="00D2338B" w:rsidRPr="00D2338B" w:rsidRDefault="00D2338B" w:rsidP="00D2338B">
            <w:pPr>
              <w:numPr>
                <w:ilvl w:val="0"/>
                <w:numId w:val="7"/>
              </w:numPr>
              <w:pBdr>
                <w:top w:val="none" w:sz="0" w:space="0" w:color="000000"/>
                <w:bottom w:val="none" w:sz="0" w:space="0" w:color="000000"/>
                <w:right w:val="none" w:sz="0" w:space="0" w:color="000000"/>
                <w:between w:val="none" w:sz="0" w:space="0" w:color="000000"/>
              </w:pBdr>
              <w:spacing w:after="0" w:line="257" w:lineRule="auto"/>
              <w:rPr>
                <w:rFonts w:ascii="Times New Roman" w:eastAsia="Quicksand" w:hAnsi="Times New Roman" w:cs="Times New Roman"/>
                <w:i/>
                <w:iCs/>
              </w:rPr>
            </w:pPr>
            <w:r w:rsidRPr="00D2338B">
              <w:rPr>
                <w:rFonts w:ascii="Times New Roman" w:eastAsia="Quicksand" w:hAnsi="Times New Roman" w:cs="Times New Roman"/>
              </w:rPr>
              <w:t xml:space="preserve">Support teachers in scheduling and implementing purposeful and </w:t>
            </w:r>
            <w:r w:rsidR="00365439">
              <w:rPr>
                <w:rFonts w:ascii="Times New Roman" w:eastAsia="Quicksand" w:hAnsi="Times New Roman" w:cs="Times New Roman"/>
              </w:rPr>
              <w:t>data-driven</w:t>
            </w:r>
            <w:r w:rsidRPr="00D2338B">
              <w:rPr>
                <w:rFonts w:ascii="Times New Roman" w:eastAsia="Quicksand" w:hAnsi="Times New Roman" w:cs="Times New Roman"/>
              </w:rPr>
              <w:t xml:space="preserve"> small group instruction</w:t>
            </w:r>
            <w:r w:rsidRPr="00D2338B">
              <w:rPr>
                <w:rFonts w:ascii="Times New Roman" w:eastAsia="Quicksand" w:hAnsi="Times New Roman" w:cs="Times New Roman"/>
                <w:i/>
                <w:iCs/>
              </w:rPr>
              <w:t>.</w:t>
            </w:r>
          </w:p>
        </w:tc>
      </w:tr>
      <w:tr w:rsidR="00D2338B" w:rsidRPr="00AF001A" w14:paraId="3190405A" w14:textId="77777777" w:rsidTr="00EE416C">
        <w:tc>
          <w:tcPr>
            <w:tcW w:w="10890" w:type="dxa"/>
            <w:tcMar>
              <w:top w:w="100" w:type="dxa"/>
              <w:left w:w="100" w:type="dxa"/>
              <w:bottom w:w="100" w:type="dxa"/>
              <w:right w:w="100" w:type="dxa"/>
            </w:tcMar>
          </w:tcPr>
          <w:p w14:paraId="2F95E76D" w14:textId="1197CAFD" w:rsidR="00D2338B" w:rsidRPr="00D2338B"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i/>
              </w:rPr>
            </w:pPr>
            <w:r w:rsidRPr="00D2338B">
              <w:rPr>
                <w:rFonts w:ascii="Times New Roman" w:eastAsia="Times New Roman" w:hAnsi="Times New Roman" w:cs="Times New Roman"/>
                <w:b/>
              </w:rPr>
              <w:t>Specific Actions- Staff</w:t>
            </w:r>
            <w:r w:rsidRPr="00D2338B">
              <w:rPr>
                <w:rFonts w:ascii="Times New Roman" w:eastAsia="Times New Roman" w:hAnsi="Times New Roman" w:cs="Times New Roman"/>
                <w:b/>
                <w:i/>
              </w:rPr>
              <w:t xml:space="preserve"> </w:t>
            </w:r>
            <w:r w:rsidRPr="00D2338B">
              <w:rPr>
                <w:rFonts w:ascii="Times New Roman" w:eastAsia="Times New Roman" w:hAnsi="Times New Roman" w:cs="Times New Roman"/>
                <w:i/>
              </w:rPr>
              <w:t>(What specific actions will the staff take to accomplish this objective?)</w:t>
            </w:r>
          </w:p>
          <w:p w14:paraId="24DC0D1A" w14:textId="77777777" w:rsidR="00D2338B" w:rsidRPr="00D2338B" w:rsidRDefault="00D2338B" w:rsidP="00D2338B">
            <w:pPr>
              <w:widowControl w:val="0"/>
              <w:numPr>
                <w:ilvl w:val="0"/>
                <w:numId w:val="8"/>
              </w:numPr>
              <w:pBdr>
                <w:top w:val="none" w:sz="0" w:space="0" w:color="000000"/>
                <w:bottom w:val="none" w:sz="0" w:space="0" w:color="000000"/>
                <w:right w:val="none" w:sz="0" w:space="0" w:color="000000"/>
                <w:between w:val="none" w:sz="0" w:space="0" w:color="000000"/>
              </w:pBdr>
              <w:spacing w:after="0" w:line="257" w:lineRule="auto"/>
              <w:ind w:left="634"/>
              <w:rPr>
                <w:rFonts w:ascii="Times New Roman" w:eastAsia="Quicksand" w:hAnsi="Times New Roman" w:cs="Times New Roman"/>
                <w:sz w:val="26"/>
                <w:szCs w:val="26"/>
              </w:rPr>
            </w:pPr>
            <w:r w:rsidRPr="00D2338B">
              <w:rPr>
                <w:rFonts w:ascii="Times New Roman" w:eastAsia="Quicksand" w:hAnsi="Times New Roman" w:cs="Times New Roman"/>
              </w:rPr>
              <w:t>Utilize planning and lesson internalization protocols.</w:t>
            </w:r>
          </w:p>
          <w:p w14:paraId="28EF6362" w14:textId="35253547" w:rsidR="00D2338B" w:rsidRPr="00D2338B" w:rsidRDefault="00D2338B" w:rsidP="00D2338B">
            <w:pPr>
              <w:widowControl w:val="0"/>
              <w:numPr>
                <w:ilvl w:val="0"/>
                <w:numId w:val="8"/>
              </w:numPr>
              <w:pBdr>
                <w:top w:val="none" w:sz="0" w:space="0" w:color="000000"/>
                <w:bottom w:val="none" w:sz="0" w:space="0" w:color="000000"/>
                <w:right w:val="none" w:sz="0" w:space="0" w:color="000000"/>
                <w:between w:val="none" w:sz="0" w:space="0" w:color="000000"/>
              </w:pBdr>
              <w:spacing w:after="0" w:line="257" w:lineRule="auto"/>
              <w:ind w:left="634"/>
              <w:rPr>
                <w:rFonts w:ascii="Times New Roman" w:eastAsia="Quicksand" w:hAnsi="Times New Roman" w:cs="Times New Roman"/>
                <w:sz w:val="26"/>
                <w:szCs w:val="26"/>
              </w:rPr>
            </w:pPr>
            <w:r w:rsidRPr="00D2338B">
              <w:rPr>
                <w:rFonts w:ascii="Times New Roman" w:eastAsia="Quicksand" w:hAnsi="Times New Roman" w:cs="Times New Roman"/>
              </w:rPr>
              <w:t>Plan and implement differentiation strategies</w:t>
            </w:r>
            <w:r w:rsidR="00FE4577">
              <w:rPr>
                <w:rFonts w:ascii="Times New Roman" w:eastAsia="Quicksand" w:hAnsi="Times New Roman" w:cs="Times New Roman"/>
              </w:rPr>
              <w:t xml:space="preserve"> to meet the needs of diverse learners</w:t>
            </w:r>
          </w:p>
          <w:p w14:paraId="02C45E47" w14:textId="77777777" w:rsidR="00D2338B" w:rsidRPr="00D2338B" w:rsidRDefault="00D2338B" w:rsidP="00D2338B">
            <w:pPr>
              <w:widowControl w:val="0"/>
              <w:numPr>
                <w:ilvl w:val="0"/>
                <w:numId w:val="8"/>
              </w:numPr>
              <w:pBdr>
                <w:top w:val="none" w:sz="0" w:space="0" w:color="000000"/>
                <w:bottom w:val="none" w:sz="0" w:space="0" w:color="000000"/>
                <w:right w:val="none" w:sz="0" w:space="0" w:color="000000"/>
                <w:between w:val="none" w:sz="0" w:space="0" w:color="000000"/>
              </w:pBdr>
              <w:spacing w:after="0" w:line="257" w:lineRule="auto"/>
              <w:ind w:left="634"/>
              <w:rPr>
                <w:rFonts w:ascii="Times New Roman" w:eastAsia="Quicksand" w:hAnsi="Times New Roman" w:cs="Times New Roman"/>
              </w:rPr>
            </w:pPr>
            <w:r w:rsidRPr="00D2338B">
              <w:rPr>
                <w:rFonts w:ascii="Times New Roman" w:eastAsia="Quicksand" w:hAnsi="Times New Roman" w:cs="Times New Roman"/>
              </w:rPr>
              <w:t>Plan and effectively implement engagement strategies.</w:t>
            </w:r>
          </w:p>
          <w:p w14:paraId="42617BB2" w14:textId="128C7159" w:rsidR="00D2338B" w:rsidRPr="00D2338B" w:rsidRDefault="00D2338B" w:rsidP="00D2338B">
            <w:pPr>
              <w:widowControl w:val="0"/>
              <w:numPr>
                <w:ilvl w:val="0"/>
                <w:numId w:val="8"/>
              </w:numPr>
              <w:pBdr>
                <w:top w:val="none" w:sz="0" w:space="0" w:color="000000"/>
                <w:bottom w:val="none" w:sz="0" w:space="0" w:color="000000"/>
                <w:right w:val="none" w:sz="0" w:space="0" w:color="000000"/>
                <w:between w:val="none" w:sz="0" w:space="0" w:color="000000"/>
              </w:pBdr>
              <w:spacing w:after="0" w:line="257" w:lineRule="auto"/>
              <w:ind w:left="634"/>
              <w:rPr>
                <w:rFonts w:ascii="Times New Roman" w:eastAsia="Quicksand" w:hAnsi="Times New Roman" w:cs="Times New Roman"/>
              </w:rPr>
            </w:pPr>
            <w:r w:rsidRPr="00D2338B">
              <w:rPr>
                <w:rFonts w:ascii="Times New Roman" w:eastAsia="Quicksand" w:hAnsi="Times New Roman" w:cs="Times New Roman"/>
              </w:rPr>
              <w:t>Complete pre-work before PLCs</w:t>
            </w:r>
            <w:r w:rsidR="00FE4577">
              <w:rPr>
                <w:rFonts w:ascii="Times New Roman" w:eastAsia="Quicksand" w:hAnsi="Times New Roman" w:cs="Times New Roman"/>
              </w:rPr>
              <w:t xml:space="preserve"> and discuss data trends and adjust lesson plans accordingly</w:t>
            </w:r>
          </w:p>
          <w:p w14:paraId="5F9795A5" w14:textId="77777777" w:rsidR="00D2338B" w:rsidRDefault="00D2338B" w:rsidP="00D2338B">
            <w:pPr>
              <w:widowControl w:val="0"/>
              <w:numPr>
                <w:ilvl w:val="0"/>
                <w:numId w:val="8"/>
              </w:numPr>
              <w:pBdr>
                <w:top w:val="none" w:sz="0" w:space="0" w:color="000000"/>
                <w:bottom w:val="none" w:sz="0" w:space="0" w:color="000000"/>
                <w:right w:val="none" w:sz="0" w:space="0" w:color="000000"/>
                <w:between w:val="none" w:sz="0" w:space="0" w:color="000000"/>
              </w:pBdr>
              <w:spacing w:after="0" w:line="257" w:lineRule="auto"/>
              <w:ind w:left="634"/>
              <w:rPr>
                <w:rFonts w:ascii="Times New Roman" w:eastAsia="Quicksand" w:hAnsi="Times New Roman" w:cs="Times New Roman"/>
              </w:rPr>
            </w:pPr>
            <w:r w:rsidRPr="00D2338B">
              <w:rPr>
                <w:rFonts w:ascii="Times New Roman" w:eastAsia="Quicksand" w:hAnsi="Times New Roman" w:cs="Times New Roman"/>
              </w:rPr>
              <w:t>Internalize and practice (demos) delivery of direct instruction.</w:t>
            </w:r>
          </w:p>
          <w:p w14:paraId="30D33475" w14:textId="6EA4FF07" w:rsidR="00FE4577" w:rsidRPr="00D2338B" w:rsidRDefault="00FE4577" w:rsidP="00D2338B">
            <w:pPr>
              <w:widowControl w:val="0"/>
              <w:numPr>
                <w:ilvl w:val="0"/>
                <w:numId w:val="8"/>
              </w:numPr>
              <w:pBdr>
                <w:top w:val="none" w:sz="0" w:space="0" w:color="000000"/>
                <w:bottom w:val="none" w:sz="0" w:space="0" w:color="000000"/>
                <w:right w:val="none" w:sz="0" w:space="0" w:color="000000"/>
                <w:between w:val="none" w:sz="0" w:space="0" w:color="000000"/>
              </w:pBdr>
              <w:spacing w:after="0" w:line="257" w:lineRule="auto"/>
              <w:ind w:left="634"/>
              <w:rPr>
                <w:rFonts w:ascii="Times New Roman" w:eastAsia="Quicksand" w:hAnsi="Times New Roman" w:cs="Times New Roman"/>
              </w:rPr>
            </w:pPr>
            <w:r>
              <w:rPr>
                <w:rFonts w:ascii="Times New Roman" w:eastAsia="Quicksand" w:hAnsi="Times New Roman" w:cs="Times New Roman"/>
              </w:rPr>
              <w:t>Maintain ongoing student data trackers to measure growth in Reading and Math</w:t>
            </w:r>
          </w:p>
        </w:tc>
      </w:tr>
    </w:tbl>
    <w:p w14:paraId="4B8116CF" w14:textId="77777777" w:rsidR="00A46579" w:rsidRDefault="00A46579" w:rsidP="00D2338B">
      <w:pPr>
        <w:spacing w:after="0" w:line="276" w:lineRule="auto"/>
        <w:rPr>
          <w:rFonts w:ascii="Times New Roman" w:eastAsia="Arial" w:hAnsi="Times New Roman" w:cs="Times New Roman"/>
          <w:kern w:val="0"/>
          <w:sz w:val="22"/>
          <w:szCs w:val="22"/>
          <w:lang w:val="en"/>
          <w14:ligatures w14:val="none"/>
        </w:rPr>
      </w:pPr>
    </w:p>
    <w:p w14:paraId="1C4D6947" w14:textId="77777777" w:rsidR="00D2338B" w:rsidRPr="00D2338B" w:rsidRDefault="00D2338B" w:rsidP="00D2338B">
      <w:pPr>
        <w:spacing w:after="0" w:line="276" w:lineRule="auto"/>
        <w:rPr>
          <w:rFonts w:ascii="Times New Roman" w:eastAsia="Arial" w:hAnsi="Times New Roman" w:cs="Times New Roman"/>
          <w:kern w:val="0"/>
          <w:sz w:val="22"/>
          <w:szCs w:val="22"/>
          <w:lang w:val="en"/>
          <w14:ligatures w14:val="none"/>
        </w:rPr>
      </w:pPr>
    </w:p>
    <w:p w14:paraId="5190FDA8"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02F654D2" w14:textId="77777777" w:rsidR="001C136A" w:rsidRDefault="001C136A" w:rsidP="00044306">
      <w:pPr>
        <w:spacing w:after="0" w:line="276" w:lineRule="auto"/>
        <w:rPr>
          <w:rFonts w:ascii="Times New Roman" w:eastAsia="Arial" w:hAnsi="Times New Roman" w:cs="Times New Roman"/>
          <w:kern w:val="0"/>
          <w:sz w:val="22"/>
          <w:szCs w:val="22"/>
          <w:lang w:val="en"/>
          <w14:ligatures w14:val="none"/>
        </w:rPr>
      </w:pPr>
    </w:p>
    <w:p w14:paraId="624ED788" w14:textId="77777777" w:rsidR="001C136A" w:rsidRDefault="001C136A" w:rsidP="00044306">
      <w:pPr>
        <w:spacing w:after="0" w:line="276" w:lineRule="auto"/>
        <w:rPr>
          <w:rFonts w:ascii="Times New Roman" w:eastAsia="Arial" w:hAnsi="Times New Roman" w:cs="Times New Roman"/>
          <w:kern w:val="0"/>
          <w:sz w:val="22"/>
          <w:szCs w:val="22"/>
          <w:lang w:val="en"/>
          <w14:ligatures w14:val="none"/>
        </w:rPr>
      </w:pPr>
    </w:p>
    <w:p w14:paraId="5E0D430E"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tbl>
      <w:tblPr>
        <w:tblW w:w="10890"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2880"/>
        <w:gridCol w:w="2913"/>
        <w:gridCol w:w="2141"/>
        <w:gridCol w:w="2416"/>
      </w:tblGrid>
      <w:tr w:rsidR="00D2338B" w14:paraId="0D1A7D11" w14:textId="77777777" w:rsidTr="001C136A">
        <w:trPr>
          <w:trHeight w:val="510"/>
        </w:trPr>
        <w:tc>
          <w:tcPr>
            <w:tcW w:w="10890" w:type="dxa"/>
            <w:gridSpan w:val="5"/>
            <w:shd w:val="clear" w:color="auto" w:fill="0F4761" w:themeFill="accent1" w:themeFillShade="BF"/>
            <w:tcMar>
              <w:top w:w="100" w:type="dxa"/>
              <w:left w:w="100" w:type="dxa"/>
              <w:bottom w:w="100" w:type="dxa"/>
              <w:right w:w="100" w:type="dxa"/>
            </w:tcMar>
          </w:tcPr>
          <w:p w14:paraId="3975E9E8" w14:textId="77777777" w:rsidR="00D2338B" w:rsidRPr="004043ED" w:rsidRDefault="00D2338B" w:rsidP="00EE416C">
            <w:pPr>
              <w:widowControl w:val="0"/>
              <w:spacing w:line="240" w:lineRule="auto"/>
              <w:jc w:val="center"/>
              <w:rPr>
                <w:rFonts w:ascii="Calibri" w:eastAsia="Calibri" w:hAnsi="Calibri" w:cs="Calibri"/>
                <w:sz w:val="10"/>
                <w:szCs w:val="10"/>
              </w:rPr>
            </w:pPr>
            <w:r>
              <w:br w:type="page"/>
            </w:r>
            <w:r>
              <w:rPr>
                <w:rFonts w:ascii="Calibri" w:eastAsia="Calibri" w:hAnsi="Calibri" w:cs="Calibri"/>
              </w:rPr>
              <w:t xml:space="preserve">  </w:t>
            </w:r>
          </w:p>
          <w:p w14:paraId="7B9B3A5A" w14:textId="77777777" w:rsidR="00D2338B" w:rsidRDefault="00D2338B" w:rsidP="00EE416C">
            <w:pPr>
              <w:widowControl w:val="0"/>
              <w:spacing w:line="240" w:lineRule="auto"/>
              <w:jc w:val="center"/>
              <w:rPr>
                <w:rFonts w:ascii="Calibri" w:eastAsia="Calibri" w:hAnsi="Calibri" w:cs="Calibri"/>
                <w:b/>
                <w:sz w:val="28"/>
                <w:szCs w:val="28"/>
              </w:rPr>
            </w:pPr>
            <w:r w:rsidRPr="00E72A7C">
              <w:rPr>
                <w:rFonts w:ascii="Calisto MT" w:eastAsia="Calibri" w:hAnsi="Calisto MT" w:cs="Calibri"/>
                <w:b/>
                <w:i/>
                <w:iCs/>
                <w:sz w:val="28"/>
                <w:szCs w:val="28"/>
              </w:rPr>
              <w:t>KEY ACTION ONE</w:t>
            </w:r>
            <w:r>
              <w:rPr>
                <w:rFonts w:ascii="Calisto MT" w:eastAsia="Calibri" w:hAnsi="Calisto MT" w:cs="Calibri"/>
                <w:b/>
                <w:i/>
                <w:iCs/>
                <w:sz w:val="28"/>
                <w:szCs w:val="28"/>
              </w:rPr>
              <w:t>: STAFF DEVELOPMENT</w:t>
            </w:r>
          </w:p>
        </w:tc>
      </w:tr>
      <w:tr w:rsidR="00D2338B" w:rsidRPr="00516D70" w14:paraId="681F7ADA" w14:textId="77777777" w:rsidTr="001C136A">
        <w:trPr>
          <w:trHeight w:val="20"/>
        </w:trPr>
        <w:tc>
          <w:tcPr>
            <w:tcW w:w="540" w:type="dxa"/>
            <w:vMerge w:val="restart"/>
            <w:shd w:val="clear" w:color="auto" w:fill="0F4761" w:themeFill="accent1" w:themeFillShade="BF"/>
            <w:tcMar>
              <w:top w:w="100" w:type="dxa"/>
              <w:left w:w="100" w:type="dxa"/>
              <w:bottom w:w="100" w:type="dxa"/>
              <w:right w:w="100" w:type="dxa"/>
            </w:tcMar>
          </w:tcPr>
          <w:p w14:paraId="4C3CBE15" w14:textId="77777777" w:rsidR="00D2338B" w:rsidRDefault="00D2338B" w:rsidP="00EE416C">
            <w:pPr>
              <w:widowControl w:val="0"/>
              <w:pBdr>
                <w:top w:val="nil"/>
                <w:left w:val="nil"/>
                <w:bottom w:val="nil"/>
                <w:right w:val="nil"/>
                <w:between w:val="nil"/>
              </w:pBdr>
              <w:spacing w:line="240" w:lineRule="auto"/>
              <w:rPr>
                <w:rFonts w:ascii="Calibri" w:eastAsia="Calibri" w:hAnsi="Calibri" w:cs="Calibri"/>
                <w:i/>
                <w:iCs/>
              </w:rPr>
            </w:pPr>
          </w:p>
          <w:p w14:paraId="5154FB5A" w14:textId="77777777" w:rsidR="00D2338B" w:rsidRPr="0039312D" w:rsidRDefault="00D2338B" w:rsidP="001C136A">
            <w:pPr>
              <w:widowControl w:val="0"/>
              <w:pBdr>
                <w:top w:val="nil"/>
                <w:left w:val="nil"/>
                <w:bottom w:val="nil"/>
                <w:right w:val="nil"/>
                <w:between w:val="nil"/>
              </w:pBdr>
              <w:shd w:val="clear" w:color="auto" w:fill="0F4761" w:themeFill="accent1" w:themeFillShade="BF"/>
              <w:spacing w:line="240" w:lineRule="auto"/>
              <w:rPr>
                <w:rFonts w:ascii="Calibri" w:eastAsia="Calibri" w:hAnsi="Calibri" w:cs="Calibri"/>
                <w:i/>
                <w:iCs/>
                <w:color w:val="FFFFFF" w:themeColor="background1"/>
              </w:rPr>
            </w:pPr>
          </w:p>
          <w:p w14:paraId="443B8FBA" w14:textId="77777777" w:rsidR="00D2338B" w:rsidRPr="0039312D" w:rsidRDefault="00D2338B" w:rsidP="00EE416C">
            <w:pPr>
              <w:widowControl w:val="0"/>
              <w:pBdr>
                <w:top w:val="nil"/>
                <w:left w:val="nil"/>
                <w:bottom w:val="nil"/>
                <w:right w:val="nil"/>
                <w:between w:val="nil"/>
              </w:pBdr>
              <w:spacing w:line="240" w:lineRule="auto"/>
              <w:rPr>
                <w:rFonts w:ascii="Calibri" w:eastAsia="Calibri" w:hAnsi="Calibri" w:cs="Calibri"/>
                <w:i/>
                <w:iCs/>
                <w:color w:val="FFFFFF" w:themeColor="background1"/>
              </w:rPr>
            </w:pPr>
          </w:p>
          <w:p w14:paraId="3C0598DB" w14:textId="77777777" w:rsidR="00D2338B" w:rsidRPr="004043ED" w:rsidRDefault="00D2338B" w:rsidP="00EE416C">
            <w:pPr>
              <w:widowControl w:val="0"/>
              <w:pBdr>
                <w:top w:val="nil"/>
                <w:left w:val="nil"/>
                <w:bottom w:val="nil"/>
                <w:right w:val="nil"/>
                <w:between w:val="nil"/>
              </w:pBdr>
              <w:spacing w:line="240" w:lineRule="auto"/>
              <w:jc w:val="center"/>
              <w:rPr>
                <w:rFonts w:ascii="Calisto MT" w:eastAsia="Calibri" w:hAnsi="Calisto MT" w:cs="Calibri"/>
                <w:b/>
                <w:i/>
                <w:iCs/>
                <w:sz w:val="20"/>
                <w:szCs w:val="20"/>
              </w:rPr>
            </w:pPr>
          </w:p>
        </w:tc>
        <w:tc>
          <w:tcPr>
            <w:tcW w:w="10350" w:type="dxa"/>
            <w:gridSpan w:val="4"/>
            <w:tcMar>
              <w:top w:w="100" w:type="dxa"/>
              <w:left w:w="100" w:type="dxa"/>
              <w:bottom w:w="100" w:type="dxa"/>
              <w:right w:w="100" w:type="dxa"/>
            </w:tcMar>
            <w:vAlign w:val="bottom"/>
          </w:tcPr>
          <w:p w14:paraId="3DC5CB92" w14:textId="37973D2A" w:rsidR="00D2338B" w:rsidRPr="00FE4577" w:rsidRDefault="00D2338B" w:rsidP="00EE416C">
            <w:pPr>
              <w:widowControl w:val="0"/>
              <w:spacing w:line="240" w:lineRule="auto"/>
              <w:rPr>
                <w:rFonts w:ascii="Times New Roman" w:eastAsia="Times New Roman" w:hAnsi="Times New Roman" w:cs="Times New Roman"/>
                <w:b/>
              </w:rPr>
            </w:pPr>
            <w:r w:rsidRPr="00FE4577">
              <w:rPr>
                <w:rFonts w:ascii="Times New Roman" w:eastAsia="Quicksand" w:hAnsi="Times New Roman" w:cs="Times New Roman"/>
                <w:b/>
                <w:bCs/>
                <w:sz w:val="26"/>
                <w:szCs w:val="26"/>
              </w:rPr>
              <w:t>Who</w:t>
            </w:r>
            <w:r w:rsidR="000919CE" w:rsidRPr="00FE4577">
              <w:rPr>
                <w:rFonts w:ascii="Times New Roman" w:eastAsia="Quicksand" w:hAnsi="Times New Roman" w:cs="Times New Roman"/>
                <w:b/>
                <w:bCs/>
                <w:sz w:val="26"/>
                <w:szCs w:val="26"/>
              </w:rPr>
              <w:t>:</w:t>
            </w:r>
            <w:r w:rsidR="000919CE" w:rsidRPr="00FE4577">
              <w:rPr>
                <w:rFonts w:ascii="Times New Roman" w:eastAsia="Quicksand" w:hAnsi="Times New Roman" w:cs="Times New Roman"/>
                <w:sz w:val="26"/>
                <w:szCs w:val="26"/>
              </w:rPr>
              <w:t xml:space="preserve"> Teachers</w:t>
            </w:r>
            <w:r w:rsidR="006876B9">
              <w:rPr>
                <w:rFonts w:ascii="Times New Roman" w:eastAsia="Quicksand" w:hAnsi="Times New Roman" w:cs="Times New Roman"/>
                <w:sz w:val="26"/>
                <w:szCs w:val="26"/>
              </w:rPr>
              <w:t xml:space="preserve"> and </w:t>
            </w:r>
            <w:r w:rsidR="000919CE">
              <w:rPr>
                <w:rFonts w:ascii="Times New Roman" w:eastAsia="Quicksand" w:hAnsi="Times New Roman" w:cs="Times New Roman"/>
                <w:sz w:val="26"/>
                <w:szCs w:val="26"/>
              </w:rPr>
              <w:t>Instructional Leaders</w:t>
            </w:r>
          </w:p>
        </w:tc>
      </w:tr>
      <w:tr w:rsidR="00D2338B" w:rsidRPr="00516D70" w14:paraId="215577A2" w14:textId="77777777" w:rsidTr="001C136A">
        <w:trPr>
          <w:trHeight w:val="20"/>
        </w:trPr>
        <w:tc>
          <w:tcPr>
            <w:tcW w:w="540" w:type="dxa"/>
            <w:vMerge/>
            <w:shd w:val="clear" w:color="auto" w:fill="0F4761" w:themeFill="accent1" w:themeFillShade="BF"/>
            <w:tcMar>
              <w:top w:w="100" w:type="dxa"/>
              <w:left w:w="100" w:type="dxa"/>
              <w:bottom w:w="100" w:type="dxa"/>
              <w:right w:w="100" w:type="dxa"/>
            </w:tcMar>
          </w:tcPr>
          <w:p w14:paraId="1AB8DCBB" w14:textId="77777777" w:rsidR="00D2338B" w:rsidRPr="004043ED" w:rsidRDefault="00D2338B" w:rsidP="00EE416C">
            <w:pPr>
              <w:widowControl w:val="0"/>
              <w:pBdr>
                <w:top w:val="nil"/>
                <w:left w:val="nil"/>
                <w:bottom w:val="nil"/>
                <w:right w:val="nil"/>
                <w:between w:val="nil"/>
              </w:pBdr>
              <w:rPr>
                <w:rFonts w:ascii="Times New Roman" w:eastAsia="Times New Roman" w:hAnsi="Times New Roman" w:cs="Times New Roman"/>
                <w:b/>
                <w:i/>
                <w:iCs/>
              </w:rPr>
            </w:pPr>
          </w:p>
        </w:tc>
        <w:tc>
          <w:tcPr>
            <w:tcW w:w="10350" w:type="dxa"/>
            <w:gridSpan w:val="4"/>
            <w:tcMar>
              <w:top w:w="100" w:type="dxa"/>
              <w:left w:w="100" w:type="dxa"/>
              <w:bottom w:w="100" w:type="dxa"/>
              <w:right w:w="100" w:type="dxa"/>
            </w:tcMar>
            <w:vAlign w:val="bottom"/>
          </w:tcPr>
          <w:p w14:paraId="0EDD91EF" w14:textId="77777777" w:rsidR="00D2338B" w:rsidRDefault="00D2338B" w:rsidP="00EE416C">
            <w:pPr>
              <w:widowControl w:val="0"/>
              <w:spacing w:line="240" w:lineRule="auto"/>
              <w:rPr>
                <w:rFonts w:ascii="Times New Roman" w:eastAsia="Quicksand" w:hAnsi="Times New Roman" w:cs="Times New Roman"/>
                <w:sz w:val="26"/>
                <w:szCs w:val="26"/>
              </w:rPr>
            </w:pPr>
            <w:r w:rsidRPr="00FE4577">
              <w:rPr>
                <w:rFonts w:ascii="Times New Roman" w:eastAsia="Quicksand" w:hAnsi="Times New Roman" w:cs="Times New Roman"/>
                <w:b/>
                <w:sz w:val="26"/>
                <w:szCs w:val="26"/>
              </w:rPr>
              <w:t>What:</w:t>
            </w:r>
            <w:r w:rsidRPr="00FE4577">
              <w:rPr>
                <w:rFonts w:ascii="Times New Roman" w:eastAsia="Quicksand" w:hAnsi="Times New Roman" w:cs="Times New Roman"/>
                <w:sz w:val="26"/>
                <w:szCs w:val="26"/>
              </w:rPr>
              <w:t xml:space="preserve"> Professional Development</w:t>
            </w:r>
          </w:p>
          <w:p w14:paraId="2DAC8D7F" w14:textId="77777777" w:rsidR="000919CE" w:rsidRDefault="000919CE" w:rsidP="000919CE">
            <w:pPr>
              <w:pStyle w:val="ListParagraph"/>
              <w:widowControl w:val="0"/>
              <w:numPr>
                <w:ilvl w:val="0"/>
                <w:numId w:val="10"/>
              </w:numPr>
              <w:spacing w:line="240" w:lineRule="auto"/>
              <w:rPr>
                <w:rFonts w:ascii="Times New Roman" w:eastAsia="Times New Roman" w:hAnsi="Times New Roman" w:cs="Times New Roman"/>
                <w:b/>
              </w:rPr>
            </w:pPr>
            <w:r>
              <w:rPr>
                <w:rFonts w:ascii="Times New Roman" w:eastAsia="Times New Roman" w:hAnsi="Times New Roman" w:cs="Times New Roman"/>
                <w:b/>
              </w:rPr>
              <w:t>The Sweet 16</w:t>
            </w:r>
          </w:p>
          <w:p w14:paraId="210BD74E" w14:textId="77777777" w:rsidR="000919CE" w:rsidRDefault="000919CE" w:rsidP="000919CE">
            <w:pPr>
              <w:pStyle w:val="ListParagraph"/>
              <w:widowControl w:val="0"/>
              <w:numPr>
                <w:ilvl w:val="0"/>
                <w:numId w:val="10"/>
              </w:numPr>
              <w:spacing w:line="240" w:lineRule="auto"/>
              <w:rPr>
                <w:rFonts w:ascii="Times New Roman" w:eastAsia="Times New Roman" w:hAnsi="Times New Roman" w:cs="Times New Roman"/>
                <w:b/>
              </w:rPr>
            </w:pPr>
            <w:r>
              <w:rPr>
                <w:rFonts w:ascii="Times New Roman" w:eastAsia="Times New Roman" w:hAnsi="Times New Roman" w:cs="Times New Roman"/>
                <w:b/>
              </w:rPr>
              <w:t>Planning &amp; Internalization</w:t>
            </w:r>
          </w:p>
          <w:p w14:paraId="40F8BC1D" w14:textId="0227844C" w:rsidR="001A6E47" w:rsidRPr="000919CE" w:rsidRDefault="001A6E47" w:rsidP="000919CE">
            <w:pPr>
              <w:pStyle w:val="ListParagraph"/>
              <w:widowControl w:val="0"/>
              <w:numPr>
                <w:ilvl w:val="0"/>
                <w:numId w:val="10"/>
              </w:numPr>
              <w:spacing w:line="240" w:lineRule="auto"/>
              <w:rPr>
                <w:rFonts w:ascii="Times New Roman" w:eastAsia="Times New Roman" w:hAnsi="Times New Roman" w:cs="Times New Roman"/>
                <w:b/>
              </w:rPr>
            </w:pPr>
            <w:r>
              <w:rPr>
                <w:rFonts w:ascii="Times New Roman" w:eastAsia="Times New Roman" w:hAnsi="Times New Roman" w:cs="Times New Roman"/>
                <w:b/>
              </w:rPr>
              <w:t>Teacher Exemplars</w:t>
            </w:r>
          </w:p>
        </w:tc>
      </w:tr>
      <w:tr w:rsidR="00D2338B" w:rsidRPr="00516D70" w14:paraId="47DF813A" w14:textId="77777777" w:rsidTr="001C136A">
        <w:trPr>
          <w:trHeight w:val="20"/>
        </w:trPr>
        <w:tc>
          <w:tcPr>
            <w:tcW w:w="540" w:type="dxa"/>
            <w:vMerge/>
            <w:shd w:val="clear" w:color="auto" w:fill="0F4761" w:themeFill="accent1" w:themeFillShade="BF"/>
            <w:tcMar>
              <w:top w:w="100" w:type="dxa"/>
              <w:left w:w="100" w:type="dxa"/>
              <w:bottom w:w="100" w:type="dxa"/>
              <w:right w:w="100" w:type="dxa"/>
            </w:tcMar>
          </w:tcPr>
          <w:p w14:paraId="66DB462F" w14:textId="77777777" w:rsidR="00D2338B" w:rsidRPr="004043ED" w:rsidRDefault="00D2338B" w:rsidP="00EE416C">
            <w:pPr>
              <w:widowControl w:val="0"/>
              <w:pBdr>
                <w:top w:val="nil"/>
                <w:left w:val="nil"/>
                <w:bottom w:val="nil"/>
                <w:right w:val="nil"/>
                <w:between w:val="nil"/>
              </w:pBdr>
              <w:rPr>
                <w:rFonts w:ascii="Times New Roman" w:eastAsia="Times New Roman" w:hAnsi="Times New Roman" w:cs="Times New Roman"/>
                <w:b/>
                <w:i/>
                <w:iCs/>
              </w:rPr>
            </w:pPr>
          </w:p>
        </w:tc>
        <w:tc>
          <w:tcPr>
            <w:tcW w:w="10350" w:type="dxa"/>
            <w:gridSpan w:val="4"/>
            <w:tcMar>
              <w:top w:w="100" w:type="dxa"/>
              <w:left w:w="100" w:type="dxa"/>
              <w:bottom w:w="100" w:type="dxa"/>
              <w:right w:w="100" w:type="dxa"/>
            </w:tcMar>
            <w:vAlign w:val="bottom"/>
          </w:tcPr>
          <w:p w14:paraId="05206C18" w14:textId="2CE69AD5" w:rsidR="00D2338B" w:rsidRPr="00FE4577" w:rsidRDefault="00D2338B" w:rsidP="00EE416C">
            <w:pPr>
              <w:widowControl w:val="0"/>
              <w:spacing w:line="240" w:lineRule="auto"/>
              <w:rPr>
                <w:rFonts w:ascii="Times New Roman" w:eastAsia="Times New Roman" w:hAnsi="Times New Roman" w:cs="Times New Roman"/>
              </w:rPr>
            </w:pPr>
            <w:r w:rsidRPr="00FE4577">
              <w:rPr>
                <w:rFonts w:ascii="Times New Roman" w:eastAsia="Quicksand" w:hAnsi="Times New Roman" w:cs="Times New Roman"/>
                <w:b/>
                <w:sz w:val="26"/>
                <w:szCs w:val="26"/>
              </w:rPr>
              <w:t>When:</w:t>
            </w:r>
            <w:r w:rsidRPr="00FE4577">
              <w:rPr>
                <w:rFonts w:ascii="Times New Roman" w:eastAsia="Quicksand" w:hAnsi="Times New Roman" w:cs="Times New Roman"/>
                <w:sz w:val="26"/>
                <w:szCs w:val="26"/>
              </w:rPr>
              <w:t xml:space="preserve"> </w:t>
            </w:r>
            <w:r w:rsidR="000919CE">
              <w:rPr>
                <w:rFonts w:ascii="Times New Roman" w:eastAsia="Quicksand" w:hAnsi="Times New Roman" w:cs="Times New Roman"/>
                <w:sz w:val="26"/>
                <w:szCs w:val="26"/>
              </w:rPr>
              <w:t>August</w:t>
            </w:r>
            <w:r w:rsidRPr="00FE4577">
              <w:rPr>
                <w:rFonts w:ascii="Times New Roman" w:eastAsia="Quicksand" w:hAnsi="Times New Roman" w:cs="Times New Roman"/>
                <w:sz w:val="26"/>
                <w:szCs w:val="26"/>
              </w:rPr>
              <w:t xml:space="preserve"> Pre-Service PD; Fall Professional Development; Spring Professional Development</w:t>
            </w:r>
            <w:r w:rsidR="001C136A" w:rsidRPr="00FE4577">
              <w:rPr>
                <w:rFonts w:ascii="Times New Roman" w:eastAsia="Quicksand" w:hAnsi="Times New Roman" w:cs="Times New Roman"/>
                <w:sz w:val="26"/>
                <w:szCs w:val="26"/>
              </w:rPr>
              <w:t>, Weekly PLCs</w:t>
            </w:r>
            <w:r w:rsidR="000919CE">
              <w:rPr>
                <w:rFonts w:ascii="Times New Roman" w:eastAsia="Quicksand" w:hAnsi="Times New Roman" w:cs="Times New Roman"/>
                <w:sz w:val="26"/>
                <w:szCs w:val="26"/>
              </w:rPr>
              <w:t xml:space="preserve">, Open Labs </w:t>
            </w:r>
          </w:p>
        </w:tc>
      </w:tr>
      <w:tr w:rsidR="00D2338B" w:rsidRPr="00516D70" w14:paraId="466ED1B8" w14:textId="77777777" w:rsidTr="001C136A">
        <w:trPr>
          <w:trHeight w:val="20"/>
        </w:trPr>
        <w:tc>
          <w:tcPr>
            <w:tcW w:w="540" w:type="dxa"/>
            <w:vMerge/>
            <w:shd w:val="clear" w:color="auto" w:fill="0F4761" w:themeFill="accent1" w:themeFillShade="BF"/>
            <w:tcMar>
              <w:top w:w="100" w:type="dxa"/>
              <w:left w:w="100" w:type="dxa"/>
              <w:bottom w:w="100" w:type="dxa"/>
              <w:right w:w="100" w:type="dxa"/>
            </w:tcMar>
          </w:tcPr>
          <w:p w14:paraId="646D63DC" w14:textId="77777777" w:rsidR="00D2338B" w:rsidRPr="004043ED" w:rsidRDefault="00D2338B" w:rsidP="00EE416C">
            <w:pPr>
              <w:widowControl w:val="0"/>
              <w:pBdr>
                <w:top w:val="nil"/>
                <w:left w:val="nil"/>
                <w:bottom w:val="nil"/>
                <w:right w:val="nil"/>
                <w:between w:val="nil"/>
              </w:pBdr>
              <w:rPr>
                <w:rFonts w:ascii="Times New Roman" w:eastAsia="Times New Roman" w:hAnsi="Times New Roman" w:cs="Times New Roman"/>
                <w:i/>
                <w:iCs/>
              </w:rPr>
            </w:pPr>
          </w:p>
        </w:tc>
        <w:tc>
          <w:tcPr>
            <w:tcW w:w="10350" w:type="dxa"/>
            <w:gridSpan w:val="4"/>
            <w:tcMar>
              <w:top w:w="100" w:type="dxa"/>
              <w:left w:w="100" w:type="dxa"/>
              <w:bottom w:w="100" w:type="dxa"/>
              <w:right w:w="100" w:type="dxa"/>
            </w:tcMar>
            <w:vAlign w:val="bottom"/>
          </w:tcPr>
          <w:p w14:paraId="539CEE4D" w14:textId="047F4BBF" w:rsidR="00D2338B" w:rsidRPr="00FE4577" w:rsidRDefault="00D2338B" w:rsidP="00EE416C">
            <w:pPr>
              <w:widowControl w:val="0"/>
              <w:spacing w:line="240" w:lineRule="auto"/>
              <w:rPr>
                <w:rFonts w:ascii="Times New Roman" w:eastAsia="Times New Roman" w:hAnsi="Times New Roman" w:cs="Times New Roman"/>
                <w:b/>
              </w:rPr>
            </w:pPr>
            <w:r w:rsidRPr="00FE4577">
              <w:rPr>
                <w:rFonts w:ascii="Times New Roman" w:eastAsia="Quicksand" w:hAnsi="Times New Roman" w:cs="Times New Roman"/>
                <w:b/>
                <w:bCs/>
                <w:sz w:val="26"/>
                <w:szCs w:val="26"/>
              </w:rPr>
              <w:t>Where:</w:t>
            </w:r>
            <w:r w:rsidRPr="00FE4577">
              <w:rPr>
                <w:rFonts w:ascii="Times New Roman" w:eastAsia="Quicksand" w:hAnsi="Times New Roman" w:cs="Times New Roman"/>
                <w:sz w:val="26"/>
                <w:szCs w:val="26"/>
              </w:rPr>
              <w:t xml:space="preserve"> </w:t>
            </w:r>
            <w:r w:rsidR="001C136A" w:rsidRPr="00FE4577">
              <w:rPr>
                <w:rFonts w:ascii="Times New Roman" w:eastAsia="Quicksand" w:hAnsi="Times New Roman" w:cs="Times New Roman"/>
                <w:sz w:val="26"/>
                <w:szCs w:val="26"/>
              </w:rPr>
              <w:t>PLC Rooms, Multi-Purpose Room</w:t>
            </w:r>
            <w:r w:rsidR="000919CE">
              <w:rPr>
                <w:rFonts w:ascii="Times New Roman" w:eastAsia="Quicksand" w:hAnsi="Times New Roman" w:cs="Times New Roman"/>
                <w:sz w:val="26"/>
                <w:szCs w:val="26"/>
              </w:rPr>
              <w:t xml:space="preserve">, Virtual Options </w:t>
            </w:r>
          </w:p>
        </w:tc>
      </w:tr>
      <w:tr w:rsidR="00D2338B" w:rsidRPr="00AB741F" w14:paraId="63A247C5" w14:textId="77777777" w:rsidTr="001C136A">
        <w:trPr>
          <w:trHeight w:val="20"/>
        </w:trPr>
        <w:tc>
          <w:tcPr>
            <w:tcW w:w="540" w:type="dxa"/>
            <w:vMerge w:val="restart"/>
            <w:shd w:val="clear" w:color="auto" w:fill="0F4761" w:themeFill="accent1" w:themeFillShade="BF"/>
            <w:tcMar>
              <w:top w:w="100" w:type="dxa"/>
              <w:left w:w="100" w:type="dxa"/>
              <w:bottom w:w="100" w:type="dxa"/>
              <w:right w:w="100" w:type="dxa"/>
            </w:tcMar>
          </w:tcPr>
          <w:p w14:paraId="24706034" w14:textId="77777777" w:rsidR="00D2338B" w:rsidRPr="004043ED" w:rsidRDefault="00D2338B" w:rsidP="001C136A">
            <w:pPr>
              <w:widowControl w:val="0"/>
              <w:pBdr>
                <w:top w:val="nil"/>
                <w:left w:val="nil"/>
                <w:bottom w:val="nil"/>
                <w:right w:val="nil"/>
                <w:between w:val="nil"/>
              </w:pBdr>
              <w:shd w:val="clear" w:color="auto" w:fill="0F4761" w:themeFill="accent1" w:themeFillShade="BF"/>
              <w:spacing w:line="240" w:lineRule="auto"/>
              <w:rPr>
                <w:rFonts w:ascii="Times New Roman" w:eastAsia="Times New Roman" w:hAnsi="Times New Roman" w:cs="Times New Roman"/>
                <w:i/>
                <w:iCs/>
              </w:rPr>
            </w:pPr>
            <w:r w:rsidRPr="00AC747E">
              <w:rPr>
                <w:rFonts w:ascii="Times New Roman" w:eastAsia="Times New Roman" w:hAnsi="Times New Roman" w:cs="Times New Roman"/>
                <w:i/>
                <w:iCs/>
                <w:noProof/>
              </w:rPr>
              <mc:AlternateContent>
                <mc:Choice Requires="wps">
                  <w:drawing>
                    <wp:anchor distT="45720" distB="45720" distL="114300" distR="114300" simplePos="0" relativeHeight="251661312" behindDoc="0" locked="0" layoutInCell="1" allowOverlap="1" wp14:anchorId="42FACA1D" wp14:editId="2A288CCF">
                      <wp:simplePos x="0" y="0"/>
                      <wp:positionH relativeFrom="column">
                        <wp:posOffset>-415925</wp:posOffset>
                      </wp:positionH>
                      <wp:positionV relativeFrom="paragraph">
                        <wp:posOffset>867410</wp:posOffset>
                      </wp:positionV>
                      <wp:extent cx="2452370" cy="1404620"/>
                      <wp:effectExtent l="0" t="0" r="4763"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52370" cy="1404620"/>
                              </a:xfrm>
                              <a:prstGeom prst="rect">
                                <a:avLst/>
                              </a:prstGeom>
                              <a:noFill/>
                              <a:ln w="9525">
                                <a:noFill/>
                                <a:miter lim="800000"/>
                                <a:headEnd/>
                                <a:tailEnd/>
                              </a:ln>
                            </wps:spPr>
                            <wps:txbx>
                              <w:txbxContent>
                                <w:p w14:paraId="7F756765" w14:textId="77777777" w:rsidR="00D2338B" w:rsidRPr="0039312D" w:rsidRDefault="00D2338B" w:rsidP="00D2338B">
                                  <w:pPr>
                                    <w:jc w:val="center"/>
                                    <w:rPr>
                                      <w:rFonts w:ascii="Calisto MT" w:hAnsi="Calisto MT"/>
                                      <w:b/>
                                      <w:bCs/>
                                      <w:i/>
                                      <w:iCs/>
                                      <w:color w:val="FFFFFF" w:themeColor="background1"/>
                                      <w:sz w:val="32"/>
                                      <w:szCs w:val="32"/>
                                    </w:rPr>
                                  </w:pPr>
                                  <w:r w:rsidRPr="0039312D">
                                    <w:rPr>
                                      <w:rFonts w:ascii="Calisto MT" w:hAnsi="Calisto MT"/>
                                      <w:b/>
                                      <w:bCs/>
                                      <w:i/>
                                      <w:iCs/>
                                      <w:color w:val="FFFFFF" w:themeColor="background1"/>
                                      <w:sz w:val="32"/>
                                      <w:szCs w:val="32"/>
                                    </w:rPr>
                                    <w:t>BUDGET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2FACA1D" id="_x0000_t202" coordsize="21600,21600" o:spt="202" path="m,l,21600r21600,l21600,xe">
                      <v:stroke joinstyle="miter"/>
                      <v:path gradientshapeok="t" o:connecttype="rect"/>
                    </v:shapetype>
                    <v:shape id="Text Box 2" o:spid="_x0000_s1026" type="#_x0000_t202" style="position:absolute;margin-left:-32.75pt;margin-top:68.3pt;width:193.1pt;height:110.6pt;rotation:-90;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IyvAQIAAN0DAAAOAAAAZHJzL2Uyb0RvYy54bWysU9tu2zAMfR+wfxD0vjjOnF6MOEXXLsOA&#10;7gK0+wBFlmNhkqhRSuzs60cpQRJsb8X8IFAiechzSC/uRmvYTmHQ4BpeTqacKSeh1W7T8B8vq3c3&#10;nIUoXCsMONXwvQr8bvn2zWLwtZpBD6ZVyAjEhXrwDe9j9HVRBNkrK8IEvHLk7ACtiHTFTdGiGAjd&#10;mmI2nV4VA2DrEaQKgV4fD06+zPhdp2T81nVBRWYaTr3FfGI+1+kslgtRb1D4XstjG+IVXVihHRU9&#10;QT2KKNgW9T9QVkuEAF2cSLAFdJ2WKnMgNuX0LzbPvfAqcyFxgj/JFP4frPy6e/bfkcXxA4w0wEwi&#10;+CeQPwNz8NALt1H3iDD0SrRUuEySFYMP9TE1SR3qkEDWwxdoachiGyEDjR1ahkCql1c0LfryM9Fm&#10;VIzmsT/NQI2RSXqcVfPZ+2tySfKV1bSixFxS1AktaewxxE8KLEtGw5GGnGHF7inE1N05JIU7WGlj&#10;8qCNY0PDb+ezeU648FgdaQ+Ntg2/OTSaExLpj67NdhTaHGwqYNxRhUT8IEEc1yMFJjXW0O5Jj8yc&#10;qND/QX32gL85G2jXGh5+bQUqzsxnR5rellWVljNfqvk1MWZ46VlfeoSTBNXwyNnBfIh5oRPX4O9J&#10;+5XOMpw7OfZKO5TVOe57WtLLe446/5XLPwAAAP//AwBQSwMEFAAGAAgAAAAhAAlgdJLeAAAACQEA&#10;AA8AAABkcnMvZG93bnJldi54bWxMj0FPg0AUhO8m/ofNM/Fi7FKgtaEsjWnixYux4n1hX4GUfUvY&#10;LaX+ep8ne5zMZOabfDfbXkw4+s6RguUiAoFUO9NRo6D8envegPBBk9G9I1RwRQ+74v4u15lxF/rE&#10;6RAawSXkM62gDWHIpPR1i1b7hRuQ2Du60erAcmykGfWFy20v4yhaS6s74oVWD7hvsT4dzlbB03Ff&#10;Xr/f3cfP2mK5qibTJWVQ6vFhft2CCDiH/zD84TM6FMxUuTMZL3rWL3wlKFilSxDsx8kmBlEpSNMo&#10;AVnk8vZB8QsAAP//AwBQSwECLQAUAAYACAAAACEAtoM4kv4AAADhAQAAEwAAAAAAAAAAAAAAAAAA&#10;AAAAW0NvbnRlbnRfVHlwZXNdLnhtbFBLAQItABQABgAIAAAAIQA4/SH/1gAAAJQBAAALAAAAAAAA&#10;AAAAAAAAAC8BAABfcmVscy8ucmVsc1BLAQItABQABgAIAAAAIQB5CIyvAQIAAN0DAAAOAAAAAAAA&#10;AAAAAAAAAC4CAABkcnMvZTJvRG9jLnhtbFBLAQItABQABgAIAAAAIQAJYHSS3gAAAAkBAAAPAAAA&#10;AAAAAAAAAAAAAFsEAABkcnMvZG93bnJldi54bWxQSwUGAAAAAAQABADzAAAAZgUAAAAA&#10;" filled="f" stroked="f">
                      <v:textbox style="mso-fit-shape-to-text:t">
                        <w:txbxContent>
                          <w:p w14:paraId="7F756765" w14:textId="77777777" w:rsidR="00D2338B" w:rsidRPr="0039312D" w:rsidRDefault="00D2338B" w:rsidP="00D2338B">
                            <w:pPr>
                              <w:jc w:val="center"/>
                              <w:rPr>
                                <w:rFonts w:ascii="Calisto MT" w:hAnsi="Calisto MT"/>
                                <w:b/>
                                <w:bCs/>
                                <w:i/>
                                <w:iCs/>
                                <w:color w:val="FFFFFF" w:themeColor="background1"/>
                                <w:sz w:val="32"/>
                                <w:szCs w:val="32"/>
                              </w:rPr>
                            </w:pPr>
                            <w:r w:rsidRPr="0039312D">
                              <w:rPr>
                                <w:rFonts w:ascii="Calisto MT" w:hAnsi="Calisto MT"/>
                                <w:b/>
                                <w:bCs/>
                                <w:i/>
                                <w:iCs/>
                                <w:color w:val="FFFFFF" w:themeColor="background1"/>
                                <w:sz w:val="32"/>
                                <w:szCs w:val="32"/>
                              </w:rPr>
                              <w:t>BUDGET</w:t>
                            </w:r>
                          </w:p>
                        </w:txbxContent>
                      </v:textbox>
                      <w10:wrap type="square"/>
                    </v:shape>
                  </w:pict>
                </mc:Fallback>
              </mc:AlternateContent>
            </w:r>
          </w:p>
          <w:p w14:paraId="06277500" w14:textId="77777777" w:rsidR="00D2338B" w:rsidRPr="00AB741F" w:rsidRDefault="00D2338B" w:rsidP="00EE416C">
            <w:pPr>
              <w:widowControl w:val="0"/>
              <w:pBdr>
                <w:top w:val="nil"/>
                <w:left w:val="nil"/>
                <w:bottom w:val="nil"/>
                <w:right w:val="nil"/>
                <w:between w:val="nil"/>
              </w:pBdr>
              <w:spacing w:line="240" w:lineRule="auto"/>
              <w:jc w:val="center"/>
              <w:rPr>
                <w:rFonts w:ascii="Calisto MT" w:eastAsia="Times New Roman" w:hAnsi="Calisto MT" w:cs="Times New Roman"/>
                <w:b/>
                <w:i/>
                <w:iCs/>
              </w:rPr>
            </w:pPr>
          </w:p>
        </w:tc>
        <w:tc>
          <w:tcPr>
            <w:tcW w:w="2880" w:type="dxa"/>
            <w:tcMar>
              <w:top w:w="100" w:type="dxa"/>
              <w:left w:w="100" w:type="dxa"/>
              <w:bottom w:w="100" w:type="dxa"/>
              <w:right w:w="100" w:type="dxa"/>
            </w:tcMar>
          </w:tcPr>
          <w:p w14:paraId="32C026C4"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2913" w:type="dxa"/>
            <w:tcMar>
              <w:top w:w="100" w:type="dxa"/>
              <w:left w:w="100" w:type="dxa"/>
              <w:bottom w:w="100" w:type="dxa"/>
              <w:right w:w="100" w:type="dxa"/>
            </w:tcMar>
          </w:tcPr>
          <w:p w14:paraId="109BF5A9"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rPr>
            </w:pPr>
            <w:r w:rsidRPr="00FE4577">
              <w:rPr>
                <w:rFonts w:ascii="Times New Roman" w:eastAsia="Times New Roman" w:hAnsi="Times New Roman" w:cs="Times New Roman"/>
                <w:b/>
              </w:rPr>
              <w:t>Proposed Item</w:t>
            </w:r>
          </w:p>
        </w:tc>
        <w:tc>
          <w:tcPr>
            <w:tcW w:w="2141" w:type="dxa"/>
            <w:tcMar>
              <w:top w:w="100" w:type="dxa"/>
              <w:left w:w="100" w:type="dxa"/>
              <w:bottom w:w="100" w:type="dxa"/>
              <w:right w:w="100" w:type="dxa"/>
            </w:tcMar>
          </w:tcPr>
          <w:p w14:paraId="4A2C20AC"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rPr>
            </w:pPr>
            <w:r w:rsidRPr="00FE4577">
              <w:rPr>
                <w:rFonts w:ascii="Times New Roman" w:eastAsia="Times New Roman" w:hAnsi="Times New Roman" w:cs="Times New Roman"/>
                <w:b/>
              </w:rPr>
              <w:t>Description</w:t>
            </w:r>
          </w:p>
        </w:tc>
        <w:tc>
          <w:tcPr>
            <w:tcW w:w="2416" w:type="dxa"/>
            <w:tcMar>
              <w:top w:w="100" w:type="dxa"/>
              <w:left w:w="100" w:type="dxa"/>
              <w:bottom w:w="100" w:type="dxa"/>
              <w:right w:w="100" w:type="dxa"/>
            </w:tcMar>
          </w:tcPr>
          <w:p w14:paraId="19EE3CE1"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rPr>
            </w:pPr>
            <w:r w:rsidRPr="00FE4577">
              <w:rPr>
                <w:rFonts w:ascii="Times New Roman" w:eastAsia="Times New Roman" w:hAnsi="Times New Roman" w:cs="Times New Roman"/>
                <w:b/>
              </w:rPr>
              <w:t>Amount</w:t>
            </w:r>
          </w:p>
        </w:tc>
      </w:tr>
      <w:tr w:rsidR="00D2338B" w:rsidRPr="00D91261" w14:paraId="7803FEC0" w14:textId="77777777" w:rsidTr="001C136A">
        <w:trPr>
          <w:trHeight w:val="20"/>
        </w:trPr>
        <w:tc>
          <w:tcPr>
            <w:tcW w:w="540" w:type="dxa"/>
            <w:vMerge/>
            <w:shd w:val="clear" w:color="auto" w:fill="0F4761" w:themeFill="accent1" w:themeFillShade="BF"/>
            <w:tcMar>
              <w:top w:w="100" w:type="dxa"/>
              <w:left w:w="100" w:type="dxa"/>
              <w:bottom w:w="100" w:type="dxa"/>
              <w:right w:w="100" w:type="dxa"/>
            </w:tcMar>
          </w:tcPr>
          <w:p w14:paraId="63A84E12" w14:textId="77777777" w:rsidR="00D2338B" w:rsidRDefault="00D2338B" w:rsidP="00EE416C">
            <w:pPr>
              <w:widowControl w:val="0"/>
              <w:pBdr>
                <w:top w:val="nil"/>
                <w:left w:val="nil"/>
                <w:bottom w:val="nil"/>
                <w:right w:val="nil"/>
                <w:between w:val="nil"/>
              </w:pBdr>
              <w:rPr>
                <w:rFonts w:ascii="Times New Roman" w:eastAsia="Times New Roman" w:hAnsi="Times New Roman" w:cs="Times New Roman"/>
                <w:b/>
              </w:rPr>
            </w:pPr>
          </w:p>
        </w:tc>
        <w:tc>
          <w:tcPr>
            <w:tcW w:w="2880" w:type="dxa"/>
            <w:tcMar>
              <w:top w:w="100" w:type="dxa"/>
              <w:left w:w="100" w:type="dxa"/>
              <w:bottom w:w="100" w:type="dxa"/>
              <w:right w:w="100" w:type="dxa"/>
            </w:tcMar>
          </w:tcPr>
          <w:p w14:paraId="4AC7EBE5"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rPr>
            </w:pPr>
            <w:r w:rsidRPr="00FE4577">
              <w:rPr>
                <w:rFonts w:ascii="Times New Roman" w:eastAsia="Quicksand" w:hAnsi="Times New Roman" w:cs="Times New Roman"/>
              </w:rPr>
              <w:t>Staff development</w:t>
            </w:r>
          </w:p>
        </w:tc>
        <w:tc>
          <w:tcPr>
            <w:tcW w:w="2913" w:type="dxa"/>
            <w:tcMar>
              <w:top w:w="100" w:type="dxa"/>
              <w:left w:w="100" w:type="dxa"/>
              <w:bottom w:w="100" w:type="dxa"/>
              <w:right w:w="100" w:type="dxa"/>
            </w:tcMar>
          </w:tcPr>
          <w:p w14:paraId="72B1847C"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r w:rsidRPr="00FE4577">
              <w:rPr>
                <w:rFonts w:ascii="Times New Roman" w:eastAsia="Quicksand" w:hAnsi="Times New Roman" w:cs="Times New Roman"/>
              </w:rPr>
              <w:t>N/A</w:t>
            </w:r>
          </w:p>
        </w:tc>
        <w:tc>
          <w:tcPr>
            <w:tcW w:w="2141" w:type="dxa"/>
            <w:tcMar>
              <w:top w:w="100" w:type="dxa"/>
              <w:left w:w="100" w:type="dxa"/>
              <w:bottom w:w="100" w:type="dxa"/>
              <w:right w:w="100" w:type="dxa"/>
            </w:tcMar>
          </w:tcPr>
          <w:p w14:paraId="1F347027"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r w:rsidRPr="00FE4577">
              <w:rPr>
                <w:rFonts w:ascii="Times New Roman" w:eastAsia="Quicksand" w:hAnsi="Times New Roman" w:cs="Times New Roman"/>
              </w:rPr>
              <w:t>$0</w:t>
            </w:r>
          </w:p>
        </w:tc>
        <w:tc>
          <w:tcPr>
            <w:tcW w:w="2416" w:type="dxa"/>
            <w:tcMar>
              <w:top w:w="100" w:type="dxa"/>
              <w:left w:w="100" w:type="dxa"/>
              <w:bottom w:w="100" w:type="dxa"/>
              <w:right w:w="100" w:type="dxa"/>
            </w:tcMar>
          </w:tcPr>
          <w:p w14:paraId="39BF393F"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r w:rsidRPr="00FE4577">
              <w:rPr>
                <w:rFonts w:ascii="Times New Roman" w:eastAsia="Quicksand" w:hAnsi="Times New Roman" w:cs="Times New Roman"/>
              </w:rPr>
              <w:t>Staff development</w:t>
            </w:r>
          </w:p>
        </w:tc>
      </w:tr>
      <w:tr w:rsidR="00D2338B" w:rsidRPr="00D91261" w14:paraId="0DC90893" w14:textId="77777777" w:rsidTr="001C136A">
        <w:trPr>
          <w:trHeight w:val="20"/>
        </w:trPr>
        <w:tc>
          <w:tcPr>
            <w:tcW w:w="540" w:type="dxa"/>
            <w:vMerge/>
            <w:shd w:val="clear" w:color="auto" w:fill="0F4761" w:themeFill="accent1" w:themeFillShade="BF"/>
            <w:tcMar>
              <w:top w:w="100" w:type="dxa"/>
              <w:left w:w="100" w:type="dxa"/>
              <w:bottom w:w="100" w:type="dxa"/>
              <w:right w:w="100" w:type="dxa"/>
            </w:tcMar>
          </w:tcPr>
          <w:p w14:paraId="4C50F5EC" w14:textId="77777777" w:rsidR="00D2338B" w:rsidRDefault="00D2338B" w:rsidP="00EE416C">
            <w:pPr>
              <w:widowControl w:val="0"/>
              <w:pBdr>
                <w:top w:val="nil"/>
                <w:left w:val="nil"/>
                <w:bottom w:val="nil"/>
                <w:right w:val="nil"/>
                <w:between w:val="nil"/>
              </w:pBdr>
              <w:rPr>
                <w:rFonts w:ascii="Times New Roman" w:eastAsia="Times New Roman" w:hAnsi="Times New Roman" w:cs="Times New Roman"/>
              </w:rPr>
            </w:pPr>
          </w:p>
        </w:tc>
        <w:tc>
          <w:tcPr>
            <w:tcW w:w="2880" w:type="dxa"/>
            <w:tcMar>
              <w:top w:w="100" w:type="dxa"/>
              <w:left w:w="100" w:type="dxa"/>
              <w:bottom w:w="100" w:type="dxa"/>
              <w:right w:w="100" w:type="dxa"/>
            </w:tcMar>
          </w:tcPr>
          <w:p w14:paraId="58F74768"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rPr>
            </w:pPr>
            <w:r w:rsidRPr="00FE4577">
              <w:rPr>
                <w:rFonts w:ascii="Times New Roman" w:eastAsia="Quicksand" w:hAnsi="Times New Roman" w:cs="Times New Roman"/>
              </w:rPr>
              <w:t>Materials/resources</w:t>
            </w:r>
          </w:p>
        </w:tc>
        <w:tc>
          <w:tcPr>
            <w:tcW w:w="2913" w:type="dxa"/>
            <w:tcMar>
              <w:top w:w="100" w:type="dxa"/>
              <w:left w:w="100" w:type="dxa"/>
              <w:bottom w:w="100" w:type="dxa"/>
              <w:right w:w="100" w:type="dxa"/>
            </w:tcMar>
          </w:tcPr>
          <w:p w14:paraId="13D765A5" w14:textId="71C40FB7" w:rsidR="00D2338B" w:rsidRPr="00FE4577" w:rsidRDefault="00D2338B" w:rsidP="00EE416C">
            <w:pPr>
              <w:widowControl w:val="0"/>
              <w:pBdr>
                <w:top w:val="nil"/>
                <w:left w:val="nil"/>
                <w:bottom w:val="nil"/>
                <w:right w:val="nil"/>
                <w:between w:val="nil"/>
              </w:pBdr>
              <w:spacing w:line="240" w:lineRule="auto"/>
              <w:rPr>
                <w:rFonts w:ascii="Times New Roman" w:eastAsia="Quicksand" w:hAnsi="Times New Roman" w:cs="Times New Roman"/>
              </w:rPr>
            </w:pPr>
          </w:p>
        </w:tc>
        <w:tc>
          <w:tcPr>
            <w:tcW w:w="2141" w:type="dxa"/>
            <w:tcMar>
              <w:top w:w="100" w:type="dxa"/>
              <w:left w:w="100" w:type="dxa"/>
              <w:bottom w:w="100" w:type="dxa"/>
              <w:right w:w="100" w:type="dxa"/>
            </w:tcMar>
          </w:tcPr>
          <w:p w14:paraId="4963369E" w14:textId="0159EC1F" w:rsidR="00D2338B" w:rsidRPr="00FE4577" w:rsidRDefault="00D2338B" w:rsidP="00EE416C">
            <w:pPr>
              <w:widowControl w:val="0"/>
              <w:spacing w:line="240" w:lineRule="auto"/>
              <w:rPr>
                <w:rFonts w:ascii="Times New Roman" w:eastAsia="Times New Roman" w:hAnsi="Times New Roman" w:cs="Times New Roman"/>
              </w:rPr>
            </w:pPr>
          </w:p>
        </w:tc>
        <w:tc>
          <w:tcPr>
            <w:tcW w:w="2416" w:type="dxa"/>
            <w:tcMar>
              <w:top w:w="100" w:type="dxa"/>
              <w:left w:w="100" w:type="dxa"/>
              <w:bottom w:w="100" w:type="dxa"/>
              <w:right w:w="100" w:type="dxa"/>
            </w:tcMar>
          </w:tcPr>
          <w:p w14:paraId="7E3336C4"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r w:rsidRPr="00FE4577">
              <w:rPr>
                <w:rFonts w:ascii="Times New Roman" w:eastAsia="Quicksand" w:hAnsi="Times New Roman" w:cs="Times New Roman"/>
              </w:rPr>
              <w:t>Materials/resources</w:t>
            </w:r>
          </w:p>
        </w:tc>
      </w:tr>
      <w:tr w:rsidR="00D2338B" w:rsidRPr="00D91261" w14:paraId="030CBED3" w14:textId="77777777" w:rsidTr="001C136A">
        <w:trPr>
          <w:trHeight w:val="20"/>
        </w:trPr>
        <w:tc>
          <w:tcPr>
            <w:tcW w:w="540" w:type="dxa"/>
            <w:vMerge/>
            <w:shd w:val="clear" w:color="auto" w:fill="0F4761" w:themeFill="accent1" w:themeFillShade="BF"/>
            <w:tcMar>
              <w:top w:w="100" w:type="dxa"/>
              <w:left w:w="100" w:type="dxa"/>
              <w:bottom w:w="100" w:type="dxa"/>
              <w:right w:w="100" w:type="dxa"/>
            </w:tcMar>
          </w:tcPr>
          <w:p w14:paraId="745A9D2E" w14:textId="77777777" w:rsidR="00D2338B" w:rsidRDefault="00D2338B" w:rsidP="00EE416C">
            <w:pPr>
              <w:widowControl w:val="0"/>
              <w:pBdr>
                <w:top w:val="nil"/>
                <w:left w:val="nil"/>
                <w:bottom w:val="nil"/>
                <w:right w:val="nil"/>
                <w:between w:val="nil"/>
              </w:pBdr>
              <w:rPr>
                <w:rFonts w:ascii="Times New Roman" w:eastAsia="Times New Roman" w:hAnsi="Times New Roman" w:cs="Times New Roman"/>
              </w:rPr>
            </w:pPr>
          </w:p>
        </w:tc>
        <w:tc>
          <w:tcPr>
            <w:tcW w:w="2880" w:type="dxa"/>
            <w:tcMar>
              <w:top w:w="100" w:type="dxa"/>
              <w:left w:w="100" w:type="dxa"/>
              <w:bottom w:w="100" w:type="dxa"/>
              <w:right w:w="100" w:type="dxa"/>
            </w:tcMar>
          </w:tcPr>
          <w:p w14:paraId="534CED3D"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rPr>
            </w:pPr>
            <w:r w:rsidRPr="00FE4577">
              <w:rPr>
                <w:rFonts w:ascii="Times New Roman" w:eastAsia="Quicksand" w:hAnsi="Times New Roman" w:cs="Times New Roman"/>
              </w:rPr>
              <w:t>Purchased services</w:t>
            </w:r>
          </w:p>
        </w:tc>
        <w:tc>
          <w:tcPr>
            <w:tcW w:w="2913" w:type="dxa"/>
            <w:tcMar>
              <w:top w:w="100" w:type="dxa"/>
              <w:left w:w="100" w:type="dxa"/>
              <w:bottom w:w="100" w:type="dxa"/>
              <w:right w:w="100" w:type="dxa"/>
            </w:tcMar>
          </w:tcPr>
          <w:p w14:paraId="49361CFE"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r w:rsidRPr="00FE4577">
              <w:rPr>
                <w:rFonts w:ascii="Times New Roman" w:eastAsia="Quicksand" w:hAnsi="Times New Roman" w:cs="Times New Roman"/>
              </w:rPr>
              <w:t>N/A</w:t>
            </w:r>
          </w:p>
        </w:tc>
        <w:tc>
          <w:tcPr>
            <w:tcW w:w="2141" w:type="dxa"/>
            <w:tcMar>
              <w:top w:w="100" w:type="dxa"/>
              <w:left w:w="100" w:type="dxa"/>
              <w:bottom w:w="100" w:type="dxa"/>
              <w:right w:w="100" w:type="dxa"/>
            </w:tcMar>
          </w:tcPr>
          <w:p w14:paraId="3C032254"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r w:rsidRPr="00FE4577">
              <w:rPr>
                <w:rFonts w:ascii="Times New Roman" w:eastAsia="Quicksand" w:hAnsi="Times New Roman" w:cs="Times New Roman"/>
              </w:rPr>
              <w:t>$0</w:t>
            </w:r>
          </w:p>
        </w:tc>
        <w:tc>
          <w:tcPr>
            <w:tcW w:w="2416" w:type="dxa"/>
            <w:tcMar>
              <w:top w:w="100" w:type="dxa"/>
              <w:left w:w="100" w:type="dxa"/>
              <w:bottom w:w="100" w:type="dxa"/>
              <w:right w:w="100" w:type="dxa"/>
            </w:tcMar>
          </w:tcPr>
          <w:p w14:paraId="5F48B320"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r w:rsidRPr="00FE4577">
              <w:rPr>
                <w:rFonts w:ascii="Times New Roman" w:eastAsia="Quicksand" w:hAnsi="Times New Roman" w:cs="Times New Roman"/>
              </w:rPr>
              <w:t>Purchased services</w:t>
            </w:r>
          </w:p>
        </w:tc>
      </w:tr>
      <w:tr w:rsidR="00D2338B" w:rsidRPr="00D91261" w14:paraId="7163A3F5" w14:textId="77777777" w:rsidTr="001C136A">
        <w:trPr>
          <w:trHeight w:val="20"/>
        </w:trPr>
        <w:tc>
          <w:tcPr>
            <w:tcW w:w="540" w:type="dxa"/>
            <w:vMerge/>
            <w:shd w:val="clear" w:color="auto" w:fill="0F4761" w:themeFill="accent1" w:themeFillShade="BF"/>
            <w:tcMar>
              <w:top w:w="100" w:type="dxa"/>
              <w:left w:w="100" w:type="dxa"/>
              <w:bottom w:w="100" w:type="dxa"/>
              <w:right w:w="100" w:type="dxa"/>
            </w:tcMar>
          </w:tcPr>
          <w:p w14:paraId="1B016338" w14:textId="77777777" w:rsidR="00D2338B" w:rsidRDefault="00D2338B" w:rsidP="00EE416C">
            <w:pPr>
              <w:widowControl w:val="0"/>
              <w:pBdr>
                <w:top w:val="nil"/>
                <w:left w:val="nil"/>
                <w:bottom w:val="nil"/>
                <w:right w:val="nil"/>
                <w:between w:val="nil"/>
              </w:pBdr>
              <w:rPr>
                <w:rFonts w:ascii="Times New Roman" w:eastAsia="Times New Roman" w:hAnsi="Times New Roman" w:cs="Times New Roman"/>
              </w:rPr>
            </w:pPr>
          </w:p>
        </w:tc>
        <w:tc>
          <w:tcPr>
            <w:tcW w:w="2880" w:type="dxa"/>
            <w:tcMar>
              <w:top w:w="100" w:type="dxa"/>
              <w:left w:w="100" w:type="dxa"/>
              <w:bottom w:w="100" w:type="dxa"/>
              <w:right w:w="100" w:type="dxa"/>
            </w:tcMar>
          </w:tcPr>
          <w:p w14:paraId="1F482886"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rPr>
            </w:pPr>
            <w:r w:rsidRPr="00FE4577">
              <w:rPr>
                <w:rFonts w:ascii="Times New Roman" w:eastAsia="Quicksand" w:hAnsi="Times New Roman" w:cs="Times New Roman"/>
              </w:rPr>
              <w:t>Other</w:t>
            </w:r>
          </w:p>
        </w:tc>
        <w:tc>
          <w:tcPr>
            <w:tcW w:w="2913" w:type="dxa"/>
            <w:tcMar>
              <w:top w:w="100" w:type="dxa"/>
              <w:left w:w="100" w:type="dxa"/>
              <w:bottom w:w="100" w:type="dxa"/>
              <w:right w:w="100" w:type="dxa"/>
            </w:tcMar>
          </w:tcPr>
          <w:p w14:paraId="2E476A9B" w14:textId="77777777" w:rsidR="00D2338B" w:rsidRPr="00FE4577" w:rsidRDefault="00D2338B" w:rsidP="00EE416C">
            <w:pPr>
              <w:widowControl w:val="0"/>
              <w:spacing w:line="240" w:lineRule="auto"/>
              <w:rPr>
                <w:rFonts w:ascii="Times New Roman" w:eastAsia="Times New Roman" w:hAnsi="Times New Roman" w:cs="Times New Roman"/>
              </w:rPr>
            </w:pPr>
            <w:r w:rsidRPr="00FE4577">
              <w:rPr>
                <w:rFonts w:ascii="Times New Roman" w:eastAsia="Quicksand" w:hAnsi="Times New Roman" w:cs="Times New Roman"/>
              </w:rPr>
              <w:t>Reward/motivational materials</w:t>
            </w:r>
          </w:p>
        </w:tc>
        <w:tc>
          <w:tcPr>
            <w:tcW w:w="2141" w:type="dxa"/>
            <w:tcMar>
              <w:top w:w="100" w:type="dxa"/>
              <w:left w:w="100" w:type="dxa"/>
              <w:bottom w:w="100" w:type="dxa"/>
              <w:right w:w="100" w:type="dxa"/>
            </w:tcMar>
          </w:tcPr>
          <w:p w14:paraId="04D1928E" w14:textId="3E02DC31"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r w:rsidRPr="00FE4577">
              <w:rPr>
                <w:rFonts w:ascii="Times New Roman" w:eastAsia="Quicksand" w:hAnsi="Times New Roman" w:cs="Times New Roman"/>
              </w:rPr>
              <w:t>$</w:t>
            </w:r>
            <w:r w:rsidR="00A65F5B">
              <w:rPr>
                <w:rFonts w:ascii="Times New Roman" w:eastAsia="Quicksand" w:hAnsi="Times New Roman" w:cs="Times New Roman"/>
              </w:rPr>
              <w:t>0</w:t>
            </w:r>
          </w:p>
        </w:tc>
        <w:tc>
          <w:tcPr>
            <w:tcW w:w="2416" w:type="dxa"/>
            <w:tcMar>
              <w:top w:w="100" w:type="dxa"/>
              <w:left w:w="100" w:type="dxa"/>
              <w:bottom w:w="100" w:type="dxa"/>
              <w:right w:w="100" w:type="dxa"/>
            </w:tcMar>
          </w:tcPr>
          <w:p w14:paraId="76F007AE"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r w:rsidRPr="00FE4577">
              <w:rPr>
                <w:rFonts w:ascii="Times New Roman" w:eastAsia="Quicksand" w:hAnsi="Times New Roman" w:cs="Times New Roman"/>
              </w:rPr>
              <w:t>Other</w:t>
            </w:r>
          </w:p>
        </w:tc>
      </w:tr>
      <w:tr w:rsidR="00D2338B" w14:paraId="575C464D" w14:textId="77777777" w:rsidTr="001C136A">
        <w:trPr>
          <w:trHeight w:val="20"/>
        </w:trPr>
        <w:tc>
          <w:tcPr>
            <w:tcW w:w="540" w:type="dxa"/>
            <w:vMerge/>
            <w:shd w:val="clear" w:color="auto" w:fill="0F4761" w:themeFill="accent1" w:themeFillShade="BF"/>
            <w:tcMar>
              <w:top w:w="100" w:type="dxa"/>
              <w:left w:w="100" w:type="dxa"/>
              <w:bottom w:w="100" w:type="dxa"/>
              <w:right w:w="100" w:type="dxa"/>
            </w:tcMar>
          </w:tcPr>
          <w:p w14:paraId="1695D0B0" w14:textId="77777777" w:rsidR="00D2338B" w:rsidRDefault="00D2338B" w:rsidP="00EE416C">
            <w:pPr>
              <w:widowControl w:val="0"/>
              <w:pBdr>
                <w:top w:val="nil"/>
                <w:left w:val="nil"/>
                <w:bottom w:val="nil"/>
                <w:right w:val="nil"/>
                <w:between w:val="nil"/>
              </w:pBdr>
              <w:rPr>
                <w:rFonts w:ascii="Times New Roman" w:eastAsia="Times New Roman" w:hAnsi="Times New Roman" w:cs="Times New Roman"/>
              </w:rPr>
            </w:pPr>
          </w:p>
        </w:tc>
        <w:tc>
          <w:tcPr>
            <w:tcW w:w="2880" w:type="dxa"/>
            <w:tcMar>
              <w:top w:w="100" w:type="dxa"/>
              <w:left w:w="100" w:type="dxa"/>
              <w:bottom w:w="100" w:type="dxa"/>
              <w:right w:w="100" w:type="dxa"/>
            </w:tcMar>
          </w:tcPr>
          <w:p w14:paraId="0C73ABF5"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rPr>
            </w:pPr>
            <w:r w:rsidRPr="00FE4577">
              <w:rPr>
                <w:rFonts w:ascii="Times New Roman" w:eastAsia="Times New Roman" w:hAnsi="Times New Roman" w:cs="Times New Roman"/>
                <w:b/>
              </w:rPr>
              <w:t>Other</w:t>
            </w:r>
          </w:p>
        </w:tc>
        <w:tc>
          <w:tcPr>
            <w:tcW w:w="2913" w:type="dxa"/>
            <w:tcMar>
              <w:top w:w="100" w:type="dxa"/>
              <w:left w:w="100" w:type="dxa"/>
              <w:bottom w:w="100" w:type="dxa"/>
              <w:right w:w="100" w:type="dxa"/>
            </w:tcMar>
          </w:tcPr>
          <w:p w14:paraId="4C989C70"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41" w:type="dxa"/>
            <w:tcMar>
              <w:top w:w="100" w:type="dxa"/>
              <w:left w:w="100" w:type="dxa"/>
              <w:bottom w:w="100" w:type="dxa"/>
              <w:right w:w="100" w:type="dxa"/>
            </w:tcMar>
          </w:tcPr>
          <w:p w14:paraId="15B644A4"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416" w:type="dxa"/>
            <w:tcMar>
              <w:top w:w="100" w:type="dxa"/>
              <w:left w:w="100" w:type="dxa"/>
              <w:bottom w:w="100" w:type="dxa"/>
              <w:right w:w="100" w:type="dxa"/>
            </w:tcMar>
          </w:tcPr>
          <w:p w14:paraId="0C73F3CA"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p>
        </w:tc>
      </w:tr>
      <w:tr w:rsidR="00D2338B" w:rsidRPr="000145D1" w14:paraId="53DE4F0A" w14:textId="77777777" w:rsidTr="001C136A">
        <w:trPr>
          <w:trHeight w:val="20"/>
        </w:trPr>
        <w:tc>
          <w:tcPr>
            <w:tcW w:w="540" w:type="dxa"/>
            <w:vMerge/>
            <w:shd w:val="clear" w:color="auto" w:fill="0F4761" w:themeFill="accent1" w:themeFillShade="BF"/>
            <w:tcMar>
              <w:top w:w="100" w:type="dxa"/>
              <w:left w:w="100" w:type="dxa"/>
              <w:bottom w:w="100" w:type="dxa"/>
              <w:right w:w="100" w:type="dxa"/>
            </w:tcMar>
          </w:tcPr>
          <w:p w14:paraId="0A01E17A" w14:textId="77777777" w:rsidR="00D2338B" w:rsidRDefault="00D2338B" w:rsidP="00EE416C">
            <w:pPr>
              <w:widowControl w:val="0"/>
              <w:pBdr>
                <w:top w:val="nil"/>
                <w:left w:val="nil"/>
                <w:bottom w:val="nil"/>
                <w:right w:val="nil"/>
                <w:between w:val="nil"/>
              </w:pBdr>
              <w:rPr>
                <w:rFonts w:ascii="Times New Roman" w:eastAsia="Times New Roman" w:hAnsi="Times New Roman" w:cs="Times New Roman"/>
              </w:rPr>
            </w:pPr>
          </w:p>
        </w:tc>
        <w:tc>
          <w:tcPr>
            <w:tcW w:w="7934" w:type="dxa"/>
            <w:gridSpan w:val="3"/>
            <w:tcMar>
              <w:top w:w="100" w:type="dxa"/>
              <w:left w:w="100" w:type="dxa"/>
              <w:bottom w:w="100" w:type="dxa"/>
              <w:right w:w="100" w:type="dxa"/>
            </w:tcMar>
          </w:tcPr>
          <w:p w14:paraId="0533AF36" w14:textId="77777777" w:rsidR="00D2338B" w:rsidRPr="00FE4577" w:rsidRDefault="00D2338B" w:rsidP="00EE416C">
            <w:pPr>
              <w:widowControl w:val="0"/>
              <w:pBdr>
                <w:top w:val="nil"/>
                <w:left w:val="nil"/>
                <w:bottom w:val="nil"/>
                <w:right w:val="nil"/>
                <w:between w:val="nil"/>
              </w:pBdr>
              <w:spacing w:line="240" w:lineRule="auto"/>
              <w:jc w:val="right"/>
              <w:rPr>
                <w:rFonts w:ascii="Times New Roman" w:eastAsia="Times New Roman" w:hAnsi="Times New Roman" w:cs="Times New Roman"/>
                <w:b/>
              </w:rPr>
            </w:pPr>
            <w:r w:rsidRPr="00FE4577">
              <w:rPr>
                <w:rFonts w:ascii="Times New Roman" w:eastAsia="Times New Roman" w:hAnsi="Times New Roman" w:cs="Times New Roman"/>
                <w:b/>
              </w:rPr>
              <w:t>TOTAL</w:t>
            </w:r>
          </w:p>
        </w:tc>
        <w:tc>
          <w:tcPr>
            <w:tcW w:w="2416" w:type="dxa"/>
            <w:shd w:val="clear" w:color="auto" w:fill="C9DAF8"/>
            <w:tcMar>
              <w:top w:w="100" w:type="dxa"/>
              <w:left w:w="100" w:type="dxa"/>
              <w:bottom w:w="100" w:type="dxa"/>
              <w:right w:w="100" w:type="dxa"/>
            </w:tcMar>
          </w:tcPr>
          <w:p w14:paraId="2AD54C56" w14:textId="3D0D9B51" w:rsidR="00D2338B" w:rsidRPr="00FE4577" w:rsidRDefault="00B96FB5" w:rsidP="00EE416C">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D2338B" w:rsidRPr="00AC747E" w14:paraId="5D7A65D7" w14:textId="77777777" w:rsidTr="001C136A">
        <w:trPr>
          <w:trHeight w:val="288"/>
        </w:trPr>
        <w:tc>
          <w:tcPr>
            <w:tcW w:w="540" w:type="dxa"/>
            <w:vMerge/>
            <w:shd w:val="clear" w:color="auto" w:fill="0F4761" w:themeFill="accent1" w:themeFillShade="BF"/>
            <w:tcMar>
              <w:top w:w="100" w:type="dxa"/>
              <w:left w:w="100" w:type="dxa"/>
              <w:bottom w:w="100" w:type="dxa"/>
              <w:right w:w="100" w:type="dxa"/>
            </w:tcMar>
          </w:tcPr>
          <w:p w14:paraId="128B1DA2" w14:textId="77777777" w:rsidR="00D2338B" w:rsidRDefault="00D2338B" w:rsidP="00EE416C">
            <w:pPr>
              <w:widowControl w:val="0"/>
              <w:pBdr>
                <w:top w:val="nil"/>
                <w:left w:val="nil"/>
                <w:bottom w:val="nil"/>
                <w:right w:val="nil"/>
                <w:between w:val="nil"/>
              </w:pBdr>
              <w:rPr>
                <w:rFonts w:ascii="Times New Roman" w:eastAsia="Times New Roman" w:hAnsi="Times New Roman" w:cs="Times New Roman"/>
              </w:rPr>
            </w:pPr>
          </w:p>
        </w:tc>
        <w:tc>
          <w:tcPr>
            <w:tcW w:w="10350" w:type="dxa"/>
            <w:gridSpan w:val="4"/>
            <w:tcMar>
              <w:top w:w="100" w:type="dxa"/>
              <w:left w:w="100" w:type="dxa"/>
              <w:bottom w:w="100" w:type="dxa"/>
              <w:right w:w="100" w:type="dxa"/>
            </w:tcMar>
          </w:tcPr>
          <w:p w14:paraId="7DFC9203" w14:textId="291CBF75"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rPr>
            </w:pPr>
            <w:r w:rsidRPr="00FE4577">
              <w:rPr>
                <w:rFonts w:ascii="Times New Roman" w:eastAsia="Times New Roman" w:hAnsi="Times New Roman" w:cs="Times New Roman"/>
                <w:b/>
              </w:rPr>
              <w:t>Funding Sources</w:t>
            </w:r>
            <w:r w:rsidR="000919CE">
              <w:rPr>
                <w:rFonts w:ascii="Times New Roman" w:eastAsia="Times New Roman" w:hAnsi="Times New Roman" w:cs="Times New Roman"/>
                <w:b/>
              </w:rPr>
              <w:t>:</w:t>
            </w:r>
            <w:r w:rsidRPr="00FE4577">
              <w:rPr>
                <w:rFonts w:ascii="Times New Roman" w:eastAsia="Times New Roman" w:hAnsi="Times New Roman" w:cs="Times New Roman"/>
                <w:b/>
              </w:rPr>
              <w:t xml:space="preserve"> </w:t>
            </w:r>
            <w:r w:rsidRPr="00FE4577">
              <w:rPr>
                <w:rFonts w:ascii="Times New Roman" w:eastAsia="Times New Roman" w:hAnsi="Times New Roman" w:cs="Times New Roman"/>
                <w:b/>
                <w:bCs/>
              </w:rPr>
              <w:t>Title 1 Funds</w:t>
            </w:r>
          </w:p>
        </w:tc>
      </w:tr>
      <w:tr w:rsidR="00D2338B" w14:paraId="17F8E877" w14:textId="77777777" w:rsidTr="00EE416C">
        <w:trPr>
          <w:trHeight w:val="420"/>
        </w:trPr>
        <w:tc>
          <w:tcPr>
            <w:tcW w:w="10890" w:type="dxa"/>
            <w:gridSpan w:val="5"/>
            <w:tcMar>
              <w:top w:w="100" w:type="dxa"/>
              <w:left w:w="100" w:type="dxa"/>
              <w:bottom w:w="100" w:type="dxa"/>
              <w:right w:w="100" w:type="dxa"/>
            </w:tcMar>
          </w:tcPr>
          <w:p w14:paraId="3BA1C08C" w14:textId="77777777" w:rsidR="00D2338B" w:rsidRPr="00FE4577" w:rsidRDefault="00D2338B" w:rsidP="00EE416C">
            <w:pPr>
              <w:widowControl w:val="0"/>
              <w:pBdr>
                <w:top w:val="nil"/>
                <w:left w:val="nil"/>
                <w:bottom w:val="nil"/>
                <w:right w:val="nil"/>
                <w:between w:val="nil"/>
              </w:pBdr>
              <w:spacing w:line="240" w:lineRule="auto"/>
              <w:rPr>
                <w:rFonts w:ascii="Times New Roman" w:eastAsia="Times New Roman" w:hAnsi="Times New Roman" w:cs="Times New Roman"/>
                <w:b/>
              </w:rPr>
            </w:pPr>
            <w:r w:rsidRPr="00FE4577">
              <w:rPr>
                <w:rFonts w:ascii="Times New Roman" w:eastAsia="Times New Roman" w:hAnsi="Times New Roman" w:cs="Times New Roman"/>
                <w:b/>
              </w:rPr>
              <w:t>Additional Ongoing Supports:</w:t>
            </w:r>
          </w:p>
          <w:p w14:paraId="7C8F13D6" w14:textId="4B06E196" w:rsidR="00D2338B" w:rsidRPr="000919CE" w:rsidRDefault="00D2338B" w:rsidP="000919CE">
            <w:pPr>
              <w:widowControl w:val="0"/>
              <w:numPr>
                <w:ilvl w:val="0"/>
                <w:numId w:val="9"/>
              </w:numPr>
              <w:pBdr>
                <w:top w:val="nil"/>
                <w:left w:val="nil"/>
                <w:bottom w:val="nil"/>
                <w:right w:val="nil"/>
                <w:between w:val="nil"/>
              </w:pBdr>
              <w:spacing w:after="0" w:line="240" w:lineRule="auto"/>
              <w:rPr>
                <w:rFonts w:ascii="Times New Roman" w:eastAsia="Times New Roman" w:hAnsi="Times New Roman" w:cs="Times New Roman"/>
                <w:bCs/>
              </w:rPr>
            </w:pPr>
            <w:r w:rsidRPr="00FE4577">
              <w:rPr>
                <w:rFonts w:ascii="Times New Roman" w:eastAsia="Times New Roman" w:hAnsi="Times New Roman" w:cs="Times New Roman"/>
                <w:bCs/>
              </w:rPr>
              <w:t xml:space="preserve">Weekly Coaching Check-Ins: Teachers </w:t>
            </w:r>
            <w:r w:rsidR="001C136A" w:rsidRPr="00FE4577">
              <w:rPr>
                <w:rFonts w:ascii="Times New Roman" w:eastAsia="Times New Roman" w:hAnsi="Times New Roman" w:cs="Times New Roman"/>
                <w:bCs/>
              </w:rPr>
              <w:t>receive</w:t>
            </w:r>
            <w:r w:rsidRPr="00FE4577">
              <w:rPr>
                <w:rFonts w:ascii="Times New Roman" w:eastAsia="Times New Roman" w:hAnsi="Times New Roman" w:cs="Times New Roman"/>
                <w:bCs/>
              </w:rPr>
              <w:t xml:space="preserve"> 1:1 and on-the-spot coaching based on need, according to SPOT scores.</w:t>
            </w:r>
          </w:p>
        </w:tc>
      </w:tr>
    </w:tbl>
    <w:tbl>
      <w:tblPr>
        <w:tblpPr w:leftFromText="180" w:rightFromText="180" w:vertAnchor="page" w:horzAnchor="margin" w:tblpXSpec="center" w:tblpY="961"/>
        <w:tblW w:w="109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36"/>
      </w:tblGrid>
      <w:tr w:rsidR="004667A1" w:rsidRPr="005107C3" w14:paraId="4816EE31" w14:textId="77777777" w:rsidTr="004667A1">
        <w:trPr>
          <w:trHeight w:val="144"/>
        </w:trPr>
        <w:tc>
          <w:tcPr>
            <w:tcW w:w="10936" w:type="dxa"/>
            <w:shd w:val="clear" w:color="auto" w:fill="FFCC00"/>
            <w:tcMar>
              <w:top w:w="100" w:type="dxa"/>
              <w:left w:w="100" w:type="dxa"/>
              <w:bottom w:w="100" w:type="dxa"/>
              <w:right w:w="100" w:type="dxa"/>
            </w:tcMar>
          </w:tcPr>
          <w:p w14:paraId="6FDB3897" w14:textId="77777777" w:rsidR="004667A1" w:rsidRPr="005107C3" w:rsidRDefault="004667A1" w:rsidP="004667A1">
            <w:pPr>
              <w:widowControl w:val="0"/>
              <w:spacing w:line="240" w:lineRule="auto"/>
              <w:jc w:val="center"/>
              <w:rPr>
                <w:rFonts w:ascii="Times New Roman" w:eastAsia="Calibri" w:hAnsi="Times New Roman" w:cs="Times New Roman"/>
                <w:b/>
                <w:sz w:val="28"/>
                <w:szCs w:val="28"/>
              </w:rPr>
            </w:pPr>
            <w:r w:rsidRPr="005107C3">
              <w:rPr>
                <w:rFonts w:ascii="Times New Roman" w:eastAsia="Times New Roman" w:hAnsi="Times New Roman" w:cs="Times New Roman"/>
                <w:b/>
                <w:i/>
                <w:iCs/>
                <w:color w:val="0E2841" w:themeColor="text2"/>
                <w:sz w:val="28"/>
                <w:szCs w:val="28"/>
              </w:rPr>
              <w:lastRenderedPageBreak/>
              <w:t>KEY ACTION TWO</w:t>
            </w:r>
          </w:p>
        </w:tc>
      </w:tr>
      <w:tr w:rsidR="004667A1" w:rsidRPr="005107C3" w14:paraId="102950D9" w14:textId="77777777" w:rsidTr="004667A1">
        <w:trPr>
          <w:trHeight w:val="20"/>
        </w:trPr>
        <w:tc>
          <w:tcPr>
            <w:tcW w:w="10936" w:type="dxa"/>
            <w:tcMar>
              <w:top w:w="100" w:type="dxa"/>
              <w:left w:w="100" w:type="dxa"/>
              <w:bottom w:w="100" w:type="dxa"/>
              <w:right w:w="100" w:type="dxa"/>
            </w:tcMar>
          </w:tcPr>
          <w:p w14:paraId="32BCB906" w14:textId="77777777" w:rsidR="004667A1" w:rsidRPr="00A65F5B" w:rsidRDefault="004667A1" w:rsidP="004667A1">
            <w:pPr>
              <w:widowControl w:val="0"/>
              <w:spacing w:line="240" w:lineRule="auto"/>
              <w:rPr>
                <w:rFonts w:ascii="Times New Roman" w:eastAsia="Times New Roman" w:hAnsi="Times New Roman" w:cs="Times New Roman"/>
                <w:i/>
                <w:color w:val="FF0000"/>
              </w:rPr>
            </w:pPr>
            <w:r w:rsidRPr="005107C3">
              <w:rPr>
                <w:rFonts w:ascii="Times New Roman" w:eastAsia="Times New Roman" w:hAnsi="Times New Roman" w:cs="Times New Roman"/>
                <w:b/>
              </w:rPr>
              <w:t>Key Action</w:t>
            </w:r>
            <w:r w:rsidRPr="005107C3">
              <w:rPr>
                <w:rFonts w:ascii="Times New Roman" w:eastAsia="Times New Roman" w:hAnsi="Times New Roman" w:cs="Times New Roman"/>
                <w:i/>
              </w:rPr>
              <w:t xml:space="preserve"> (briefly state the specific goal or objectiv</w:t>
            </w:r>
            <w:r w:rsidRPr="00A65F5B">
              <w:rPr>
                <w:rFonts w:ascii="Times New Roman" w:eastAsia="Times New Roman" w:hAnsi="Times New Roman" w:cs="Times New Roman"/>
                <w:i/>
              </w:rPr>
              <w:t>e)</w:t>
            </w:r>
          </w:p>
          <w:p w14:paraId="0D12F240" w14:textId="497CD1EA" w:rsidR="004667A1" w:rsidRPr="001A6E47" w:rsidRDefault="00A65F5B" w:rsidP="004667A1">
            <w:pPr>
              <w:widowControl w:val="0"/>
              <w:spacing w:line="240" w:lineRule="auto"/>
              <w:rPr>
                <w:rFonts w:ascii="Times New Roman" w:eastAsia="Times New Roman" w:hAnsi="Times New Roman" w:cs="Times New Roman"/>
                <w:iCs/>
              </w:rPr>
            </w:pPr>
            <w:r>
              <w:rPr>
                <w:rFonts w:ascii="Times New Roman" w:eastAsia="Times New Roman" w:hAnsi="Times New Roman" w:cs="Times New Roman"/>
                <w:iCs/>
              </w:rPr>
              <w:t xml:space="preserve">Improve writing proficiency across all content areas. </w:t>
            </w:r>
          </w:p>
          <w:p w14:paraId="2AE43746" w14:textId="77777777" w:rsidR="004667A1" w:rsidRPr="005107C3" w:rsidRDefault="004667A1" w:rsidP="004667A1">
            <w:pPr>
              <w:widowControl w:val="0"/>
              <w:spacing w:line="240" w:lineRule="auto"/>
              <w:rPr>
                <w:rFonts w:ascii="Times New Roman" w:eastAsia="Times New Roman" w:hAnsi="Times New Roman" w:cs="Times New Roman"/>
                <w:bCs/>
                <w:i/>
                <w:iCs/>
              </w:rPr>
            </w:pPr>
          </w:p>
        </w:tc>
      </w:tr>
      <w:tr w:rsidR="004667A1" w:rsidRPr="005107C3" w14:paraId="0B0D6288" w14:textId="77777777" w:rsidTr="004667A1">
        <w:trPr>
          <w:trHeight w:val="20"/>
        </w:trPr>
        <w:tc>
          <w:tcPr>
            <w:tcW w:w="10936" w:type="dxa"/>
            <w:tcMar>
              <w:top w:w="100" w:type="dxa"/>
              <w:left w:w="100" w:type="dxa"/>
              <w:bottom w:w="100" w:type="dxa"/>
              <w:right w:w="100" w:type="dxa"/>
            </w:tcMar>
          </w:tcPr>
          <w:p w14:paraId="1C0F5533" w14:textId="77777777" w:rsidR="004667A1" w:rsidRPr="005107C3" w:rsidRDefault="004667A1" w:rsidP="004667A1">
            <w:pPr>
              <w:widowControl w:val="0"/>
              <w:spacing w:line="240" w:lineRule="auto"/>
              <w:rPr>
                <w:rFonts w:ascii="Times New Roman" w:eastAsia="Times New Roman" w:hAnsi="Times New Roman" w:cs="Times New Roman"/>
                <w:i/>
              </w:rPr>
            </w:pPr>
            <w:r w:rsidRPr="005107C3">
              <w:rPr>
                <w:rFonts w:ascii="Times New Roman" w:eastAsia="Times New Roman" w:hAnsi="Times New Roman" w:cs="Times New Roman"/>
                <w:b/>
              </w:rPr>
              <w:t>Indicators of Success</w:t>
            </w:r>
            <w:r w:rsidRPr="005107C3">
              <w:rPr>
                <w:rFonts w:ascii="Times New Roman" w:eastAsia="Times New Roman" w:hAnsi="Times New Roman" w:cs="Times New Roman"/>
                <w:b/>
                <w:i/>
              </w:rPr>
              <w:t xml:space="preserve"> </w:t>
            </w:r>
            <w:r w:rsidRPr="005107C3">
              <w:rPr>
                <w:rFonts w:ascii="Times New Roman" w:eastAsia="Times New Roman" w:hAnsi="Times New Roman" w:cs="Times New Roman"/>
                <w:i/>
              </w:rPr>
              <w:t xml:space="preserve">(measurable results that describe success): </w:t>
            </w:r>
          </w:p>
          <w:p w14:paraId="24DD2EB1" w14:textId="77777777" w:rsidR="00A65F5B" w:rsidRPr="00A65F5B" w:rsidRDefault="00A65F5B" w:rsidP="00A65F5B">
            <w:pPr>
              <w:widowControl w:val="0"/>
              <w:numPr>
                <w:ilvl w:val="0"/>
                <w:numId w:val="4"/>
              </w:numPr>
              <w:spacing w:before="200" w:after="0" w:line="240" w:lineRule="auto"/>
              <w:rPr>
                <w:rFonts w:ascii="Times New Roman" w:eastAsia="Avenir" w:hAnsi="Times New Roman" w:cs="Times New Roman"/>
                <w:bCs/>
              </w:rPr>
            </w:pPr>
            <w:r w:rsidRPr="00A65F5B">
              <w:rPr>
                <w:rFonts w:ascii="Times New Roman" w:hAnsi="Times New Roman" w:cs="Times New Roman"/>
              </w:rPr>
              <w:t>By January 2027 (MOY), 50% of students will score at least proficient (1) on SCRs; by June 2027 (EOY), 70%.</w:t>
            </w:r>
          </w:p>
          <w:p w14:paraId="5454F0D3" w14:textId="1EFA3EAE" w:rsidR="00A65F5B" w:rsidRPr="00A65F5B" w:rsidRDefault="00A65F5B" w:rsidP="00A65F5B">
            <w:pPr>
              <w:widowControl w:val="0"/>
              <w:numPr>
                <w:ilvl w:val="0"/>
                <w:numId w:val="4"/>
              </w:numPr>
              <w:spacing w:before="200" w:after="0" w:line="240" w:lineRule="auto"/>
              <w:rPr>
                <w:rFonts w:ascii="Times New Roman" w:eastAsia="Avenir" w:hAnsi="Times New Roman" w:cs="Times New Roman"/>
                <w:bCs/>
              </w:rPr>
            </w:pPr>
            <w:r w:rsidRPr="00A65F5B">
              <w:rPr>
                <w:rFonts w:ascii="Times New Roman" w:hAnsi="Times New Roman" w:cs="Times New Roman"/>
              </w:rPr>
              <w:t>By October</w:t>
            </w:r>
            <w:r>
              <w:rPr>
                <w:rFonts w:ascii="Times New Roman" w:hAnsi="Times New Roman" w:cs="Times New Roman"/>
              </w:rPr>
              <w:t xml:space="preserve"> 31, </w:t>
            </w:r>
            <w:r w:rsidRPr="00A65F5B">
              <w:rPr>
                <w:rFonts w:ascii="Times New Roman" w:hAnsi="Times New Roman" w:cs="Times New Roman"/>
              </w:rPr>
              <w:t xml:space="preserve">2026, 100% of teachers will implement daily writing opportunities aligned to lesson objectives. </w:t>
            </w:r>
          </w:p>
          <w:p w14:paraId="38601ADB" w14:textId="70F7989D" w:rsidR="00A65F5B" w:rsidRPr="00A65F5B" w:rsidRDefault="00A65F5B" w:rsidP="00A65F5B">
            <w:pPr>
              <w:widowControl w:val="0"/>
              <w:numPr>
                <w:ilvl w:val="0"/>
                <w:numId w:val="4"/>
              </w:numPr>
              <w:spacing w:before="200" w:after="0" w:line="240" w:lineRule="auto"/>
              <w:rPr>
                <w:rFonts w:ascii="Times New Roman" w:eastAsia="Avenir" w:hAnsi="Times New Roman" w:cs="Times New Roman"/>
                <w:bCs/>
              </w:rPr>
            </w:pPr>
            <w:r w:rsidRPr="00A65F5B">
              <w:rPr>
                <w:rFonts w:ascii="Times New Roman" w:hAnsi="Times New Roman" w:cs="Times New Roman"/>
              </w:rPr>
              <w:t>By January 2027 (MOY), structured writing aligned to Spot writing indicators will be observed in 7</w:t>
            </w:r>
            <w:r>
              <w:rPr>
                <w:rFonts w:ascii="Times New Roman" w:hAnsi="Times New Roman" w:cs="Times New Roman"/>
              </w:rPr>
              <w:t>0</w:t>
            </w:r>
            <w:r w:rsidRPr="00A65F5B">
              <w:rPr>
                <w:rFonts w:ascii="Times New Roman" w:hAnsi="Times New Roman" w:cs="Times New Roman"/>
              </w:rPr>
              <w:t xml:space="preserve">% of classrooms; by June 2027 (EOY), 100%. </w:t>
            </w:r>
          </w:p>
          <w:p w14:paraId="6A02DE0C" w14:textId="11DD8598" w:rsidR="004667A1" w:rsidRPr="005107C3" w:rsidRDefault="00A65F5B" w:rsidP="00A65F5B">
            <w:pPr>
              <w:numPr>
                <w:ilvl w:val="0"/>
                <w:numId w:val="4"/>
              </w:numPr>
              <w:spacing w:before="100" w:beforeAutospacing="1" w:after="100" w:afterAutospacing="1" w:line="240" w:lineRule="auto"/>
              <w:rPr>
                <w:rFonts w:ascii="Times New Roman" w:eastAsia="Times New Roman" w:hAnsi="Times New Roman" w:cs="Times New Roman"/>
              </w:rPr>
            </w:pPr>
            <w:r w:rsidRPr="00A65F5B">
              <w:rPr>
                <w:rFonts w:ascii="Times New Roman" w:hAnsi="Times New Roman" w:cs="Times New Roman"/>
              </w:rPr>
              <w:t>By June 2027 (EOY), STAAR constructed response performance will increase by 10 percentage points compared to Spring 2026.</w:t>
            </w:r>
          </w:p>
        </w:tc>
      </w:tr>
      <w:tr w:rsidR="004667A1" w:rsidRPr="005107C3" w14:paraId="7F4E2C33" w14:textId="77777777" w:rsidTr="004667A1">
        <w:trPr>
          <w:trHeight w:val="20"/>
        </w:trPr>
        <w:tc>
          <w:tcPr>
            <w:tcW w:w="10936" w:type="dxa"/>
            <w:tcMar>
              <w:top w:w="100" w:type="dxa"/>
              <w:left w:w="100" w:type="dxa"/>
              <w:bottom w:w="100" w:type="dxa"/>
              <w:right w:w="100" w:type="dxa"/>
            </w:tcMar>
          </w:tcPr>
          <w:p w14:paraId="1B89ABAA" w14:textId="77777777" w:rsidR="004667A1" w:rsidRPr="005107C3" w:rsidRDefault="004667A1" w:rsidP="004667A1">
            <w:pPr>
              <w:widowControl w:val="0"/>
              <w:spacing w:line="240" w:lineRule="auto"/>
              <w:rPr>
                <w:rFonts w:ascii="Times New Roman" w:eastAsia="Times New Roman" w:hAnsi="Times New Roman" w:cs="Times New Roman"/>
                <w:i/>
              </w:rPr>
            </w:pPr>
            <w:r w:rsidRPr="005107C3">
              <w:rPr>
                <w:rFonts w:ascii="Times New Roman" w:eastAsia="Times New Roman" w:hAnsi="Times New Roman" w:cs="Times New Roman"/>
                <w:b/>
              </w:rPr>
              <w:t>Specific Actions- School Leaders</w:t>
            </w:r>
            <w:r w:rsidRPr="005107C3">
              <w:rPr>
                <w:rFonts w:ascii="Times New Roman" w:eastAsia="Times New Roman" w:hAnsi="Times New Roman" w:cs="Times New Roman"/>
                <w:b/>
                <w:i/>
              </w:rPr>
              <w:t xml:space="preserve"> </w:t>
            </w:r>
            <w:r w:rsidRPr="005107C3">
              <w:rPr>
                <w:rFonts w:ascii="Times New Roman" w:eastAsia="Times New Roman" w:hAnsi="Times New Roman" w:cs="Times New Roman"/>
                <w:i/>
              </w:rPr>
              <w:t>(What specific actions will the building leaders take to accomplish this objective?)</w:t>
            </w:r>
          </w:p>
          <w:p w14:paraId="2FBA9460" w14:textId="77777777" w:rsidR="00A65F5B" w:rsidRPr="00A65F5B" w:rsidRDefault="00A65F5B" w:rsidP="00A65F5B">
            <w:pPr>
              <w:numPr>
                <w:ilvl w:val="0"/>
                <w:numId w:val="17"/>
              </w:numPr>
              <w:pBdr>
                <w:top w:val="none" w:sz="0" w:space="0" w:color="000000"/>
                <w:bottom w:val="none" w:sz="0" w:space="0" w:color="000000"/>
                <w:right w:val="none" w:sz="0" w:space="0" w:color="000000"/>
                <w:between w:val="none" w:sz="0" w:space="0" w:color="000000"/>
              </w:pBdr>
              <w:spacing w:before="200" w:after="0" w:line="256" w:lineRule="auto"/>
              <w:rPr>
                <w:rFonts w:ascii="Times New Roman" w:eastAsia="Avenir" w:hAnsi="Times New Roman" w:cs="Times New Roman"/>
                <w:bCs/>
              </w:rPr>
            </w:pPr>
            <w:r w:rsidRPr="00A65F5B">
              <w:rPr>
                <w:rFonts w:ascii="Times New Roman" w:eastAsia="Avenir" w:hAnsi="Times New Roman" w:cs="Times New Roman"/>
                <w:bCs/>
              </w:rPr>
              <w:t xml:space="preserve">Facilitate ongoing professional development sessions focused on STAAR writing rubric calibration for SCRs and ECRs, writing across the curriculum, effective writing instruction, and high-impact feedback strategies to build teacher capacity and ensure consistent implementation of grade-level writing expectations. </w:t>
            </w:r>
          </w:p>
          <w:p w14:paraId="23DAF28E" w14:textId="77777777" w:rsidR="00A65F5B" w:rsidRPr="00A65F5B" w:rsidRDefault="00A65F5B" w:rsidP="00A65F5B">
            <w:pPr>
              <w:numPr>
                <w:ilvl w:val="0"/>
                <w:numId w:val="17"/>
              </w:numPr>
              <w:pBdr>
                <w:top w:val="none" w:sz="0" w:space="0" w:color="000000"/>
                <w:bottom w:val="none" w:sz="0" w:space="0" w:color="000000"/>
                <w:right w:val="none" w:sz="0" w:space="0" w:color="000000"/>
                <w:between w:val="none" w:sz="0" w:space="0" w:color="000000"/>
              </w:pBdr>
              <w:spacing w:before="200" w:after="0" w:line="256" w:lineRule="auto"/>
              <w:rPr>
                <w:rFonts w:ascii="Times New Roman" w:eastAsia="Avenir" w:hAnsi="Times New Roman" w:cs="Times New Roman"/>
                <w:bCs/>
              </w:rPr>
            </w:pPr>
            <w:r w:rsidRPr="00A65F5B">
              <w:rPr>
                <w:rFonts w:ascii="Times New Roman" w:eastAsia="Avenir" w:hAnsi="Times New Roman" w:cs="Times New Roman"/>
                <w:bCs/>
              </w:rPr>
              <w:t xml:space="preserve">Monitor the implementation and rigor of writing instruction through weekly lesson plan reviews, classroom observations, learning walks, and analysis of student writing samples to ensure alignment to TEKS, STAAR expectations, and campus instructional priorities. </w:t>
            </w:r>
          </w:p>
          <w:p w14:paraId="2197F699" w14:textId="77777777" w:rsidR="00A65F5B" w:rsidRPr="00A65F5B" w:rsidRDefault="00A65F5B" w:rsidP="00A65F5B">
            <w:pPr>
              <w:numPr>
                <w:ilvl w:val="0"/>
                <w:numId w:val="17"/>
              </w:numPr>
              <w:pBdr>
                <w:top w:val="none" w:sz="0" w:space="0" w:color="000000"/>
                <w:bottom w:val="none" w:sz="0" w:space="0" w:color="000000"/>
                <w:right w:val="none" w:sz="0" w:space="0" w:color="000000"/>
                <w:between w:val="none" w:sz="0" w:space="0" w:color="000000"/>
              </w:pBdr>
              <w:spacing w:before="200" w:after="0" w:line="256" w:lineRule="auto"/>
              <w:rPr>
                <w:rFonts w:ascii="Times New Roman" w:eastAsia="Avenir" w:hAnsi="Times New Roman" w:cs="Times New Roman"/>
                <w:bCs/>
              </w:rPr>
            </w:pPr>
            <w:r w:rsidRPr="00A65F5B">
              <w:rPr>
                <w:rFonts w:ascii="Times New Roman" w:eastAsia="Avenir" w:hAnsi="Times New Roman" w:cs="Times New Roman"/>
                <w:bCs/>
              </w:rPr>
              <w:t xml:space="preserve">Review and analyze student writing data during PLCs, data meetings, and planning sessions to identify trends, determine instructional next steps, develop targeted interventions, and monitor student growth across all student groups. </w:t>
            </w:r>
          </w:p>
          <w:p w14:paraId="5DDC0A38" w14:textId="77777777" w:rsidR="00A65F5B" w:rsidRDefault="00A65F5B" w:rsidP="00A65F5B">
            <w:pPr>
              <w:numPr>
                <w:ilvl w:val="0"/>
                <w:numId w:val="17"/>
              </w:numPr>
              <w:pBdr>
                <w:top w:val="none" w:sz="0" w:space="0" w:color="000000"/>
                <w:bottom w:val="none" w:sz="0" w:space="0" w:color="000000"/>
                <w:right w:val="none" w:sz="0" w:space="0" w:color="000000"/>
                <w:between w:val="none" w:sz="0" w:space="0" w:color="000000"/>
              </w:pBdr>
              <w:spacing w:before="200" w:after="0" w:line="256" w:lineRule="auto"/>
              <w:rPr>
                <w:rFonts w:ascii="Times New Roman" w:eastAsia="Avenir" w:hAnsi="Times New Roman" w:cs="Times New Roman"/>
                <w:bCs/>
              </w:rPr>
            </w:pPr>
            <w:r w:rsidRPr="00A65F5B">
              <w:rPr>
                <w:rFonts w:ascii="Times New Roman" w:eastAsia="Avenir" w:hAnsi="Times New Roman" w:cs="Times New Roman"/>
                <w:bCs/>
              </w:rPr>
              <w:t>Model writing mini-lessons, instructional strategies, and teacher think-</w:t>
            </w:r>
            <w:proofErr w:type="spellStart"/>
            <w:r w:rsidRPr="00A65F5B">
              <w:rPr>
                <w:rFonts w:ascii="Times New Roman" w:eastAsia="Avenir" w:hAnsi="Times New Roman" w:cs="Times New Roman"/>
                <w:bCs/>
              </w:rPr>
              <w:t>alouds</w:t>
            </w:r>
            <w:proofErr w:type="spellEnd"/>
            <w:r w:rsidRPr="00A65F5B">
              <w:rPr>
                <w:rFonts w:ascii="Times New Roman" w:eastAsia="Avenir" w:hAnsi="Times New Roman" w:cs="Times New Roman"/>
                <w:bCs/>
              </w:rPr>
              <w:t xml:space="preserve"> while supporting teachers with lesson internalization, exemplar development, scaffold creation, and alignment of writing tasks to the STAAR rubric and grade-level standards. </w:t>
            </w:r>
          </w:p>
          <w:p w14:paraId="5D80D649" w14:textId="77777777" w:rsidR="00A65F5B" w:rsidRPr="00A65F5B" w:rsidRDefault="00A65F5B" w:rsidP="00A65F5B">
            <w:pPr>
              <w:pBdr>
                <w:top w:val="none" w:sz="0" w:space="0" w:color="000000"/>
                <w:bottom w:val="none" w:sz="0" w:space="0" w:color="000000"/>
                <w:right w:val="none" w:sz="0" w:space="0" w:color="000000"/>
                <w:between w:val="none" w:sz="0" w:space="0" w:color="000000"/>
              </w:pBdr>
              <w:spacing w:before="200" w:after="0" w:line="256" w:lineRule="auto"/>
              <w:ind w:left="720"/>
              <w:rPr>
                <w:rFonts w:ascii="Times New Roman" w:eastAsia="Avenir" w:hAnsi="Times New Roman" w:cs="Times New Roman"/>
                <w:bCs/>
              </w:rPr>
            </w:pPr>
          </w:p>
          <w:p w14:paraId="21E5933C" w14:textId="35D5B5FA" w:rsidR="004667A1" w:rsidRPr="00A65F5B" w:rsidRDefault="00A65F5B" w:rsidP="00A65F5B">
            <w:pPr>
              <w:widowControl w:val="0"/>
              <w:numPr>
                <w:ilvl w:val="0"/>
                <w:numId w:val="17"/>
              </w:numPr>
              <w:pBdr>
                <w:top w:val="none" w:sz="0" w:space="0" w:color="000000"/>
                <w:bottom w:val="none" w:sz="0" w:space="0" w:color="000000"/>
                <w:right w:val="none" w:sz="0" w:space="0" w:color="000000"/>
                <w:between w:val="none" w:sz="0" w:space="0" w:color="000000"/>
              </w:pBdr>
              <w:spacing w:after="0" w:line="240" w:lineRule="auto"/>
              <w:rPr>
                <w:rFonts w:ascii="Times New Roman" w:eastAsia="Avenir" w:hAnsi="Times New Roman" w:cs="Times New Roman"/>
                <w:b/>
              </w:rPr>
            </w:pPr>
            <w:r w:rsidRPr="00A65F5B">
              <w:rPr>
                <w:rFonts w:ascii="Times New Roman" w:eastAsia="Avenir" w:hAnsi="Times New Roman" w:cs="Times New Roman"/>
                <w:bCs/>
              </w:rPr>
              <w:t>Using the STAAR writing rubric</w:t>
            </w:r>
            <w:r>
              <w:rPr>
                <w:rFonts w:ascii="Times New Roman" w:eastAsia="Avenir" w:hAnsi="Times New Roman" w:cs="Times New Roman"/>
                <w:bCs/>
              </w:rPr>
              <w:t xml:space="preserve"> and campus writing rubric,</w:t>
            </w:r>
            <w:r w:rsidRPr="00A65F5B">
              <w:rPr>
                <w:rFonts w:ascii="Times New Roman" w:eastAsia="Avenir" w:hAnsi="Times New Roman" w:cs="Times New Roman"/>
                <w:bCs/>
              </w:rPr>
              <w:t xml:space="preserve"> campus administration will conduct biweekly reviews of student writing samples and provide targeted coaching feedback to teachers focused on instructional rigor, alignment to rubric expectations, student misconceptions, and strategies to improve student writing outcomes.</w:t>
            </w:r>
          </w:p>
        </w:tc>
      </w:tr>
      <w:tr w:rsidR="004667A1" w:rsidRPr="005107C3" w14:paraId="32825A7E" w14:textId="77777777" w:rsidTr="004667A1">
        <w:trPr>
          <w:trHeight w:val="20"/>
        </w:trPr>
        <w:tc>
          <w:tcPr>
            <w:tcW w:w="10936" w:type="dxa"/>
            <w:tcMar>
              <w:top w:w="100" w:type="dxa"/>
              <w:left w:w="100" w:type="dxa"/>
              <w:bottom w:w="100" w:type="dxa"/>
              <w:right w:w="100" w:type="dxa"/>
            </w:tcMar>
          </w:tcPr>
          <w:p w14:paraId="7502A4B3" w14:textId="77777777" w:rsidR="004667A1" w:rsidRPr="005107C3" w:rsidRDefault="004667A1" w:rsidP="004667A1">
            <w:pPr>
              <w:widowControl w:val="0"/>
              <w:spacing w:line="240" w:lineRule="auto"/>
              <w:rPr>
                <w:rFonts w:ascii="Times New Roman" w:eastAsia="Times New Roman" w:hAnsi="Times New Roman" w:cs="Times New Roman"/>
                <w:i/>
              </w:rPr>
            </w:pPr>
            <w:r w:rsidRPr="005107C3">
              <w:rPr>
                <w:rFonts w:ascii="Times New Roman" w:eastAsia="Times New Roman" w:hAnsi="Times New Roman" w:cs="Times New Roman"/>
                <w:b/>
              </w:rPr>
              <w:lastRenderedPageBreak/>
              <w:t>Specific Actions- Staff</w:t>
            </w:r>
            <w:r w:rsidRPr="005107C3">
              <w:rPr>
                <w:rFonts w:ascii="Times New Roman" w:eastAsia="Times New Roman" w:hAnsi="Times New Roman" w:cs="Times New Roman"/>
                <w:b/>
                <w:i/>
              </w:rPr>
              <w:t xml:space="preserve"> </w:t>
            </w:r>
            <w:r w:rsidRPr="005107C3">
              <w:rPr>
                <w:rFonts w:ascii="Times New Roman" w:eastAsia="Times New Roman" w:hAnsi="Times New Roman" w:cs="Times New Roman"/>
                <w:i/>
              </w:rPr>
              <w:t>(What specific actions will the staff take to accomplish this objective?)</w:t>
            </w:r>
          </w:p>
          <w:p w14:paraId="54B6AFFB" w14:textId="77777777" w:rsidR="00A65F5B" w:rsidRDefault="00A65F5B" w:rsidP="00A65F5B">
            <w:pPr>
              <w:widowControl w:val="0"/>
              <w:numPr>
                <w:ilvl w:val="0"/>
                <w:numId w:val="2"/>
              </w:numPr>
              <w:pBdr>
                <w:top w:val="none" w:sz="0" w:space="0" w:color="000000"/>
                <w:bottom w:val="none" w:sz="0" w:space="0" w:color="000000"/>
                <w:right w:val="none" w:sz="0" w:space="0" w:color="000000"/>
                <w:between w:val="none" w:sz="0" w:space="0" w:color="000000"/>
              </w:pBdr>
              <w:tabs>
                <w:tab w:val="num" w:pos="720"/>
              </w:tabs>
              <w:spacing w:after="0" w:line="256" w:lineRule="auto"/>
              <w:rPr>
                <w:rFonts w:ascii="Times New Roman" w:eastAsia="Avenir" w:hAnsi="Times New Roman" w:cs="Times New Roman"/>
                <w:bCs/>
              </w:rPr>
            </w:pPr>
            <w:r w:rsidRPr="00A65F5B">
              <w:rPr>
                <w:rFonts w:ascii="Times New Roman" w:eastAsia="Avenir" w:hAnsi="Times New Roman" w:cs="Times New Roman"/>
                <w:bCs/>
              </w:rPr>
              <w:t>Analyze student writing samples collaboratively during PLCs, planning meetings, and professional development sessions using the STAAR writing rubric to calibrate scoring practices, identify trends in student performance, and plan targeted instructional responses aligned to grade-level expectations.</w:t>
            </w:r>
          </w:p>
          <w:p w14:paraId="51AA811C" w14:textId="77777777" w:rsidR="00A65F5B" w:rsidRPr="00A65F5B" w:rsidRDefault="00A65F5B" w:rsidP="00A65F5B">
            <w:pPr>
              <w:widowControl w:val="0"/>
              <w:pBdr>
                <w:top w:val="none" w:sz="0" w:space="0" w:color="000000"/>
                <w:bottom w:val="none" w:sz="0" w:space="0" w:color="000000"/>
                <w:right w:val="none" w:sz="0" w:space="0" w:color="000000"/>
                <w:between w:val="none" w:sz="0" w:space="0" w:color="000000"/>
              </w:pBdr>
              <w:tabs>
                <w:tab w:val="num" w:pos="720"/>
              </w:tabs>
              <w:spacing w:after="0" w:line="256" w:lineRule="auto"/>
              <w:ind w:left="720"/>
              <w:rPr>
                <w:rFonts w:ascii="Times New Roman" w:eastAsia="Avenir" w:hAnsi="Times New Roman" w:cs="Times New Roman"/>
                <w:bCs/>
              </w:rPr>
            </w:pPr>
          </w:p>
          <w:p w14:paraId="7F8A230C" w14:textId="77777777" w:rsidR="00A65F5B" w:rsidRDefault="00A65F5B" w:rsidP="00A65F5B">
            <w:pPr>
              <w:widowControl w:val="0"/>
              <w:numPr>
                <w:ilvl w:val="0"/>
                <w:numId w:val="2"/>
              </w:numPr>
              <w:pBdr>
                <w:top w:val="none" w:sz="0" w:space="0" w:color="000000"/>
                <w:bottom w:val="none" w:sz="0" w:space="0" w:color="000000"/>
                <w:right w:val="none" w:sz="0" w:space="0" w:color="000000"/>
                <w:between w:val="none" w:sz="0" w:space="0" w:color="000000"/>
              </w:pBdr>
              <w:tabs>
                <w:tab w:val="num" w:pos="720"/>
              </w:tabs>
              <w:spacing w:after="0" w:line="256" w:lineRule="auto"/>
              <w:rPr>
                <w:rFonts w:ascii="Times New Roman" w:eastAsia="Avenir" w:hAnsi="Times New Roman" w:cs="Times New Roman"/>
                <w:bCs/>
              </w:rPr>
            </w:pPr>
            <w:r w:rsidRPr="00A65F5B">
              <w:rPr>
                <w:rFonts w:ascii="Times New Roman" w:eastAsia="Avenir" w:hAnsi="Times New Roman" w:cs="Times New Roman"/>
                <w:bCs/>
              </w:rPr>
              <w:t>Implement biweekly scoring and analysis of Short Constructed Responses (SCRs) and Extended Constructed Responses (ECRs) using the STAAR writing rubric to monitor student progress, track growth over time, and identify specific areas for reteach and intervention.</w:t>
            </w:r>
          </w:p>
          <w:p w14:paraId="3ACEDF79" w14:textId="77777777" w:rsidR="00A65F5B" w:rsidRPr="00A65F5B" w:rsidRDefault="00A65F5B" w:rsidP="00A65F5B">
            <w:pPr>
              <w:widowControl w:val="0"/>
              <w:pBdr>
                <w:top w:val="none" w:sz="0" w:space="0" w:color="000000"/>
                <w:bottom w:val="none" w:sz="0" w:space="0" w:color="000000"/>
                <w:right w:val="none" w:sz="0" w:space="0" w:color="000000"/>
                <w:between w:val="none" w:sz="0" w:space="0" w:color="000000"/>
              </w:pBdr>
              <w:tabs>
                <w:tab w:val="num" w:pos="720"/>
              </w:tabs>
              <w:spacing w:after="0" w:line="256" w:lineRule="auto"/>
              <w:rPr>
                <w:rFonts w:ascii="Times New Roman" w:eastAsia="Avenir" w:hAnsi="Times New Roman" w:cs="Times New Roman"/>
                <w:bCs/>
              </w:rPr>
            </w:pPr>
          </w:p>
          <w:p w14:paraId="716F6EA7" w14:textId="77777777" w:rsidR="00A65F5B" w:rsidRDefault="00A65F5B" w:rsidP="00A65F5B">
            <w:pPr>
              <w:widowControl w:val="0"/>
              <w:numPr>
                <w:ilvl w:val="0"/>
                <w:numId w:val="2"/>
              </w:numPr>
              <w:pBdr>
                <w:top w:val="none" w:sz="0" w:space="0" w:color="000000"/>
                <w:bottom w:val="none" w:sz="0" w:space="0" w:color="000000"/>
                <w:right w:val="none" w:sz="0" w:space="0" w:color="000000"/>
                <w:between w:val="none" w:sz="0" w:space="0" w:color="000000"/>
              </w:pBdr>
              <w:tabs>
                <w:tab w:val="num" w:pos="720"/>
              </w:tabs>
              <w:spacing w:after="0" w:line="256" w:lineRule="auto"/>
              <w:rPr>
                <w:rFonts w:ascii="Times New Roman" w:eastAsia="Avenir" w:hAnsi="Times New Roman" w:cs="Times New Roman"/>
                <w:bCs/>
              </w:rPr>
            </w:pPr>
            <w:r w:rsidRPr="00A65F5B">
              <w:rPr>
                <w:rFonts w:ascii="Times New Roman" w:eastAsia="Avenir" w:hAnsi="Times New Roman" w:cs="Times New Roman"/>
                <w:bCs/>
              </w:rPr>
              <w:t>Provide timely, specific, and actionable feedback to students through writing conferences, teacher conferencing protocols, and written feedback cycles that focus on organization, use of evidence, elaboration, academic language, and conventions to strengthen student writing outcomes.</w:t>
            </w:r>
          </w:p>
          <w:p w14:paraId="55FCD8CF" w14:textId="77777777" w:rsidR="00A65F5B" w:rsidRPr="00A65F5B" w:rsidRDefault="00A65F5B" w:rsidP="00A65F5B">
            <w:pPr>
              <w:widowControl w:val="0"/>
              <w:pBdr>
                <w:top w:val="none" w:sz="0" w:space="0" w:color="000000"/>
                <w:bottom w:val="none" w:sz="0" w:space="0" w:color="000000"/>
                <w:right w:val="none" w:sz="0" w:space="0" w:color="000000"/>
                <w:between w:val="none" w:sz="0" w:space="0" w:color="000000"/>
              </w:pBdr>
              <w:tabs>
                <w:tab w:val="num" w:pos="720"/>
              </w:tabs>
              <w:spacing w:after="0" w:line="256" w:lineRule="auto"/>
              <w:rPr>
                <w:rFonts w:ascii="Times New Roman" w:eastAsia="Avenir" w:hAnsi="Times New Roman" w:cs="Times New Roman"/>
                <w:bCs/>
              </w:rPr>
            </w:pPr>
          </w:p>
          <w:p w14:paraId="5AF50111" w14:textId="77777777" w:rsidR="00A65F5B" w:rsidRPr="00A65F5B" w:rsidRDefault="00A65F5B" w:rsidP="00A65F5B">
            <w:pPr>
              <w:widowControl w:val="0"/>
              <w:numPr>
                <w:ilvl w:val="0"/>
                <w:numId w:val="2"/>
              </w:numPr>
              <w:pBdr>
                <w:top w:val="none" w:sz="0" w:space="0" w:color="000000"/>
                <w:bottom w:val="none" w:sz="0" w:space="0" w:color="000000"/>
                <w:right w:val="none" w:sz="0" w:space="0" w:color="000000"/>
                <w:between w:val="none" w:sz="0" w:space="0" w:color="000000"/>
              </w:pBdr>
              <w:tabs>
                <w:tab w:val="num" w:pos="720"/>
              </w:tabs>
              <w:spacing w:after="0" w:line="256" w:lineRule="auto"/>
              <w:rPr>
                <w:rFonts w:ascii="Times New Roman" w:eastAsia="Avenir" w:hAnsi="Times New Roman" w:cs="Times New Roman"/>
                <w:bCs/>
              </w:rPr>
            </w:pPr>
            <w:r w:rsidRPr="00A65F5B">
              <w:rPr>
                <w:rFonts w:ascii="Times New Roman" w:eastAsia="Avenir" w:hAnsi="Times New Roman" w:cs="Times New Roman"/>
                <w:bCs/>
              </w:rPr>
              <w:t xml:space="preserve">Teachers will consistently model the writing process and provide high-quality exemplars, mentor texts, and scaffolded writing </w:t>
            </w:r>
            <w:proofErr w:type="gramStart"/>
            <w:r w:rsidRPr="00A65F5B">
              <w:rPr>
                <w:rFonts w:ascii="Times New Roman" w:eastAsia="Avenir" w:hAnsi="Times New Roman" w:cs="Times New Roman"/>
                <w:bCs/>
              </w:rPr>
              <w:t>supports</w:t>
            </w:r>
            <w:proofErr w:type="gramEnd"/>
            <w:r w:rsidRPr="00A65F5B">
              <w:rPr>
                <w:rFonts w:ascii="Times New Roman" w:eastAsia="Avenir" w:hAnsi="Times New Roman" w:cs="Times New Roman"/>
                <w:bCs/>
              </w:rPr>
              <w:t xml:space="preserve"> during daily instruction, extended LSAE opportunities, and demonstration lessons to support all learners, including Emergent Bilingual (EB) students and Special Education (SPED) students, in producing grade-level written responses.</w:t>
            </w:r>
          </w:p>
          <w:p w14:paraId="37397676" w14:textId="62B31A0D" w:rsidR="004667A1" w:rsidRPr="005107C3" w:rsidRDefault="004667A1" w:rsidP="00A65F5B">
            <w:pPr>
              <w:pStyle w:val="TableParagraph"/>
              <w:ind w:left="720"/>
              <w:rPr>
                <w:b/>
                <w:bCs/>
                <w:i/>
                <w:iCs/>
                <w:sz w:val="32"/>
                <w:szCs w:val="32"/>
              </w:rPr>
            </w:pPr>
          </w:p>
        </w:tc>
      </w:tr>
    </w:tbl>
    <w:p w14:paraId="4A641D13" w14:textId="77777777" w:rsidR="005107C3" w:rsidRPr="005107C3" w:rsidRDefault="005107C3" w:rsidP="005107C3">
      <w:pPr>
        <w:rPr>
          <w:rFonts w:ascii="Times New Roman" w:hAnsi="Times New Roman" w:cs="Times New Roman"/>
        </w:rPr>
      </w:pPr>
      <w:r w:rsidRPr="005107C3">
        <w:rPr>
          <w:rFonts w:ascii="Times New Roman" w:hAnsi="Times New Roman" w:cs="Times New Roman"/>
        </w:rPr>
        <w:br w:type="page"/>
      </w:r>
    </w:p>
    <w:tbl>
      <w:tblPr>
        <w:tblW w:w="10800"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0"/>
        <w:gridCol w:w="10080"/>
      </w:tblGrid>
      <w:tr w:rsidR="005107C3" w:rsidRPr="005107C3" w14:paraId="3838C61D" w14:textId="77777777" w:rsidTr="005107C3">
        <w:trPr>
          <w:trHeight w:val="789"/>
        </w:trPr>
        <w:tc>
          <w:tcPr>
            <w:tcW w:w="10800" w:type="dxa"/>
            <w:gridSpan w:val="2"/>
            <w:shd w:val="clear" w:color="auto" w:fill="FFC000"/>
            <w:tcMar>
              <w:top w:w="100" w:type="dxa"/>
              <w:left w:w="100" w:type="dxa"/>
              <w:bottom w:w="100" w:type="dxa"/>
              <w:right w:w="100" w:type="dxa"/>
            </w:tcMar>
            <w:vAlign w:val="center"/>
          </w:tcPr>
          <w:p w14:paraId="7DBC348B" w14:textId="62CE9BA1" w:rsidR="005107C3" w:rsidRPr="005107C3" w:rsidRDefault="005107C3" w:rsidP="00EE416C">
            <w:pPr>
              <w:widowControl w:val="0"/>
              <w:spacing w:line="240" w:lineRule="auto"/>
              <w:jc w:val="center"/>
              <w:rPr>
                <w:rFonts w:ascii="Times New Roman" w:eastAsia="Calibri" w:hAnsi="Times New Roman" w:cs="Times New Roman"/>
                <w:b/>
                <w:sz w:val="28"/>
                <w:szCs w:val="28"/>
              </w:rPr>
            </w:pPr>
            <w:r w:rsidRPr="005107C3">
              <w:rPr>
                <w:rFonts w:ascii="Times New Roman" w:hAnsi="Times New Roman" w:cs="Times New Roman"/>
              </w:rPr>
              <w:lastRenderedPageBreak/>
              <w:br w:type="page"/>
            </w:r>
            <w:r w:rsidRPr="005107C3">
              <w:rPr>
                <w:rFonts w:ascii="Times New Roman" w:eastAsia="Times New Roman" w:hAnsi="Times New Roman" w:cs="Times New Roman"/>
                <w:b/>
                <w:i/>
                <w:iCs/>
                <w:color w:val="0E2841" w:themeColor="text2"/>
                <w:sz w:val="28"/>
                <w:szCs w:val="28"/>
              </w:rPr>
              <w:t>KEY ACTION TWO: STAFF DEVELOPMENT</w:t>
            </w:r>
          </w:p>
        </w:tc>
      </w:tr>
      <w:tr w:rsidR="005107C3" w:rsidRPr="005107C3" w14:paraId="0A069754" w14:textId="77777777" w:rsidTr="005107C3">
        <w:trPr>
          <w:trHeight w:val="681"/>
        </w:trPr>
        <w:tc>
          <w:tcPr>
            <w:tcW w:w="720" w:type="dxa"/>
            <w:vMerge w:val="restart"/>
            <w:shd w:val="clear" w:color="auto" w:fill="FFC000"/>
            <w:tcMar>
              <w:top w:w="100" w:type="dxa"/>
              <w:left w:w="100" w:type="dxa"/>
              <w:bottom w:w="100" w:type="dxa"/>
              <w:right w:w="100" w:type="dxa"/>
            </w:tcMar>
            <w:textDirection w:val="btLr"/>
            <w:vAlign w:val="center"/>
          </w:tcPr>
          <w:p w14:paraId="751505B2" w14:textId="77777777" w:rsidR="005107C3" w:rsidRPr="005107C3" w:rsidRDefault="005107C3" w:rsidP="00EE416C">
            <w:pPr>
              <w:widowControl w:val="0"/>
              <w:ind w:left="113" w:right="113"/>
              <w:jc w:val="center"/>
              <w:rPr>
                <w:rFonts w:ascii="Times New Roman" w:eastAsia="Calibri" w:hAnsi="Times New Roman" w:cs="Times New Roman"/>
                <w:b/>
                <w:bCs/>
                <w:i/>
                <w:iCs/>
                <w:color w:val="0E2841" w:themeColor="text2"/>
              </w:rPr>
            </w:pPr>
            <w:r w:rsidRPr="005107C3">
              <w:rPr>
                <w:rFonts w:ascii="Times New Roman" w:eastAsia="Calibri" w:hAnsi="Times New Roman" w:cs="Times New Roman"/>
                <w:b/>
                <w:bCs/>
                <w:i/>
                <w:iCs/>
                <w:color w:val="0E2841" w:themeColor="text2"/>
              </w:rPr>
              <w:t>STAFF DEVELOPMENT</w:t>
            </w:r>
          </w:p>
        </w:tc>
        <w:tc>
          <w:tcPr>
            <w:tcW w:w="10080" w:type="dxa"/>
            <w:tcMar>
              <w:top w:w="100" w:type="dxa"/>
              <w:left w:w="100" w:type="dxa"/>
              <w:bottom w:w="100" w:type="dxa"/>
              <w:right w:w="100" w:type="dxa"/>
            </w:tcMar>
            <w:vAlign w:val="bottom"/>
          </w:tcPr>
          <w:p w14:paraId="42888296" w14:textId="54CFF811" w:rsidR="005107C3" w:rsidRPr="00747997" w:rsidRDefault="005107C3" w:rsidP="00EE416C">
            <w:pPr>
              <w:widowControl w:val="0"/>
              <w:spacing w:line="240" w:lineRule="auto"/>
              <w:rPr>
                <w:rFonts w:ascii="Times New Roman" w:eastAsia="Times New Roman" w:hAnsi="Times New Roman" w:cs="Times New Roman"/>
              </w:rPr>
            </w:pPr>
            <w:r w:rsidRPr="00747997">
              <w:rPr>
                <w:rFonts w:ascii="Times New Roman" w:eastAsia="Times New Roman" w:hAnsi="Times New Roman" w:cs="Times New Roman"/>
                <w:b/>
              </w:rPr>
              <w:t xml:space="preserve">Who: </w:t>
            </w:r>
            <w:r w:rsidR="003B4475" w:rsidRPr="003B4475">
              <w:rPr>
                <w:rFonts w:ascii="Times New Roman" w:eastAsia="Times New Roman" w:hAnsi="Times New Roman" w:cs="Times New Roman"/>
                <w:bCs/>
              </w:rPr>
              <w:t>Pre</w:t>
            </w:r>
            <w:r w:rsidR="003B4475">
              <w:rPr>
                <w:rFonts w:ascii="Times New Roman" w:eastAsia="Times New Roman" w:hAnsi="Times New Roman" w:cs="Times New Roman"/>
                <w:b/>
              </w:rPr>
              <w:t>-</w:t>
            </w:r>
            <w:r w:rsidR="001A6E47" w:rsidRPr="00747997">
              <w:rPr>
                <w:rFonts w:ascii="Times New Roman" w:eastAsia="Times New Roman" w:hAnsi="Times New Roman" w:cs="Times New Roman"/>
                <w:bCs/>
              </w:rPr>
              <w:t>K-5</w:t>
            </w:r>
            <w:r w:rsidR="003B4475">
              <w:rPr>
                <w:rFonts w:ascii="Times New Roman" w:eastAsia="Times New Roman" w:hAnsi="Times New Roman" w:cs="Times New Roman"/>
                <w:bCs/>
              </w:rPr>
              <w:t xml:space="preserve"> Instructional Staff </w:t>
            </w:r>
          </w:p>
        </w:tc>
      </w:tr>
      <w:tr w:rsidR="005107C3" w:rsidRPr="005107C3" w14:paraId="7F550397" w14:textId="77777777" w:rsidTr="005107C3">
        <w:trPr>
          <w:trHeight w:val="501"/>
        </w:trPr>
        <w:tc>
          <w:tcPr>
            <w:tcW w:w="720" w:type="dxa"/>
            <w:vMerge/>
            <w:shd w:val="clear" w:color="auto" w:fill="FFC000"/>
            <w:tcMar>
              <w:top w:w="100" w:type="dxa"/>
              <w:left w:w="100" w:type="dxa"/>
              <w:bottom w:w="100" w:type="dxa"/>
              <w:right w:w="100" w:type="dxa"/>
            </w:tcMar>
            <w:vAlign w:val="center"/>
          </w:tcPr>
          <w:p w14:paraId="39E81508" w14:textId="77777777" w:rsidR="005107C3" w:rsidRPr="005107C3" w:rsidRDefault="005107C3" w:rsidP="00EE416C">
            <w:pPr>
              <w:widowControl w:val="0"/>
              <w:pBdr>
                <w:top w:val="nil"/>
                <w:left w:val="nil"/>
                <w:bottom w:val="nil"/>
                <w:right w:val="nil"/>
                <w:between w:val="nil"/>
              </w:pBdr>
              <w:jc w:val="center"/>
              <w:rPr>
                <w:rFonts w:ascii="Times New Roman" w:eastAsia="Times New Roman" w:hAnsi="Times New Roman" w:cs="Times New Roman"/>
                <w:b/>
              </w:rPr>
            </w:pPr>
          </w:p>
        </w:tc>
        <w:tc>
          <w:tcPr>
            <w:tcW w:w="10080" w:type="dxa"/>
            <w:tcMar>
              <w:top w:w="100" w:type="dxa"/>
              <w:left w:w="100" w:type="dxa"/>
              <w:bottom w:w="100" w:type="dxa"/>
              <w:right w:w="100" w:type="dxa"/>
            </w:tcMar>
            <w:vAlign w:val="bottom"/>
          </w:tcPr>
          <w:p w14:paraId="177BB17F" w14:textId="581337CC" w:rsidR="005107C3" w:rsidRPr="00747997" w:rsidRDefault="005107C3" w:rsidP="00EE416C">
            <w:pPr>
              <w:widowControl w:val="0"/>
              <w:spacing w:line="240" w:lineRule="auto"/>
              <w:rPr>
                <w:rFonts w:ascii="Times New Roman" w:eastAsia="Times New Roman" w:hAnsi="Times New Roman" w:cs="Times New Roman"/>
                <w:b/>
              </w:rPr>
            </w:pPr>
            <w:r w:rsidRPr="00747997">
              <w:rPr>
                <w:rFonts w:ascii="Times New Roman" w:eastAsia="Times New Roman" w:hAnsi="Times New Roman" w:cs="Times New Roman"/>
                <w:b/>
              </w:rPr>
              <w:t xml:space="preserve">What: </w:t>
            </w:r>
            <w:r w:rsidR="001A6E47" w:rsidRPr="00747997">
              <w:rPr>
                <w:rFonts w:ascii="Times New Roman" w:eastAsia="Times New Roman" w:hAnsi="Times New Roman" w:cs="Times New Roman"/>
                <w:bCs/>
              </w:rPr>
              <w:t>202</w:t>
            </w:r>
            <w:r w:rsidR="003B4475">
              <w:rPr>
                <w:rFonts w:ascii="Times New Roman" w:eastAsia="Times New Roman" w:hAnsi="Times New Roman" w:cs="Times New Roman"/>
                <w:bCs/>
              </w:rPr>
              <w:t>6</w:t>
            </w:r>
            <w:r w:rsidR="001A6E47" w:rsidRPr="00747997">
              <w:rPr>
                <w:rFonts w:ascii="Times New Roman" w:eastAsia="Times New Roman" w:hAnsi="Times New Roman" w:cs="Times New Roman"/>
                <w:bCs/>
              </w:rPr>
              <w:t>-202</w:t>
            </w:r>
            <w:r w:rsidR="003B4475">
              <w:rPr>
                <w:rFonts w:ascii="Times New Roman" w:eastAsia="Times New Roman" w:hAnsi="Times New Roman" w:cs="Times New Roman"/>
                <w:bCs/>
              </w:rPr>
              <w:t>7</w:t>
            </w:r>
            <w:r w:rsidR="001A6E47" w:rsidRPr="00747997">
              <w:rPr>
                <w:rFonts w:ascii="Times New Roman" w:eastAsia="Times New Roman" w:hAnsi="Times New Roman" w:cs="Times New Roman"/>
                <w:bCs/>
              </w:rPr>
              <w:t xml:space="preserve"> PD Plan</w:t>
            </w:r>
          </w:p>
        </w:tc>
      </w:tr>
      <w:tr w:rsidR="005107C3" w:rsidRPr="005107C3" w14:paraId="5A01F107" w14:textId="77777777" w:rsidTr="005107C3">
        <w:trPr>
          <w:trHeight w:val="690"/>
        </w:trPr>
        <w:tc>
          <w:tcPr>
            <w:tcW w:w="720" w:type="dxa"/>
            <w:vMerge/>
            <w:shd w:val="clear" w:color="auto" w:fill="FFC000"/>
            <w:tcMar>
              <w:top w:w="100" w:type="dxa"/>
              <w:left w:w="100" w:type="dxa"/>
              <w:bottom w:w="100" w:type="dxa"/>
              <w:right w:w="100" w:type="dxa"/>
            </w:tcMar>
            <w:vAlign w:val="center"/>
          </w:tcPr>
          <w:p w14:paraId="7B77A95E" w14:textId="77777777" w:rsidR="005107C3" w:rsidRPr="005107C3" w:rsidRDefault="005107C3" w:rsidP="00EE416C">
            <w:pPr>
              <w:widowControl w:val="0"/>
              <w:pBdr>
                <w:top w:val="nil"/>
                <w:left w:val="nil"/>
                <w:bottom w:val="nil"/>
                <w:right w:val="nil"/>
                <w:between w:val="nil"/>
              </w:pBdr>
              <w:jc w:val="center"/>
              <w:rPr>
                <w:rFonts w:ascii="Times New Roman" w:eastAsia="Times New Roman" w:hAnsi="Times New Roman" w:cs="Times New Roman"/>
                <w:b/>
              </w:rPr>
            </w:pPr>
          </w:p>
        </w:tc>
        <w:tc>
          <w:tcPr>
            <w:tcW w:w="10080" w:type="dxa"/>
            <w:tcMar>
              <w:top w:w="100" w:type="dxa"/>
              <w:left w:w="100" w:type="dxa"/>
              <w:bottom w:w="100" w:type="dxa"/>
              <w:right w:w="100" w:type="dxa"/>
            </w:tcMar>
            <w:vAlign w:val="center"/>
          </w:tcPr>
          <w:p w14:paraId="38A9828B" w14:textId="4CD5B635" w:rsidR="005107C3" w:rsidRPr="00747997" w:rsidRDefault="005107C3" w:rsidP="00EE416C">
            <w:pPr>
              <w:widowControl w:val="0"/>
              <w:spacing w:line="240" w:lineRule="auto"/>
              <w:rPr>
                <w:rFonts w:ascii="Times New Roman" w:eastAsia="Times New Roman" w:hAnsi="Times New Roman" w:cs="Times New Roman"/>
              </w:rPr>
            </w:pPr>
            <w:r w:rsidRPr="00747997">
              <w:rPr>
                <w:rFonts w:ascii="Times New Roman" w:eastAsia="Times New Roman" w:hAnsi="Times New Roman" w:cs="Times New Roman"/>
                <w:b/>
              </w:rPr>
              <w:t>When</w:t>
            </w:r>
            <w:r w:rsidR="00747997" w:rsidRPr="00747997">
              <w:rPr>
                <w:rFonts w:ascii="Times New Roman" w:eastAsia="Times New Roman" w:hAnsi="Times New Roman" w:cs="Times New Roman"/>
                <w:b/>
              </w:rPr>
              <w:t xml:space="preserve">: </w:t>
            </w:r>
            <w:r w:rsidR="00747997" w:rsidRPr="00747997">
              <w:rPr>
                <w:rFonts w:ascii="Times New Roman" w:eastAsia="Times New Roman" w:hAnsi="Times New Roman" w:cs="Times New Roman"/>
              </w:rPr>
              <w:t>202</w:t>
            </w:r>
            <w:r w:rsidR="003B4475">
              <w:rPr>
                <w:rFonts w:ascii="Times New Roman" w:eastAsia="Times New Roman" w:hAnsi="Times New Roman" w:cs="Times New Roman"/>
              </w:rPr>
              <w:t>6</w:t>
            </w:r>
            <w:r w:rsidR="001A6E47" w:rsidRPr="00747997">
              <w:rPr>
                <w:rFonts w:ascii="Times New Roman" w:eastAsia="Times New Roman" w:hAnsi="Times New Roman" w:cs="Times New Roman"/>
              </w:rPr>
              <w:t>-202</w:t>
            </w:r>
            <w:r w:rsidR="003B4475">
              <w:rPr>
                <w:rFonts w:ascii="Times New Roman" w:eastAsia="Times New Roman" w:hAnsi="Times New Roman" w:cs="Times New Roman"/>
              </w:rPr>
              <w:t>7</w:t>
            </w:r>
            <w:r w:rsidR="001A6E47" w:rsidRPr="00747997">
              <w:rPr>
                <w:rFonts w:ascii="Times New Roman" w:eastAsia="Times New Roman" w:hAnsi="Times New Roman" w:cs="Times New Roman"/>
              </w:rPr>
              <w:t xml:space="preserve"> (Ongoing)</w:t>
            </w:r>
          </w:p>
        </w:tc>
      </w:tr>
      <w:tr w:rsidR="005107C3" w:rsidRPr="005107C3" w14:paraId="1B304CCE" w14:textId="77777777" w:rsidTr="005107C3">
        <w:trPr>
          <w:trHeight w:val="78"/>
        </w:trPr>
        <w:tc>
          <w:tcPr>
            <w:tcW w:w="720" w:type="dxa"/>
            <w:vMerge/>
            <w:shd w:val="clear" w:color="auto" w:fill="FFC000"/>
            <w:tcMar>
              <w:top w:w="100" w:type="dxa"/>
              <w:left w:w="100" w:type="dxa"/>
              <w:bottom w:w="100" w:type="dxa"/>
              <w:right w:w="100" w:type="dxa"/>
            </w:tcMar>
            <w:vAlign w:val="center"/>
          </w:tcPr>
          <w:p w14:paraId="17886DEA" w14:textId="77777777" w:rsidR="005107C3" w:rsidRPr="005107C3" w:rsidRDefault="005107C3" w:rsidP="00EE416C">
            <w:pPr>
              <w:widowControl w:val="0"/>
              <w:pBdr>
                <w:top w:val="nil"/>
                <w:left w:val="nil"/>
                <w:bottom w:val="nil"/>
                <w:right w:val="nil"/>
                <w:between w:val="nil"/>
              </w:pBdr>
              <w:jc w:val="center"/>
              <w:rPr>
                <w:rFonts w:ascii="Times New Roman" w:eastAsia="Times New Roman" w:hAnsi="Times New Roman" w:cs="Times New Roman"/>
                <w:b/>
              </w:rPr>
            </w:pPr>
          </w:p>
        </w:tc>
        <w:tc>
          <w:tcPr>
            <w:tcW w:w="10080" w:type="dxa"/>
            <w:tcMar>
              <w:top w:w="100" w:type="dxa"/>
              <w:left w:w="100" w:type="dxa"/>
              <w:bottom w:w="100" w:type="dxa"/>
              <w:right w:w="100" w:type="dxa"/>
            </w:tcMar>
            <w:vAlign w:val="bottom"/>
          </w:tcPr>
          <w:p w14:paraId="67ED71B6" w14:textId="7A2794B4" w:rsidR="005107C3" w:rsidRPr="00747997" w:rsidRDefault="005107C3" w:rsidP="00EE416C">
            <w:pPr>
              <w:rPr>
                <w:rFonts w:ascii="Times New Roman" w:hAnsi="Times New Roman" w:cs="Times New Roman"/>
              </w:rPr>
            </w:pPr>
            <w:r w:rsidRPr="00747997">
              <w:rPr>
                <w:rFonts w:ascii="Times New Roman" w:eastAsia="Times New Roman" w:hAnsi="Times New Roman" w:cs="Times New Roman"/>
                <w:b/>
              </w:rPr>
              <w:t xml:space="preserve">Where: </w:t>
            </w:r>
            <w:r w:rsidR="00747997" w:rsidRPr="00747997">
              <w:rPr>
                <w:rFonts w:ascii="Times New Roman" w:eastAsia="Times New Roman" w:hAnsi="Times New Roman" w:cs="Times New Roman"/>
                <w:bCs/>
              </w:rPr>
              <w:t xml:space="preserve">PLCs, PD Sessions, coaching meetings, </w:t>
            </w:r>
            <w:r w:rsidR="00747997">
              <w:rPr>
                <w:rFonts w:ascii="Times New Roman" w:eastAsia="Times New Roman" w:hAnsi="Times New Roman" w:cs="Times New Roman"/>
                <w:bCs/>
              </w:rPr>
              <w:t>multi-purpose</w:t>
            </w:r>
            <w:r w:rsidR="00747997" w:rsidRPr="00747997">
              <w:rPr>
                <w:rFonts w:ascii="Times New Roman" w:eastAsia="Times New Roman" w:hAnsi="Times New Roman" w:cs="Times New Roman"/>
                <w:bCs/>
              </w:rPr>
              <w:t xml:space="preserve"> </w:t>
            </w:r>
            <w:r w:rsidR="00747997">
              <w:rPr>
                <w:rFonts w:ascii="Times New Roman" w:eastAsia="Times New Roman" w:hAnsi="Times New Roman" w:cs="Times New Roman"/>
                <w:bCs/>
              </w:rPr>
              <w:t>r</w:t>
            </w:r>
            <w:r w:rsidR="00747997" w:rsidRPr="00747997">
              <w:rPr>
                <w:rFonts w:ascii="Times New Roman" w:eastAsia="Times New Roman" w:hAnsi="Times New Roman" w:cs="Times New Roman"/>
                <w:bCs/>
              </w:rPr>
              <w:t>oom</w:t>
            </w:r>
          </w:p>
        </w:tc>
      </w:tr>
      <w:tr w:rsidR="00747997" w:rsidRPr="005107C3" w14:paraId="6E1ACB75" w14:textId="77777777" w:rsidTr="00747997">
        <w:trPr>
          <w:trHeight w:val="263"/>
        </w:trPr>
        <w:tc>
          <w:tcPr>
            <w:tcW w:w="10800" w:type="dxa"/>
            <w:gridSpan w:val="2"/>
            <w:shd w:val="clear" w:color="auto" w:fill="FFFFFF" w:themeFill="background1"/>
            <w:tcMar>
              <w:top w:w="100" w:type="dxa"/>
              <w:left w:w="100" w:type="dxa"/>
              <w:bottom w:w="100" w:type="dxa"/>
              <w:right w:w="100" w:type="dxa"/>
            </w:tcMar>
            <w:vAlign w:val="center"/>
          </w:tcPr>
          <w:p w14:paraId="55490A3E" w14:textId="496C79E5" w:rsidR="00747997" w:rsidRPr="005107C3" w:rsidRDefault="00747997" w:rsidP="003B4475">
            <w:pPr>
              <w:widowControl w:val="0"/>
              <w:spacing w:line="240" w:lineRule="auto"/>
              <w:rPr>
                <w:rFonts w:ascii="Times New Roman" w:eastAsia="Times New Roman" w:hAnsi="Times New Roman" w:cs="Times New Roman"/>
                <w:b/>
                <w:i/>
                <w:iCs/>
                <w:color w:val="0E2841" w:themeColor="text2"/>
                <w:sz w:val="26"/>
                <w:szCs w:val="26"/>
              </w:rPr>
            </w:pPr>
          </w:p>
        </w:tc>
      </w:tr>
      <w:tr w:rsidR="005107C3" w:rsidRPr="005107C3" w14:paraId="268985C5" w14:textId="77777777" w:rsidTr="005107C3">
        <w:trPr>
          <w:trHeight w:val="263"/>
        </w:trPr>
        <w:tc>
          <w:tcPr>
            <w:tcW w:w="10800" w:type="dxa"/>
            <w:gridSpan w:val="2"/>
            <w:shd w:val="clear" w:color="auto" w:fill="FFC000"/>
            <w:tcMar>
              <w:top w:w="100" w:type="dxa"/>
              <w:left w:w="100" w:type="dxa"/>
              <w:bottom w:w="100" w:type="dxa"/>
              <w:right w:w="100" w:type="dxa"/>
            </w:tcMar>
            <w:vAlign w:val="center"/>
          </w:tcPr>
          <w:p w14:paraId="26FF2DB7" w14:textId="77777777" w:rsidR="005107C3" w:rsidRPr="005107C3" w:rsidRDefault="005107C3" w:rsidP="00EE416C">
            <w:pPr>
              <w:widowControl w:val="0"/>
              <w:spacing w:line="240" w:lineRule="auto"/>
              <w:jc w:val="center"/>
              <w:rPr>
                <w:rFonts w:ascii="Times New Roman" w:eastAsia="Times New Roman" w:hAnsi="Times New Roman" w:cs="Times New Roman"/>
                <w:color w:val="0E2841" w:themeColor="text2"/>
                <w:sz w:val="26"/>
                <w:szCs w:val="26"/>
              </w:rPr>
            </w:pPr>
            <w:r w:rsidRPr="005107C3">
              <w:rPr>
                <w:rFonts w:ascii="Times New Roman" w:eastAsia="Times New Roman" w:hAnsi="Times New Roman" w:cs="Times New Roman"/>
                <w:b/>
                <w:i/>
                <w:iCs/>
                <w:color w:val="0E2841" w:themeColor="text2"/>
                <w:sz w:val="26"/>
                <w:szCs w:val="26"/>
              </w:rPr>
              <w:t xml:space="preserve">KEY ACTION TWO: </w:t>
            </w:r>
            <w:r w:rsidRPr="005107C3">
              <w:rPr>
                <w:rFonts w:ascii="Times New Roman" w:eastAsia="Times New Roman" w:hAnsi="Times New Roman" w:cs="Times New Roman"/>
                <w:b/>
                <w:i/>
                <w:iCs/>
                <w:color w:val="0E2841" w:themeColor="text2"/>
                <w:sz w:val="28"/>
                <w:szCs w:val="28"/>
              </w:rPr>
              <w:t>STAFF DEVELOPMENT</w:t>
            </w:r>
          </w:p>
        </w:tc>
      </w:tr>
    </w:tbl>
    <w:tbl>
      <w:tblPr>
        <w:tblStyle w:val="TableGrid"/>
        <w:tblW w:w="10800" w:type="dxa"/>
        <w:tblInd w:w="-365" w:type="dxa"/>
        <w:tblLook w:val="04A0" w:firstRow="1" w:lastRow="0" w:firstColumn="1" w:lastColumn="0" w:noHBand="0" w:noVBand="1"/>
      </w:tblPr>
      <w:tblGrid>
        <w:gridCol w:w="717"/>
        <w:gridCol w:w="5078"/>
        <w:gridCol w:w="2677"/>
        <w:gridCol w:w="2328"/>
      </w:tblGrid>
      <w:tr w:rsidR="005107C3" w:rsidRPr="005107C3" w14:paraId="47498CD3" w14:textId="77777777" w:rsidTr="005107C3">
        <w:trPr>
          <w:trHeight w:val="398"/>
        </w:trPr>
        <w:tc>
          <w:tcPr>
            <w:tcW w:w="717" w:type="dxa"/>
            <w:vMerge w:val="restart"/>
            <w:shd w:val="clear" w:color="auto" w:fill="FFC000"/>
          </w:tcPr>
          <w:p w14:paraId="04DDAA91" w14:textId="77777777" w:rsidR="005107C3" w:rsidRPr="005107C3" w:rsidRDefault="005107C3" w:rsidP="00EE416C">
            <w:pPr>
              <w:spacing w:before="100" w:beforeAutospacing="1" w:after="100" w:afterAutospacing="1"/>
              <w:rPr>
                <w:rFonts w:ascii="Times New Roman" w:eastAsia="Times New Roman" w:hAnsi="Times New Roman" w:cs="Times New Roman"/>
                <w:b/>
                <w:bCs/>
                <w:i/>
                <w:iCs/>
                <w:sz w:val="28"/>
                <w:szCs w:val="28"/>
              </w:rPr>
            </w:pPr>
            <w:r w:rsidRPr="005107C3">
              <w:rPr>
                <w:rFonts w:ascii="Times New Roman" w:eastAsia="Times New Roman" w:hAnsi="Times New Roman" w:cs="Times New Roman"/>
                <w:b/>
                <w:bCs/>
                <w:i/>
                <w:iCs/>
                <w:noProof/>
                <w:sz w:val="28"/>
                <w:szCs w:val="28"/>
              </w:rPr>
              <mc:AlternateContent>
                <mc:Choice Requires="wps">
                  <w:drawing>
                    <wp:anchor distT="45720" distB="45720" distL="114300" distR="114300" simplePos="0" relativeHeight="251663360" behindDoc="0" locked="0" layoutInCell="1" allowOverlap="1" wp14:anchorId="18ABB322" wp14:editId="0E03D90D">
                      <wp:simplePos x="0" y="0"/>
                      <wp:positionH relativeFrom="margin">
                        <wp:posOffset>-331470</wp:posOffset>
                      </wp:positionH>
                      <wp:positionV relativeFrom="paragraph">
                        <wp:posOffset>841375</wp:posOffset>
                      </wp:positionV>
                      <wp:extent cx="1112520" cy="318135"/>
                      <wp:effectExtent l="0" t="0" r="0" b="0"/>
                      <wp:wrapSquare wrapText="bothSides"/>
                      <wp:docPr id="736583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12520" cy="318135"/>
                              </a:xfrm>
                              <a:prstGeom prst="rect">
                                <a:avLst/>
                              </a:prstGeom>
                              <a:noFill/>
                              <a:ln w="9525">
                                <a:noFill/>
                                <a:miter lim="800000"/>
                                <a:headEnd/>
                                <a:tailEnd/>
                              </a:ln>
                            </wps:spPr>
                            <wps:txbx>
                              <w:txbxContent>
                                <w:p w14:paraId="59BE6FBC" w14:textId="77777777" w:rsidR="005107C3" w:rsidRPr="00816A33" w:rsidRDefault="005107C3" w:rsidP="005107C3">
                                  <w:pPr>
                                    <w:jc w:val="center"/>
                                    <w:rPr>
                                      <w:rFonts w:ascii="Calisto MT" w:hAnsi="Calisto MT"/>
                                      <w:b/>
                                      <w:bCs/>
                                      <w:i/>
                                      <w:iCs/>
                                      <w:sz w:val="28"/>
                                      <w:szCs w:val="28"/>
                                    </w:rPr>
                                  </w:pPr>
                                  <w:r w:rsidRPr="005107C3">
                                    <w:rPr>
                                      <w:rFonts w:ascii="Calisto MT" w:hAnsi="Calisto MT"/>
                                      <w:b/>
                                      <w:bCs/>
                                      <w:i/>
                                      <w:iCs/>
                                      <w:color w:val="0E2841" w:themeColor="text2"/>
                                      <w:sz w:val="28"/>
                                      <w:szCs w:val="28"/>
                                    </w:rPr>
                                    <w:t>BUDGET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ABB322" id="_x0000_s1027" type="#_x0000_t202" style="position:absolute;margin-left:-26.1pt;margin-top:66.25pt;width:87.6pt;height:25.05pt;rotation:-90;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Nc0AQIAAOMDAAAOAAAAZHJzL2Uyb0RvYy54bWysU8tu2zAQvBfoPxC817IcO3UEy0GaNEWB&#10;9AGk/QCaoiyiJJdd0pbSr++SEmyjvRXVgVhqydmZ2eXmdrCGHRUGDa7m5WzOmXISGu32Nf/+7fHN&#10;mrMQhWuEAadq/qICv92+frXpfaUW0IFpFDICcaHqfc27GH1VFEF2yoowA68cJVtAKyJtcV80KHpC&#10;t6ZYzOfXRQ/YeASpQqC/D2OSbzN+2yoZv7RtUJGZmhO3mFfM6y6txXYjqj0K32k50RD/wMIK7ajo&#10;CepBRMEOqP+CsloiBGjjTIItoG21VFkDqSnnf6h57oRXWQuZE/zJpvD/YOXn47P/iiwO72CgBmYR&#10;wT+B/BGYg/tOuL26Q4S+U6KhwmWyrOh9qKaryepQhQSy6z9BQ00WhwgZaGjRMgRyvbymbtGXf5Ns&#10;RsWoHy+nHqghMpkYlOVitaCUpNxVuS6vVrmiqBJYsthjiB8UWJaCmiP1OKOK41OIidz5SDru4FEb&#10;k/tsHOtrfrNarPKFi4zVkcbQaFvz9cgzX0ia37smx1FoM8ZUwLjJhKR7dCAOu4HpZnIoebKD5oVc&#10;yfpJEL0SotsB/uKsp4mrefh5EKg4Mx8dOXtTLpdpRPNmuXqbTMDLzO4yI5wkqJpHzsbwPuaxHiXf&#10;UQdand04M5ko0yRlk6apT6N6uc+nzm9z+xsAAP//AwBQSwMEFAAGAAgAAAAhADDOmhzbAAAACAEA&#10;AA8AAABkcnMvZG93bnJldi54bWxMj81OwzAQhO9IfQdrK3FB1G7on0KcqoCQuDbA3Y23SUS8jmK3&#10;Sd6e5USPoxnNfJPtR9eKK/ah8aRhuVAgkEpvG6o0fH2+P+5AhGjImtYTapgwwD6f3WUmtX6gI16L&#10;WAkuoZAaDXWMXSplKGt0Jix8h8Te2ffORJZ9JW1vBi53rUyU2khnGuKF2nT4WmP5U1ychvgWG2+/&#10;H9TZH4f1y/RRBOkmre/n4+EZRMQx/ofhD5/RIWemk7+QDaJlrZ44qWGr+BL7G7UCcdKQrNYJyDyT&#10;twfyXwAAAP//AwBQSwECLQAUAAYACAAAACEAtoM4kv4AAADhAQAAEwAAAAAAAAAAAAAAAAAAAAAA&#10;W0NvbnRlbnRfVHlwZXNdLnhtbFBLAQItABQABgAIAAAAIQA4/SH/1gAAAJQBAAALAAAAAAAAAAAA&#10;AAAAAC8BAABfcmVscy8ucmVsc1BLAQItABQABgAIAAAAIQDn5Nc0AQIAAOMDAAAOAAAAAAAAAAAA&#10;AAAAAC4CAABkcnMvZTJvRG9jLnhtbFBLAQItABQABgAIAAAAIQAwzpoc2wAAAAgBAAAPAAAAAAAA&#10;AAAAAAAAAFsEAABkcnMvZG93bnJldi54bWxQSwUGAAAAAAQABADzAAAAYwUAAAAA&#10;" filled="f" stroked="f">
                      <v:textbox>
                        <w:txbxContent>
                          <w:p w14:paraId="59BE6FBC" w14:textId="77777777" w:rsidR="005107C3" w:rsidRPr="00816A33" w:rsidRDefault="005107C3" w:rsidP="005107C3">
                            <w:pPr>
                              <w:jc w:val="center"/>
                              <w:rPr>
                                <w:rFonts w:ascii="Calisto MT" w:hAnsi="Calisto MT"/>
                                <w:b/>
                                <w:bCs/>
                                <w:i/>
                                <w:iCs/>
                                <w:sz w:val="28"/>
                                <w:szCs w:val="28"/>
                              </w:rPr>
                            </w:pPr>
                            <w:r w:rsidRPr="005107C3">
                              <w:rPr>
                                <w:rFonts w:ascii="Calisto MT" w:hAnsi="Calisto MT"/>
                                <w:b/>
                                <w:bCs/>
                                <w:i/>
                                <w:iCs/>
                                <w:color w:val="0E2841" w:themeColor="text2"/>
                                <w:sz w:val="28"/>
                                <w:szCs w:val="28"/>
                              </w:rPr>
                              <w:t>BUDGET</w:t>
                            </w:r>
                          </w:p>
                        </w:txbxContent>
                      </v:textbox>
                      <w10:wrap type="square" anchorx="margin"/>
                    </v:shape>
                  </w:pict>
                </mc:Fallback>
              </mc:AlternateContent>
            </w:r>
          </w:p>
        </w:tc>
        <w:tc>
          <w:tcPr>
            <w:tcW w:w="5078" w:type="dxa"/>
          </w:tcPr>
          <w:p w14:paraId="46E5218A" w14:textId="77777777" w:rsidR="005107C3" w:rsidRPr="005107C3" w:rsidRDefault="005107C3" w:rsidP="00EE416C">
            <w:pPr>
              <w:spacing w:before="100" w:beforeAutospacing="1" w:after="100" w:afterAutospacing="1"/>
              <w:rPr>
                <w:rFonts w:ascii="Times New Roman" w:eastAsia="Times New Roman" w:hAnsi="Times New Roman" w:cs="Times New Roman"/>
                <w:b/>
                <w:bCs/>
                <w:i/>
                <w:iCs/>
                <w:szCs w:val="21"/>
              </w:rPr>
            </w:pPr>
            <w:r w:rsidRPr="005107C3">
              <w:rPr>
                <w:rFonts w:ascii="Times New Roman" w:eastAsia="Times New Roman" w:hAnsi="Times New Roman" w:cs="Times New Roman"/>
                <w:b/>
                <w:bCs/>
                <w:i/>
                <w:iCs/>
                <w:sz w:val="28"/>
                <w:szCs w:val="28"/>
              </w:rPr>
              <w:t>Proposed Item</w:t>
            </w:r>
          </w:p>
        </w:tc>
        <w:tc>
          <w:tcPr>
            <w:tcW w:w="2677" w:type="dxa"/>
          </w:tcPr>
          <w:p w14:paraId="5F44930F" w14:textId="77777777" w:rsidR="005107C3" w:rsidRPr="005107C3" w:rsidRDefault="005107C3" w:rsidP="00EE416C">
            <w:pPr>
              <w:spacing w:before="100" w:beforeAutospacing="1" w:after="100" w:afterAutospacing="1"/>
              <w:rPr>
                <w:rFonts w:ascii="Times New Roman" w:eastAsia="Times New Roman" w:hAnsi="Times New Roman" w:cs="Times New Roman"/>
                <w:i/>
                <w:iCs/>
                <w:szCs w:val="21"/>
              </w:rPr>
            </w:pPr>
            <w:r w:rsidRPr="005107C3">
              <w:rPr>
                <w:rFonts w:ascii="Times New Roman" w:eastAsia="Times New Roman" w:hAnsi="Times New Roman" w:cs="Times New Roman"/>
                <w:b/>
                <w:bCs/>
                <w:i/>
                <w:iCs/>
                <w:sz w:val="28"/>
                <w:szCs w:val="28"/>
              </w:rPr>
              <w:t>Description</w:t>
            </w:r>
          </w:p>
        </w:tc>
        <w:tc>
          <w:tcPr>
            <w:tcW w:w="2328" w:type="dxa"/>
          </w:tcPr>
          <w:p w14:paraId="64CA7DD0" w14:textId="77777777" w:rsidR="005107C3" w:rsidRPr="005107C3" w:rsidRDefault="005107C3" w:rsidP="00EE416C">
            <w:pPr>
              <w:spacing w:before="100" w:beforeAutospacing="1" w:after="100" w:afterAutospacing="1"/>
              <w:rPr>
                <w:rFonts w:ascii="Times New Roman" w:eastAsia="Times New Roman" w:hAnsi="Times New Roman" w:cs="Times New Roman"/>
                <w:i/>
                <w:iCs/>
                <w:szCs w:val="21"/>
              </w:rPr>
            </w:pPr>
            <w:r w:rsidRPr="005107C3">
              <w:rPr>
                <w:rFonts w:ascii="Times New Roman" w:eastAsia="Times New Roman" w:hAnsi="Times New Roman" w:cs="Times New Roman"/>
                <w:b/>
                <w:bCs/>
                <w:i/>
                <w:iCs/>
                <w:sz w:val="28"/>
                <w:szCs w:val="28"/>
              </w:rPr>
              <w:t>Amount</w:t>
            </w:r>
          </w:p>
        </w:tc>
      </w:tr>
      <w:tr w:rsidR="005107C3" w:rsidRPr="005107C3" w14:paraId="3AE15444" w14:textId="77777777" w:rsidTr="005107C3">
        <w:trPr>
          <w:trHeight w:val="178"/>
        </w:trPr>
        <w:tc>
          <w:tcPr>
            <w:tcW w:w="717" w:type="dxa"/>
            <w:vMerge/>
            <w:shd w:val="clear" w:color="auto" w:fill="FFC000"/>
          </w:tcPr>
          <w:p w14:paraId="6BAC4295" w14:textId="77777777" w:rsidR="005107C3" w:rsidRPr="005107C3" w:rsidRDefault="005107C3" w:rsidP="00EE416C">
            <w:pPr>
              <w:spacing w:before="100" w:beforeAutospacing="1" w:after="100" w:afterAutospacing="1"/>
              <w:rPr>
                <w:rFonts w:ascii="Times New Roman" w:eastAsia="Times New Roman" w:hAnsi="Times New Roman" w:cs="Times New Roman"/>
                <w:b/>
                <w:bCs/>
                <w:i/>
                <w:iCs/>
                <w:sz w:val="28"/>
                <w:szCs w:val="28"/>
              </w:rPr>
            </w:pPr>
          </w:p>
        </w:tc>
        <w:tc>
          <w:tcPr>
            <w:tcW w:w="5078" w:type="dxa"/>
          </w:tcPr>
          <w:p w14:paraId="4A83365B" w14:textId="5A4F90EA" w:rsidR="005107C3" w:rsidRPr="005107C3" w:rsidRDefault="003B4475" w:rsidP="00EE416C">
            <w:pPr>
              <w:rPr>
                <w:rFonts w:ascii="Times New Roman" w:hAnsi="Times New Roman" w:cs="Times New Roman"/>
                <w:i/>
                <w:iCs/>
                <w:sz w:val="24"/>
                <w:szCs w:val="24"/>
              </w:rPr>
            </w:pPr>
            <w:r>
              <w:rPr>
                <w:rFonts w:ascii="Times New Roman" w:hAnsi="Times New Roman" w:cs="Times New Roman"/>
                <w:i/>
                <w:iCs/>
                <w:sz w:val="24"/>
                <w:szCs w:val="24"/>
              </w:rPr>
              <w:t xml:space="preserve">Staff Development </w:t>
            </w:r>
          </w:p>
        </w:tc>
        <w:tc>
          <w:tcPr>
            <w:tcW w:w="2677" w:type="dxa"/>
          </w:tcPr>
          <w:p w14:paraId="26C90E03" w14:textId="13B79F43" w:rsidR="005107C3" w:rsidRPr="006876B9" w:rsidRDefault="003B4475" w:rsidP="00EE416C">
            <w:pPr>
              <w:rPr>
                <w:rFonts w:ascii="Times New Roman" w:hAnsi="Times New Roman" w:cs="Times New Roman"/>
                <w:i/>
                <w:iCs/>
                <w:sz w:val="24"/>
                <w:szCs w:val="24"/>
              </w:rPr>
            </w:pPr>
            <w:r w:rsidRPr="006876B9">
              <w:rPr>
                <w:rFonts w:ascii="Times New Roman" w:eastAsia="Avenir" w:hAnsi="Times New Roman" w:cs="Times New Roman"/>
                <w:i/>
                <w:iCs/>
                <w:sz w:val="24"/>
                <w:szCs w:val="24"/>
              </w:rPr>
              <w:t xml:space="preserve">PD on the STAAR writing rubric, creating exemplary writing tasks, providing feedback to students, planning and implementing interventions for writing </w:t>
            </w:r>
          </w:p>
        </w:tc>
        <w:tc>
          <w:tcPr>
            <w:tcW w:w="2328" w:type="dxa"/>
          </w:tcPr>
          <w:p w14:paraId="0A2B5179" w14:textId="77777777" w:rsidR="005107C3" w:rsidRPr="005107C3" w:rsidRDefault="005107C3" w:rsidP="00EE416C">
            <w:pPr>
              <w:spacing w:before="100" w:beforeAutospacing="1" w:after="100" w:afterAutospacing="1"/>
              <w:rPr>
                <w:rFonts w:ascii="Times New Roman" w:eastAsia="Times New Roman" w:hAnsi="Times New Roman" w:cs="Times New Roman"/>
                <w:i/>
                <w:iCs/>
                <w:szCs w:val="21"/>
              </w:rPr>
            </w:pPr>
          </w:p>
        </w:tc>
      </w:tr>
      <w:tr w:rsidR="005107C3" w:rsidRPr="005107C3" w14:paraId="607A978A" w14:textId="77777777" w:rsidTr="005107C3">
        <w:trPr>
          <w:trHeight w:val="178"/>
        </w:trPr>
        <w:tc>
          <w:tcPr>
            <w:tcW w:w="717" w:type="dxa"/>
            <w:vMerge/>
            <w:shd w:val="clear" w:color="auto" w:fill="FFC000"/>
          </w:tcPr>
          <w:p w14:paraId="716A8F37" w14:textId="77777777" w:rsidR="005107C3" w:rsidRPr="005107C3" w:rsidRDefault="005107C3" w:rsidP="00EE416C">
            <w:pPr>
              <w:spacing w:before="100" w:beforeAutospacing="1" w:after="100" w:afterAutospacing="1"/>
              <w:rPr>
                <w:rFonts w:ascii="Times New Roman" w:eastAsia="Times New Roman" w:hAnsi="Times New Roman" w:cs="Times New Roman"/>
                <w:b/>
                <w:bCs/>
                <w:i/>
                <w:iCs/>
                <w:sz w:val="28"/>
                <w:szCs w:val="28"/>
              </w:rPr>
            </w:pPr>
          </w:p>
        </w:tc>
        <w:tc>
          <w:tcPr>
            <w:tcW w:w="5078" w:type="dxa"/>
          </w:tcPr>
          <w:p w14:paraId="20051B02" w14:textId="226489B2" w:rsidR="005107C3" w:rsidRPr="005107C3" w:rsidRDefault="003B4475" w:rsidP="00EE416C">
            <w:pPr>
              <w:spacing w:before="100" w:beforeAutospacing="1" w:after="100" w:afterAutospacing="1"/>
              <w:rPr>
                <w:rFonts w:ascii="Times New Roman" w:eastAsia="Times New Roman" w:hAnsi="Times New Roman" w:cs="Times New Roman"/>
                <w:i/>
                <w:iCs/>
                <w:szCs w:val="21"/>
              </w:rPr>
            </w:pPr>
            <w:r>
              <w:rPr>
                <w:rFonts w:ascii="Times New Roman" w:eastAsia="Times New Roman" w:hAnsi="Times New Roman" w:cs="Times New Roman"/>
                <w:i/>
                <w:iCs/>
                <w:szCs w:val="21"/>
              </w:rPr>
              <w:t xml:space="preserve">Materials and resources </w:t>
            </w:r>
          </w:p>
        </w:tc>
        <w:tc>
          <w:tcPr>
            <w:tcW w:w="2677" w:type="dxa"/>
          </w:tcPr>
          <w:p w14:paraId="709CBC57" w14:textId="77777777" w:rsidR="005107C3" w:rsidRDefault="003B4475" w:rsidP="00EE416C">
            <w:pPr>
              <w:spacing w:before="100" w:beforeAutospacing="1" w:after="100" w:afterAutospacing="1"/>
              <w:rPr>
                <w:rFonts w:ascii="Times New Roman" w:eastAsia="Times New Roman" w:hAnsi="Times New Roman" w:cs="Times New Roman"/>
                <w:i/>
                <w:iCs/>
                <w:szCs w:val="21"/>
              </w:rPr>
            </w:pPr>
            <w:r>
              <w:rPr>
                <w:rFonts w:ascii="Times New Roman" w:eastAsia="Times New Roman" w:hAnsi="Times New Roman" w:cs="Times New Roman"/>
                <w:i/>
                <w:iCs/>
                <w:szCs w:val="21"/>
              </w:rPr>
              <w:t>STAAR/ECR/SCR Rubrics</w:t>
            </w:r>
          </w:p>
          <w:p w14:paraId="7EE9D019" w14:textId="5BAA6CD0" w:rsidR="003B4475" w:rsidRPr="005107C3" w:rsidRDefault="003B4475" w:rsidP="00EE416C">
            <w:pPr>
              <w:spacing w:before="100" w:beforeAutospacing="1" w:after="100" w:afterAutospacing="1"/>
              <w:rPr>
                <w:rFonts w:ascii="Times New Roman" w:eastAsia="Times New Roman" w:hAnsi="Times New Roman" w:cs="Times New Roman"/>
                <w:i/>
                <w:iCs/>
                <w:szCs w:val="21"/>
              </w:rPr>
            </w:pPr>
            <w:r>
              <w:rPr>
                <w:rFonts w:ascii="Times New Roman" w:eastAsia="Times New Roman" w:hAnsi="Times New Roman" w:cs="Times New Roman"/>
                <w:i/>
                <w:iCs/>
                <w:szCs w:val="21"/>
              </w:rPr>
              <w:t>Bastian Writing Template</w:t>
            </w:r>
          </w:p>
        </w:tc>
        <w:tc>
          <w:tcPr>
            <w:tcW w:w="2328" w:type="dxa"/>
          </w:tcPr>
          <w:p w14:paraId="6AE14E02" w14:textId="77777777" w:rsidR="005107C3" w:rsidRPr="005107C3" w:rsidRDefault="005107C3" w:rsidP="00EE416C">
            <w:pPr>
              <w:spacing w:before="100" w:beforeAutospacing="1" w:after="100" w:afterAutospacing="1"/>
              <w:rPr>
                <w:rFonts w:ascii="Times New Roman" w:eastAsia="Times New Roman" w:hAnsi="Times New Roman" w:cs="Times New Roman"/>
                <w:i/>
                <w:iCs/>
                <w:szCs w:val="21"/>
              </w:rPr>
            </w:pPr>
          </w:p>
        </w:tc>
      </w:tr>
      <w:tr w:rsidR="005107C3" w:rsidRPr="005107C3" w14:paraId="7438B0ED" w14:textId="77777777" w:rsidTr="005107C3">
        <w:trPr>
          <w:trHeight w:val="178"/>
        </w:trPr>
        <w:tc>
          <w:tcPr>
            <w:tcW w:w="717" w:type="dxa"/>
            <w:vMerge/>
            <w:shd w:val="clear" w:color="auto" w:fill="FFC000"/>
          </w:tcPr>
          <w:p w14:paraId="5A1469DD" w14:textId="77777777" w:rsidR="005107C3" w:rsidRPr="005107C3" w:rsidRDefault="005107C3" w:rsidP="00EE416C">
            <w:pPr>
              <w:spacing w:before="100" w:beforeAutospacing="1" w:after="100" w:afterAutospacing="1"/>
              <w:rPr>
                <w:rFonts w:ascii="Times New Roman" w:eastAsia="Times New Roman" w:hAnsi="Times New Roman" w:cs="Times New Roman"/>
                <w:b/>
                <w:bCs/>
                <w:i/>
                <w:iCs/>
                <w:sz w:val="28"/>
                <w:szCs w:val="28"/>
              </w:rPr>
            </w:pPr>
          </w:p>
        </w:tc>
        <w:tc>
          <w:tcPr>
            <w:tcW w:w="5078" w:type="dxa"/>
          </w:tcPr>
          <w:p w14:paraId="5C2E303B" w14:textId="77777777" w:rsidR="005107C3" w:rsidRPr="005107C3" w:rsidRDefault="005107C3" w:rsidP="00EE416C">
            <w:pPr>
              <w:spacing w:before="100" w:beforeAutospacing="1" w:after="100" w:afterAutospacing="1"/>
              <w:rPr>
                <w:rFonts w:ascii="Times New Roman" w:eastAsia="Times New Roman" w:hAnsi="Times New Roman" w:cs="Times New Roman"/>
                <w:i/>
                <w:iCs/>
                <w:szCs w:val="21"/>
              </w:rPr>
            </w:pPr>
            <w:r w:rsidRPr="005107C3">
              <w:rPr>
                <w:rFonts w:ascii="Times New Roman" w:eastAsia="Times New Roman" w:hAnsi="Times New Roman" w:cs="Times New Roman"/>
                <w:i/>
                <w:iCs/>
                <w:szCs w:val="21"/>
              </w:rPr>
              <w:t>Other</w:t>
            </w:r>
          </w:p>
        </w:tc>
        <w:tc>
          <w:tcPr>
            <w:tcW w:w="2677" w:type="dxa"/>
          </w:tcPr>
          <w:p w14:paraId="72FD2551" w14:textId="77777777" w:rsidR="005107C3" w:rsidRPr="005107C3" w:rsidRDefault="005107C3" w:rsidP="00EE416C">
            <w:pPr>
              <w:spacing w:before="100" w:beforeAutospacing="1" w:after="100" w:afterAutospacing="1"/>
              <w:rPr>
                <w:rFonts w:ascii="Times New Roman" w:eastAsia="Times New Roman" w:hAnsi="Times New Roman" w:cs="Times New Roman"/>
                <w:i/>
                <w:iCs/>
                <w:szCs w:val="21"/>
              </w:rPr>
            </w:pPr>
          </w:p>
        </w:tc>
        <w:tc>
          <w:tcPr>
            <w:tcW w:w="2328" w:type="dxa"/>
          </w:tcPr>
          <w:p w14:paraId="748D851D" w14:textId="77777777" w:rsidR="005107C3" w:rsidRPr="005107C3" w:rsidRDefault="005107C3" w:rsidP="00EE416C">
            <w:pPr>
              <w:spacing w:before="100" w:beforeAutospacing="1" w:after="100" w:afterAutospacing="1"/>
              <w:rPr>
                <w:rFonts w:ascii="Times New Roman" w:eastAsia="Times New Roman" w:hAnsi="Times New Roman" w:cs="Times New Roman"/>
                <w:i/>
                <w:iCs/>
                <w:szCs w:val="21"/>
              </w:rPr>
            </w:pPr>
          </w:p>
        </w:tc>
      </w:tr>
      <w:tr w:rsidR="005107C3" w:rsidRPr="005107C3" w14:paraId="1E342392" w14:textId="77777777" w:rsidTr="005107C3">
        <w:trPr>
          <w:trHeight w:val="398"/>
        </w:trPr>
        <w:tc>
          <w:tcPr>
            <w:tcW w:w="717" w:type="dxa"/>
            <w:vMerge/>
            <w:shd w:val="clear" w:color="auto" w:fill="FFC000"/>
          </w:tcPr>
          <w:p w14:paraId="3DE87CFE" w14:textId="77777777" w:rsidR="005107C3" w:rsidRPr="005107C3" w:rsidRDefault="005107C3" w:rsidP="00EE416C">
            <w:pPr>
              <w:spacing w:before="100" w:beforeAutospacing="1" w:after="100" w:afterAutospacing="1"/>
              <w:rPr>
                <w:rFonts w:ascii="Times New Roman" w:eastAsia="Times New Roman" w:hAnsi="Times New Roman" w:cs="Times New Roman"/>
                <w:b/>
                <w:bCs/>
                <w:i/>
                <w:iCs/>
                <w:sz w:val="28"/>
                <w:szCs w:val="28"/>
              </w:rPr>
            </w:pPr>
          </w:p>
        </w:tc>
        <w:tc>
          <w:tcPr>
            <w:tcW w:w="5078" w:type="dxa"/>
          </w:tcPr>
          <w:p w14:paraId="1B0FF0B8" w14:textId="77777777" w:rsidR="005107C3" w:rsidRPr="005107C3" w:rsidRDefault="005107C3" w:rsidP="00EE416C">
            <w:pPr>
              <w:spacing w:before="100" w:beforeAutospacing="1" w:after="100" w:afterAutospacing="1"/>
              <w:rPr>
                <w:rFonts w:ascii="Times New Roman" w:eastAsia="Times New Roman" w:hAnsi="Times New Roman" w:cs="Times New Roman"/>
                <w:i/>
                <w:iCs/>
                <w:szCs w:val="21"/>
              </w:rPr>
            </w:pPr>
          </w:p>
        </w:tc>
        <w:tc>
          <w:tcPr>
            <w:tcW w:w="2677" w:type="dxa"/>
          </w:tcPr>
          <w:p w14:paraId="4D929185" w14:textId="77777777" w:rsidR="005107C3" w:rsidRPr="005107C3" w:rsidRDefault="005107C3" w:rsidP="00EE416C">
            <w:pPr>
              <w:spacing w:before="100" w:beforeAutospacing="1" w:after="100" w:afterAutospacing="1"/>
              <w:jc w:val="right"/>
              <w:rPr>
                <w:rFonts w:ascii="Times New Roman" w:eastAsia="Times New Roman" w:hAnsi="Times New Roman" w:cs="Times New Roman"/>
                <w:b/>
                <w:bCs/>
                <w:i/>
                <w:iCs/>
              </w:rPr>
            </w:pPr>
            <w:r w:rsidRPr="005107C3">
              <w:rPr>
                <w:rFonts w:ascii="Times New Roman" w:eastAsia="Times New Roman" w:hAnsi="Times New Roman" w:cs="Times New Roman"/>
                <w:b/>
                <w:bCs/>
                <w:i/>
                <w:iCs/>
              </w:rPr>
              <w:t>TOTAL</w:t>
            </w:r>
          </w:p>
        </w:tc>
        <w:tc>
          <w:tcPr>
            <w:tcW w:w="2328" w:type="dxa"/>
          </w:tcPr>
          <w:p w14:paraId="0AE56A85" w14:textId="613D7FC5" w:rsidR="005107C3" w:rsidRPr="005107C3" w:rsidRDefault="003B4475" w:rsidP="00EE416C">
            <w:pPr>
              <w:spacing w:before="100" w:beforeAutospacing="1" w:after="100" w:afterAutospacing="1"/>
              <w:rPr>
                <w:rFonts w:ascii="Times New Roman" w:eastAsia="Times New Roman" w:hAnsi="Times New Roman" w:cs="Times New Roman"/>
                <w:i/>
                <w:iCs/>
                <w:szCs w:val="21"/>
              </w:rPr>
            </w:pPr>
            <w:r>
              <w:rPr>
                <w:rFonts w:ascii="Times New Roman" w:eastAsia="Times New Roman" w:hAnsi="Times New Roman" w:cs="Times New Roman"/>
                <w:i/>
                <w:iCs/>
                <w:szCs w:val="21"/>
              </w:rPr>
              <w:t>$0</w:t>
            </w:r>
          </w:p>
        </w:tc>
      </w:tr>
      <w:tr w:rsidR="005107C3" w:rsidRPr="005107C3" w14:paraId="23B44317" w14:textId="77777777" w:rsidTr="005107C3">
        <w:trPr>
          <w:trHeight w:val="144"/>
        </w:trPr>
        <w:tc>
          <w:tcPr>
            <w:tcW w:w="717" w:type="dxa"/>
            <w:vMerge/>
            <w:shd w:val="clear" w:color="auto" w:fill="FFC000"/>
          </w:tcPr>
          <w:p w14:paraId="514554CE" w14:textId="77777777" w:rsidR="005107C3" w:rsidRPr="005107C3" w:rsidRDefault="005107C3" w:rsidP="00EE416C">
            <w:pPr>
              <w:spacing w:before="100" w:beforeAutospacing="1" w:after="100" w:afterAutospacing="1"/>
              <w:rPr>
                <w:rFonts w:ascii="Times New Roman" w:eastAsia="Times New Roman" w:hAnsi="Times New Roman" w:cs="Times New Roman"/>
                <w:b/>
                <w:bCs/>
                <w:i/>
                <w:iCs/>
                <w:sz w:val="28"/>
                <w:szCs w:val="28"/>
              </w:rPr>
            </w:pPr>
          </w:p>
        </w:tc>
        <w:tc>
          <w:tcPr>
            <w:tcW w:w="5078" w:type="dxa"/>
            <w:vAlign w:val="center"/>
          </w:tcPr>
          <w:p w14:paraId="6BD34896" w14:textId="77777777" w:rsidR="005107C3" w:rsidRPr="005107C3" w:rsidRDefault="005107C3" w:rsidP="00EE416C">
            <w:pPr>
              <w:spacing w:before="100" w:beforeAutospacing="1" w:after="100" w:afterAutospacing="1"/>
              <w:rPr>
                <w:rFonts w:ascii="Times New Roman" w:eastAsia="Times New Roman" w:hAnsi="Times New Roman" w:cs="Times New Roman"/>
                <w:i/>
                <w:iCs/>
                <w:szCs w:val="21"/>
              </w:rPr>
            </w:pPr>
            <w:r w:rsidRPr="005107C3">
              <w:rPr>
                <w:rFonts w:ascii="Times New Roman" w:eastAsia="Times New Roman" w:hAnsi="Times New Roman" w:cs="Times New Roman"/>
                <w:i/>
                <w:iCs/>
                <w:szCs w:val="21"/>
              </w:rPr>
              <w:t>Funding Sources</w:t>
            </w:r>
          </w:p>
        </w:tc>
        <w:tc>
          <w:tcPr>
            <w:tcW w:w="2677" w:type="dxa"/>
            <w:vAlign w:val="center"/>
          </w:tcPr>
          <w:p w14:paraId="239495F5" w14:textId="77777777" w:rsidR="005107C3" w:rsidRPr="005107C3" w:rsidRDefault="005107C3" w:rsidP="00EE416C">
            <w:pPr>
              <w:spacing w:before="100" w:beforeAutospacing="1" w:after="100" w:afterAutospacing="1"/>
              <w:jc w:val="center"/>
              <w:rPr>
                <w:rFonts w:ascii="Times New Roman" w:eastAsia="Times New Roman" w:hAnsi="Times New Roman" w:cs="Times New Roman"/>
                <w:i/>
                <w:iCs/>
                <w:szCs w:val="21"/>
              </w:rPr>
            </w:pPr>
          </w:p>
        </w:tc>
        <w:tc>
          <w:tcPr>
            <w:tcW w:w="2328" w:type="dxa"/>
            <w:vAlign w:val="center"/>
          </w:tcPr>
          <w:p w14:paraId="1649AE66" w14:textId="77777777" w:rsidR="005107C3" w:rsidRPr="005107C3" w:rsidRDefault="005107C3" w:rsidP="00EE416C">
            <w:pPr>
              <w:spacing w:before="100" w:beforeAutospacing="1" w:after="100" w:afterAutospacing="1"/>
              <w:rPr>
                <w:rFonts w:ascii="Times New Roman" w:eastAsia="Times New Roman" w:hAnsi="Times New Roman" w:cs="Times New Roman"/>
                <w:i/>
                <w:iCs/>
                <w:szCs w:val="21"/>
              </w:rPr>
            </w:pPr>
          </w:p>
        </w:tc>
      </w:tr>
    </w:tbl>
    <w:p w14:paraId="557EA07F" w14:textId="77777777" w:rsidR="005107C3" w:rsidRPr="005107C3" w:rsidRDefault="005107C3" w:rsidP="005107C3">
      <w:pPr>
        <w:pStyle w:val="Heading3"/>
        <w:spacing w:before="0" w:after="0" w:line="240" w:lineRule="auto"/>
        <w:rPr>
          <w:rFonts w:ascii="Times New Roman" w:eastAsia="Times New Roman" w:hAnsi="Times New Roman" w:cs="Times New Roman"/>
          <w:b/>
          <w:i/>
          <w:iCs/>
          <w:color w:val="auto"/>
          <w:sz w:val="24"/>
          <w:szCs w:val="24"/>
        </w:rPr>
      </w:pPr>
    </w:p>
    <w:p w14:paraId="75E00B7D" w14:textId="600B4F42" w:rsidR="005107C3" w:rsidRPr="005107C3" w:rsidRDefault="005107C3" w:rsidP="005107C3">
      <w:pPr>
        <w:pStyle w:val="Heading3"/>
        <w:spacing w:before="0" w:after="0" w:line="240" w:lineRule="auto"/>
        <w:rPr>
          <w:rFonts w:ascii="Times New Roman" w:eastAsia="Times New Roman" w:hAnsi="Times New Roman" w:cs="Times New Roman"/>
          <w:b/>
          <w:i/>
          <w:iCs/>
          <w:color w:val="auto"/>
          <w:sz w:val="24"/>
          <w:szCs w:val="24"/>
        </w:rPr>
      </w:pPr>
    </w:p>
    <w:p w14:paraId="3219890E" w14:textId="77777777" w:rsidR="005107C3" w:rsidRDefault="005107C3" w:rsidP="005107C3">
      <w:pPr>
        <w:rPr>
          <w:rFonts w:ascii="Calibri" w:eastAsia="Calibri" w:hAnsi="Calibri" w:cs="Calibri"/>
        </w:rPr>
      </w:pPr>
    </w:p>
    <w:p w14:paraId="306901D2"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53BD4B39"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14229F02"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5DAFC46E"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60905356"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16317034"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782944AC"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4367043B"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7906086B"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tbl>
      <w:tblPr>
        <w:tblpPr w:leftFromText="180" w:rightFromText="180" w:vertAnchor="page" w:horzAnchor="margin" w:tblpXSpec="center" w:tblpY="1001"/>
        <w:tblW w:w="109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36"/>
      </w:tblGrid>
      <w:tr w:rsidR="004667A1" w:rsidRPr="00044306" w14:paraId="282BA940" w14:textId="77777777" w:rsidTr="004667A1">
        <w:trPr>
          <w:trHeight w:val="20"/>
        </w:trPr>
        <w:tc>
          <w:tcPr>
            <w:tcW w:w="10936" w:type="dxa"/>
            <w:shd w:val="clear" w:color="auto" w:fill="0F4761" w:themeFill="accent1" w:themeFillShade="BF"/>
            <w:tcMar>
              <w:top w:w="100" w:type="dxa"/>
              <w:left w:w="100" w:type="dxa"/>
              <w:bottom w:w="100" w:type="dxa"/>
              <w:right w:w="100" w:type="dxa"/>
            </w:tcMar>
          </w:tcPr>
          <w:p w14:paraId="5E0E6B29" w14:textId="77777777" w:rsidR="004667A1" w:rsidRPr="00044306" w:rsidRDefault="004667A1" w:rsidP="004667A1">
            <w:pPr>
              <w:widowControl w:val="0"/>
              <w:spacing w:after="0" w:line="240" w:lineRule="auto"/>
              <w:rPr>
                <w:rFonts w:ascii="Times New Roman" w:eastAsia="Times New Roman" w:hAnsi="Times New Roman" w:cs="Times New Roman"/>
                <w:i/>
                <w:kern w:val="0"/>
                <w:sz w:val="22"/>
                <w:szCs w:val="22"/>
                <w14:ligatures w14:val="none"/>
              </w:rPr>
            </w:pPr>
            <w:r w:rsidRPr="00044306">
              <w:rPr>
                <w:rFonts w:ascii="Times New Roman" w:eastAsia="Times New Roman" w:hAnsi="Times New Roman" w:cs="Times New Roman"/>
                <w:b/>
                <w:kern w:val="0"/>
                <w:sz w:val="22"/>
                <w:szCs w:val="22"/>
                <w14:ligatures w14:val="none"/>
              </w:rPr>
              <w:t>Key Action</w:t>
            </w:r>
            <w:r>
              <w:rPr>
                <w:rFonts w:ascii="Times New Roman" w:eastAsia="Times New Roman" w:hAnsi="Times New Roman" w:cs="Times New Roman"/>
                <w:i/>
                <w:kern w:val="0"/>
                <w:sz w:val="22"/>
                <w:szCs w:val="22"/>
                <w14:ligatures w14:val="none"/>
              </w:rPr>
              <w:t xml:space="preserve"> </w:t>
            </w:r>
            <w:r w:rsidRPr="00D2338B">
              <w:rPr>
                <w:rFonts w:ascii="Times New Roman" w:eastAsia="Times New Roman" w:hAnsi="Times New Roman" w:cs="Times New Roman"/>
                <w:b/>
                <w:bCs/>
                <w:iCs/>
                <w:kern w:val="0"/>
                <w:sz w:val="22"/>
                <w:szCs w:val="22"/>
                <w14:ligatures w14:val="none"/>
              </w:rPr>
              <w:t>Three</w:t>
            </w:r>
            <w:r>
              <w:rPr>
                <w:rFonts w:ascii="Times New Roman" w:eastAsia="Times New Roman" w:hAnsi="Times New Roman" w:cs="Times New Roman"/>
                <w:i/>
                <w:kern w:val="0"/>
                <w:sz w:val="22"/>
                <w:szCs w:val="22"/>
                <w14:ligatures w14:val="none"/>
              </w:rPr>
              <w:t xml:space="preserve"> </w:t>
            </w:r>
            <w:r w:rsidRPr="00044306">
              <w:rPr>
                <w:rFonts w:ascii="Times New Roman" w:eastAsia="Times New Roman" w:hAnsi="Times New Roman" w:cs="Times New Roman"/>
                <w:i/>
                <w:kern w:val="0"/>
                <w:sz w:val="22"/>
                <w:szCs w:val="22"/>
                <w14:ligatures w14:val="none"/>
              </w:rPr>
              <w:t>(briefly state the specific goal or objective)</w:t>
            </w:r>
          </w:p>
          <w:p w14:paraId="6A31F94E" w14:textId="77777777" w:rsidR="004667A1" w:rsidRPr="00044306" w:rsidRDefault="004667A1" w:rsidP="004667A1">
            <w:pPr>
              <w:widowControl w:val="0"/>
              <w:spacing w:after="0" w:line="240" w:lineRule="auto"/>
              <w:rPr>
                <w:rFonts w:ascii="Times New Roman" w:eastAsia="Times New Roman" w:hAnsi="Times New Roman" w:cs="Times New Roman"/>
                <w:i/>
                <w:kern w:val="0"/>
                <w:sz w:val="22"/>
                <w:szCs w:val="22"/>
                <w:lang w:val="en"/>
                <w14:ligatures w14:val="none"/>
              </w:rPr>
            </w:pPr>
          </w:p>
          <w:p w14:paraId="1A361761" w14:textId="77777777" w:rsidR="004667A1" w:rsidRPr="00044306" w:rsidRDefault="004667A1" w:rsidP="004667A1">
            <w:pPr>
              <w:widowControl w:val="0"/>
              <w:spacing w:after="0" w:line="240" w:lineRule="auto"/>
              <w:rPr>
                <w:rFonts w:ascii="Times New Roman" w:eastAsia="Times New Roman" w:hAnsi="Times New Roman" w:cs="Times New Roman"/>
                <w:bCs/>
                <w:i/>
                <w:iCs/>
                <w:kern w:val="0"/>
                <w:lang w:val="en"/>
                <w14:ligatures w14:val="none"/>
              </w:rPr>
            </w:pPr>
            <w:r w:rsidRPr="00044306">
              <w:rPr>
                <w:rFonts w:ascii="Times New Roman" w:eastAsia="Times New Roman" w:hAnsi="Times New Roman" w:cs="Times New Roman"/>
                <w:b/>
                <w:i/>
                <w:iCs/>
                <w:kern w:val="0"/>
                <w:lang w:val="en"/>
                <w14:ligatures w14:val="none"/>
              </w:rPr>
              <w:t>Improve SPED quality of instruction.</w:t>
            </w:r>
          </w:p>
        </w:tc>
      </w:tr>
      <w:tr w:rsidR="00E670F7" w:rsidRPr="00044306" w14:paraId="2A642D43" w14:textId="77777777" w:rsidTr="004667A1">
        <w:trPr>
          <w:trHeight w:val="20"/>
        </w:trPr>
        <w:tc>
          <w:tcPr>
            <w:tcW w:w="10936" w:type="dxa"/>
            <w:tcMar>
              <w:top w:w="100" w:type="dxa"/>
              <w:left w:w="100" w:type="dxa"/>
              <w:bottom w:w="100" w:type="dxa"/>
              <w:right w:w="100" w:type="dxa"/>
            </w:tcMar>
          </w:tcPr>
          <w:p w14:paraId="1CDA36B7" w14:textId="77777777" w:rsidR="00E670F7" w:rsidRPr="00E670F7" w:rsidRDefault="00E670F7" w:rsidP="00E670F7">
            <w:pPr>
              <w:widowControl w:val="0"/>
              <w:numPr>
                <w:ilvl w:val="0"/>
                <w:numId w:val="17"/>
              </w:numPr>
              <w:spacing w:after="0" w:line="360" w:lineRule="auto"/>
              <w:rPr>
                <w:rFonts w:ascii="Times New Roman" w:eastAsia="Avenir" w:hAnsi="Times New Roman" w:cs="Times New Roman"/>
                <w:bCs/>
              </w:rPr>
            </w:pPr>
            <w:r w:rsidRPr="00E670F7">
              <w:rPr>
                <w:rFonts w:ascii="Times New Roman" w:hAnsi="Times New Roman" w:cs="Times New Roman"/>
              </w:rPr>
              <w:t xml:space="preserve">By January 2027 (MOY), 50% of SPED students will meet or exceed MAP growth targets; by June 2027 (EOY), 65%. </w:t>
            </w:r>
          </w:p>
          <w:p w14:paraId="7A71CCCA" w14:textId="77777777" w:rsidR="00E670F7" w:rsidRPr="00E670F7" w:rsidRDefault="00E670F7" w:rsidP="00E670F7">
            <w:pPr>
              <w:widowControl w:val="0"/>
              <w:numPr>
                <w:ilvl w:val="0"/>
                <w:numId w:val="17"/>
              </w:numPr>
              <w:spacing w:after="0" w:line="360" w:lineRule="auto"/>
              <w:rPr>
                <w:rFonts w:ascii="Times New Roman" w:eastAsia="Avenir" w:hAnsi="Times New Roman" w:cs="Times New Roman"/>
                <w:bCs/>
              </w:rPr>
            </w:pPr>
            <w:r w:rsidRPr="00E670F7">
              <w:rPr>
                <w:rFonts w:ascii="Times New Roman" w:hAnsi="Times New Roman" w:cs="Times New Roman"/>
              </w:rPr>
              <w:t>By January 2027 (MOY), 70% of SPED teachers will score Proficient I or higher on Spot observations; by June 2027 (EOY), 85%.</w:t>
            </w:r>
          </w:p>
          <w:p w14:paraId="2E95F13F" w14:textId="77777777" w:rsidR="00E670F7" w:rsidRPr="00E670F7" w:rsidRDefault="00E670F7" w:rsidP="00E670F7">
            <w:pPr>
              <w:widowControl w:val="0"/>
              <w:numPr>
                <w:ilvl w:val="0"/>
                <w:numId w:val="17"/>
              </w:numPr>
              <w:spacing w:after="0" w:line="360" w:lineRule="auto"/>
              <w:rPr>
                <w:rFonts w:ascii="Times New Roman" w:eastAsia="Avenir" w:hAnsi="Times New Roman" w:cs="Times New Roman"/>
                <w:bCs/>
              </w:rPr>
            </w:pPr>
            <w:r w:rsidRPr="00E670F7">
              <w:rPr>
                <w:rFonts w:ascii="Times New Roman" w:hAnsi="Times New Roman" w:cs="Times New Roman"/>
              </w:rPr>
              <w:t xml:space="preserve">By January 2027 (MOY), scaffolds aligned to IEP </w:t>
            </w:r>
            <w:proofErr w:type="gramStart"/>
            <w:r w:rsidRPr="00E670F7">
              <w:rPr>
                <w:rFonts w:ascii="Times New Roman" w:hAnsi="Times New Roman" w:cs="Times New Roman"/>
              </w:rPr>
              <w:t>accommodations</w:t>
            </w:r>
            <w:proofErr w:type="gramEnd"/>
            <w:r w:rsidRPr="00E670F7">
              <w:rPr>
                <w:rFonts w:ascii="Times New Roman" w:hAnsi="Times New Roman" w:cs="Times New Roman"/>
              </w:rPr>
              <w:t xml:space="preserve"> will be observed in 85% of SPED classrooms; by June 2027 (EOY), 100%.</w:t>
            </w:r>
          </w:p>
          <w:p w14:paraId="58DC6BAD" w14:textId="1E085FC7" w:rsidR="00E670F7" w:rsidRPr="00E670F7" w:rsidRDefault="00E670F7" w:rsidP="00E670F7">
            <w:pPr>
              <w:numPr>
                <w:ilvl w:val="0"/>
                <w:numId w:val="17"/>
              </w:numPr>
              <w:spacing w:before="100" w:beforeAutospacing="1" w:after="100" w:afterAutospacing="1" w:line="240" w:lineRule="auto"/>
              <w:rPr>
                <w:rFonts w:ascii="Times New Roman" w:eastAsia="Times New Roman" w:hAnsi="Times New Roman" w:cs="Times New Roman"/>
                <w:i/>
                <w:iCs/>
                <w:kern w:val="0"/>
                <w14:ligatures w14:val="none"/>
              </w:rPr>
            </w:pPr>
            <w:r w:rsidRPr="00044306">
              <w:rPr>
                <w:rFonts w:ascii="Times New Roman" w:eastAsia="Times New Roman" w:hAnsi="Times New Roman" w:cs="Times New Roman"/>
                <w:kern w:val="0"/>
                <w14:ligatures w14:val="none"/>
              </w:rPr>
              <w:t xml:space="preserve">Special Education students will complete at least </w:t>
            </w:r>
            <w:r>
              <w:rPr>
                <w:rFonts w:ascii="Times New Roman" w:eastAsia="Times New Roman" w:hAnsi="Times New Roman" w:cs="Times New Roman"/>
                <w:kern w:val="0"/>
                <w14:ligatures w14:val="none"/>
              </w:rPr>
              <w:t>50</w:t>
            </w:r>
            <w:r w:rsidRPr="00044306">
              <w:rPr>
                <w:rFonts w:ascii="Times New Roman" w:eastAsia="Times New Roman" w:hAnsi="Times New Roman" w:cs="Times New Roman"/>
                <w:kern w:val="0"/>
                <w14:ligatures w14:val="none"/>
              </w:rPr>
              <w:t xml:space="preserve"> </w:t>
            </w:r>
            <w:proofErr w:type="spellStart"/>
            <w:r w:rsidRPr="00044306">
              <w:rPr>
                <w:rFonts w:ascii="Times New Roman" w:eastAsia="Times New Roman" w:hAnsi="Times New Roman" w:cs="Times New Roman"/>
                <w:kern w:val="0"/>
                <w14:ligatures w14:val="none"/>
              </w:rPr>
              <w:t>Zearn</w:t>
            </w:r>
            <w:proofErr w:type="spellEnd"/>
            <w:r w:rsidRPr="00044306">
              <w:rPr>
                <w:rFonts w:ascii="Times New Roman" w:eastAsia="Times New Roman" w:hAnsi="Times New Roman" w:cs="Times New Roman"/>
                <w:kern w:val="0"/>
                <w14:ligatures w14:val="none"/>
              </w:rPr>
              <w:t xml:space="preserve"> lessons per week and </w:t>
            </w:r>
            <w:r>
              <w:rPr>
                <w:rFonts w:ascii="Times New Roman" w:eastAsia="Times New Roman" w:hAnsi="Times New Roman" w:cs="Times New Roman"/>
                <w:kern w:val="0"/>
                <w14:ligatures w14:val="none"/>
              </w:rPr>
              <w:t xml:space="preserve">50 </w:t>
            </w:r>
            <w:r w:rsidRPr="00044306">
              <w:rPr>
                <w:rFonts w:ascii="Times New Roman" w:eastAsia="Times New Roman" w:hAnsi="Times New Roman" w:cs="Times New Roman"/>
                <w:kern w:val="0"/>
                <w14:ligatures w14:val="none"/>
              </w:rPr>
              <w:t xml:space="preserve">Amira lessons </w:t>
            </w:r>
            <w:r>
              <w:rPr>
                <w:rFonts w:ascii="Times New Roman" w:eastAsia="Times New Roman" w:hAnsi="Times New Roman" w:cs="Times New Roman"/>
                <w:kern w:val="0"/>
                <w14:ligatures w14:val="none"/>
              </w:rPr>
              <w:t xml:space="preserve">by MOY and 80 </w:t>
            </w:r>
            <w:proofErr w:type="spellStart"/>
            <w:r>
              <w:rPr>
                <w:rFonts w:ascii="Times New Roman" w:eastAsia="Times New Roman" w:hAnsi="Times New Roman" w:cs="Times New Roman"/>
                <w:kern w:val="0"/>
                <w14:ligatures w14:val="none"/>
              </w:rPr>
              <w:t>Zearn</w:t>
            </w:r>
            <w:proofErr w:type="spellEnd"/>
            <w:r>
              <w:rPr>
                <w:rFonts w:ascii="Times New Roman" w:eastAsia="Times New Roman" w:hAnsi="Times New Roman" w:cs="Times New Roman"/>
                <w:kern w:val="0"/>
                <w14:ligatures w14:val="none"/>
              </w:rPr>
              <w:t xml:space="preserve"> and Amira lessons by EOY,</w:t>
            </w:r>
            <w:r w:rsidRPr="00044306">
              <w:rPr>
                <w:rFonts w:ascii="Times New Roman" w:eastAsia="Times New Roman" w:hAnsi="Times New Roman" w:cs="Times New Roman"/>
                <w:kern w:val="0"/>
                <w14:ligatures w14:val="none"/>
              </w:rPr>
              <w:t xml:space="preserve"> supporting access to aligned Tier 1 content and targeted skills practice.</w:t>
            </w:r>
          </w:p>
          <w:p w14:paraId="53FCF587" w14:textId="6812A6CD" w:rsidR="00E670F7" w:rsidRPr="00E670F7" w:rsidRDefault="00E670F7" w:rsidP="00E670F7">
            <w:pPr>
              <w:widowControl w:val="0"/>
              <w:numPr>
                <w:ilvl w:val="0"/>
                <w:numId w:val="17"/>
              </w:numPr>
              <w:spacing w:after="0" w:line="360" w:lineRule="auto"/>
              <w:rPr>
                <w:rFonts w:ascii="Times New Roman" w:eastAsia="Avenir" w:hAnsi="Times New Roman" w:cs="Times New Roman"/>
                <w:bCs/>
              </w:rPr>
            </w:pPr>
            <w:r w:rsidRPr="00E670F7">
              <w:rPr>
                <w:rFonts w:ascii="Times New Roman" w:hAnsi="Times New Roman" w:cs="Times New Roman"/>
              </w:rPr>
              <w:t>By June 2027 (EOY), 100% of ARDs, IEPs, and compliance documentation will be completed on time.</w:t>
            </w:r>
          </w:p>
        </w:tc>
      </w:tr>
      <w:tr w:rsidR="00E670F7" w:rsidRPr="00044306" w14:paraId="4DE18FE7" w14:textId="77777777" w:rsidTr="004667A1">
        <w:trPr>
          <w:trHeight w:val="20"/>
        </w:trPr>
        <w:tc>
          <w:tcPr>
            <w:tcW w:w="10936" w:type="dxa"/>
            <w:tcMar>
              <w:top w:w="100" w:type="dxa"/>
              <w:left w:w="100" w:type="dxa"/>
              <w:bottom w:w="100" w:type="dxa"/>
              <w:right w:w="100" w:type="dxa"/>
            </w:tcMar>
          </w:tcPr>
          <w:p w14:paraId="6029286C" w14:textId="77777777" w:rsidR="00E670F7" w:rsidRPr="00044306" w:rsidRDefault="00E670F7" w:rsidP="00E670F7">
            <w:pPr>
              <w:widowControl w:val="0"/>
              <w:spacing w:after="0" w:line="240" w:lineRule="auto"/>
              <w:rPr>
                <w:rFonts w:ascii="Times New Roman" w:eastAsia="Times New Roman" w:hAnsi="Times New Roman" w:cs="Times New Roman"/>
                <w:i/>
                <w:iCs/>
                <w:kern w:val="0"/>
                <w:sz w:val="22"/>
                <w:szCs w:val="22"/>
                <w14:ligatures w14:val="none"/>
              </w:rPr>
            </w:pPr>
            <w:r w:rsidRPr="00044306">
              <w:rPr>
                <w:rFonts w:ascii="Times New Roman" w:eastAsia="Times New Roman" w:hAnsi="Times New Roman" w:cs="Times New Roman"/>
                <w:b/>
                <w:i/>
                <w:iCs/>
                <w:kern w:val="0"/>
                <w:sz w:val="22"/>
                <w:szCs w:val="22"/>
                <w14:ligatures w14:val="none"/>
              </w:rPr>
              <w:t xml:space="preserve">Specific Actions- School Leaders </w:t>
            </w:r>
            <w:r w:rsidRPr="00044306">
              <w:rPr>
                <w:rFonts w:ascii="Times New Roman" w:eastAsia="Times New Roman" w:hAnsi="Times New Roman" w:cs="Times New Roman"/>
                <w:i/>
                <w:iCs/>
                <w:kern w:val="0"/>
                <w:sz w:val="22"/>
                <w:szCs w:val="22"/>
                <w14:ligatures w14:val="none"/>
              </w:rPr>
              <w:t>(What specific actions will the building leaders take to accomplish this objective?)</w:t>
            </w:r>
          </w:p>
          <w:p w14:paraId="2600A335" w14:textId="77777777" w:rsidR="00E670F7" w:rsidRPr="00044306" w:rsidRDefault="00E670F7" w:rsidP="00E670F7">
            <w:pPr>
              <w:widowControl w:val="0"/>
              <w:spacing w:after="0" w:line="240" w:lineRule="auto"/>
              <w:rPr>
                <w:rFonts w:ascii="Times New Roman" w:eastAsia="Times New Roman" w:hAnsi="Times New Roman" w:cs="Times New Roman"/>
                <w:i/>
                <w:iCs/>
                <w:kern w:val="0"/>
                <w:sz w:val="22"/>
                <w:szCs w:val="22"/>
                <w14:ligatures w14:val="none"/>
              </w:rPr>
            </w:pPr>
          </w:p>
          <w:p w14:paraId="0181F848" w14:textId="77777777" w:rsidR="00E670F7" w:rsidRDefault="00E670F7" w:rsidP="00E670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Facilitate BOY PD for Sped and general education teachers </w:t>
            </w:r>
          </w:p>
          <w:p w14:paraId="721E9554" w14:textId="77777777" w:rsidR="00E670F7" w:rsidRPr="00044306" w:rsidRDefault="00E670F7" w:rsidP="00E670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44306">
              <w:rPr>
                <w:rFonts w:ascii="Times New Roman" w:eastAsia="Times New Roman" w:hAnsi="Times New Roman" w:cs="Times New Roman"/>
                <w:kern w:val="0"/>
                <w14:ligatures w14:val="none"/>
              </w:rPr>
              <w:t>Monitor IEP implementation through weekly classroom walkthroughs</w:t>
            </w:r>
          </w:p>
          <w:p w14:paraId="1A53BA0B" w14:textId="77777777" w:rsidR="00E670F7" w:rsidRDefault="00E670F7" w:rsidP="00E670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44306">
              <w:rPr>
                <w:rFonts w:ascii="Times New Roman" w:eastAsia="Times New Roman" w:hAnsi="Times New Roman" w:cs="Times New Roman"/>
                <w:kern w:val="0"/>
                <w14:ligatures w14:val="none"/>
              </w:rPr>
              <w:t>Conduct quarterly IEP goal reviews for clarity and measurability</w:t>
            </w:r>
          </w:p>
          <w:p w14:paraId="1915070C" w14:textId="77777777" w:rsidR="00E670F7" w:rsidRPr="00044306" w:rsidRDefault="00E670F7" w:rsidP="00E670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61855">
              <w:rPr>
                <w:rFonts w:ascii="Times New Roman" w:eastAsia="Times New Roman" w:hAnsi="Times New Roman" w:cs="Times New Roman"/>
                <w:sz w:val="26"/>
                <w:szCs w:val="26"/>
              </w:rPr>
              <w:t>Track and report SPED student participation in core instruction, including scheduling observations to ensure alignment with documented services.</w:t>
            </w:r>
          </w:p>
          <w:p w14:paraId="56BC2309" w14:textId="77777777" w:rsidR="00E670F7" w:rsidRPr="00044306" w:rsidRDefault="00E670F7" w:rsidP="00E670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44306">
              <w:rPr>
                <w:rFonts w:ascii="Times New Roman" w:eastAsia="Times New Roman" w:hAnsi="Times New Roman" w:cs="Times New Roman"/>
                <w:kern w:val="0"/>
                <w14:ligatures w14:val="none"/>
              </w:rPr>
              <w:t>Track Zearn and Amira completion rates for SWDs weekly</w:t>
            </w:r>
          </w:p>
          <w:p w14:paraId="0A98FBA5" w14:textId="77777777" w:rsidR="00E670F7" w:rsidRPr="00044306" w:rsidRDefault="00E670F7" w:rsidP="00E670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44306">
              <w:rPr>
                <w:rFonts w:ascii="Times New Roman" w:eastAsia="Times New Roman" w:hAnsi="Times New Roman" w:cs="Times New Roman"/>
                <w:kern w:val="0"/>
                <w14:ligatures w14:val="none"/>
              </w:rPr>
              <w:t>Weekly SPED Meeting with Department Chair</w:t>
            </w:r>
          </w:p>
          <w:p w14:paraId="29FAA795" w14:textId="77777777" w:rsidR="00E670F7" w:rsidRPr="00044306" w:rsidRDefault="00E670F7" w:rsidP="00E670F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44306">
              <w:rPr>
                <w:rFonts w:ascii="Times New Roman" w:eastAsia="Times New Roman" w:hAnsi="Times New Roman" w:cs="Times New Roman"/>
                <w:kern w:val="0"/>
                <w14:ligatures w14:val="none"/>
              </w:rPr>
              <w:t xml:space="preserve">3 SPOTs per week with on-the-spot coaching </w:t>
            </w:r>
          </w:p>
          <w:p w14:paraId="4AE4FD98" w14:textId="77777777" w:rsidR="00E670F7" w:rsidRPr="00044306" w:rsidRDefault="00E670F7" w:rsidP="00E670F7">
            <w:pPr>
              <w:numPr>
                <w:ilvl w:val="0"/>
                <w:numId w:val="1"/>
              </w:numPr>
              <w:spacing w:before="100" w:beforeAutospacing="1" w:after="100" w:afterAutospacing="1" w:line="240" w:lineRule="auto"/>
              <w:rPr>
                <w:rFonts w:ascii="Times New Roman" w:eastAsia="Times New Roman" w:hAnsi="Times New Roman" w:cs="Times New Roman"/>
                <w:i/>
                <w:iCs/>
                <w:kern w:val="0"/>
                <w14:ligatures w14:val="none"/>
              </w:rPr>
            </w:pPr>
            <w:r w:rsidRPr="00044306">
              <w:rPr>
                <w:rFonts w:ascii="Times New Roman" w:eastAsia="Times New Roman" w:hAnsi="Times New Roman" w:cs="Times New Roman"/>
                <w:kern w:val="0"/>
                <w14:ligatures w14:val="none"/>
              </w:rPr>
              <w:t>Audit instructional service logs monthly</w:t>
            </w:r>
          </w:p>
        </w:tc>
      </w:tr>
      <w:tr w:rsidR="00E670F7" w:rsidRPr="00044306" w14:paraId="71E44416" w14:textId="77777777" w:rsidTr="004667A1">
        <w:trPr>
          <w:trHeight w:val="20"/>
        </w:trPr>
        <w:tc>
          <w:tcPr>
            <w:tcW w:w="10936" w:type="dxa"/>
            <w:tcMar>
              <w:top w:w="100" w:type="dxa"/>
              <w:left w:w="100" w:type="dxa"/>
              <w:bottom w:w="100" w:type="dxa"/>
              <w:right w:w="100" w:type="dxa"/>
            </w:tcMar>
          </w:tcPr>
          <w:p w14:paraId="615A6908" w14:textId="77777777" w:rsidR="00E670F7" w:rsidRPr="00044306" w:rsidRDefault="00E670F7" w:rsidP="00E670F7">
            <w:pPr>
              <w:widowControl w:val="0"/>
              <w:spacing w:after="0" w:line="240" w:lineRule="auto"/>
              <w:rPr>
                <w:rFonts w:ascii="Times New Roman" w:eastAsia="Times New Roman" w:hAnsi="Times New Roman" w:cs="Times New Roman"/>
                <w:i/>
                <w:iCs/>
                <w:kern w:val="0"/>
                <w:sz w:val="22"/>
                <w:szCs w:val="22"/>
                <w14:ligatures w14:val="none"/>
              </w:rPr>
            </w:pPr>
            <w:r w:rsidRPr="00044306">
              <w:rPr>
                <w:rFonts w:ascii="Times New Roman" w:eastAsia="Times New Roman" w:hAnsi="Times New Roman" w:cs="Times New Roman"/>
                <w:b/>
                <w:i/>
                <w:iCs/>
                <w:kern w:val="0"/>
                <w:sz w:val="22"/>
                <w:szCs w:val="22"/>
                <w14:ligatures w14:val="none"/>
              </w:rPr>
              <w:t xml:space="preserve">Specific Actions- Staff </w:t>
            </w:r>
            <w:r w:rsidRPr="00044306">
              <w:rPr>
                <w:rFonts w:ascii="Times New Roman" w:eastAsia="Times New Roman" w:hAnsi="Times New Roman" w:cs="Times New Roman"/>
                <w:i/>
                <w:iCs/>
                <w:kern w:val="0"/>
                <w:sz w:val="22"/>
                <w:szCs w:val="22"/>
                <w14:ligatures w14:val="none"/>
              </w:rPr>
              <w:t>(What specific actions will the staff take to accomplish this objective?)</w:t>
            </w:r>
          </w:p>
          <w:p w14:paraId="647C491F" w14:textId="77777777" w:rsidR="00E670F7" w:rsidRPr="00044306" w:rsidRDefault="00E670F7" w:rsidP="00E670F7">
            <w:pPr>
              <w:numPr>
                <w:ilvl w:val="0"/>
                <w:numId w:val="2"/>
              </w:numPr>
              <w:spacing w:after="0" w:line="240" w:lineRule="auto"/>
              <w:ind w:left="504"/>
              <w:rPr>
                <w:rFonts w:ascii="Times New Roman" w:eastAsia="Times New Roman" w:hAnsi="Times New Roman" w:cs="Times New Roman"/>
                <w:kern w:val="0"/>
                <w14:ligatures w14:val="none"/>
              </w:rPr>
            </w:pPr>
            <w:r w:rsidRPr="00044306">
              <w:rPr>
                <w:rFonts w:ascii="Times New Roman" w:eastAsia="Times New Roman" w:hAnsi="Times New Roman" w:cs="Times New Roman"/>
                <w:kern w:val="0"/>
                <w14:ligatures w14:val="none"/>
              </w:rPr>
              <w:t>Use DOL and IEP data to plan SPED- small groups.</w:t>
            </w:r>
          </w:p>
          <w:p w14:paraId="0F0E15B6" w14:textId="77777777" w:rsidR="00E670F7" w:rsidRPr="00044306" w:rsidRDefault="00E670F7" w:rsidP="00E670F7">
            <w:pPr>
              <w:widowControl w:val="0"/>
              <w:numPr>
                <w:ilvl w:val="0"/>
                <w:numId w:val="2"/>
              </w:numPr>
              <w:pBdr>
                <w:top w:val="none" w:sz="0" w:space="0" w:color="000000"/>
                <w:bottom w:val="none" w:sz="0" w:space="0" w:color="000000"/>
                <w:right w:val="none" w:sz="0" w:space="0" w:color="000000"/>
                <w:between w:val="none" w:sz="0" w:space="0" w:color="000000"/>
              </w:pBdr>
              <w:spacing w:after="0" w:line="240" w:lineRule="auto"/>
              <w:ind w:left="504"/>
              <w:rPr>
                <w:rFonts w:ascii="Times New Roman" w:eastAsia="Avenir" w:hAnsi="Times New Roman" w:cs="Times New Roman"/>
                <w:kern w:val="0"/>
                <w:lang w:val="en"/>
                <w14:ligatures w14:val="none"/>
              </w:rPr>
            </w:pPr>
            <w:r>
              <w:rPr>
                <w:rFonts w:ascii="Times New Roman" w:eastAsia="Avenir" w:hAnsi="Times New Roman" w:cs="Times New Roman"/>
                <w:kern w:val="0"/>
                <w:lang w:val="en"/>
                <w14:ligatures w14:val="none"/>
              </w:rPr>
              <w:t>Communicate individual NWEA growth goals to each SPED student based on BOY performance and review goals bi-weekly with students.</w:t>
            </w:r>
          </w:p>
          <w:p w14:paraId="4CE62B98" w14:textId="77777777" w:rsidR="00E670F7" w:rsidRPr="00044306" w:rsidRDefault="00E670F7" w:rsidP="00E670F7">
            <w:pPr>
              <w:widowControl w:val="0"/>
              <w:numPr>
                <w:ilvl w:val="0"/>
                <w:numId w:val="2"/>
              </w:numPr>
              <w:pBdr>
                <w:top w:val="none" w:sz="0" w:space="0" w:color="000000"/>
                <w:bottom w:val="none" w:sz="0" w:space="0" w:color="000000"/>
                <w:right w:val="none" w:sz="0" w:space="0" w:color="000000"/>
                <w:between w:val="none" w:sz="0" w:space="0" w:color="000000"/>
              </w:pBdr>
              <w:spacing w:after="0" w:line="240" w:lineRule="auto"/>
              <w:ind w:left="504"/>
              <w:rPr>
                <w:rFonts w:ascii="Times New Roman" w:eastAsia="Avenir" w:hAnsi="Times New Roman" w:cs="Times New Roman"/>
                <w:kern w:val="0"/>
                <w:lang w:val="en"/>
                <w14:ligatures w14:val="none"/>
              </w:rPr>
            </w:pPr>
            <w:r w:rsidRPr="00044306">
              <w:rPr>
                <w:rFonts w:ascii="Times New Roman" w:eastAsia="Avenir" w:hAnsi="Times New Roman" w:cs="Times New Roman"/>
                <w:kern w:val="0"/>
                <w:lang w:val="en"/>
                <w14:ligatures w14:val="none"/>
              </w:rPr>
              <w:t>Attend work sessions or check-ins for guidance and support.</w:t>
            </w:r>
          </w:p>
          <w:p w14:paraId="35233FC2" w14:textId="77777777" w:rsidR="00E670F7" w:rsidRPr="00044306" w:rsidRDefault="00E670F7" w:rsidP="00E670F7">
            <w:pPr>
              <w:widowControl w:val="0"/>
              <w:numPr>
                <w:ilvl w:val="0"/>
                <w:numId w:val="2"/>
              </w:numPr>
              <w:pBdr>
                <w:top w:val="none" w:sz="0" w:space="0" w:color="000000"/>
                <w:bottom w:val="none" w:sz="0" w:space="0" w:color="000000"/>
                <w:right w:val="none" w:sz="0" w:space="0" w:color="000000"/>
                <w:between w:val="none" w:sz="0" w:space="0" w:color="000000"/>
              </w:pBdr>
              <w:spacing w:after="0" w:line="240" w:lineRule="auto"/>
              <w:ind w:left="504"/>
              <w:rPr>
                <w:rFonts w:ascii="Times New Roman" w:eastAsia="Avenir" w:hAnsi="Times New Roman" w:cs="Times New Roman"/>
                <w:kern w:val="0"/>
                <w:lang w:val="en"/>
                <w14:ligatures w14:val="none"/>
              </w:rPr>
            </w:pPr>
            <w:r w:rsidRPr="00044306">
              <w:rPr>
                <w:rFonts w:ascii="Times New Roman" w:eastAsia="Avenir" w:hAnsi="Times New Roman" w:cs="Times New Roman"/>
                <w:kern w:val="0"/>
                <w:lang w:val="en"/>
                <w14:ligatures w14:val="none"/>
              </w:rPr>
              <w:t>Submit finalized progress reports for each grading cycle via Frontline.</w:t>
            </w:r>
          </w:p>
          <w:p w14:paraId="2451D1A4" w14:textId="62A2E19D" w:rsidR="00E670F7" w:rsidRPr="00E670F7" w:rsidRDefault="00E670F7" w:rsidP="00E670F7">
            <w:pPr>
              <w:widowControl w:val="0"/>
              <w:numPr>
                <w:ilvl w:val="0"/>
                <w:numId w:val="2"/>
              </w:numPr>
              <w:autoSpaceDE w:val="0"/>
              <w:autoSpaceDN w:val="0"/>
              <w:spacing w:after="0" w:line="240" w:lineRule="auto"/>
              <w:ind w:left="504"/>
              <w:rPr>
                <w:rFonts w:ascii="Times New Roman" w:eastAsia="Times New Roman" w:hAnsi="Times New Roman" w:cs="Times New Roman"/>
                <w:b/>
                <w:bCs/>
                <w:i/>
                <w:iCs/>
                <w:kern w:val="0"/>
                <w:sz w:val="32"/>
                <w:szCs w:val="32"/>
                <w14:ligatures w14:val="none"/>
              </w:rPr>
            </w:pPr>
            <w:r w:rsidRPr="00044306">
              <w:rPr>
                <w:rFonts w:ascii="Times New Roman" w:eastAsia="Avenir" w:hAnsi="Times New Roman" w:cs="Times New Roman"/>
                <w:kern w:val="0"/>
                <w14:ligatures w14:val="none"/>
              </w:rPr>
              <w:t>Teachers will enter all student accommodations into PowerSchool promptly and accurately.</w:t>
            </w:r>
          </w:p>
        </w:tc>
      </w:tr>
    </w:tbl>
    <w:p w14:paraId="0A3BB18F"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02281548" w14:textId="77777777" w:rsidR="00A46579" w:rsidRDefault="00A46579" w:rsidP="00044306">
      <w:pPr>
        <w:spacing w:after="0" w:line="276" w:lineRule="auto"/>
        <w:rPr>
          <w:rFonts w:ascii="Times New Roman" w:eastAsia="Arial" w:hAnsi="Times New Roman" w:cs="Times New Roman"/>
          <w:kern w:val="0"/>
          <w:sz w:val="22"/>
          <w:szCs w:val="22"/>
          <w:lang w:val="en"/>
          <w14:ligatures w14:val="none"/>
        </w:rPr>
      </w:pPr>
    </w:p>
    <w:p w14:paraId="64854F65" w14:textId="77777777" w:rsidR="00A46579" w:rsidRDefault="00A46579" w:rsidP="00044306">
      <w:pPr>
        <w:spacing w:after="0" w:line="276" w:lineRule="auto"/>
        <w:rPr>
          <w:rFonts w:ascii="Times New Roman" w:eastAsia="Arial" w:hAnsi="Times New Roman" w:cs="Times New Roman"/>
          <w:kern w:val="0"/>
          <w:sz w:val="22"/>
          <w:szCs w:val="22"/>
          <w:lang w:val="en"/>
          <w14:ligatures w14:val="none"/>
        </w:rPr>
      </w:pPr>
    </w:p>
    <w:p w14:paraId="64CE84C8" w14:textId="77777777" w:rsidR="00A46579" w:rsidRDefault="00A46579" w:rsidP="00044306">
      <w:pPr>
        <w:spacing w:after="0" w:line="276" w:lineRule="auto"/>
        <w:rPr>
          <w:rFonts w:ascii="Times New Roman" w:eastAsia="Arial" w:hAnsi="Times New Roman" w:cs="Times New Roman"/>
          <w:kern w:val="0"/>
          <w:sz w:val="22"/>
          <w:szCs w:val="22"/>
          <w:lang w:val="en"/>
          <w14:ligatures w14:val="none"/>
        </w:rPr>
      </w:pPr>
    </w:p>
    <w:p w14:paraId="2E8CF8F2" w14:textId="77777777" w:rsidR="00044306" w:rsidRDefault="00044306" w:rsidP="00044306">
      <w:pPr>
        <w:spacing w:after="0" w:line="276" w:lineRule="auto"/>
        <w:rPr>
          <w:rFonts w:ascii="Times New Roman" w:eastAsia="Arial" w:hAnsi="Times New Roman" w:cs="Times New Roman"/>
          <w:kern w:val="0"/>
          <w:sz w:val="22"/>
          <w:szCs w:val="22"/>
          <w:lang w:val="en"/>
          <w14:ligatures w14:val="none"/>
        </w:rPr>
      </w:pPr>
    </w:p>
    <w:p w14:paraId="2D6FC004" w14:textId="77777777" w:rsidR="00044306" w:rsidRPr="00044306" w:rsidRDefault="00044306" w:rsidP="00044306">
      <w:pPr>
        <w:spacing w:after="0" w:line="276" w:lineRule="auto"/>
        <w:rPr>
          <w:rFonts w:ascii="Times New Roman" w:eastAsia="Arial" w:hAnsi="Times New Roman" w:cs="Times New Roman"/>
          <w:kern w:val="0"/>
          <w:sz w:val="22"/>
          <w:szCs w:val="22"/>
          <w:lang w:val="en"/>
          <w14:ligatures w14:val="none"/>
        </w:rPr>
      </w:pPr>
    </w:p>
    <w:tbl>
      <w:tblPr>
        <w:tblpPr w:leftFromText="180" w:rightFromText="180" w:horzAnchor="margin" w:tblpXSpec="center" w:tblpY="-84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0"/>
        <w:gridCol w:w="10080"/>
      </w:tblGrid>
      <w:tr w:rsidR="00044306" w:rsidRPr="00044306" w14:paraId="4D67A5C1" w14:textId="77777777" w:rsidTr="004667A1">
        <w:trPr>
          <w:trHeight w:val="789"/>
        </w:trPr>
        <w:tc>
          <w:tcPr>
            <w:tcW w:w="10800" w:type="dxa"/>
            <w:gridSpan w:val="2"/>
            <w:shd w:val="clear" w:color="auto" w:fill="0F4761" w:themeFill="accent1" w:themeFillShade="BF"/>
            <w:tcMar>
              <w:top w:w="100" w:type="dxa"/>
              <w:left w:w="100" w:type="dxa"/>
              <w:bottom w:w="100" w:type="dxa"/>
              <w:right w:w="100" w:type="dxa"/>
            </w:tcMar>
            <w:vAlign w:val="center"/>
          </w:tcPr>
          <w:p w14:paraId="72A20A07" w14:textId="44587629" w:rsidR="00044306" w:rsidRPr="00044306" w:rsidRDefault="00044306" w:rsidP="004667A1">
            <w:pPr>
              <w:widowControl w:val="0"/>
              <w:spacing w:after="0" w:line="240" w:lineRule="auto"/>
              <w:jc w:val="center"/>
              <w:rPr>
                <w:rFonts w:ascii="Times New Roman" w:eastAsia="Times New Roman" w:hAnsi="Times New Roman" w:cs="Times New Roman"/>
                <w:b/>
                <w:i/>
                <w:iCs/>
                <w:kern w:val="0"/>
                <w:sz w:val="28"/>
                <w:szCs w:val="28"/>
                <w:lang w:val="en"/>
                <w14:ligatures w14:val="none"/>
              </w:rPr>
            </w:pPr>
            <w:r w:rsidRPr="00044306">
              <w:rPr>
                <w:rFonts w:ascii="Times New Roman" w:eastAsia="Arial" w:hAnsi="Times New Roman" w:cs="Times New Roman"/>
                <w:kern w:val="0"/>
                <w:sz w:val="22"/>
                <w:szCs w:val="22"/>
                <w:lang w:val="en"/>
                <w14:ligatures w14:val="none"/>
              </w:rPr>
              <w:lastRenderedPageBreak/>
              <w:br w:type="page"/>
            </w:r>
            <w:r w:rsidRPr="00044306">
              <w:rPr>
                <w:rFonts w:ascii="Times New Roman" w:eastAsia="Times New Roman" w:hAnsi="Times New Roman" w:cs="Times New Roman"/>
                <w:b/>
                <w:i/>
                <w:iCs/>
                <w:kern w:val="0"/>
                <w:sz w:val="28"/>
                <w:szCs w:val="28"/>
                <w:lang w:val="en"/>
                <w14:ligatures w14:val="none"/>
              </w:rPr>
              <w:t xml:space="preserve">KEY ACTION </w:t>
            </w:r>
            <w:r w:rsidR="00A46579">
              <w:rPr>
                <w:rFonts w:ascii="Times New Roman" w:eastAsia="Times New Roman" w:hAnsi="Times New Roman" w:cs="Times New Roman"/>
                <w:b/>
                <w:i/>
                <w:iCs/>
                <w:kern w:val="0"/>
                <w:sz w:val="28"/>
                <w:szCs w:val="28"/>
                <w:lang w:val="en"/>
                <w14:ligatures w14:val="none"/>
              </w:rPr>
              <w:t>THREE</w:t>
            </w:r>
            <w:r w:rsidRPr="00044306">
              <w:rPr>
                <w:rFonts w:ascii="Times New Roman" w:eastAsia="Times New Roman" w:hAnsi="Times New Roman" w:cs="Times New Roman"/>
                <w:b/>
                <w:i/>
                <w:iCs/>
                <w:kern w:val="0"/>
                <w:sz w:val="28"/>
                <w:szCs w:val="28"/>
                <w:lang w:val="en"/>
                <w14:ligatures w14:val="none"/>
              </w:rPr>
              <w:t>: STAFF DEVELOPMENT</w:t>
            </w:r>
          </w:p>
        </w:tc>
      </w:tr>
      <w:tr w:rsidR="00044306" w:rsidRPr="00044306" w14:paraId="37A6AEE4" w14:textId="77777777" w:rsidTr="004667A1">
        <w:trPr>
          <w:trHeight w:val="681"/>
        </w:trPr>
        <w:tc>
          <w:tcPr>
            <w:tcW w:w="720" w:type="dxa"/>
            <w:vMerge w:val="restart"/>
            <w:shd w:val="clear" w:color="auto" w:fill="0F4761" w:themeFill="accent1" w:themeFillShade="BF"/>
            <w:tcMar>
              <w:top w:w="100" w:type="dxa"/>
              <w:left w:w="100" w:type="dxa"/>
              <w:bottom w:w="100" w:type="dxa"/>
              <w:right w:w="100" w:type="dxa"/>
            </w:tcMar>
            <w:textDirection w:val="btLr"/>
            <w:vAlign w:val="center"/>
          </w:tcPr>
          <w:p w14:paraId="1C4EB6A8" w14:textId="77777777" w:rsidR="00044306" w:rsidRPr="00044306" w:rsidRDefault="00044306" w:rsidP="004667A1">
            <w:pPr>
              <w:widowControl w:val="0"/>
              <w:spacing w:after="0" w:line="276" w:lineRule="auto"/>
              <w:ind w:left="113" w:right="113"/>
              <w:jc w:val="center"/>
              <w:rPr>
                <w:rFonts w:ascii="Times New Roman" w:eastAsia="Calibri" w:hAnsi="Times New Roman" w:cs="Times New Roman"/>
                <w:b/>
                <w:bCs/>
                <w:i/>
                <w:iCs/>
                <w:kern w:val="0"/>
                <w:lang w:val="en"/>
                <w14:ligatures w14:val="none"/>
              </w:rPr>
            </w:pPr>
            <w:r w:rsidRPr="00044306">
              <w:rPr>
                <w:rFonts w:ascii="Times New Roman" w:eastAsia="Calibri" w:hAnsi="Times New Roman" w:cs="Times New Roman"/>
                <w:b/>
                <w:bCs/>
                <w:i/>
                <w:iCs/>
                <w:kern w:val="0"/>
                <w:lang w:val="en"/>
                <w14:ligatures w14:val="none"/>
              </w:rPr>
              <w:t>STAFF DEVELOPMENT</w:t>
            </w:r>
          </w:p>
        </w:tc>
        <w:tc>
          <w:tcPr>
            <w:tcW w:w="10080" w:type="dxa"/>
            <w:tcMar>
              <w:top w:w="100" w:type="dxa"/>
              <w:left w:w="100" w:type="dxa"/>
              <w:bottom w:w="100" w:type="dxa"/>
              <w:right w:w="100" w:type="dxa"/>
            </w:tcMar>
            <w:vAlign w:val="bottom"/>
          </w:tcPr>
          <w:p w14:paraId="12C200D5" w14:textId="155AD92F" w:rsidR="000919CE" w:rsidRPr="00044306" w:rsidRDefault="00044306" w:rsidP="004667A1">
            <w:pPr>
              <w:widowControl w:val="0"/>
              <w:spacing w:after="0" w:line="240" w:lineRule="auto"/>
              <w:rPr>
                <w:rFonts w:ascii="Times New Roman" w:eastAsia="Times New Roman" w:hAnsi="Times New Roman" w:cs="Times New Roman"/>
                <w:kern w:val="0"/>
                <w14:ligatures w14:val="none"/>
              </w:rPr>
            </w:pPr>
            <w:r w:rsidRPr="00044306">
              <w:rPr>
                <w:rFonts w:ascii="Times New Roman" w:eastAsia="Times New Roman" w:hAnsi="Times New Roman" w:cs="Times New Roman"/>
                <w:b/>
                <w:kern w:val="0"/>
                <w:lang w:val="en"/>
                <w14:ligatures w14:val="none"/>
              </w:rPr>
              <w:t xml:space="preserve">Who: </w:t>
            </w:r>
            <w:r w:rsidRPr="00044306">
              <w:rPr>
                <w:rFonts w:ascii="Times New Roman" w:eastAsia="Times New Roman" w:hAnsi="Times New Roman" w:cs="Times New Roman"/>
                <w:kern w:val="0"/>
                <w14:ligatures w14:val="none"/>
              </w:rPr>
              <w:t>SPED Teachers, General Education Teachers (</w:t>
            </w:r>
            <w:r w:rsidRPr="00C61855">
              <w:rPr>
                <w:rFonts w:ascii="Times New Roman" w:eastAsia="Times New Roman" w:hAnsi="Times New Roman" w:cs="Times New Roman"/>
                <w:kern w:val="0"/>
                <w14:ligatures w14:val="none"/>
              </w:rPr>
              <w:t>Resource</w:t>
            </w:r>
            <w:r w:rsidRPr="00044306">
              <w:rPr>
                <w:rFonts w:ascii="Times New Roman" w:eastAsia="Times New Roman" w:hAnsi="Times New Roman" w:cs="Times New Roman"/>
                <w:kern w:val="0"/>
                <w14:ligatures w14:val="none"/>
              </w:rPr>
              <w:t>), Department Chair</w:t>
            </w:r>
            <w:r w:rsidR="000919CE" w:rsidRPr="00C61855">
              <w:rPr>
                <w:rFonts w:ascii="Times New Roman" w:eastAsia="Times New Roman" w:hAnsi="Times New Roman" w:cs="Times New Roman"/>
                <w:kern w:val="0"/>
                <w14:ligatures w14:val="none"/>
              </w:rPr>
              <w:t>, District SPED Team</w:t>
            </w:r>
          </w:p>
        </w:tc>
      </w:tr>
      <w:tr w:rsidR="00044306" w:rsidRPr="00044306" w14:paraId="0CD57946" w14:textId="77777777" w:rsidTr="004667A1">
        <w:trPr>
          <w:trHeight w:val="501"/>
        </w:trPr>
        <w:tc>
          <w:tcPr>
            <w:tcW w:w="720" w:type="dxa"/>
            <w:vMerge/>
            <w:shd w:val="clear" w:color="auto" w:fill="0F4761" w:themeFill="accent1" w:themeFillShade="BF"/>
            <w:tcMar>
              <w:top w:w="100" w:type="dxa"/>
              <w:left w:w="100" w:type="dxa"/>
              <w:bottom w:w="100" w:type="dxa"/>
              <w:right w:w="100" w:type="dxa"/>
            </w:tcMar>
            <w:vAlign w:val="center"/>
          </w:tcPr>
          <w:p w14:paraId="10902D8F" w14:textId="77777777" w:rsidR="00044306" w:rsidRPr="00044306" w:rsidRDefault="00044306" w:rsidP="004667A1">
            <w:pPr>
              <w:widowControl w:val="0"/>
              <w:pBdr>
                <w:top w:val="nil"/>
                <w:left w:val="nil"/>
                <w:bottom w:val="nil"/>
                <w:right w:val="nil"/>
                <w:between w:val="nil"/>
              </w:pBdr>
              <w:spacing w:after="0" w:line="276" w:lineRule="auto"/>
              <w:jc w:val="center"/>
              <w:rPr>
                <w:rFonts w:ascii="Times New Roman" w:eastAsia="Times New Roman" w:hAnsi="Times New Roman" w:cs="Times New Roman"/>
                <w:b/>
                <w:kern w:val="0"/>
                <w:sz w:val="22"/>
                <w:szCs w:val="22"/>
                <w:lang w:val="en"/>
                <w14:ligatures w14:val="none"/>
              </w:rPr>
            </w:pPr>
          </w:p>
        </w:tc>
        <w:tc>
          <w:tcPr>
            <w:tcW w:w="10080" w:type="dxa"/>
            <w:tcMar>
              <w:top w:w="100" w:type="dxa"/>
              <w:left w:w="100" w:type="dxa"/>
              <w:bottom w:w="100" w:type="dxa"/>
              <w:right w:w="100" w:type="dxa"/>
            </w:tcMar>
            <w:vAlign w:val="bottom"/>
          </w:tcPr>
          <w:p w14:paraId="06307A6E" w14:textId="77777777" w:rsidR="00044306" w:rsidRPr="00044306" w:rsidRDefault="00044306" w:rsidP="004667A1">
            <w:pPr>
              <w:widowControl w:val="0"/>
              <w:spacing w:after="0" w:line="240" w:lineRule="auto"/>
              <w:rPr>
                <w:rFonts w:ascii="Times New Roman" w:eastAsia="Times New Roman" w:hAnsi="Times New Roman" w:cs="Times New Roman"/>
                <w:b/>
                <w:kern w:val="0"/>
                <w14:ligatures w14:val="none"/>
              </w:rPr>
            </w:pPr>
            <w:r w:rsidRPr="00044306">
              <w:rPr>
                <w:rFonts w:ascii="Times New Roman" w:eastAsia="Times New Roman" w:hAnsi="Times New Roman" w:cs="Times New Roman"/>
                <w:b/>
                <w:kern w:val="0"/>
                <w:lang w:val="en"/>
                <w14:ligatures w14:val="none"/>
              </w:rPr>
              <w:t xml:space="preserve">What: </w:t>
            </w:r>
            <w:r w:rsidRPr="00044306">
              <w:rPr>
                <w:rFonts w:ascii="Times New Roman" w:eastAsia="Times New Roman" w:hAnsi="Times New Roman" w:cs="Times New Roman"/>
                <w:bCs/>
                <w:kern w:val="0"/>
                <w14:ligatures w14:val="none"/>
              </w:rPr>
              <w:t>SPED Instructional Excellence Training Series: Focus on IEP Implementation, Data-Driven Small Groups, and Accommodations in Action</w:t>
            </w:r>
          </w:p>
        </w:tc>
      </w:tr>
      <w:tr w:rsidR="00044306" w:rsidRPr="00044306" w14:paraId="6B4A1CAF" w14:textId="77777777" w:rsidTr="004667A1">
        <w:trPr>
          <w:trHeight w:val="690"/>
        </w:trPr>
        <w:tc>
          <w:tcPr>
            <w:tcW w:w="720" w:type="dxa"/>
            <w:vMerge/>
            <w:shd w:val="clear" w:color="auto" w:fill="0F4761" w:themeFill="accent1" w:themeFillShade="BF"/>
            <w:tcMar>
              <w:top w:w="100" w:type="dxa"/>
              <w:left w:w="100" w:type="dxa"/>
              <w:bottom w:w="100" w:type="dxa"/>
              <w:right w:w="100" w:type="dxa"/>
            </w:tcMar>
            <w:vAlign w:val="center"/>
          </w:tcPr>
          <w:p w14:paraId="749A2574" w14:textId="77777777" w:rsidR="00044306" w:rsidRPr="00044306" w:rsidRDefault="00044306" w:rsidP="004667A1">
            <w:pPr>
              <w:widowControl w:val="0"/>
              <w:pBdr>
                <w:top w:val="nil"/>
                <w:left w:val="nil"/>
                <w:bottom w:val="nil"/>
                <w:right w:val="nil"/>
                <w:between w:val="nil"/>
              </w:pBdr>
              <w:spacing w:after="0" w:line="276" w:lineRule="auto"/>
              <w:jc w:val="center"/>
              <w:rPr>
                <w:rFonts w:ascii="Times New Roman" w:eastAsia="Times New Roman" w:hAnsi="Times New Roman" w:cs="Times New Roman"/>
                <w:b/>
                <w:kern w:val="0"/>
                <w:sz w:val="22"/>
                <w:szCs w:val="22"/>
                <w:lang w:val="en"/>
                <w14:ligatures w14:val="none"/>
              </w:rPr>
            </w:pPr>
          </w:p>
        </w:tc>
        <w:tc>
          <w:tcPr>
            <w:tcW w:w="10080" w:type="dxa"/>
            <w:tcMar>
              <w:top w:w="100" w:type="dxa"/>
              <w:left w:w="100" w:type="dxa"/>
              <w:bottom w:w="100" w:type="dxa"/>
              <w:right w:w="100" w:type="dxa"/>
            </w:tcMar>
            <w:vAlign w:val="center"/>
          </w:tcPr>
          <w:p w14:paraId="589BC7BA" w14:textId="27A3057E" w:rsidR="00044306" w:rsidRPr="00044306" w:rsidRDefault="00044306" w:rsidP="004667A1">
            <w:pPr>
              <w:widowControl w:val="0"/>
              <w:spacing w:after="0" w:line="240" w:lineRule="auto"/>
              <w:rPr>
                <w:rFonts w:ascii="Times New Roman" w:eastAsia="Times New Roman" w:hAnsi="Times New Roman" w:cs="Times New Roman"/>
                <w:kern w:val="0"/>
                <w14:ligatures w14:val="none"/>
              </w:rPr>
            </w:pPr>
            <w:r w:rsidRPr="00044306">
              <w:rPr>
                <w:rFonts w:ascii="Times New Roman" w:eastAsia="Times New Roman" w:hAnsi="Times New Roman" w:cs="Times New Roman"/>
                <w:b/>
                <w:kern w:val="0"/>
                <w14:ligatures w14:val="none"/>
              </w:rPr>
              <w:t xml:space="preserve">When: </w:t>
            </w:r>
            <w:r w:rsidRPr="00044306">
              <w:rPr>
                <w:rFonts w:ascii="Times New Roman" w:eastAsia="Times New Roman" w:hAnsi="Times New Roman" w:cs="Times New Roman"/>
                <w:kern w:val="0"/>
                <w14:ligatures w14:val="none"/>
              </w:rPr>
              <w:t xml:space="preserve"> August 202</w:t>
            </w:r>
            <w:r w:rsidR="006876B9">
              <w:rPr>
                <w:rFonts w:ascii="Times New Roman" w:eastAsia="Times New Roman" w:hAnsi="Times New Roman" w:cs="Times New Roman"/>
                <w:kern w:val="0"/>
                <w14:ligatures w14:val="none"/>
              </w:rPr>
              <w:t>6</w:t>
            </w:r>
            <w:r w:rsidRPr="00044306">
              <w:rPr>
                <w:rFonts w:ascii="Times New Roman" w:eastAsia="Times New Roman" w:hAnsi="Times New Roman" w:cs="Times New Roman"/>
                <w:kern w:val="0"/>
                <w14:ligatures w14:val="none"/>
              </w:rPr>
              <w:t xml:space="preserve"> Kick-Off; Monthly PD (September–May); Weekly PLC Integration</w:t>
            </w:r>
          </w:p>
        </w:tc>
      </w:tr>
      <w:tr w:rsidR="00044306" w:rsidRPr="00044306" w14:paraId="7D379B16" w14:textId="77777777" w:rsidTr="004667A1">
        <w:trPr>
          <w:trHeight w:val="78"/>
        </w:trPr>
        <w:tc>
          <w:tcPr>
            <w:tcW w:w="720" w:type="dxa"/>
            <w:vMerge/>
            <w:shd w:val="clear" w:color="auto" w:fill="0F4761" w:themeFill="accent1" w:themeFillShade="BF"/>
            <w:tcMar>
              <w:top w:w="100" w:type="dxa"/>
              <w:left w:w="100" w:type="dxa"/>
              <w:bottom w:w="100" w:type="dxa"/>
              <w:right w:w="100" w:type="dxa"/>
            </w:tcMar>
            <w:vAlign w:val="center"/>
          </w:tcPr>
          <w:p w14:paraId="153B57EB" w14:textId="77777777" w:rsidR="00044306" w:rsidRPr="00044306" w:rsidRDefault="00044306" w:rsidP="004667A1">
            <w:pPr>
              <w:widowControl w:val="0"/>
              <w:pBdr>
                <w:top w:val="nil"/>
                <w:left w:val="nil"/>
                <w:bottom w:val="nil"/>
                <w:right w:val="nil"/>
                <w:between w:val="nil"/>
              </w:pBdr>
              <w:spacing w:after="0" w:line="276" w:lineRule="auto"/>
              <w:jc w:val="center"/>
              <w:rPr>
                <w:rFonts w:ascii="Times New Roman" w:eastAsia="Times New Roman" w:hAnsi="Times New Roman" w:cs="Times New Roman"/>
                <w:b/>
                <w:kern w:val="0"/>
                <w:sz w:val="22"/>
                <w:szCs w:val="22"/>
                <w:lang w:val="en"/>
                <w14:ligatures w14:val="none"/>
              </w:rPr>
            </w:pPr>
          </w:p>
        </w:tc>
        <w:tc>
          <w:tcPr>
            <w:tcW w:w="10080" w:type="dxa"/>
            <w:tcMar>
              <w:top w:w="100" w:type="dxa"/>
              <w:left w:w="100" w:type="dxa"/>
              <w:bottom w:w="100" w:type="dxa"/>
              <w:right w:w="100" w:type="dxa"/>
            </w:tcMar>
            <w:vAlign w:val="bottom"/>
          </w:tcPr>
          <w:p w14:paraId="20A88D0B" w14:textId="2D49BE50" w:rsidR="00044306" w:rsidRPr="00044306" w:rsidRDefault="00044306" w:rsidP="004667A1">
            <w:pPr>
              <w:spacing w:after="0" w:line="276" w:lineRule="auto"/>
              <w:rPr>
                <w:rFonts w:ascii="Times New Roman" w:eastAsia="Arial" w:hAnsi="Times New Roman" w:cs="Times New Roman"/>
                <w:kern w:val="0"/>
                <w:sz w:val="22"/>
                <w:szCs w:val="22"/>
                <w:lang w:val="en"/>
                <w14:ligatures w14:val="none"/>
              </w:rPr>
            </w:pPr>
            <w:r w:rsidRPr="00044306">
              <w:rPr>
                <w:rFonts w:ascii="Times New Roman" w:eastAsia="Times New Roman" w:hAnsi="Times New Roman" w:cs="Times New Roman"/>
                <w:b/>
                <w:kern w:val="0"/>
                <w:lang w:val="en"/>
                <w14:ligatures w14:val="none"/>
              </w:rPr>
              <w:t xml:space="preserve">Where: </w:t>
            </w:r>
            <w:r w:rsidRPr="00044306">
              <w:rPr>
                <w:rFonts w:ascii="Times New Roman" w:eastAsia="Arial" w:hAnsi="Times New Roman" w:cs="Times New Roman"/>
                <w:kern w:val="0"/>
                <w:lang w:val="en"/>
                <w14:ligatures w14:val="none"/>
              </w:rPr>
              <w:t>P</w:t>
            </w:r>
            <w:r w:rsidR="000919CE" w:rsidRPr="00C61855">
              <w:rPr>
                <w:rFonts w:ascii="Times New Roman" w:eastAsia="Arial" w:hAnsi="Times New Roman" w:cs="Times New Roman"/>
                <w:kern w:val="0"/>
                <w:lang w:val="en"/>
                <w14:ligatures w14:val="none"/>
              </w:rPr>
              <w:t>LC</w:t>
            </w:r>
            <w:r w:rsidRPr="00044306">
              <w:rPr>
                <w:rFonts w:ascii="Times New Roman" w:eastAsia="Arial" w:hAnsi="Times New Roman" w:cs="Times New Roman"/>
                <w:kern w:val="0"/>
                <w:lang w:val="en"/>
                <w14:ligatures w14:val="none"/>
              </w:rPr>
              <w:t xml:space="preserve"> Room</w:t>
            </w:r>
            <w:r w:rsidR="000919CE" w:rsidRPr="00C61855">
              <w:rPr>
                <w:rFonts w:ascii="Times New Roman" w:eastAsia="Arial" w:hAnsi="Times New Roman" w:cs="Times New Roman"/>
                <w:kern w:val="0"/>
                <w:lang w:val="en"/>
                <w14:ligatures w14:val="none"/>
              </w:rPr>
              <w:t>s</w:t>
            </w:r>
          </w:p>
        </w:tc>
      </w:tr>
      <w:tr w:rsidR="00747997" w:rsidRPr="00044306" w14:paraId="2841E316" w14:textId="77777777" w:rsidTr="004667A1">
        <w:trPr>
          <w:trHeight w:val="263"/>
        </w:trPr>
        <w:tc>
          <w:tcPr>
            <w:tcW w:w="10800" w:type="dxa"/>
            <w:gridSpan w:val="2"/>
            <w:shd w:val="clear" w:color="auto" w:fill="FFFFFF" w:themeFill="background1"/>
            <w:tcMar>
              <w:top w:w="100" w:type="dxa"/>
              <w:left w:w="100" w:type="dxa"/>
              <w:bottom w:w="100" w:type="dxa"/>
              <w:right w:w="100" w:type="dxa"/>
            </w:tcMar>
            <w:vAlign w:val="center"/>
          </w:tcPr>
          <w:p w14:paraId="70B18EBA" w14:textId="626A0E55" w:rsidR="00747997" w:rsidRDefault="00747997" w:rsidP="004667A1">
            <w:pPr>
              <w:pStyle w:val="Heading3"/>
              <w:spacing w:before="281" w:after="281"/>
            </w:pPr>
            <w:r w:rsidRPr="4A4AB91B">
              <w:rPr>
                <w:rFonts w:ascii="Times New Roman" w:eastAsia="Times New Roman" w:hAnsi="Times New Roman" w:cs="Times New Roman"/>
                <w:b/>
                <w:bCs/>
              </w:rPr>
              <w:t>SPED Professional</w:t>
            </w:r>
            <w:r w:rsidRPr="6997D19E">
              <w:rPr>
                <w:rFonts w:ascii="Times New Roman" w:eastAsia="Times New Roman" w:hAnsi="Times New Roman" w:cs="Times New Roman"/>
                <w:b/>
                <w:bCs/>
              </w:rPr>
              <w:t xml:space="preserve"> Development Plan | SY 202</w:t>
            </w:r>
            <w:r w:rsidR="006876B9">
              <w:rPr>
                <w:rFonts w:ascii="Times New Roman" w:eastAsia="Times New Roman" w:hAnsi="Times New Roman" w:cs="Times New Roman"/>
                <w:b/>
                <w:bCs/>
              </w:rPr>
              <w:t>6</w:t>
            </w:r>
            <w:r w:rsidRPr="6997D19E">
              <w:rPr>
                <w:rFonts w:ascii="Times New Roman" w:eastAsia="Times New Roman" w:hAnsi="Times New Roman" w:cs="Times New Roman"/>
                <w:b/>
                <w:bCs/>
              </w:rPr>
              <w:t>–202</w:t>
            </w:r>
            <w:r w:rsidR="006876B9">
              <w:rPr>
                <w:rFonts w:ascii="Times New Roman" w:eastAsia="Times New Roman" w:hAnsi="Times New Roman" w:cs="Times New Roman"/>
                <w:b/>
                <w:bCs/>
              </w:rPr>
              <w:t>7</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1335"/>
              <w:gridCol w:w="3396"/>
              <w:gridCol w:w="1505"/>
              <w:gridCol w:w="4344"/>
            </w:tblGrid>
            <w:tr w:rsidR="00747997" w14:paraId="641C6E8F" w14:textId="77777777" w:rsidTr="00EE416C">
              <w:trPr>
                <w:trHeight w:val="300"/>
              </w:trPr>
              <w:tc>
                <w:tcPr>
                  <w:tcW w:w="1335" w:type="dxa"/>
                  <w:vAlign w:val="center"/>
                </w:tcPr>
                <w:p w14:paraId="66BD62E3" w14:textId="77777777" w:rsidR="00747997" w:rsidRDefault="00747997" w:rsidP="003B32FD">
                  <w:pPr>
                    <w:framePr w:hSpace="180" w:wrap="around" w:hAnchor="margin" w:xAlign="center" w:y="-840"/>
                    <w:jc w:val="center"/>
                    <w:rPr>
                      <w:rFonts w:ascii="Times New Roman" w:eastAsia="Times New Roman" w:hAnsi="Times New Roman" w:cs="Times New Roman"/>
                      <w:b/>
                    </w:rPr>
                  </w:pPr>
                  <w:r w:rsidRPr="337030E2">
                    <w:rPr>
                      <w:rFonts w:ascii="Times New Roman" w:eastAsia="Times New Roman" w:hAnsi="Times New Roman" w:cs="Times New Roman"/>
                      <w:b/>
                    </w:rPr>
                    <w:t>Month</w:t>
                  </w:r>
                </w:p>
              </w:tc>
              <w:tc>
                <w:tcPr>
                  <w:tcW w:w="3396" w:type="dxa"/>
                  <w:vAlign w:val="center"/>
                </w:tcPr>
                <w:p w14:paraId="0A879F45" w14:textId="77777777" w:rsidR="00747997" w:rsidRDefault="00747997" w:rsidP="003B32FD">
                  <w:pPr>
                    <w:framePr w:hSpace="180" w:wrap="around" w:hAnchor="margin" w:xAlign="center" w:y="-840"/>
                    <w:jc w:val="center"/>
                    <w:rPr>
                      <w:rFonts w:ascii="Times New Roman" w:eastAsia="Times New Roman" w:hAnsi="Times New Roman" w:cs="Times New Roman"/>
                      <w:b/>
                    </w:rPr>
                  </w:pPr>
                  <w:r w:rsidRPr="337030E2">
                    <w:rPr>
                      <w:rFonts w:ascii="Times New Roman" w:eastAsia="Times New Roman" w:hAnsi="Times New Roman" w:cs="Times New Roman"/>
                      <w:b/>
                    </w:rPr>
                    <w:t>PD Topic</w:t>
                  </w:r>
                </w:p>
              </w:tc>
              <w:tc>
                <w:tcPr>
                  <w:tcW w:w="1505" w:type="dxa"/>
                  <w:vAlign w:val="center"/>
                </w:tcPr>
                <w:p w14:paraId="0FF5D6C3" w14:textId="77777777" w:rsidR="00747997" w:rsidRDefault="00747997" w:rsidP="003B32FD">
                  <w:pPr>
                    <w:framePr w:hSpace="180" w:wrap="around" w:hAnchor="margin" w:xAlign="center" w:y="-840"/>
                    <w:jc w:val="center"/>
                    <w:rPr>
                      <w:rFonts w:ascii="Times New Roman" w:eastAsia="Times New Roman" w:hAnsi="Times New Roman" w:cs="Times New Roman"/>
                      <w:b/>
                    </w:rPr>
                  </w:pPr>
                  <w:r w:rsidRPr="337030E2">
                    <w:rPr>
                      <w:rFonts w:ascii="Times New Roman" w:eastAsia="Times New Roman" w:hAnsi="Times New Roman" w:cs="Times New Roman"/>
                      <w:b/>
                    </w:rPr>
                    <w:t>Format</w:t>
                  </w:r>
                </w:p>
              </w:tc>
              <w:tc>
                <w:tcPr>
                  <w:tcW w:w="4344" w:type="dxa"/>
                  <w:vAlign w:val="center"/>
                </w:tcPr>
                <w:p w14:paraId="653CAF42" w14:textId="77777777" w:rsidR="00747997" w:rsidRDefault="00747997" w:rsidP="003B32FD">
                  <w:pPr>
                    <w:framePr w:hSpace="180" w:wrap="around" w:hAnchor="margin" w:xAlign="center" w:y="-840"/>
                    <w:jc w:val="center"/>
                    <w:rPr>
                      <w:rFonts w:ascii="Times New Roman" w:eastAsia="Times New Roman" w:hAnsi="Times New Roman" w:cs="Times New Roman"/>
                      <w:b/>
                    </w:rPr>
                  </w:pPr>
                  <w:r w:rsidRPr="337030E2">
                    <w:rPr>
                      <w:rFonts w:ascii="Times New Roman" w:eastAsia="Times New Roman" w:hAnsi="Times New Roman" w:cs="Times New Roman"/>
                      <w:b/>
                    </w:rPr>
                    <w:t>Outcomes</w:t>
                  </w:r>
                </w:p>
              </w:tc>
            </w:tr>
            <w:tr w:rsidR="00747997" w14:paraId="1C90045A" w14:textId="77777777" w:rsidTr="00EE416C">
              <w:trPr>
                <w:trHeight w:val="300"/>
              </w:trPr>
              <w:tc>
                <w:tcPr>
                  <w:tcW w:w="1335" w:type="dxa"/>
                  <w:vAlign w:val="center"/>
                </w:tcPr>
                <w:p w14:paraId="31CA6042" w14:textId="2E06AB92" w:rsidR="00747997" w:rsidRDefault="00C61855" w:rsidP="003B32FD">
                  <w:pPr>
                    <w:framePr w:hSpace="180" w:wrap="around" w:hAnchor="margin" w:xAlign="center" w:y="-840"/>
                    <w:rPr>
                      <w:rFonts w:ascii="Times New Roman" w:eastAsia="Times New Roman" w:hAnsi="Times New Roman" w:cs="Times New Roman"/>
                      <w:sz w:val="22"/>
                      <w:szCs w:val="22"/>
                    </w:rPr>
                  </w:pPr>
                  <w:r>
                    <w:rPr>
                      <w:rFonts w:ascii="Times New Roman" w:eastAsia="Times New Roman" w:hAnsi="Times New Roman" w:cs="Times New Roman"/>
                      <w:sz w:val="22"/>
                      <w:szCs w:val="22"/>
                    </w:rPr>
                    <w:t>August/September</w:t>
                  </w:r>
                  <w:r w:rsidR="00747997">
                    <w:rPr>
                      <w:rFonts w:ascii="Times New Roman" w:eastAsia="Times New Roman" w:hAnsi="Times New Roman" w:cs="Times New Roman"/>
                      <w:sz w:val="22"/>
                      <w:szCs w:val="22"/>
                    </w:rPr>
                    <w:t xml:space="preserve"> </w:t>
                  </w:r>
                </w:p>
              </w:tc>
              <w:tc>
                <w:tcPr>
                  <w:tcW w:w="3396" w:type="dxa"/>
                  <w:vAlign w:val="center"/>
                </w:tcPr>
                <w:p w14:paraId="3BDB8491"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Effective IEP implementation &amp; co-teaching models</w:t>
                  </w:r>
                </w:p>
              </w:tc>
              <w:tc>
                <w:tcPr>
                  <w:tcW w:w="1505" w:type="dxa"/>
                  <w:vAlign w:val="center"/>
                </w:tcPr>
                <w:p w14:paraId="6F79782E"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In-person training</w:t>
                  </w:r>
                </w:p>
              </w:tc>
              <w:tc>
                <w:tcPr>
                  <w:tcW w:w="4344" w:type="dxa"/>
                  <w:vAlign w:val="center"/>
                </w:tcPr>
                <w:p w14:paraId="22045DD2"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100% of teachers understand service delivery expectations</w:t>
                  </w:r>
                </w:p>
              </w:tc>
            </w:tr>
            <w:tr w:rsidR="00747997" w14:paraId="7AAFDB12" w14:textId="77777777" w:rsidTr="00EE416C">
              <w:trPr>
                <w:trHeight w:val="300"/>
              </w:trPr>
              <w:tc>
                <w:tcPr>
                  <w:tcW w:w="1335" w:type="dxa"/>
                  <w:vAlign w:val="center"/>
                </w:tcPr>
                <w:p w14:paraId="5C03B9F9"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September</w:t>
                  </w:r>
                </w:p>
              </w:tc>
              <w:tc>
                <w:tcPr>
                  <w:tcW w:w="3396" w:type="dxa"/>
                  <w:vAlign w:val="center"/>
                </w:tcPr>
                <w:p w14:paraId="16027806"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Progress monitoring systems &amp; goal-tracking</w:t>
                  </w:r>
                </w:p>
              </w:tc>
              <w:tc>
                <w:tcPr>
                  <w:tcW w:w="1505" w:type="dxa"/>
                  <w:vAlign w:val="center"/>
                </w:tcPr>
                <w:p w14:paraId="77C34D9A"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Hands-on workshop</w:t>
                  </w:r>
                </w:p>
              </w:tc>
              <w:tc>
                <w:tcPr>
                  <w:tcW w:w="4344" w:type="dxa"/>
                  <w:vAlign w:val="center"/>
                </w:tcPr>
                <w:p w14:paraId="1A84FB78"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100% of teachers create and implement tracking tools</w:t>
                  </w:r>
                </w:p>
              </w:tc>
            </w:tr>
            <w:tr w:rsidR="00747997" w14:paraId="521BEFE4" w14:textId="77777777" w:rsidTr="00EE416C">
              <w:trPr>
                <w:trHeight w:val="300"/>
              </w:trPr>
              <w:tc>
                <w:tcPr>
                  <w:tcW w:w="1335" w:type="dxa"/>
                  <w:vAlign w:val="center"/>
                </w:tcPr>
                <w:p w14:paraId="47742F62"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October</w:t>
                  </w:r>
                </w:p>
              </w:tc>
              <w:tc>
                <w:tcPr>
                  <w:tcW w:w="3396" w:type="dxa"/>
                  <w:vAlign w:val="center"/>
                </w:tcPr>
                <w:p w14:paraId="4F4AA788" w14:textId="6FD04A0E" w:rsidR="00747997" w:rsidRDefault="00C61855" w:rsidP="003B32FD">
                  <w:pPr>
                    <w:framePr w:hSpace="180" w:wrap="around" w:hAnchor="margin" w:xAlign="center" w:y="-840"/>
                    <w:rPr>
                      <w:rFonts w:ascii="Times New Roman" w:eastAsia="Times New Roman" w:hAnsi="Times New Roman" w:cs="Times New Roman"/>
                      <w:sz w:val="22"/>
                      <w:szCs w:val="22"/>
                    </w:rPr>
                  </w:pPr>
                  <w:proofErr w:type="gramStart"/>
                  <w:r w:rsidRPr="337030E2">
                    <w:rPr>
                      <w:rFonts w:ascii="Times New Roman" w:eastAsia="Times New Roman" w:hAnsi="Times New Roman" w:cs="Times New Roman"/>
                      <w:sz w:val="22"/>
                      <w:szCs w:val="22"/>
                    </w:rPr>
                    <w:t>Accommodation</w:t>
                  </w:r>
                  <w:r>
                    <w:rPr>
                      <w:rFonts w:ascii="Times New Roman" w:eastAsia="Times New Roman" w:hAnsi="Times New Roman" w:cs="Times New Roman"/>
                      <w:sz w:val="22"/>
                      <w:szCs w:val="22"/>
                    </w:rPr>
                    <w:t>s</w:t>
                  </w:r>
                  <w:proofErr w:type="gramEnd"/>
                  <w:r>
                    <w:rPr>
                      <w:rFonts w:ascii="Times New Roman" w:eastAsia="Times New Roman" w:hAnsi="Times New Roman" w:cs="Times New Roman"/>
                      <w:sz w:val="22"/>
                      <w:szCs w:val="22"/>
                    </w:rPr>
                    <w:t xml:space="preserve">/Modifications </w:t>
                  </w:r>
                  <w:r w:rsidR="00747997" w:rsidRPr="337030E2">
                    <w:rPr>
                      <w:rFonts w:ascii="Times New Roman" w:eastAsia="Times New Roman" w:hAnsi="Times New Roman" w:cs="Times New Roman"/>
                      <w:sz w:val="22"/>
                      <w:szCs w:val="22"/>
                    </w:rPr>
                    <w:t>in core content areas</w:t>
                  </w:r>
                </w:p>
              </w:tc>
              <w:tc>
                <w:tcPr>
                  <w:tcW w:w="1505" w:type="dxa"/>
                  <w:vAlign w:val="center"/>
                </w:tcPr>
                <w:p w14:paraId="7E09D994"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 xml:space="preserve">PLC </w:t>
                  </w:r>
                </w:p>
              </w:tc>
              <w:tc>
                <w:tcPr>
                  <w:tcW w:w="4344" w:type="dxa"/>
                  <w:vAlign w:val="center"/>
                </w:tcPr>
                <w:p w14:paraId="5AED066A"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Improved collaboration with general education teachers</w:t>
                  </w:r>
                </w:p>
              </w:tc>
            </w:tr>
            <w:tr w:rsidR="00747997" w14:paraId="305A9C7A" w14:textId="77777777" w:rsidTr="00EE416C">
              <w:trPr>
                <w:trHeight w:val="300"/>
              </w:trPr>
              <w:tc>
                <w:tcPr>
                  <w:tcW w:w="1335" w:type="dxa"/>
                  <w:vAlign w:val="center"/>
                </w:tcPr>
                <w:p w14:paraId="14CEE070"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November</w:t>
                  </w:r>
                </w:p>
              </w:tc>
              <w:tc>
                <w:tcPr>
                  <w:tcW w:w="3396" w:type="dxa"/>
                  <w:vAlign w:val="center"/>
                </w:tcPr>
                <w:p w14:paraId="5F84DDA9"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Differentiation &amp; scaffolding in SPED pull-out</w:t>
                  </w:r>
                </w:p>
              </w:tc>
              <w:tc>
                <w:tcPr>
                  <w:tcW w:w="1505" w:type="dxa"/>
                  <w:vAlign w:val="center"/>
                </w:tcPr>
                <w:p w14:paraId="07388659"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At-Bat/Demo</w:t>
                  </w:r>
                </w:p>
              </w:tc>
              <w:tc>
                <w:tcPr>
                  <w:tcW w:w="4344" w:type="dxa"/>
                  <w:vAlign w:val="center"/>
                </w:tcPr>
                <w:p w14:paraId="1E86B1AB" w14:textId="33401FCA"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Increase in SPOT “</w:t>
                  </w:r>
                  <w:r w:rsidR="00C61855">
                    <w:rPr>
                      <w:rFonts w:ascii="Times New Roman" w:eastAsia="Times New Roman" w:hAnsi="Times New Roman" w:cs="Times New Roman"/>
                      <w:sz w:val="22"/>
                      <w:szCs w:val="22"/>
                    </w:rPr>
                    <w:t>Instruction</w:t>
                  </w:r>
                  <w:r w:rsidRPr="337030E2">
                    <w:rPr>
                      <w:rFonts w:ascii="Times New Roman" w:eastAsia="Times New Roman" w:hAnsi="Times New Roman" w:cs="Times New Roman"/>
                      <w:sz w:val="22"/>
                      <w:szCs w:val="22"/>
                    </w:rPr>
                    <w:t>” scores</w:t>
                  </w:r>
                </w:p>
              </w:tc>
            </w:tr>
            <w:tr w:rsidR="00747997" w14:paraId="22389ECC" w14:textId="77777777" w:rsidTr="00EE416C">
              <w:trPr>
                <w:trHeight w:val="300"/>
              </w:trPr>
              <w:tc>
                <w:tcPr>
                  <w:tcW w:w="1335" w:type="dxa"/>
                  <w:vAlign w:val="center"/>
                </w:tcPr>
                <w:p w14:paraId="1F31C65E"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January</w:t>
                  </w:r>
                </w:p>
              </w:tc>
              <w:tc>
                <w:tcPr>
                  <w:tcW w:w="3396" w:type="dxa"/>
                  <w:vAlign w:val="center"/>
                </w:tcPr>
                <w:p w14:paraId="5393DA04"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Data-driven instruction using MOY NWEA</w:t>
                  </w:r>
                </w:p>
              </w:tc>
              <w:tc>
                <w:tcPr>
                  <w:tcW w:w="1505" w:type="dxa"/>
                  <w:vAlign w:val="center"/>
                </w:tcPr>
                <w:p w14:paraId="6A1FAB6F"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Data dive session</w:t>
                  </w:r>
                </w:p>
              </w:tc>
              <w:tc>
                <w:tcPr>
                  <w:tcW w:w="4344" w:type="dxa"/>
                  <w:vAlign w:val="center"/>
                </w:tcPr>
                <w:p w14:paraId="5C00B550"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Action plans created for each student based on MOY data</w:t>
                  </w:r>
                </w:p>
              </w:tc>
            </w:tr>
            <w:tr w:rsidR="00747997" w14:paraId="74598F16" w14:textId="77777777" w:rsidTr="00EE416C">
              <w:trPr>
                <w:trHeight w:val="300"/>
              </w:trPr>
              <w:tc>
                <w:tcPr>
                  <w:tcW w:w="1335" w:type="dxa"/>
                  <w:vAlign w:val="center"/>
                </w:tcPr>
                <w:p w14:paraId="7130BEB0"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February</w:t>
                  </w:r>
                </w:p>
              </w:tc>
              <w:tc>
                <w:tcPr>
                  <w:tcW w:w="3396" w:type="dxa"/>
                  <w:vAlign w:val="center"/>
                </w:tcPr>
                <w:p w14:paraId="76106A2F" w14:textId="31093F1F" w:rsidR="00747997" w:rsidRDefault="00C61855" w:rsidP="003B32FD">
                  <w:pPr>
                    <w:framePr w:hSpace="180" w:wrap="around" w:hAnchor="margin" w:xAlign="center" w:y="-840"/>
                    <w:rPr>
                      <w:rFonts w:ascii="Times New Roman" w:eastAsia="Times New Roman" w:hAnsi="Times New Roman" w:cs="Times New Roman"/>
                      <w:sz w:val="22"/>
                      <w:szCs w:val="22"/>
                    </w:rPr>
                  </w:pPr>
                  <w:r>
                    <w:rPr>
                      <w:rFonts w:ascii="Times New Roman" w:eastAsia="Times New Roman" w:hAnsi="Times New Roman" w:cs="Times New Roman"/>
                      <w:sz w:val="22"/>
                      <w:szCs w:val="22"/>
                    </w:rPr>
                    <w:t>High Impact Engagement Strategies</w:t>
                  </w:r>
                  <w:r w:rsidR="00747997" w:rsidRPr="337030E2">
                    <w:rPr>
                      <w:rFonts w:ascii="Times New Roman" w:eastAsia="Times New Roman" w:hAnsi="Times New Roman" w:cs="Times New Roman"/>
                      <w:sz w:val="22"/>
                      <w:szCs w:val="22"/>
                    </w:rPr>
                    <w:t xml:space="preserve"> (MRS) for engagement</w:t>
                  </w:r>
                </w:p>
              </w:tc>
              <w:tc>
                <w:tcPr>
                  <w:tcW w:w="1505" w:type="dxa"/>
                  <w:vAlign w:val="center"/>
                </w:tcPr>
                <w:p w14:paraId="6EC67DD7"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PLC</w:t>
                  </w:r>
                </w:p>
              </w:tc>
              <w:tc>
                <w:tcPr>
                  <w:tcW w:w="4344" w:type="dxa"/>
                  <w:vAlign w:val="center"/>
                </w:tcPr>
                <w:p w14:paraId="4FD6892E"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Observed use of MRS in 100% of SPED lessons</w:t>
                  </w:r>
                </w:p>
              </w:tc>
            </w:tr>
            <w:tr w:rsidR="00747997" w14:paraId="15308A22" w14:textId="77777777" w:rsidTr="00EE416C">
              <w:trPr>
                <w:trHeight w:val="300"/>
              </w:trPr>
              <w:tc>
                <w:tcPr>
                  <w:tcW w:w="1335" w:type="dxa"/>
                  <w:vAlign w:val="center"/>
                </w:tcPr>
                <w:p w14:paraId="2AD335FB"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March</w:t>
                  </w:r>
                </w:p>
              </w:tc>
              <w:tc>
                <w:tcPr>
                  <w:tcW w:w="3396" w:type="dxa"/>
                  <w:vAlign w:val="center"/>
                </w:tcPr>
                <w:p w14:paraId="03CAA2BF"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Inclusive practices and general ed collaboration</w:t>
                  </w:r>
                </w:p>
              </w:tc>
              <w:tc>
                <w:tcPr>
                  <w:tcW w:w="1505" w:type="dxa"/>
                  <w:vAlign w:val="center"/>
                </w:tcPr>
                <w:p w14:paraId="0FD23495"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Planning w/Gen. Ed</w:t>
                  </w:r>
                </w:p>
              </w:tc>
              <w:tc>
                <w:tcPr>
                  <w:tcW w:w="4344" w:type="dxa"/>
                  <w:vAlign w:val="center"/>
                </w:tcPr>
                <w:p w14:paraId="0E37FEA4"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Evidence of co-planning/co-teaching logs</w:t>
                  </w:r>
                </w:p>
              </w:tc>
            </w:tr>
            <w:tr w:rsidR="00747997" w14:paraId="0C46BDF1" w14:textId="77777777" w:rsidTr="00EE416C">
              <w:trPr>
                <w:trHeight w:val="300"/>
              </w:trPr>
              <w:tc>
                <w:tcPr>
                  <w:tcW w:w="1335" w:type="dxa"/>
                  <w:vAlign w:val="center"/>
                </w:tcPr>
                <w:p w14:paraId="023008CE"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April</w:t>
                  </w:r>
                </w:p>
              </w:tc>
              <w:tc>
                <w:tcPr>
                  <w:tcW w:w="3396" w:type="dxa"/>
                  <w:vAlign w:val="center"/>
                </w:tcPr>
                <w:p w14:paraId="07CE8122"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End-of-year goal review &amp; reflection</w:t>
                  </w:r>
                </w:p>
              </w:tc>
              <w:tc>
                <w:tcPr>
                  <w:tcW w:w="1505" w:type="dxa"/>
                  <w:vAlign w:val="center"/>
                </w:tcPr>
                <w:p w14:paraId="183CB4F9"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Coaching summit</w:t>
                  </w:r>
                </w:p>
              </w:tc>
              <w:tc>
                <w:tcPr>
                  <w:tcW w:w="4344" w:type="dxa"/>
                  <w:vAlign w:val="center"/>
                </w:tcPr>
                <w:p w14:paraId="6BF760BA" w14:textId="77777777" w:rsidR="00747997" w:rsidRDefault="00747997" w:rsidP="003B32FD">
                  <w:pPr>
                    <w:framePr w:hSpace="180" w:wrap="around" w:hAnchor="margin" w:xAlign="center" w:y="-840"/>
                    <w:rPr>
                      <w:rFonts w:ascii="Times New Roman" w:eastAsia="Times New Roman" w:hAnsi="Times New Roman" w:cs="Times New Roman"/>
                      <w:sz w:val="22"/>
                      <w:szCs w:val="22"/>
                    </w:rPr>
                  </w:pPr>
                  <w:r w:rsidRPr="337030E2">
                    <w:rPr>
                      <w:rFonts w:ascii="Times New Roman" w:eastAsia="Times New Roman" w:hAnsi="Times New Roman" w:cs="Times New Roman"/>
                      <w:sz w:val="22"/>
                      <w:szCs w:val="22"/>
                    </w:rPr>
                    <w:t>Teachers reflect on student growth and next steps</w:t>
                  </w:r>
                </w:p>
              </w:tc>
            </w:tr>
          </w:tbl>
          <w:p w14:paraId="10F173E3" w14:textId="720578E8" w:rsidR="00747997" w:rsidRDefault="00747997" w:rsidP="004667A1">
            <w:pPr>
              <w:pStyle w:val="Heading3"/>
              <w:spacing w:before="281" w:after="281"/>
              <w:rPr>
                <w:rFonts w:ascii="Times New Roman" w:eastAsia="Times New Roman" w:hAnsi="Times New Roman" w:cs="Times New Roman"/>
                <w:b/>
                <w:sz w:val="24"/>
                <w:szCs w:val="24"/>
              </w:rPr>
            </w:pPr>
            <w:r>
              <w:rPr>
                <w:rFonts w:ascii="Times New Roman" w:eastAsia="Times New Roman" w:hAnsi="Times New Roman" w:cs="Times New Roman"/>
                <w:b/>
                <w:sz w:val="24"/>
                <w:szCs w:val="24"/>
              </w:rPr>
              <w:t>Monitori</w:t>
            </w:r>
            <w:r w:rsidRPr="337030E2">
              <w:rPr>
                <w:rFonts w:ascii="Times New Roman" w:eastAsia="Times New Roman" w:hAnsi="Times New Roman" w:cs="Times New Roman"/>
                <w:b/>
                <w:sz w:val="24"/>
                <w:szCs w:val="24"/>
              </w:rPr>
              <w:t>ng &amp; Accountability</w:t>
            </w:r>
          </w:p>
          <w:p w14:paraId="19F77AD2" w14:textId="56FC48C7" w:rsidR="00747997" w:rsidRDefault="00747997" w:rsidP="004667A1">
            <w:pPr>
              <w:pStyle w:val="ListParagraph"/>
              <w:numPr>
                <w:ilvl w:val="0"/>
                <w:numId w:val="15"/>
              </w:numPr>
              <w:spacing w:before="240" w:after="240" w:line="240" w:lineRule="auto"/>
              <w:rPr>
                <w:rFonts w:ascii="Times New Roman" w:eastAsia="Times New Roman" w:hAnsi="Times New Roman" w:cs="Times New Roman"/>
              </w:rPr>
            </w:pPr>
            <w:r w:rsidRPr="337030E2">
              <w:rPr>
                <w:rFonts w:ascii="Times New Roman" w:eastAsia="Times New Roman" w:hAnsi="Times New Roman" w:cs="Times New Roman"/>
                <w:b/>
              </w:rPr>
              <w:lastRenderedPageBreak/>
              <w:t>Bi-weekly</w:t>
            </w:r>
            <w:r w:rsidRPr="337030E2">
              <w:rPr>
                <w:rFonts w:ascii="Times New Roman" w:eastAsia="Times New Roman" w:hAnsi="Times New Roman" w:cs="Times New Roman"/>
              </w:rPr>
              <w:t xml:space="preserve">: SPOTS with </w:t>
            </w:r>
            <w:r>
              <w:rPr>
                <w:rFonts w:ascii="Times New Roman" w:eastAsia="Times New Roman" w:hAnsi="Times New Roman" w:cs="Times New Roman"/>
              </w:rPr>
              <w:t xml:space="preserve">the </w:t>
            </w:r>
            <w:r w:rsidRPr="337030E2">
              <w:rPr>
                <w:rFonts w:ascii="Times New Roman" w:eastAsia="Times New Roman" w:hAnsi="Times New Roman" w:cs="Times New Roman"/>
              </w:rPr>
              <w:t>highest-leverage actionable coaching feedback using SPED specialty guidance</w:t>
            </w:r>
          </w:p>
          <w:p w14:paraId="462F9C56" w14:textId="77777777" w:rsidR="00747997" w:rsidRDefault="00747997" w:rsidP="004667A1">
            <w:pPr>
              <w:pStyle w:val="ListParagraph"/>
              <w:numPr>
                <w:ilvl w:val="0"/>
                <w:numId w:val="15"/>
              </w:numPr>
              <w:spacing w:before="240" w:after="240" w:line="240" w:lineRule="auto"/>
              <w:rPr>
                <w:rFonts w:ascii="Times New Roman" w:eastAsia="Times New Roman" w:hAnsi="Times New Roman" w:cs="Times New Roman"/>
              </w:rPr>
            </w:pPr>
            <w:r w:rsidRPr="337030E2">
              <w:rPr>
                <w:rFonts w:ascii="Times New Roman" w:eastAsia="Times New Roman" w:hAnsi="Times New Roman" w:cs="Times New Roman"/>
                <w:b/>
              </w:rPr>
              <w:t>Monthly</w:t>
            </w:r>
            <w:r w:rsidRPr="337030E2">
              <w:rPr>
                <w:rFonts w:ascii="Times New Roman" w:eastAsia="Times New Roman" w:hAnsi="Times New Roman" w:cs="Times New Roman"/>
              </w:rPr>
              <w:t>: Data tracker reviews, anecdotal notes, coaching reflections</w:t>
            </w:r>
          </w:p>
          <w:p w14:paraId="2A266CCE" w14:textId="77777777" w:rsidR="00747997" w:rsidRDefault="00747997" w:rsidP="004667A1">
            <w:pPr>
              <w:pStyle w:val="ListParagraph"/>
              <w:numPr>
                <w:ilvl w:val="0"/>
                <w:numId w:val="15"/>
              </w:numPr>
              <w:spacing w:before="240" w:after="240" w:line="240" w:lineRule="auto"/>
              <w:rPr>
                <w:rFonts w:ascii="Times New Roman" w:eastAsia="Times New Roman" w:hAnsi="Times New Roman" w:cs="Times New Roman"/>
              </w:rPr>
            </w:pPr>
            <w:r w:rsidRPr="337030E2">
              <w:rPr>
                <w:rFonts w:ascii="Times New Roman" w:eastAsia="Times New Roman" w:hAnsi="Times New Roman" w:cs="Times New Roman"/>
                <w:b/>
              </w:rPr>
              <w:t>Quarterly</w:t>
            </w:r>
            <w:r w:rsidRPr="337030E2">
              <w:rPr>
                <w:rFonts w:ascii="Times New Roman" w:eastAsia="Times New Roman" w:hAnsi="Times New Roman" w:cs="Times New Roman"/>
              </w:rPr>
              <w:t>: Coaching check-in with admin and teacher to review progress</w:t>
            </w:r>
          </w:p>
          <w:p w14:paraId="7D00F19C" w14:textId="55A15AD4" w:rsidR="00747997" w:rsidRPr="00747997" w:rsidRDefault="00747997" w:rsidP="004667A1">
            <w:pPr>
              <w:pStyle w:val="ListParagraph"/>
              <w:numPr>
                <w:ilvl w:val="0"/>
                <w:numId w:val="15"/>
              </w:numPr>
              <w:spacing w:before="240" w:after="240" w:line="240" w:lineRule="auto"/>
              <w:rPr>
                <w:rFonts w:ascii="Times New Roman" w:eastAsia="Times New Roman" w:hAnsi="Times New Roman" w:cs="Times New Roman"/>
              </w:rPr>
            </w:pPr>
            <w:r w:rsidRPr="00747997">
              <w:rPr>
                <w:rFonts w:ascii="Times New Roman" w:eastAsia="Times New Roman" w:hAnsi="Times New Roman" w:cs="Times New Roman"/>
                <w:b/>
              </w:rPr>
              <w:t>Ongoing</w:t>
            </w:r>
            <w:r w:rsidRPr="00747997">
              <w:rPr>
                <w:rFonts w:ascii="Times New Roman" w:eastAsia="Times New Roman" w:hAnsi="Times New Roman" w:cs="Times New Roman"/>
              </w:rPr>
              <w:t>: Submission of student progress artifacts (e.g., trackers, accommodations logs)</w:t>
            </w:r>
          </w:p>
        </w:tc>
      </w:tr>
    </w:tbl>
    <w:tbl>
      <w:tblPr>
        <w:tblStyle w:val="TableGrid"/>
        <w:tblW w:w="10800" w:type="dxa"/>
        <w:tblInd w:w="-365" w:type="dxa"/>
        <w:tblLook w:val="04A0" w:firstRow="1" w:lastRow="0" w:firstColumn="1" w:lastColumn="0" w:noHBand="0" w:noVBand="1"/>
      </w:tblPr>
      <w:tblGrid>
        <w:gridCol w:w="717"/>
        <w:gridCol w:w="5078"/>
        <w:gridCol w:w="2677"/>
        <w:gridCol w:w="2328"/>
      </w:tblGrid>
      <w:tr w:rsidR="00044306" w:rsidRPr="00044306" w14:paraId="63A39065" w14:textId="77777777" w:rsidTr="00044306">
        <w:trPr>
          <w:trHeight w:val="398"/>
        </w:trPr>
        <w:tc>
          <w:tcPr>
            <w:tcW w:w="717" w:type="dxa"/>
            <w:vMerge w:val="restart"/>
            <w:shd w:val="clear" w:color="auto" w:fill="0F4761" w:themeFill="accent1" w:themeFillShade="BF"/>
          </w:tcPr>
          <w:p w14:paraId="13B78728"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b/>
                <w:bCs/>
                <w:i/>
                <w:iCs/>
                <w:sz w:val="28"/>
                <w:szCs w:val="28"/>
              </w:rPr>
            </w:pPr>
            <w:r w:rsidRPr="00044306">
              <w:rPr>
                <w:rFonts w:ascii="Times New Roman" w:eastAsia="Times New Roman" w:hAnsi="Times New Roman" w:cs="Times New Roman"/>
                <w:b/>
                <w:bCs/>
                <w:i/>
                <w:iCs/>
                <w:noProof/>
                <w:sz w:val="28"/>
                <w:szCs w:val="28"/>
              </w:rPr>
              <w:lastRenderedPageBreak/>
              <mc:AlternateContent>
                <mc:Choice Requires="wps">
                  <w:drawing>
                    <wp:anchor distT="45720" distB="45720" distL="114300" distR="114300" simplePos="0" relativeHeight="251659264" behindDoc="0" locked="0" layoutInCell="1" allowOverlap="1" wp14:anchorId="38E73628" wp14:editId="19157E17">
                      <wp:simplePos x="0" y="0"/>
                      <wp:positionH relativeFrom="margin">
                        <wp:posOffset>-331470</wp:posOffset>
                      </wp:positionH>
                      <wp:positionV relativeFrom="paragraph">
                        <wp:posOffset>841375</wp:posOffset>
                      </wp:positionV>
                      <wp:extent cx="1112520" cy="318135"/>
                      <wp:effectExtent l="0" t="0" r="0" b="0"/>
                      <wp:wrapSquare wrapText="bothSides"/>
                      <wp:docPr id="668451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12520" cy="318135"/>
                              </a:xfrm>
                              <a:prstGeom prst="rect">
                                <a:avLst/>
                              </a:prstGeom>
                              <a:noFill/>
                              <a:ln w="9525">
                                <a:noFill/>
                                <a:miter lim="800000"/>
                                <a:headEnd/>
                                <a:tailEnd/>
                              </a:ln>
                            </wps:spPr>
                            <wps:txbx>
                              <w:txbxContent>
                                <w:p w14:paraId="1F9C802C" w14:textId="77777777" w:rsidR="00044306" w:rsidRPr="00A46579" w:rsidRDefault="00044306" w:rsidP="00044306">
                                  <w:pPr>
                                    <w:jc w:val="center"/>
                                    <w:rPr>
                                      <w:rFonts w:ascii="Calisto MT" w:hAnsi="Calisto MT"/>
                                      <w:b/>
                                      <w:bCs/>
                                      <w:i/>
                                      <w:iCs/>
                                      <w:color w:val="FFFFFF" w:themeColor="background1"/>
                                      <w:sz w:val="28"/>
                                      <w:szCs w:val="28"/>
                                    </w:rPr>
                                  </w:pPr>
                                  <w:r w:rsidRPr="00A46579">
                                    <w:rPr>
                                      <w:rFonts w:ascii="Calisto MT" w:hAnsi="Calisto MT"/>
                                      <w:b/>
                                      <w:bCs/>
                                      <w:i/>
                                      <w:iCs/>
                                      <w:color w:val="FFFFFF" w:themeColor="background1"/>
                                      <w:sz w:val="28"/>
                                      <w:szCs w:val="28"/>
                                    </w:rPr>
                                    <w:t>BUDGET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73628" id="_x0000_s1028" type="#_x0000_t202" style="position:absolute;margin-left:-26.1pt;margin-top:66.25pt;width:87.6pt;height:25.05pt;rotation:-90;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hX1AwIAAOMDAAAOAAAAZHJzL2Uyb0RvYy54bWysU11v2yAUfZ+0/4B4Xxy7SZdaIVXXrtOk&#10;7kNq9wMIxjEacBmQ2Nmv3wVbSbS9VfMDuvjCueece1nfDkaTg/RBgWW0nM0pkVZAo+yO0R8vj+9W&#10;lITIbcM1WMnoUQZ6u3n7Zt27WlbQgW6kJwhiQ907RrsYXV0UQXTS8DADJy0mW/CGR9z6XdF43iO6&#10;0UU1n18XPfjGeRAyBPz7MCbpJuO3rRTxW9sGGYlmFLnFvPq8btNabNa83nnuOiUmGvwVLAxXFoue&#10;oB545GTv1T9QRgkPAdo4E2AKaFslZNaAasr5X2qeO+5k1oLmBHeyKfw/WPH18Oy+exKHDzBgA7OI&#10;4J5A/AzEwn3H7U7eeQ99J3mDhctkWdG7UE9Xk9WhDglk23+BBpvM9xEy0NB6Qzyg6+U1dgu//Btl&#10;EyyG/TieeiCHSERiUJbVssKUwNxVuSqvlrkirxNYstj5ED9JMCQFjHrscUblh6cQE7nzkXTcwqPS&#10;OvdZW9IzerOslvnCRcaoiGOolWF0NfLMF5Lmj7bJceRKjzEW0HYyIekeHYjDdiCqYbRKfJMnW2iO&#10;6ErWj4LwlSDdDvxvSnqcOEbDrz33khL92aKzN+VikUY0bxbL98kEf5nZXma4FQjFaKRkDO9jHutR&#10;8h12oFXZjTOTiTJOUjZpmvo0qpf7fOr8Njd/AAAA//8DAFBLAwQUAAYACAAAACEAMM6aHNsAAAAI&#10;AQAADwAAAGRycy9kb3ducmV2LnhtbEyPzU7DMBCE70h9B2srcUHUbuifQpyqgJC4NsDdjbdJRLyO&#10;YrdJ3p7lRI+jGc18k+1H14or9qHxpGG5UCCQSm8bqjR8fb4/7kCEaMia1hNqmDDAPp/dZSa1fqAj&#10;XotYCS6hkBoNdYxdKmUoa3QmLHyHxN7Z985Eln0lbW8GLnetTJTaSGca4oXadPhaY/lTXJyG+BYb&#10;b78f1Nkfh/XL9FEE6Sat7+fj4RlExDH+h+EPn9EhZ6aTv5ANomWtnjipYav4EvsbtQJx0pCs1gnI&#10;PJO3B/JfAAAA//8DAFBLAQItABQABgAIAAAAIQC2gziS/gAAAOEBAAATAAAAAAAAAAAAAAAAAAAA&#10;AABbQ29udGVudF9UeXBlc10ueG1sUEsBAi0AFAAGAAgAAAAhADj9If/WAAAAlAEAAAsAAAAAAAAA&#10;AAAAAAAALwEAAF9yZWxzLy5yZWxzUEsBAi0AFAAGAAgAAAAhANA6FfUDAgAA4wMAAA4AAAAAAAAA&#10;AAAAAAAALgIAAGRycy9lMm9Eb2MueG1sUEsBAi0AFAAGAAgAAAAhADDOmhzbAAAACAEAAA8AAAAA&#10;AAAAAAAAAAAAXQQAAGRycy9kb3ducmV2LnhtbFBLBQYAAAAABAAEAPMAAABlBQAAAAA=&#10;" filled="f" stroked="f">
                      <v:textbox>
                        <w:txbxContent>
                          <w:p w14:paraId="1F9C802C" w14:textId="77777777" w:rsidR="00044306" w:rsidRPr="00A46579" w:rsidRDefault="00044306" w:rsidP="00044306">
                            <w:pPr>
                              <w:jc w:val="center"/>
                              <w:rPr>
                                <w:rFonts w:ascii="Calisto MT" w:hAnsi="Calisto MT"/>
                                <w:b/>
                                <w:bCs/>
                                <w:i/>
                                <w:iCs/>
                                <w:color w:val="FFFFFF" w:themeColor="background1"/>
                                <w:sz w:val="28"/>
                                <w:szCs w:val="28"/>
                              </w:rPr>
                            </w:pPr>
                            <w:r w:rsidRPr="00A46579">
                              <w:rPr>
                                <w:rFonts w:ascii="Calisto MT" w:hAnsi="Calisto MT"/>
                                <w:b/>
                                <w:bCs/>
                                <w:i/>
                                <w:iCs/>
                                <w:color w:val="FFFFFF" w:themeColor="background1"/>
                                <w:sz w:val="28"/>
                                <w:szCs w:val="28"/>
                              </w:rPr>
                              <w:t>BUDGET</w:t>
                            </w:r>
                          </w:p>
                        </w:txbxContent>
                      </v:textbox>
                      <w10:wrap type="square" anchorx="margin"/>
                    </v:shape>
                  </w:pict>
                </mc:Fallback>
              </mc:AlternateContent>
            </w:r>
          </w:p>
        </w:tc>
        <w:tc>
          <w:tcPr>
            <w:tcW w:w="5078" w:type="dxa"/>
          </w:tcPr>
          <w:p w14:paraId="02C8BBD0"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b/>
                <w:bCs/>
                <w:i/>
                <w:iCs/>
                <w:szCs w:val="21"/>
              </w:rPr>
            </w:pPr>
            <w:r w:rsidRPr="00044306">
              <w:rPr>
                <w:rFonts w:ascii="Times New Roman" w:eastAsia="Times New Roman" w:hAnsi="Times New Roman" w:cs="Times New Roman"/>
                <w:b/>
                <w:bCs/>
                <w:i/>
                <w:iCs/>
                <w:sz w:val="28"/>
                <w:szCs w:val="28"/>
              </w:rPr>
              <w:t>Proposed Item</w:t>
            </w:r>
          </w:p>
        </w:tc>
        <w:tc>
          <w:tcPr>
            <w:tcW w:w="2677" w:type="dxa"/>
          </w:tcPr>
          <w:p w14:paraId="69D9C977"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r w:rsidRPr="00044306">
              <w:rPr>
                <w:rFonts w:ascii="Times New Roman" w:eastAsia="Times New Roman" w:hAnsi="Times New Roman" w:cs="Times New Roman"/>
                <w:b/>
                <w:bCs/>
                <w:i/>
                <w:iCs/>
                <w:sz w:val="28"/>
                <w:szCs w:val="28"/>
              </w:rPr>
              <w:t>Description</w:t>
            </w:r>
          </w:p>
        </w:tc>
        <w:tc>
          <w:tcPr>
            <w:tcW w:w="2328" w:type="dxa"/>
          </w:tcPr>
          <w:p w14:paraId="6312CF32"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r w:rsidRPr="00044306">
              <w:rPr>
                <w:rFonts w:ascii="Times New Roman" w:eastAsia="Times New Roman" w:hAnsi="Times New Roman" w:cs="Times New Roman"/>
                <w:b/>
                <w:bCs/>
                <w:i/>
                <w:iCs/>
                <w:sz w:val="28"/>
                <w:szCs w:val="28"/>
              </w:rPr>
              <w:t>Amount</w:t>
            </w:r>
          </w:p>
        </w:tc>
      </w:tr>
      <w:tr w:rsidR="00044306" w:rsidRPr="00044306" w14:paraId="4E493232" w14:textId="77777777" w:rsidTr="00044306">
        <w:trPr>
          <w:trHeight w:val="178"/>
        </w:trPr>
        <w:tc>
          <w:tcPr>
            <w:tcW w:w="717" w:type="dxa"/>
            <w:vMerge/>
            <w:shd w:val="clear" w:color="auto" w:fill="0F4761" w:themeFill="accent1" w:themeFillShade="BF"/>
          </w:tcPr>
          <w:p w14:paraId="14E76DBA"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b/>
                <w:bCs/>
                <w:i/>
                <w:iCs/>
                <w:sz w:val="28"/>
                <w:szCs w:val="28"/>
              </w:rPr>
            </w:pPr>
          </w:p>
        </w:tc>
        <w:tc>
          <w:tcPr>
            <w:tcW w:w="5078" w:type="dxa"/>
          </w:tcPr>
          <w:p w14:paraId="0D6935CA" w14:textId="138B6BF1" w:rsidR="00044306" w:rsidRPr="00044306" w:rsidRDefault="00044306" w:rsidP="00044306">
            <w:pPr>
              <w:spacing w:line="276" w:lineRule="auto"/>
              <w:rPr>
                <w:rFonts w:ascii="Times New Roman" w:hAnsi="Times New Roman" w:cs="Times New Roman"/>
                <w:i/>
                <w:iCs/>
              </w:rPr>
            </w:pPr>
            <w:r w:rsidRPr="00044306">
              <w:rPr>
                <w:rFonts w:ascii="Times New Roman" w:hAnsi="Times New Roman" w:cs="Times New Roman"/>
                <w:i/>
                <w:iCs/>
              </w:rPr>
              <w:t>Instructional Coaching (Amira/Zearn), Peer Observations, PD Materials</w:t>
            </w:r>
          </w:p>
        </w:tc>
        <w:tc>
          <w:tcPr>
            <w:tcW w:w="2677" w:type="dxa"/>
          </w:tcPr>
          <w:p w14:paraId="18414939" w14:textId="77777777" w:rsidR="00044306" w:rsidRPr="00044306" w:rsidRDefault="00044306" w:rsidP="00044306">
            <w:pPr>
              <w:spacing w:line="276" w:lineRule="auto"/>
              <w:rPr>
                <w:rFonts w:ascii="Times New Roman" w:hAnsi="Times New Roman" w:cs="Times New Roman"/>
                <w:i/>
                <w:iCs/>
              </w:rPr>
            </w:pPr>
            <w:r w:rsidRPr="00044306">
              <w:rPr>
                <w:rFonts w:ascii="Times New Roman" w:hAnsi="Times New Roman" w:cs="Times New Roman"/>
                <w:i/>
                <w:iCs/>
              </w:rPr>
              <w:t>Ongoing SPED-focused PD, coaching sessions, and resources to strengthen IEP fidelity, Tier 1 access, and compliance documentation</w:t>
            </w:r>
          </w:p>
        </w:tc>
        <w:tc>
          <w:tcPr>
            <w:tcW w:w="2328" w:type="dxa"/>
          </w:tcPr>
          <w:p w14:paraId="1BA2C416"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p>
        </w:tc>
      </w:tr>
      <w:tr w:rsidR="00044306" w:rsidRPr="00044306" w14:paraId="3DB249B0" w14:textId="77777777" w:rsidTr="00044306">
        <w:trPr>
          <w:trHeight w:val="178"/>
        </w:trPr>
        <w:tc>
          <w:tcPr>
            <w:tcW w:w="717" w:type="dxa"/>
            <w:vMerge/>
            <w:shd w:val="clear" w:color="auto" w:fill="0F4761" w:themeFill="accent1" w:themeFillShade="BF"/>
          </w:tcPr>
          <w:p w14:paraId="69177676"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b/>
                <w:bCs/>
                <w:i/>
                <w:iCs/>
                <w:sz w:val="28"/>
                <w:szCs w:val="28"/>
              </w:rPr>
            </w:pPr>
          </w:p>
        </w:tc>
        <w:tc>
          <w:tcPr>
            <w:tcW w:w="5078" w:type="dxa"/>
          </w:tcPr>
          <w:p w14:paraId="442885F4"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r w:rsidRPr="00044306">
              <w:rPr>
                <w:rFonts w:ascii="Times New Roman" w:eastAsia="Times New Roman" w:hAnsi="Times New Roman" w:cs="Times New Roman"/>
                <w:i/>
                <w:iCs/>
                <w:szCs w:val="21"/>
              </w:rPr>
              <w:t>Other</w:t>
            </w:r>
          </w:p>
        </w:tc>
        <w:tc>
          <w:tcPr>
            <w:tcW w:w="2677" w:type="dxa"/>
          </w:tcPr>
          <w:p w14:paraId="61A7A97F"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p>
        </w:tc>
        <w:tc>
          <w:tcPr>
            <w:tcW w:w="2328" w:type="dxa"/>
          </w:tcPr>
          <w:p w14:paraId="781E4E64"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p>
        </w:tc>
      </w:tr>
      <w:tr w:rsidR="00044306" w:rsidRPr="00044306" w14:paraId="37FC3D52" w14:textId="77777777" w:rsidTr="00044306">
        <w:trPr>
          <w:trHeight w:val="178"/>
        </w:trPr>
        <w:tc>
          <w:tcPr>
            <w:tcW w:w="717" w:type="dxa"/>
            <w:vMerge/>
            <w:shd w:val="clear" w:color="auto" w:fill="0F4761" w:themeFill="accent1" w:themeFillShade="BF"/>
          </w:tcPr>
          <w:p w14:paraId="7BC1CC69"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b/>
                <w:bCs/>
                <w:i/>
                <w:iCs/>
                <w:sz w:val="28"/>
                <w:szCs w:val="28"/>
              </w:rPr>
            </w:pPr>
          </w:p>
        </w:tc>
        <w:tc>
          <w:tcPr>
            <w:tcW w:w="5078" w:type="dxa"/>
          </w:tcPr>
          <w:p w14:paraId="54CBD26D"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r w:rsidRPr="00044306">
              <w:rPr>
                <w:rFonts w:ascii="Times New Roman" w:eastAsia="Times New Roman" w:hAnsi="Times New Roman" w:cs="Times New Roman"/>
                <w:i/>
                <w:iCs/>
                <w:szCs w:val="21"/>
              </w:rPr>
              <w:t>Other</w:t>
            </w:r>
          </w:p>
        </w:tc>
        <w:tc>
          <w:tcPr>
            <w:tcW w:w="2677" w:type="dxa"/>
          </w:tcPr>
          <w:p w14:paraId="2A548A39"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p>
        </w:tc>
        <w:tc>
          <w:tcPr>
            <w:tcW w:w="2328" w:type="dxa"/>
          </w:tcPr>
          <w:p w14:paraId="08477265"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p>
        </w:tc>
      </w:tr>
      <w:tr w:rsidR="00044306" w:rsidRPr="00044306" w14:paraId="3A0F025F" w14:textId="77777777" w:rsidTr="00044306">
        <w:trPr>
          <w:trHeight w:val="398"/>
        </w:trPr>
        <w:tc>
          <w:tcPr>
            <w:tcW w:w="717" w:type="dxa"/>
            <w:vMerge/>
            <w:shd w:val="clear" w:color="auto" w:fill="0F4761" w:themeFill="accent1" w:themeFillShade="BF"/>
          </w:tcPr>
          <w:p w14:paraId="62C94835"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b/>
                <w:bCs/>
                <w:i/>
                <w:iCs/>
                <w:sz w:val="28"/>
                <w:szCs w:val="28"/>
              </w:rPr>
            </w:pPr>
          </w:p>
        </w:tc>
        <w:tc>
          <w:tcPr>
            <w:tcW w:w="5078" w:type="dxa"/>
          </w:tcPr>
          <w:p w14:paraId="5EE3F5CA"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p>
        </w:tc>
        <w:tc>
          <w:tcPr>
            <w:tcW w:w="2677" w:type="dxa"/>
          </w:tcPr>
          <w:p w14:paraId="6A592CBC" w14:textId="77777777" w:rsidR="00044306" w:rsidRPr="00044306" w:rsidRDefault="00044306" w:rsidP="00044306">
            <w:pPr>
              <w:spacing w:before="100" w:beforeAutospacing="1" w:after="100" w:afterAutospacing="1" w:line="276" w:lineRule="auto"/>
              <w:jc w:val="right"/>
              <w:rPr>
                <w:rFonts w:ascii="Times New Roman" w:eastAsia="Times New Roman" w:hAnsi="Times New Roman" w:cs="Times New Roman"/>
                <w:b/>
                <w:bCs/>
                <w:i/>
                <w:iCs/>
              </w:rPr>
            </w:pPr>
            <w:r w:rsidRPr="00044306">
              <w:rPr>
                <w:rFonts w:ascii="Times New Roman" w:eastAsia="Times New Roman" w:hAnsi="Times New Roman" w:cs="Times New Roman"/>
                <w:b/>
                <w:bCs/>
                <w:i/>
                <w:iCs/>
              </w:rPr>
              <w:t>TOTAL</w:t>
            </w:r>
          </w:p>
        </w:tc>
        <w:tc>
          <w:tcPr>
            <w:tcW w:w="2328" w:type="dxa"/>
          </w:tcPr>
          <w:p w14:paraId="7A1606C7" w14:textId="2A7EEF2B" w:rsidR="00044306" w:rsidRPr="00044306" w:rsidRDefault="00A46579" w:rsidP="00044306">
            <w:pPr>
              <w:spacing w:before="100" w:beforeAutospacing="1" w:after="100" w:afterAutospacing="1" w:line="276" w:lineRule="auto"/>
              <w:rPr>
                <w:rFonts w:ascii="Times New Roman" w:eastAsia="Times New Roman" w:hAnsi="Times New Roman" w:cs="Times New Roman"/>
                <w:i/>
                <w:iCs/>
                <w:szCs w:val="21"/>
              </w:rPr>
            </w:pPr>
            <w:r w:rsidRPr="005107C3">
              <w:rPr>
                <w:rFonts w:ascii="Times New Roman" w:eastAsia="Times New Roman" w:hAnsi="Times New Roman" w:cs="Times New Roman"/>
                <w:i/>
                <w:iCs/>
                <w:szCs w:val="21"/>
              </w:rPr>
              <w:t>0.00</w:t>
            </w:r>
          </w:p>
        </w:tc>
      </w:tr>
      <w:tr w:rsidR="00044306" w:rsidRPr="00044306" w14:paraId="25780B06" w14:textId="77777777" w:rsidTr="00044306">
        <w:trPr>
          <w:trHeight w:val="144"/>
        </w:trPr>
        <w:tc>
          <w:tcPr>
            <w:tcW w:w="717" w:type="dxa"/>
            <w:vMerge/>
            <w:shd w:val="clear" w:color="auto" w:fill="0F4761" w:themeFill="accent1" w:themeFillShade="BF"/>
          </w:tcPr>
          <w:p w14:paraId="6CDAB693"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b/>
                <w:bCs/>
                <w:i/>
                <w:iCs/>
                <w:sz w:val="28"/>
                <w:szCs w:val="28"/>
              </w:rPr>
            </w:pPr>
          </w:p>
        </w:tc>
        <w:tc>
          <w:tcPr>
            <w:tcW w:w="5078" w:type="dxa"/>
            <w:vAlign w:val="center"/>
          </w:tcPr>
          <w:p w14:paraId="1D9B0ADC"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r w:rsidRPr="00044306">
              <w:rPr>
                <w:rFonts w:ascii="Times New Roman" w:eastAsia="Times New Roman" w:hAnsi="Times New Roman" w:cs="Times New Roman"/>
                <w:i/>
                <w:iCs/>
                <w:szCs w:val="21"/>
              </w:rPr>
              <w:t>Funding Sources</w:t>
            </w:r>
          </w:p>
        </w:tc>
        <w:tc>
          <w:tcPr>
            <w:tcW w:w="2677" w:type="dxa"/>
            <w:vAlign w:val="center"/>
          </w:tcPr>
          <w:p w14:paraId="5FFC4B4C" w14:textId="77777777" w:rsidR="00044306" w:rsidRPr="00044306" w:rsidRDefault="00044306" w:rsidP="00044306">
            <w:pPr>
              <w:spacing w:before="100" w:beforeAutospacing="1" w:after="100" w:afterAutospacing="1" w:line="276" w:lineRule="auto"/>
              <w:jc w:val="center"/>
              <w:rPr>
                <w:rFonts w:ascii="Times New Roman" w:eastAsia="Times New Roman" w:hAnsi="Times New Roman" w:cs="Times New Roman"/>
                <w:i/>
                <w:iCs/>
                <w:szCs w:val="21"/>
              </w:rPr>
            </w:pPr>
          </w:p>
        </w:tc>
        <w:tc>
          <w:tcPr>
            <w:tcW w:w="2328" w:type="dxa"/>
            <w:vAlign w:val="center"/>
          </w:tcPr>
          <w:p w14:paraId="6CE19758" w14:textId="77777777" w:rsidR="00044306" w:rsidRPr="00044306" w:rsidRDefault="00044306" w:rsidP="00044306">
            <w:pPr>
              <w:spacing w:before="100" w:beforeAutospacing="1" w:after="100" w:afterAutospacing="1" w:line="276" w:lineRule="auto"/>
              <w:rPr>
                <w:rFonts w:ascii="Times New Roman" w:eastAsia="Times New Roman" w:hAnsi="Times New Roman" w:cs="Times New Roman"/>
                <w:i/>
                <w:iCs/>
                <w:szCs w:val="21"/>
              </w:rPr>
            </w:pPr>
          </w:p>
        </w:tc>
      </w:tr>
    </w:tbl>
    <w:p w14:paraId="79F82F17" w14:textId="77777777" w:rsidR="00E1454D" w:rsidRPr="005107C3" w:rsidRDefault="00E1454D">
      <w:pPr>
        <w:rPr>
          <w:rFonts w:ascii="Times New Roman" w:hAnsi="Times New Roman" w:cs="Times New Roman"/>
        </w:rPr>
      </w:pPr>
    </w:p>
    <w:sectPr w:rsidR="00E1454D" w:rsidRPr="005107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w:altName w:val="Calibri"/>
    <w:charset w:val="00"/>
    <w:family w:val="auto"/>
    <w:pitch w:val="default"/>
  </w:font>
  <w:font w:name="Avenir">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51DE"/>
    <w:multiLevelType w:val="hybridMultilevel"/>
    <w:tmpl w:val="FFFFFFFF"/>
    <w:lvl w:ilvl="0" w:tplc="0CF202A6">
      <w:start w:val="1"/>
      <w:numFmt w:val="bullet"/>
      <w:lvlText w:val=""/>
      <w:lvlJc w:val="left"/>
      <w:pPr>
        <w:ind w:left="720" w:hanging="360"/>
      </w:pPr>
      <w:rPr>
        <w:rFonts w:ascii="Symbol" w:hAnsi="Symbol" w:hint="default"/>
      </w:rPr>
    </w:lvl>
    <w:lvl w:ilvl="1" w:tplc="1AEEA50A">
      <w:start w:val="1"/>
      <w:numFmt w:val="bullet"/>
      <w:lvlText w:val="o"/>
      <w:lvlJc w:val="left"/>
      <w:pPr>
        <w:ind w:left="1440" w:hanging="360"/>
      </w:pPr>
      <w:rPr>
        <w:rFonts w:ascii="Courier New" w:hAnsi="Courier New" w:hint="default"/>
      </w:rPr>
    </w:lvl>
    <w:lvl w:ilvl="2" w:tplc="E8F2287C">
      <w:start w:val="1"/>
      <w:numFmt w:val="bullet"/>
      <w:lvlText w:val=""/>
      <w:lvlJc w:val="left"/>
      <w:pPr>
        <w:ind w:left="2160" w:hanging="360"/>
      </w:pPr>
      <w:rPr>
        <w:rFonts w:ascii="Wingdings" w:hAnsi="Wingdings" w:hint="default"/>
      </w:rPr>
    </w:lvl>
    <w:lvl w:ilvl="3" w:tplc="9ADC5744">
      <w:start w:val="1"/>
      <w:numFmt w:val="bullet"/>
      <w:lvlText w:val=""/>
      <w:lvlJc w:val="left"/>
      <w:pPr>
        <w:ind w:left="2880" w:hanging="360"/>
      </w:pPr>
      <w:rPr>
        <w:rFonts w:ascii="Symbol" w:hAnsi="Symbol" w:hint="default"/>
      </w:rPr>
    </w:lvl>
    <w:lvl w:ilvl="4" w:tplc="2506D4D4">
      <w:start w:val="1"/>
      <w:numFmt w:val="bullet"/>
      <w:lvlText w:val="o"/>
      <w:lvlJc w:val="left"/>
      <w:pPr>
        <w:ind w:left="3600" w:hanging="360"/>
      </w:pPr>
      <w:rPr>
        <w:rFonts w:ascii="Courier New" w:hAnsi="Courier New" w:hint="default"/>
      </w:rPr>
    </w:lvl>
    <w:lvl w:ilvl="5" w:tplc="4942D150">
      <w:start w:val="1"/>
      <w:numFmt w:val="bullet"/>
      <w:lvlText w:val=""/>
      <w:lvlJc w:val="left"/>
      <w:pPr>
        <w:ind w:left="4320" w:hanging="360"/>
      </w:pPr>
      <w:rPr>
        <w:rFonts w:ascii="Wingdings" w:hAnsi="Wingdings" w:hint="default"/>
      </w:rPr>
    </w:lvl>
    <w:lvl w:ilvl="6" w:tplc="82E89D3A">
      <w:start w:val="1"/>
      <w:numFmt w:val="bullet"/>
      <w:lvlText w:val=""/>
      <w:lvlJc w:val="left"/>
      <w:pPr>
        <w:ind w:left="5040" w:hanging="360"/>
      </w:pPr>
      <w:rPr>
        <w:rFonts w:ascii="Symbol" w:hAnsi="Symbol" w:hint="default"/>
      </w:rPr>
    </w:lvl>
    <w:lvl w:ilvl="7" w:tplc="2200B734">
      <w:start w:val="1"/>
      <w:numFmt w:val="bullet"/>
      <w:lvlText w:val="o"/>
      <w:lvlJc w:val="left"/>
      <w:pPr>
        <w:ind w:left="5760" w:hanging="360"/>
      </w:pPr>
      <w:rPr>
        <w:rFonts w:ascii="Courier New" w:hAnsi="Courier New" w:hint="default"/>
      </w:rPr>
    </w:lvl>
    <w:lvl w:ilvl="8" w:tplc="E2684BB6">
      <w:start w:val="1"/>
      <w:numFmt w:val="bullet"/>
      <w:lvlText w:val=""/>
      <w:lvlJc w:val="left"/>
      <w:pPr>
        <w:ind w:left="6480" w:hanging="360"/>
      </w:pPr>
      <w:rPr>
        <w:rFonts w:ascii="Wingdings" w:hAnsi="Wingdings" w:hint="default"/>
      </w:rPr>
    </w:lvl>
  </w:abstractNum>
  <w:abstractNum w:abstractNumId="1" w15:restartNumberingAfterBreak="0">
    <w:nsid w:val="032C6F8F"/>
    <w:multiLevelType w:val="multilevel"/>
    <w:tmpl w:val="3DBA954C"/>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D4532D"/>
    <w:multiLevelType w:val="multilevel"/>
    <w:tmpl w:val="C2E2E7AE"/>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1809EA"/>
    <w:multiLevelType w:val="hybridMultilevel"/>
    <w:tmpl w:val="1E4801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441EB7"/>
    <w:multiLevelType w:val="multilevel"/>
    <w:tmpl w:val="773CD09A"/>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856AA3"/>
    <w:multiLevelType w:val="hybridMultilevel"/>
    <w:tmpl w:val="FFFFFFFF"/>
    <w:lvl w:ilvl="0" w:tplc="B6B4B648">
      <w:start w:val="1"/>
      <w:numFmt w:val="bullet"/>
      <w:lvlText w:val=""/>
      <w:lvlJc w:val="left"/>
      <w:pPr>
        <w:ind w:left="720" w:hanging="360"/>
      </w:pPr>
      <w:rPr>
        <w:rFonts w:ascii="Symbol" w:hAnsi="Symbol" w:hint="default"/>
      </w:rPr>
    </w:lvl>
    <w:lvl w:ilvl="1" w:tplc="821A82EE">
      <w:start w:val="1"/>
      <w:numFmt w:val="bullet"/>
      <w:lvlText w:val="o"/>
      <w:lvlJc w:val="left"/>
      <w:pPr>
        <w:ind w:left="1440" w:hanging="360"/>
      </w:pPr>
      <w:rPr>
        <w:rFonts w:ascii="Courier New" w:hAnsi="Courier New" w:hint="default"/>
      </w:rPr>
    </w:lvl>
    <w:lvl w:ilvl="2" w:tplc="6706EDC4">
      <w:start w:val="1"/>
      <w:numFmt w:val="bullet"/>
      <w:lvlText w:val=""/>
      <w:lvlJc w:val="left"/>
      <w:pPr>
        <w:ind w:left="2160" w:hanging="360"/>
      </w:pPr>
      <w:rPr>
        <w:rFonts w:ascii="Wingdings" w:hAnsi="Wingdings" w:hint="default"/>
      </w:rPr>
    </w:lvl>
    <w:lvl w:ilvl="3" w:tplc="171E1B64">
      <w:start w:val="1"/>
      <w:numFmt w:val="bullet"/>
      <w:lvlText w:val=""/>
      <w:lvlJc w:val="left"/>
      <w:pPr>
        <w:ind w:left="2880" w:hanging="360"/>
      </w:pPr>
      <w:rPr>
        <w:rFonts w:ascii="Symbol" w:hAnsi="Symbol" w:hint="default"/>
      </w:rPr>
    </w:lvl>
    <w:lvl w:ilvl="4" w:tplc="2A0420CC">
      <w:start w:val="1"/>
      <w:numFmt w:val="bullet"/>
      <w:lvlText w:val="o"/>
      <w:lvlJc w:val="left"/>
      <w:pPr>
        <w:ind w:left="3600" w:hanging="360"/>
      </w:pPr>
      <w:rPr>
        <w:rFonts w:ascii="Courier New" w:hAnsi="Courier New" w:hint="default"/>
      </w:rPr>
    </w:lvl>
    <w:lvl w:ilvl="5" w:tplc="83003428">
      <w:start w:val="1"/>
      <w:numFmt w:val="bullet"/>
      <w:lvlText w:val=""/>
      <w:lvlJc w:val="left"/>
      <w:pPr>
        <w:ind w:left="4320" w:hanging="360"/>
      </w:pPr>
      <w:rPr>
        <w:rFonts w:ascii="Wingdings" w:hAnsi="Wingdings" w:hint="default"/>
      </w:rPr>
    </w:lvl>
    <w:lvl w:ilvl="6" w:tplc="2A66163A">
      <w:start w:val="1"/>
      <w:numFmt w:val="bullet"/>
      <w:lvlText w:val=""/>
      <w:lvlJc w:val="left"/>
      <w:pPr>
        <w:ind w:left="5040" w:hanging="360"/>
      </w:pPr>
      <w:rPr>
        <w:rFonts w:ascii="Symbol" w:hAnsi="Symbol" w:hint="default"/>
      </w:rPr>
    </w:lvl>
    <w:lvl w:ilvl="7" w:tplc="2B0A9BEE">
      <w:start w:val="1"/>
      <w:numFmt w:val="bullet"/>
      <w:lvlText w:val="o"/>
      <w:lvlJc w:val="left"/>
      <w:pPr>
        <w:ind w:left="5760" w:hanging="360"/>
      </w:pPr>
      <w:rPr>
        <w:rFonts w:ascii="Courier New" w:hAnsi="Courier New" w:hint="default"/>
      </w:rPr>
    </w:lvl>
    <w:lvl w:ilvl="8" w:tplc="9410C7FC">
      <w:start w:val="1"/>
      <w:numFmt w:val="bullet"/>
      <w:lvlText w:val=""/>
      <w:lvlJc w:val="left"/>
      <w:pPr>
        <w:ind w:left="6480" w:hanging="360"/>
      </w:pPr>
      <w:rPr>
        <w:rFonts w:ascii="Wingdings" w:hAnsi="Wingdings" w:hint="default"/>
      </w:rPr>
    </w:lvl>
  </w:abstractNum>
  <w:abstractNum w:abstractNumId="6" w15:restartNumberingAfterBreak="0">
    <w:nsid w:val="1A2A77BC"/>
    <w:multiLevelType w:val="multilevel"/>
    <w:tmpl w:val="52AE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A66CE8"/>
    <w:multiLevelType w:val="hybridMultilevel"/>
    <w:tmpl w:val="DF4CFDAE"/>
    <w:lvl w:ilvl="0" w:tplc="6D9C7570">
      <w:numFmt w:val="bullet"/>
      <w:lvlText w:val="-"/>
      <w:lvlJc w:val="left"/>
      <w:pPr>
        <w:ind w:left="720" w:hanging="360"/>
      </w:pPr>
      <w:rPr>
        <w:rFonts w:ascii="Times New Roman" w:eastAsia="Quicksand" w:hAnsi="Times New Roman" w:cs="Times New Roman" w:hint="default"/>
        <w:b w:val="0"/>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04BD0"/>
    <w:multiLevelType w:val="multilevel"/>
    <w:tmpl w:val="7FDECF9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287321C"/>
    <w:multiLevelType w:val="multilevel"/>
    <w:tmpl w:val="3D32F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0118AF"/>
    <w:multiLevelType w:val="hybridMultilevel"/>
    <w:tmpl w:val="FC7CDCCC"/>
    <w:lvl w:ilvl="0" w:tplc="8AC6469A">
      <w:numFmt w:val="bullet"/>
      <w:lvlText w:val="-"/>
      <w:lvlJc w:val="left"/>
      <w:pPr>
        <w:ind w:left="1080" w:hanging="360"/>
      </w:pPr>
      <w:rPr>
        <w:rFonts w:ascii="Times New Roman" w:eastAsia="Avenir"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C44F0F"/>
    <w:multiLevelType w:val="multilevel"/>
    <w:tmpl w:val="6FDE0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89A429B"/>
    <w:multiLevelType w:val="multilevel"/>
    <w:tmpl w:val="046AC756"/>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3875FB0"/>
    <w:multiLevelType w:val="multilevel"/>
    <w:tmpl w:val="BC72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565C62"/>
    <w:multiLevelType w:val="hybridMultilevel"/>
    <w:tmpl w:val="FFFFFFFF"/>
    <w:lvl w:ilvl="0" w:tplc="ABF686B6">
      <w:start w:val="1"/>
      <w:numFmt w:val="bullet"/>
      <w:lvlText w:val=""/>
      <w:lvlJc w:val="left"/>
      <w:pPr>
        <w:ind w:left="720" w:hanging="360"/>
      </w:pPr>
      <w:rPr>
        <w:rFonts w:ascii="Symbol" w:hAnsi="Symbol" w:hint="default"/>
      </w:rPr>
    </w:lvl>
    <w:lvl w:ilvl="1" w:tplc="83E8E2E8">
      <w:start w:val="1"/>
      <w:numFmt w:val="bullet"/>
      <w:lvlText w:val="o"/>
      <w:lvlJc w:val="left"/>
      <w:pPr>
        <w:ind w:left="1440" w:hanging="360"/>
      </w:pPr>
      <w:rPr>
        <w:rFonts w:ascii="Courier New" w:hAnsi="Courier New" w:hint="default"/>
      </w:rPr>
    </w:lvl>
    <w:lvl w:ilvl="2" w:tplc="7C264B8C">
      <w:start w:val="1"/>
      <w:numFmt w:val="bullet"/>
      <w:lvlText w:val=""/>
      <w:lvlJc w:val="left"/>
      <w:pPr>
        <w:ind w:left="2160" w:hanging="360"/>
      </w:pPr>
      <w:rPr>
        <w:rFonts w:ascii="Wingdings" w:hAnsi="Wingdings" w:hint="default"/>
      </w:rPr>
    </w:lvl>
    <w:lvl w:ilvl="3" w:tplc="A754E328">
      <w:start w:val="1"/>
      <w:numFmt w:val="bullet"/>
      <w:lvlText w:val=""/>
      <w:lvlJc w:val="left"/>
      <w:pPr>
        <w:ind w:left="2880" w:hanging="360"/>
      </w:pPr>
      <w:rPr>
        <w:rFonts w:ascii="Symbol" w:hAnsi="Symbol" w:hint="default"/>
      </w:rPr>
    </w:lvl>
    <w:lvl w:ilvl="4" w:tplc="F3BADC70">
      <w:start w:val="1"/>
      <w:numFmt w:val="bullet"/>
      <w:lvlText w:val="o"/>
      <w:lvlJc w:val="left"/>
      <w:pPr>
        <w:ind w:left="3600" w:hanging="360"/>
      </w:pPr>
      <w:rPr>
        <w:rFonts w:ascii="Courier New" w:hAnsi="Courier New" w:hint="default"/>
      </w:rPr>
    </w:lvl>
    <w:lvl w:ilvl="5" w:tplc="2E420352">
      <w:start w:val="1"/>
      <w:numFmt w:val="bullet"/>
      <w:lvlText w:val=""/>
      <w:lvlJc w:val="left"/>
      <w:pPr>
        <w:ind w:left="4320" w:hanging="360"/>
      </w:pPr>
      <w:rPr>
        <w:rFonts w:ascii="Wingdings" w:hAnsi="Wingdings" w:hint="default"/>
      </w:rPr>
    </w:lvl>
    <w:lvl w:ilvl="6" w:tplc="D1900356">
      <w:start w:val="1"/>
      <w:numFmt w:val="bullet"/>
      <w:lvlText w:val=""/>
      <w:lvlJc w:val="left"/>
      <w:pPr>
        <w:ind w:left="5040" w:hanging="360"/>
      </w:pPr>
      <w:rPr>
        <w:rFonts w:ascii="Symbol" w:hAnsi="Symbol" w:hint="default"/>
      </w:rPr>
    </w:lvl>
    <w:lvl w:ilvl="7" w:tplc="6E1A74F4">
      <w:start w:val="1"/>
      <w:numFmt w:val="bullet"/>
      <w:lvlText w:val="o"/>
      <w:lvlJc w:val="left"/>
      <w:pPr>
        <w:ind w:left="5760" w:hanging="360"/>
      </w:pPr>
      <w:rPr>
        <w:rFonts w:ascii="Courier New" w:hAnsi="Courier New" w:hint="default"/>
      </w:rPr>
    </w:lvl>
    <w:lvl w:ilvl="8" w:tplc="41B643F0">
      <w:start w:val="1"/>
      <w:numFmt w:val="bullet"/>
      <w:lvlText w:val=""/>
      <w:lvlJc w:val="left"/>
      <w:pPr>
        <w:ind w:left="6480" w:hanging="360"/>
      </w:pPr>
      <w:rPr>
        <w:rFonts w:ascii="Wingdings" w:hAnsi="Wingdings" w:hint="default"/>
      </w:rPr>
    </w:lvl>
  </w:abstractNum>
  <w:abstractNum w:abstractNumId="15" w15:restartNumberingAfterBreak="0">
    <w:nsid w:val="7B302E3D"/>
    <w:multiLevelType w:val="hybridMultilevel"/>
    <w:tmpl w:val="FFFFFFFF"/>
    <w:lvl w:ilvl="0" w:tplc="8340B54C">
      <w:start w:val="1"/>
      <w:numFmt w:val="bullet"/>
      <w:lvlText w:val=""/>
      <w:lvlJc w:val="left"/>
      <w:pPr>
        <w:ind w:left="720" w:hanging="360"/>
      </w:pPr>
      <w:rPr>
        <w:rFonts w:ascii="Symbol" w:hAnsi="Symbol" w:hint="default"/>
      </w:rPr>
    </w:lvl>
    <w:lvl w:ilvl="1" w:tplc="D01E9FD8">
      <w:start w:val="1"/>
      <w:numFmt w:val="bullet"/>
      <w:lvlText w:val="o"/>
      <w:lvlJc w:val="left"/>
      <w:pPr>
        <w:ind w:left="1440" w:hanging="360"/>
      </w:pPr>
      <w:rPr>
        <w:rFonts w:ascii="Courier New" w:hAnsi="Courier New" w:hint="default"/>
      </w:rPr>
    </w:lvl>
    <w:lvl w:ilvl="2" w:tplc="B2982918">
      <w:start w:val="1"/>
      <w:numFmt w:val="bullet"/>
      <w:lvlText w:val=""/>
      <w:lvlJc w:val="left"/>
      <w:pPr>
        <w:ind w:left="2160" w:hanging="360"/>
      </w:pPr>
      <w:rPr>
        <w:rFonts w:ascii="Wingdings" w:hAnsi="Wingdings" w:hint="default"/>
      </w:rPr>
    </w:lvl>
    <w:lvl w:ilvl="3" w:tplc="ED2092D2">
      <w:start w:val="1"/>
      <w:numFmt w:val="bullet"/>
      <w:lvlText w:val=""/>
      <w:lvlJc w:val="left"/>
      <w:pPr>
        <w:ind w:left="2880" w:hanging="360"/>
      </w:pPr>
      <w:rPr>
        <w:rFonts w:ascii="Symbol" w:hAnsi="Symbol" w:hint="default"/>
      </w:rPr>
    </w:lvl>
    <w:lvl w:ilvl="4" w:tplc="0D98C562">
      <w:start w:val="1"/>
      <w:numFmt w:val="bullet"/>
      <w:lvlText w:val="o"/>
      <w:lvlJc w:val="left"/>
      <w:pPr>
        <w:ind w:left="3600" w:hanging="360"/>
      </w:pPr>
      <w:rPr>
        <w:rFonts w:ascii="Courier New" w:hAnsi="Courier New" w:hint="default"/>
      </w:rPr>
    </w:lvl>
    <w:lvl w:ilvl="5" w:tplc="EF10F9DC">
      <w:start w:val="1"/>
      <w:numFmt w:val="bullet"/>
      <w:lvlText w:val=""/>
      <w:lvlJc w:val="left"/>
      <w:pPr>
        <w:ind w:left="4320" w:hanging="360"/>
      </w:pPr>
      <w:rPr>
        <w:rFonts w:ascii="Wingdings" w:hAnsi="Wingdings" w:hint="default"/>
      </w:rPr>
    </w:lvl>
    <w:lvl w:ilvl="6" w:tplc="1A30FE64">
      <w:start w:val="1"/>
      <w:numFmt w:val="bullet"/>
      <w:lvlText w:val=""/>
      <w:lvlJc w:val="left"/>
      <w:pPr>
        <w:ind w:left="5040" w:hanging="360"/>
      </w:pPr>
      <w:rPr>
        <w:rFonts w:ascii="Symbol" w:hAnsi="Symbol" w:hint="default"/>
      </w:rPr>
    </w:lvl>
    <w:lvl w:ilvl="7" w:tplc="F91E85E8">
      <w:start w:val="1"/>
      <w:numFmt w:val="bullet"/>
      <w:lvlText w:val="o"/>
      <w:lvlJc w:val="left"/>
      <w:pPr>
        <w:ind w:left="5760" w:hanging="360"/>
      </w:pPr>
      <w:rPr>
        <w:rFonts w:ascii="Courier New" w:hAnsi="Courier New" w:hint="default"/>
      </w:rPr>
    </w:lvl>
    <w:lvl w:ilvl="8" w:tplc="7794C5FE">
      <w:start w:val="1"/>
      <w:numFmt w:val="bullet"/>
      <w:lvlText w:val=""/>
      <w:lvlJc w:val="left"/>
      <w:pPr>
        <w:ind w:left="6480" w:hanging="360"/>
      </w:pPr>
      <w:rPr>
        <w:rFonts w:ascii="Wingdings" w:hAnsi="Wingdings" w:hint="default"/>
      </w:rPr>
    </w:lvl>
  </w:abstractNum>
  <w:abstractNum w:abstractNumId="16" w15:restartNumberingAfterBreak="0">
    <w:nsid w:val="7C79787C"/>
    <w:multiLevelType w:val="multilevel"/>
    <w:tmpl w:val="0D805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0114B3"/>
    <w:multiLevelType w:val="hybridMultilevel"/>
    <w:tmpl w:val="230AB06E"/>
    <w:lvl w:ilvl="0" w:tplc="51CC5682">
      <w:start w:val="16"/>
      <w:numFmt w:val="bullet"/>
      <w:lvlText w:val=""/>
      <w:lvlJc w:val="left"/>
      <w:pPr>
        <w:ind w:left="720" w:hanging="360"/>
      </w:pPr>
      <w:rPr>
        <w:rFonts w:ascii="Symbol" w:eastAsia="Aria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4644303">
    <w:abstractNumId w:val="2"/>
  </w:num>
  <w:num w:numId="2" w16cid:durableId="1794136230">
    <w:abstractNumId w:val="8"/>
  </w:num>
  <w:num w:numId="3" w16cid:durableId="774910479">
    <w:abstractNumId w:val="9"/>
  </w:num>
  <w:num w:numId="4" w16cid:durableId="763646541">
    <w:abstractNumId w:val="13"/>
  </w:num>
  <w:num w:numId="5" w16cid:durableId="1988774697">
    <w:abstractNumId w:val="17"/>
  </w:num>
  <w:num w:numId="6" w16cid:durableId="2083021185">
    <w:abstractNumId w:val="4"/>
  </w:num>
  <w:num w:numId="7" w16cid:durableId="882786961">
    <w:abstractNumId w:val="12"/>
  </w:num>
  <w:num w:numId="8" w16cid:durableId="1160927408">
    <w:abstractNumId w:val="1"/>
  </w:num>
  <w:num w:numId="9" w16cid:durableId="210577933">
    <w:abstractNumId w:val="0"/>
  </w:num>
  <w:num w:numId="10" w16cid:durableId="690297715">
    <w:abstractNumId w:val="7"/>
  </w:num>
  <w:num w:numId="11" w16cid:durableId="757947710">
    <w:abstractNumId w:val="16"/>
  </w:num>
  <w:num w:numId="12" w16cid:durableId="1151756565">
    <w:abstractNumId w:val="6"/>
  </w:num>
  <w:num w:numId="13" w16cid:durableId="1489324499">
    <w:abstractNumId w:val="5"/>
  </w:num>
  <w:num w:numId="14" w16cid:durableId="1062675086">
    <w:abstractNumId w:val="15"/>
  </w:num>
  <w:num w:numId="15" w16cid:durableId="292058350">
    <w:abstractNumId w:val="14"/>
  </w:num>
  <w:num w:numId="16" w16cid:durableId="1827890527">
    <w:abstractNumId w:val="10"/>
  </w:num>
  <w:num w:numId="17" w16cid:durableId="488178374">
    <w:abstractNumId w:val="11"/>
  </w:num>
  <w:num w:numId="18" w16cid:durableId="292175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306"/>
    <w:rsid w:val="000130E1"/>
    <w:rsid w:val="00044306"/>
    <w:rsid w:val="00044689"/>
    <w:rsid w:val="000919CE"/>
    <w:rsid w:val="00104E52"/>
    <w:rsid w:val="001126D6"/>
    <w:rsid w:val="001229C5"/>
    <w:rsid w:val="00140C4B"/>
    <w:rsid w:val="001A6E47"/>
    <w:rsid w:val="001C136A"/>
    <w:rsid w:val="001C7AD1"/>
    <w:rsid w:val="001D3AE2"/>
    <w:rsid w:val="00222915"/>
    <w:rsid w:val="002844C7"/>
    <w:rsid w:val="00313838"/>
    <w:rsid w:val="00365439"/>
    <w:rsid w:val="0037408C"/>
    <w:rsid w:val="003748BD"/>
    <w:rsid w:val="00386CB0"/>
    <w:rsid w:val="003870B1"/>
    <w:rsid w:val="003B32FD"/>
    <w:rsid w:val="003B4475"/>
    <w:rsid w:val="00445303"/>
    <w:rsid w:val="004664ED"/>
    <w:rsid w:val="004667A1"/>
    <w:rsid w:val="00486EBE"/>
    <w:rsid w:val="005107C3"/>
    <w:rsid w:val="00526FD1"/>
    <w:rsid w:val="005A4783"/>
    <w:rsid w:val="00627523"/>
    <w:rsid w:val="00685F75"/>
    <w:rsid w:val="006876B9"/>
    <w:rsid w:val="006E4AA5"/>
    <w:rsid w:val="00747997"/>
    <w:rsid w:val="007640A8"/>
    <w:rsid w:val="007B2FFF"/>
    <w:rsid w:val="007C0161"/>
    <w:rsid w:val="0083462A"/>
    <w:rsid w:val="008868E2"/>
    <w:rsid w:val="008A1B18"/>
    <w:rsid w:val="008C08B4"/>
    <w:rsid w:val="008E259A"/>
    <w:rsid w:val="008F6D16"/>
    <w:rsid w:val="00904C26"/>
    <w:rsid w:val="00A46579"/>
    <w:rsid w:val="00A65F5B"/>
    <w:rsid w:val="00A91A4A"/>
    <w:rsid w:val="00B57890"/>
    <w:rsid w:val="00B836B0"/>
    <w:rsid w:val="00B96FB5"/>
    <w:rsid w:val="00BA51AB"/>
    <w:rsid w:val="00BC7B5F"/>
    <w:rsid w:val="00BF4B2F"/>
    <w:rsid w:val="00C61855"/>
    <w:rsid w:val="00CA6A32"/>
    <w:rsid w:val="00CB136E"/>
    <w:rsid w:val="00CD445C"/>
    <w:rsid w:val="00D2338B"/>
    <w:rsid w:val="00D2474B"/>
    <w:rsid w:val="00D3605E"/>
    <w:rsid w:val="00D66ADB"/>
    <w:rsid w:val="00D81164"/>
    <w:rsid w:val="00D8779E"/>
    <w:rsid w:val="00E1454D"/>
    <w:rsid w:val="00E17122"/>
    <w:rsid w:val="00E61A7A"/>
    <w:rsid w:val="00E670F7"/>
    <w:rsid w:val="00EA30EA"/>
    <w:rsid w:val="00EC5781"/>
    <w:rsid w:val="00EE416C"/>
    <w:rsid w:val="00EF7606"/>
    <w:rsid w:val="00F315EE"/>
    <w:rsid w:val="00F41070"/>
    <w:rsid w:val="00F908AC"/>
    <w:rsid w:val="00FA3606"/>
    <w:rsid w:val="00FE4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98979"/>
  <w15:chartTrackingRefBased/>
  <w15:docId w15:val="{58A4D489-1F13-4A41-B4A5-D479E198D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3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3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3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3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3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3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3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3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3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3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3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3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3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3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306"/>
    <w:rPr>
      <w:rFonts w:eastAsiaTheme="majorEastAsia" w:cstheme="majorBidi"/>
      <w:color w:val="272727" w:themeColor="text1" w:themeTint="D8"/>
    </w:rPr>
  </w:style>
  <w:style w:type="paragraph" w:styleId="Title">
    <w:name w:val="Title"/>
    <w:basedOn w:val="Normal"/>
    <w:next w:val="Normal"/>
    <w:link w:val="TitleChar"/>
    <w:uiPriority w:val="10"/>
    <w:qFormat/>
    <w:rsid w:val="000443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3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306"/>
    <w:pPr>
      <w:spacing w:before="160"/>
      <w:jc w:val="center"/>
    </w:pPr>
    <w:rPr>
      <w:i/>
      <w:iCs/>
      <w:color w:val="404040" w:themeColor="text1" w:themeTint="BF"/>
    </w:rPr>
  </w:style>
  <w:style w:type="character" w:customStyle="1" w:styleId="QuoteChar">
    <w:name w:val="Quote Char"/>
    <w:basedOn w:val="DefaultParagraphFont"/>
    <w:link w:val="Quote"/>
    <w:uiPriority w:val="29"/>
    <w:rsid w:val="00044306"/>
    <w:rPr>
      <w:i/>
      <w:iCs/>
      <w:color w:val="404040" w:themeColor="text1" w:themeTint="BF"/>
    </w:rPr>
  </w:style>
  <w:style w:type="paragraph" w:styleId="ListParagraph">
    <w:name w:val="List Paragraph"/>
    <w:basedOn w:val="Normal"/>
    <w:uiPriority w:val="34"/>
    <w:qFormat/>
    <w:rsid w:val="00044306"/>
    <w:pPr>
      <w:ind w:left="720"/>
      <w:contextualSpacing/>
    </w:pPr>
  </w:style>
  <w:style w:type="character" w:styleId="IntenseEmphasis">
    <w:name w:val="Intense Emphasis"/>
    <w:basedOn w:val="DefaultParagraphFont"/>
    <w:uiPriority w:val="21"/>
    <w:qFormat/>
    <w:rsid w:val="00044306"/>
    <w:rPr>
      <w:i/>
      <w:iCs/>
      <w:color w:val="0F4761" w:themeColor="accent1" w:themeShade="BF"/>
    </w:rPr>
  </w:style>
  <w:style w:type="paragraph" w:styleId="IntenseQuote">
    <w:name w:val="Intense Quote"/>
    <w:basedOn w:val="Normal"/>
    <w:next w:val="Normal"/>
    <w:link w:val="IntenseQuoteChar"/>
    <w:uiPriority w:val="30"/>
    <w:qFormat/>
    <w:rsid w:val="000443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306"/>
    <w:rPr>
      <w:i/>
      <w:iCs/>
      <w:color w:val="0F4761" w:themeColor="accent1" w:themeShade="BF"/>
    </w:rPr>
  </w:style>
  <w:style w:type="character" w:styleId="IntenseReference">
    <w:name w:val="Intense Reference"/>
    <w:basedOn w:val="DefaultParagraphFont"/>
    <w:uiPriority w:val="32"/>
    <w:qFormat/>
    <w:rsid w:val="00044306"/>
    <w:rPr>
      <w:b/>
      <w:bCs/>
      <w:smallCaps/>
      <w:color w:val="0F4761" w:themeColor="accent1" w:themeShade="BF"/>
      <w:spacing w:val="5"/>
    </w:rPr>
  </w:style>
  <w:style w:type="table" w:styleId="TableGrid">
    <w:name w:val="Table Grid"/>
    <w:basedOn w:val="TableNormal"/>
    <w:uiPriority w:val="39"/>
    <w:rsid w:val="00044306"/>
    <w:pPr>
      <w:spacing w:after="0" w:line="240" w:lineRule="auto"/>
    </w:pPr>
    <w:rPr>
      <w:rFonts w:ascii="Arial" w:eastAsia="Arial" w:hAnsi="Arial" w:cs="Arial"/>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107C3"/>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355527">
      <w:bodyDiv w:val="1"/>
      <w:marLeft w:val="0"/>
      <w:marRight w:val="0"/>
      <w:marTop w:val="0"/>
      <w:marBottom w:val="0"/>
      <w:divBdr>
        <w:top w:val="none" w:sz="0" w:space="0" w:color="auto"/>
        <w:left w:val="none" w:sz="0" w:space="0" w:color="auto"/>
        <w:bottom w:val="none" w:sz="0" w:space="0" w:color="auto"/>
        <w:right w:val="none" w:sz="0" w:space="0" w:color="auto"/>
      </w:divBdr>
    </w:div>
    <w:div w:id="1835802135">
      <w:bodyDiv w:val="1"/>
      <w:marLeft w:val="0"/>
      <w:marRight w:val="0"/>
      <w:marTop w:val="0"/>
      <w:marBottom w:val="0"/>
      <w:divBdr>
        <w:top w:val="none" w:sz="0" w:space="0" w:color="auto"/>
        <w:left w:val="none" w:sz="0" w:space="0" w:color="auto"/>
        <w:bottom w:val="none" w:sz="0" w:space="0" w:color="auto"/>
        <w:right w:val="none" w:sz="0" w:space="0" w:color="auto"/>
      </w:divBdr>
    </w:div>
    <w:div w:id="188174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2334</Words>
  <Characters>13305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Breedlove, Marion B</dc:creator>
  <cp:keywords/>
  <dc:description/>
  <cp:lastModifiedBy>McGhee, Timothy C</cp:lastModifiedBy>
  <cp:revision>2</cp:revision>
  <cp:lastPrinted>2025-08-29T11:09:00Z</cp:lastPrinted>
  <dcterms:created xsi:type="dcterms:W3CDTF">2026-07-09T12:31:00Z</dcterms:created>
  <dcterms:modified xsi:type="dcterms:W3CDTF">2026-07-09T12:31:00Z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5cb35b01-7357-4897-a4df-c47da28eea41</vt:lpwstr>
  </property>
</Properties>
</file>