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0F8A82" w14:textId="77777777" w:rsidR="001A0CD5" w:rsidRDefault="004C0D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331" w:lineRule="auto"/>
        <w:ind w:left="720" w:right="-80" w:hanging="6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Tarefa de leitura de verão do Seminário AP para o 10º ano de 2026</w:t>
      </w:r>
    </w:p>
    <w:p w14:paraId="76417650" w14:textId="77777777" w:rsidR="001A0CD5" w:rsidRDefault="004C0D11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Instruções:</w:t>
      </w:r>
      <w:r>
        <w:rPr>
          <w:rFonts w:ascii="Times New Roman" w:eastAsia="Times New Roman" w:hAnsi="Times New Roman" w:cs="Times New Roman"/>
          <w:sz w:val="24"/>
          <w:szCs w:val="24"/>
        </w:rPr>
        <w:t>Todos os alunos que ingressam no 10º ano devem concluir as tarefas de leitura de verão. Os alunos do Seminário AP devem ler dois textos e concluir a tarefa correspondente. Veja abaixo para mais detalhes.</w:t>
      </w:r>
    </w:p>
    <w:p w14:paraId="4864DA24" w14:textId="77777777" w:rsidR="001A0CD5" w:rsidRDefault="001A0CD5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117350" w14:textId="77777777" w:rsidR="001A0CD5" w:rsidRDefault="004C0D11">
      <w:pPr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Texto obrigatório 1: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Toda a luz que não podemos ver.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Por Anthony Doerr</w:t>
      </w:r>
    </w:p>
    <w:p w14:paraId="1881B4E8" w14:textId="77777777" w:rsidR="001A0CD5" w:rsidRDefault="001A0CD5">
      <w:pPr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05F0E3" w14:textId="77777777" w:rsidR="001A0CD5" w:rsidRDefault="004C0D11">
      <w:pPr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Texto obrigatório 2: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Eu sou Malala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Por Malala Yousafzai com Christina Lamb</w:t>
      </w:r>
    </w:p>
    <w:p w14:paraId="55F70EAD" w14:textId="77777777" w:rsidR="001A0CD5" w:rsidRDefault="001A0CD5">
      <w:pPr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FAF75E" w14:textId="77777777" w:rsidR="001A0CD5" w:rsidRDefault="004C0D11">
      <w:pPr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Atribuição: </w:t>
      </w:r>
    </w:p>
    <w:p w14:paraId="13F06F93" w14:textId="77777777" w:rsidR="001A0CD5" w:rsidRDefault="004C0D11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primeira unidade do Seminário AP intitula-se “As Perspectivas do Poder”. Ao ler cada texto, selecione no mínimo 10 citações (20 no total). Em segui</w:t>
      </w:r>
      <w:r>
        <w:rPr>
          <w:rFonts w:ascii="Times New Roman" w:eastAsia="Times New Roman" w:hAnsi="Times New Roman" w:cs="Times New Roman"/>
          <w:sz w:val="24"/>
          <w:szCs w:val="24"/>
        </w:rPr>
        <w:t>da, analise cada citação em relação a uma perspectiva de poder. Sua citação deve incluir as referências bibliográficas adequadas no formato MLA e ser formatada da seguinte maneira:</w:t>
      </w:r>
    </w:p>
    <w:p w14:paraId="09F50425" w14:textId="77777777" w:rsidR="001A0CD5" w:rsidRDefault="001A0CD5">
      <w:pPr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ACAA3A" w14:textId="77777777" w:rsidR="001A0CD5" w:rsidRDefault="001A0CD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"/>
        <w:tblW w:w="9000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5985"/>
      </w:tblGrid>
      <w:tr w:rsidR="001A0CD5" w14:paraId="3570FAAC" w14:textId="77777777">
        <w:trPr>
          <w:trHeight w:val="44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B420B" w14:textId="77777777" w:rsidR="001A0CD5" w:rsidRDefault="004C0D11">
            <w:pPr>
              <w:spacing w:after="160" w:line="288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Citar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18B13" w14:textId="77777777" w:rsidR="001A0CD5" w:rsidRDefault="004C0D11">
            <w:pPr>
              <w:spacing w:after="160" w:line="288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Significado</w:t>
            </w:r>
          </w:p>
        </w:tc>
      </w:tr>
      <w:tr w:rsidR="001A0CD5" w14:paraId="3FBF5F47" w14:textId="77777777">
        <w:trPr>
          <w:trHeight w:val="276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D56C0" w14:textId="77777777" w:rsidR="001A0CD5" w:rsidRDefault="004C0D11">
            <w:pPr>
              <w:spacing w:after="160" w:line="288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“A fome se insinuou em mim tão lentamente que, a princípio, eu não tinha consciência do que a fome realmente significava. A fome sempre esteve mais ou menos ao meu alcance quando eu brincava, mas agora eu comecei a acordar à noite e encontrar a fome parada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ao lado da minha cama, olhando para mim de forma cadavérica” (Wright 28).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5DB6B" w14:textId="77777777" w:rsidR="001A0CD5" w:rsidRDefault="004C0D11">
            <w:pPr>
              <w:spacing w:after="160" w:line="288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Personificação/conflito: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Nesta citação, o autor personifica a fome. A fome deixa de ser um sentimento e torna-se uma pessoa que interfere nas atividades diárias do protagonista. A 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agem da fome observando Richard enquanto ele dorme demonstra o quão doloroso e perturbador esse sentimento é para ele, e que está constantemente presente. É algo de que ele não consegue se livrar. Também revela um conflito interno em Richard: será que ele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conseguirá se livrar dessa dor? E como?</w:t>
            </w:r>
          </w:p>
        </w:tc>
      </w:tr>
    </w:tbl>
    <w:p w14:paraId="2BB7049B" w14:textId="77777777" w:rsidR="001A0CD5" w:rsidRDefault="001A0C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3871AC" w14:textId="77777777" w:rsidR="001A0CD5" w:rsidRDefault="001A0C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6D9246" w14:textId="77777777" w:rsidR="001A0CD5" w:rsidRDefault="004C0D1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tarefa deve ser digitada e será recolhida no primeiro dia de aula.</w:t>
      </w:r>
    </w:p>
    <w:p w14:paraId="75916982" w14:textId="77777777" w:rsidR="001A0CD5" w:rsidRDefault="001A0C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899783" w14:textId="77777777" w:rsidR="001A0CD5" w:rsidRDefault="004C0D1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Nas primeiras semanas de aula, sua primeira redação será baseada nesses textos.</w:t>
      </w:r>
    </w:p>
    <w:sectPr w:rsidR="001A0CD5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8886D" w14:textId="77777777" w:rsidR="004C0D11" w:rsidRDefault="004C0D11">
      <w:pPr>
        <w:spacing w:line="240" w:lineRule="auto"/>
      </w:pPr>
      <w:r>
        <w:separator/>
      </w:r>
    </w:p>
  </w:endnote>
  <w:endnote w:type="continuationSeparator" w:id="0">
    <w:p w14:paraId="53337EBA" w14:textId="77777777" w:rsidR="004C0D11" w:rsidRDefault="004C0D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A08E3A-ABB0-41A6-B6C4-B3B5C26107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4FEC1FB-41D9-444E-A50A-EA23310AC3D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496E7" w14:textId="77777777" w:rsidR="004C0D11" w:rsidRDefault="004C0D11">
      <w:pPr>
        <w:spacing w:line="240" w:lineRule="auto"/>
      </w:pPr>
      <w:r>
        <w:separator/>
      </w:r>
    </w:p>
  </w:footnote>
  <w:footnote w:type="continuationSeparator" w:id="0">
    <w:p w14:paraId="778E3C0E" w14:textId="77777777" w:rsidR="004C0D11" w:rsidRDefault="004C0D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0EDD1" w14:textId="77777777" w:rsidR="001A0CD5" w:rsidRDefault="004C0D11">
    <w:pPr>
      <w:jc w:val="right"/>
      <w:rPr>
        <w:b/>
        <w:bCs/>
        <w:sz w:val="18"/>
        <w:szCs w:val="18"/>
      </w:rPr>
    </w:pPr>
    <w:r>
      <w:rPr>
        <w:b/>
        <w:bCs/>
        <w:sz w:val="18"/>
        <w:szCs w:val="18"/>
      </w:rPr>
      <w:t>Portuguese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CD5"/>
    <w:rsid w:val="001A0CD5"/>
    <w:rsid w:val="004C0D11"/>
    <w:rsid w:val="00E8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F122B"/>
  <w15:docId w15:val="{5B5C966F-4720-4170-A73C-D70EDED5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mark.galligan</dc:creator>
  <cp:lastModifiedBy>Mark</cp:lastModifiedBy>
  <cp:revision>2</cp:revision>
  <dcterms:created xsi:type="dcterms:W3CDTF">2026-06-22T11:29:00Z</dcterms:created>
  <dcterms:modified xsi:type="dcterms:W3CDTF">2026-06-22T11:29:00Z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a62f1422-ca6f-48e4-92c3-8b09d8476242</vt:lpwstr>
  </property>
</Properties>
</file>