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highlight w:val="white"/>
          <w:rtl w:val="0"/>
        </w:rPr>
        <w:t xml:space="preserve">Cosmetology </w:t>
      </w:r>
    </w:p>
    <w:p w:rsidR="00000000" w:rsidDel="00000000" w:rsidP="00000000" w:rsidRDefault="00000000" w:rsidRPr="00000000" w14:paraId="00000002">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(CIP 12.0401 Cosmetology/Cosmetologist, General)</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Instructors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Brandee Baker &amp; Julie Fields </w:t>
      </w:r>
    </w:p>
    <w:p w:rsidR="00000000" w:rsidDel="00000000" w:rsidP="00000000" w:rsidRDefault="00000000" w:rsidRPr="00000000" w14:paraId="00000004">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hyperlink r:id="rId6">
        <w:r w:rsidDel="00000000" w:rsidR="00000000" w:rsidRPr="00000000">
          <w:rPr>
            <w:rFonts w:ascii="Times New Roman" w:cs="Times New Roman" w:eastAsia="Times New Roman" w:hAnsi="Times New Roman"/>
            <w:u w:val="single"/>
            <w:rtl w:val="0"/>
          </w:rPr>
          <w:t xml:space="preserve">bbaker@bcths.com</w:t>
        </w:r>
      </w:hyperlink>
      <w:r w:rsidDel="00000000" w:rsidR="00000000" w:rsidRPr="00000000">
        <w:rPr>
          <w:rFonts w:ascii="Times New Roman" w:cs="Times New Roman" w:eastAsia="Times New Roman" w:hAnsi="Times New Roman"/>
          <w:rtl w:val="0"/>
        </w:rPr>
        <w:t xml:space="preserve">, jfields@bcths.com</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2088/2084</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8">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2070" w:header="360" w:footer="360"/>
          <w:pgNumType w:start="1"/>
          <w:cols w:equalWidth="0" w:num="2">
            <w:col w:space="720" w:w="4005"/>
            <w:col w:space="0" w:w="4005"/>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 </w:t>
      </w:r>
    </w:p>
    <w:p w:rsidR="00000000" w:rsidDel="00000000" w:rsidP="00000000" w:rsidRDefault="00000000" w:rsidRPr="00000000" w14:paraId="00000009">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w:t>
      </w:r>
    </w:p>
    <w:p w:rsidR="00000000" w:rsidDel="00000000" w:rsidP="00000000" w:rsidRDefault="00000000" w:rsidRPr="00000000" w14:paraId="0000000A">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Pennsylvania State Board of Cosmetology requires 1250 hours of training for operators, and cosmetology students receive much more than just the minimal requirements for licensing. Classroom and salon work provides in-depth training in all hair, skin, and nail techniques. Upon completion of the curriculum, students will be adequately prepared to take the State Board theory examination for licensure. </w:t>
      </w:r>
    </w:p>
    <w:p w:rsidR="00000000" w:rsidDel="00000000" w:rsidP="00000000" w:rsidRDefault="00000000" w:rsidRPr="00000000" w14:paraId="0000000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0F">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Cosmetology program have the opportunity to earn the following certifications:</w:t>
      </w:r>
    </w:p>
    <w:p w:rsidR="00000000" w:rsidDel="00000000" w:rsidP="00000000" w:rsidRDefault="00000000" w:rsidRPr="00000000" w14:paraId="00000010">
      <w:pPr>
        <w:numPr>
          <w:ilvl w:val="0"/>
          <w:numId w:val="8"/>
        </w:numPr>
        <w:shd w:fill="ffffff" w:val="clear"/>
        <w:spacing w:after="0" w:lineRule="auto"/>
        <w:ind w:left="720" w:hanging="36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Cosmetologist Licensure </w:t>
      </w:r>
    </w:p>
    <w:p w:rsidR="00000000" w:rsidDel="00000000" w:rsidP="00000000" w:rsidRDefault="00000000" w:rsidRPr="00000000" w14:paraId="00000011">
      <w:pPr>
        <w:numPr>
          <w:ilvl w:val="0"/>
          <w:numId w:val="8"/>
        </w:numPr>
        <w:shd w:fill="ffffff" w:val="clear"/>
        <w:spacing w:after="0" w:lineRule="auto"/>
        <w:ind w:left="720" w:hanging="36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SP2 Certification</w:t>
      </w:r>
    </w:p>
    <w:p w:rsidR="00000000" w:rsidDel="00000000" w:rsidP="00000000" w:rsidRDefault="00000000" w:rsidRPr="00000000" w14:paraId="00000012">
      <w:pPr>
        <w:numPr>
          <w:ilvl w:val="0"/>
          <w:numId w:val="8"/>
        </w:numPr>
        <w:shd w:fill="ffffff" w:val="clear"/>
        <w:spacing w:after="0" w:lineRule="auto"/>
        <w:ind w:left="720" w:hanging="360"/>
        <w:jc w:val="both"/>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Keratin Complex </w:t>
      </w:r>
      <w:r w:rsidDel="00000000" w:rsidR="00000000" w:rsidRPr="00000000">
        <w:rPr>
          <w:rtl w:val="0"/>
        </w:rPr>
      </w:r>
    </w:p>
    <w:p w:rsidR="00000000" w:rsidDel="00000000" w:rsidP="00000000" w:rsidRDefault="00000000" w:rsidRPr="00000000" w14:paraId="00000013">
      <w:pPr>
        <w:numPr>
          <w:ilvl w:val="0"/>
          <w:numId w:val="8"/>
        </w:numPr>
        <w:shd w:fill="ffffff" w:val="clear"/>
        <w:spacing w:after="300" w:lineRule="auto"/>
        <w:ind w:left="720" w:hanging="360"/>
        <w:jc w:val="both"/>
        <w:rPr>
          <w:rFonts w:ascii="Times New Roman" w:cs="Times New Roman" w:eastAsia="Times New Roman" w:hAnsi="Times New Roman"/>
          <w:highlight w:val="white"/>
          <w:u w:val="non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Babe Hair Extensions </w:t>
      </w:r>
      <w:r w:rsidDel="00000000" w:rsidR="00000000" w:rsidRPr="00000000">
        <w:rPr>
          <w:rtl w:val="0"/>
        </w:rPr>
      </w:r>
    </w:p>
    <w:p w:rsidR="00000000" w:rsidDel="00000000" w:rsidP="00000000" w:rsidRDefault="00000000" w:rsidRPr="00000000" w14:paraId="00000014">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the program's task list. The instructor will monitor the performance of the established task and record when various levels of performance are achieved. All students can view their updated task list and monitor their progress toward completion of the entire list in CTE 360.  </w:t>
      </w:r>
    </w:p>
    <w:p w:rsidR="00000000" w:rsidDel="00000000" w:rsidP="00000000" w:rsidRDefault="00000000" w:rsidRPr="00000000" w14:paraId="0000001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 the achievement of various tasks:  </w:t>
      </w:r>
    </w:p>
    <w:p w:rsidR="00000000" w:rsidDel="00000000" w:rsidP="00000000" w:rsidRDefault="00000000" w:rsidRPr="00000000" w14:paraId="0000001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The student is familiar with the skill/task objective and process but requires limited supervision to complete the skill/  task. Some additional training and practice is required.  </w:t>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The student is proficient and has mastered the skill/task. The student is considered highly qualified for entry-level employment in this skill/task.</w:t>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w:t>
      </w:r>
      <w:r w:rsidDel="00000000" w:rsidR="00000000" w:rsidRPr="00000000">
        <w:rPr>
          <w:rFonts w:ascii="Times New Roman" w:cs="Times New Roman" w:eastAsia="Times New Roman" w:hAnsi="Times New Roman"/>
          <w:highlight w:val="white"/>
          <w:rtl w:val="0"/>
        </w:rPr>
        <w:t xml:space="preserve">Cosmetology </w:t>
      </w:r>
      <w:r w:rsidDel="00000000" w:rsidR="00000000" w:rsidRPr="00000000">
        <w:rPr>
          <w:rFonts w:ascii="Times New Roman" w:cs="Times New Roman" w:eastAsia="Times New Roman" w:hAnsi="Times New Roman"/>
          <w:rtl w:val="0"/>
        </w:rPr>
        <w:t xml:space="preserve">Program at BCTHS, students will be instructed and assessed on the following task units:</w:t>
      </w:r>
    </w:p>
    <w:p w:rsidR="00000000" w:rsidDel="00000000" w:rsidP="00000000" w:rsidRDefault="00000000" w:rsidRPr="00000000" w14:paraId="0000001F">
      <w:pPr>
        <w:widowControl w:val="0"/>
        <w:shd w:fill="ffffff" w:val="clear"/>
        <w:spacing w:line="230.5638313293457"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widowControl w:val="0"/>
        <w:spacing w:before="2.8106689453125" w:line="240"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1">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Bacteriology Disinfection Sanitation</w:t>
      </w:r>
    </w:p>
    <w:p w:rsidR="00000000" w:rsidDel="00000000" w:rsidP="00000000" w:rsidRDefault="00000000" w:rsidRPr="00000000" w14:paraId="00000022">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 Professional    Attitude</w:t>
      </w:r>
    </w:p>
    <w:p w:rsidR="00000000" w:rsidDel="00000000" w:rsidP="00000000" w:rsidRDefault="00000000" w:rsidRPr="00000000" w14:paraId="00000023">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Business Practices</w:t>
      </w:r>
    </w:p>
    <w:p w:rsidR="00000000" w:rsidDel="00000000" w:rsidP="00000000" w:rsidRDefault="00000000" w:rsidRPr="00000000" w14:paraId="00000024">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Pennsylvania Cosmetology Law</w:t>
      </w:r>
    </w:p>
    <w:p w:rsidR="00000000" w:rsidDel="00000000" w:rsidP="00000000" w:rsidRDefault="00000000" w:rsidRPr="00000000" w14:paraId="00000025">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Histology</w:t>
      </w:r>
    </w:p>
    <w:p w:rsidR="00000000" w:rsidDel="00000000" w:rsidP="00000000" w:rsidRDefault="00000000" w:rsidRPr="00000000" w14:paraId="00000026">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Trichology </w:t>
      </w:r>
    </w:p>
    <w:p w:rsidR="00000000" w:rsidDel="00000000" w:rsidP="00000000" w:rsidRDefault="00000000" w:rsidRPr="00000000" w14:paraId="00000027">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Chemistry</w:t>
      </w:r>
    </w:p>
    <w:p w:rsidR="00000000" w:rsidDel="00000000" w:rsidP="00000000" w:rsidRDefault="00000000" w:rsidRPr="00000000" w14:paraId="00000028">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Physiology</w:t>
      </w:r>
    </w:p>
    <w:p w:rsidR="00000000" w:rsidDel="00000000" w:rsidP="00000000" w:rsidRDefault="00000000" w:rsidRPr="00000000" w14:paraId="00000029">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Cosmetic Dermatology </w:t>
      </w:r>
    </w:p>
    <w:p w:rsidR="00000000" w:rsidDel="00000000" w:rsidP="00000000" w:rsidRDefault="00000000" w:rsidRPr="00000000" w14:paraId="0000002A">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Electricity</w:t>
      </w:r>
    </w:p>
    <w:p w:rsidR="00000000" w:rsidDel="00000000" w:rsidP="00000000" w:rsidRDefault="00000000" w:rsidRPr="00000000" w14:paraId="0000002B">
      <w:pPr>
        <w:widowControl w:val="0"/>
        <w:shd w:fill="ffffff" w:val="clear"/>
        <w:spacing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widowControl w:val="0"/>
        <w:shd w:fill="ffffff" w:val="clear"/>
        <w:spacing w:before="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1100 Shampoo and </w:t>
      </w:r>
    </w:p>
    <w:p w:rsidR="00000000" w:rsidDel="00000000" w:rsidP="00000000" w:rsidRDefault="00000000" w:rsidRPr="00000000" w14:paraId="0000002E">
      <w:pPr>
        <w:widowControl w:val="0"/>
        <w:shd w:fill="ffffff" w:val="clear"/>
        <w:spacing w:before="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Conditioning</w:t>
      </w:r>
    </w:p>
    <w:p w:rsidR="00000000" w:rsidDel="00000000" w:rsidP="00000000" w:rsidRDefault="00000000" w:rsidRPr="00000000" w14:paraId="0000002F">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1200 Hair Shaping</w:t>
      </w:r>
    </w:p>
    <w:p w:rsidR="00000000" w:rsidDel="00000000" w:rsidP="00000000" w:rsidRDefault="00000000" w:rsidRPr="00000000" w14:paraId="00000030">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 Hair Styling/Finger Waving</w:t>
      </w:r>
    </w:p>
    <w:p w:rsidR="00000000" w:rsidDel="00000000" w:rsidP="00000000" w:rsidRDefault="00000000" w:rsidRPr="00000000" w14:paraId="00000031">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1400 Chemical Texturizing</w:t>
      </w:r>
    </w:p>
    <w:p w:rsidR="00000000" w:rsidDel="00000000" w:rsidP="00000000" w:rsidRDefault="00000000" w:rsidRPr="00000000" w14:paraId="00000032">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1500 Permanent Waving</w:t>
      </w:r>
    </w:p>
    <w:p w:rsidR="00000000" w:rsidDel="00000000" w:rsidP="00000000" w:rsidRDefault="00000000" w:rsidRPr="00000000" w14:paraId="00000033">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1600 Hair Coloring</w:t>
      </w:r>
    </w:p>
    <w:p w:rsidR="00000000" w:rsidDel="00000000" w:rsidP="00000000" w:rsidRDefault="00000000" w:rsidRPr="00000000" w14:paraId="00000034">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1700 Hair Straightening</w:t>
      </w:r>
    </w:p>
    <w:p w:rsidR="00000000" w:rsidDel="00000000" w:rsidP="00000000" w:rsidRDefault="00000000" w:rsidRPr="00000000" w14:paraId="00000035">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1800 Skin Care</w:t>
      </w:r>
    </w:p>
    <w:p w:rsidR="00000000" w:rsidDel="00000000" w:rsidP="00000000" w:rsidRDefault="00000000" w:rsidRPr="00000000" w14:paraId="00000036">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1900 Nail Technology</w:t>
      </w:r>
    </w:p>
    <w:p w:rsidR="00000000" w:rsidDel="00000000" w:rsidP="00000000" w:rsidRDefault="00000000" w:rsidRPr="00000000" w14:paraId="00000037">
      <w:pPr>
        <w:widowControl w:val="0"/>
        <w:shd w:fill="ffffff" w:val="clear"/>
        <w:spacing w:before="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widowControl w:val="0"/>
        <w:numPr>
          <w:ilvl w:val="0"/>
          <w:numId w:val="1"/>
        </w:numPr>
        <w:shd w:fill="ffffff" w:val="clear"/>
        <w:spacing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2000 Temporary Hair </w:t>
      </w:r>
    </w:p>
    <w:p w:rsidR="00000000" w:rsidDel="00000000" w:rsidP="00000000" w:rsidRDefault="00000000" w:rsidRPr="00000000" w14:paraId="00000039">
      <w:pPr>
        <w:widowControl w:val="0"/>
        <w:shd w:fill="ffffff" w:val="clear"/>
        <w:spacing w:before="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Removal</w:t>
      </w:r>
    </w:p>
    <w:p w:rsidR="00000000" w:rsidDel="00000000" w:rsidP="00000000" w:rsidRDefault="00000000" w:rsidRPr="00000000" w14:paraId="0000003A">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2100 Scalp Treatment</w:t>
      </w:r>
    </w:p>
    <w:p w:rsidR="00000000" w:rsidDel="00000000" w:rsidP="00000000" w:rsidRDefault="00000000" w:rsidRPr="00000000" w14:paraId="0000003B">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2200 Care of all Hair Types and Textures</w:t>
      </w:r>
    </w:p>
    <w:p w:rsidR="00000000" w:rsidDel="00000000" w:rsidP="00000000" w:rsidRDefault="00000000" w:rsidRPr="00000000" w14:paraId="0000003C">
      <w:pPr>
        <w:widowControl w:val="0"/>
        <w:numPr>
          <w:ilvl w:val="0"/>
          <w:numId w:val="9"/>
        </w:numPr>
        <w:shd w:fill="ffffff" w:val="clear"/>
        <w:spacing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2300 Make-up</w:t>
      </w:r>
    </w:p>
    <w:p w:rsidR="00000000" w:rsidDel="00000000" w:rsidP="00000000" w:rsidRDefault="00000000" w:rsidRPr="00000000" w14:paraId="0000003D">
      <w:pPr>
        <w:widowControl w:val="0"/>
        <w:numPr>
          <w:ilvl w:val="0"/>
          <w:numId w:val="9"/>
        </w:numPr>
        <w:shd w:fill="ffffff" w:val="clear"/>
        <w:spacing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2400 BCTHS Added Value </w:t>
      </w:r>
      <w:r w:rsidDel="00000000" w:rsidR="00000000" w:rsidRPr="00000000">
        <w:rPr>
          <w:rtl w:val="0"/>
        </w:rPr>
      </w:r>
    </w:p>
    <w:p w:rsidR="00000000" w:rsidDel="00000000" w:rsidP="00000000" w:rsidRDefault="00000000" w:rsidRPr="00000000" w14:paraId="0000003E">
      <w:pPr>
        <w:widowControl w:val="0"/>
        <w:shd w:fill="ffffff" w:val="clear"/>
        <w:spacing w:before="0" w:line="240" w:lineRule="auto"/>
        <w:ind w:left="720" w:firstLine="0"/>
        <w:rPr>
          <w:rFonts w:ascii="Times New Roman" w:cs="Times New Roman" w:eastAsia="Times New Roman" w:hAnsi="Times New Roman"/>
        </w:rPr>
        <w:sectPr>
          <w:type w:val="continuous"/>
          <w:pgSz w:h="15840" w:w="12240" w:orient="portrait"/>
          <w:pgMar w:bottom="1440" w:top="1440" w:left="1440" w:right="1440" w:header="360" w:footer="360"/>
          <w:cols w:equalWidth="0" w:num="3">
            <w:col w:space="720" w:w="2640"/>
            <w:col w:space="720" w:w="2640"/>
            <w:col w:space="0" w:w="2640"/>
          </w:cols>
        </w:sectPr>
      </w:pPr>
      <w:r w:rsidDel="00000000" w:rsidR="00000000" w:rsidRPr="00000000">
        <w:rPr>
          <w:rtl w:val="0"/>
        </w:rPr>
      </w:r>
    </w:p>
    <w:p w:rsidR="00000000" w:rsidDel="00000000" w:rsidP="00000000" w:rsidRDefault="00000000" w:rsidRPr="00000000" w14:paraId="0000003F">
      <w:pPr>
        <w:widowControl w:val="0"/>
        <w:spacing w:before="0" w:line="240"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cols w:equalWidth="0" w:num="3">
            <w:col w:space="720" w:w="2640"/>
            <w:col w:space="720" w:w="2640"/>
            <w:col w:space="0" w:w="2640"/>
          </w:cols>
        </w:sectPr>
      </w:pPr>
      <w:r w:rsidDel="00000000" w:rsidR="00000000" w:rsidRPr="00000000">
        <w:rPr>
          <w:rtl w:val="0"/>
        </w:rPr>
      </w:r>
    </w:p>
    <w:p w:rsidR="00000000" w:rsidDel="00000000" w:rsidP="00000000" w:rsidRDefault="00000000" w:rsidRPr="00000000" w14:paraId="00000040">
      <w:pPr>
        <w:ind w:left="-180" w:right="-1440" w:hanging="180"/>
        <w:rPr/>
        <w:sectPr>
          <w:type w:val="continuous"/>
          <w:pgSz w:h="15840" w:w="12240" w:orient="portrait"/>
          <w:pgMar w:bottom="1440" w:top="1440" w:left="1440" w:right="1440" w:header="360" w:footer="360"/>
          <w:cols w:equalWidth="0" w:num="3">
            <w:col w:space="3600" w:w="720"/>
            <w:col w:space="3600" w:w="720"/>
            <w:col w:space="0" w:w="720"/>
          </w:cols>
        </w:sectPr>
      </w:pPr>
      <w:r w:rsidDel="00000000" w:rsidR="00000000" w:rsidRPr="00000000">
        <w:rPr>
          <w:rtl w:val="0"/>
        </w:rPr>
      </w:r>
    </w:p>
    <w:p w:rsidR="00000000" w:rsidDel="00000000" w:rsidP="00000000" w:rsidRDefault="00000000" w:rsidRPr="00000000" w14:paraId="00000041">
      <w:pPr>
        <w:widowControl w:val="0"/>
        <w:shd w:fill="ffffff" w:val="clear"/>
        <w:spacing w:line="230.5638313293457" w:lineRule="auto"/>
        <w:rPr/>
        <w:sectPr>
          <w:type w:val="continuous"/>
          <w:pgSz w:h="15840" w:w="12240" w:orient="portrait"/>
          <w:pgMar w:bottom="1440" w:top="1440" w:left="1440" w:right="1440" w:header="360" w:footer="360"/>
          <w:cols w:equalWidth="0" w:num="3">
            <w:col w:space="720" w:w="2640"/>
            <w:col w:space="720" w:w="2640"/>
            <w:col w:space="0" w:w="2640"/>
          </w:cols>
        </w:sectPr>
      </w:pPr>
      <w:r w:rsidDel="00000000" w:rsidR="00000000" w:rsidRPr="00000000">
        <w:rPr>
          <w:rtl w:val="0"/>
        </w:rPr>
      </w:r>
    </w:p>
    <w:p w:rsidR="00000000" w:rsidDel="00000000" w:rsidP="00000000" w:rsidRDefault="00000000" w:rsidRPr="00000000" w14:paraId="00000042">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43">
      <w:pPr>
        <w:numPr>
          <w:ilvl w:val="0"/>
          <w:numId w:val="10"/>
        </w:numPr>
        <w:spacing w:after="5"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must purchase cosmetology shirts are available from the BCTHS Online School Store.  </w:t>
      </w:r>
    </w:p>
    <w:p w:rsidR="00000000" w:rsidDel="00000000" w:rsidP="00000000" w:rsidRDefault="00000000" w:rsidRPr="00000000" w14:paraId="00000044">
      <w:pPr>
        <w:widowControl w:val="0"/>
        <w:spacing w:before="2.8106689453125" w:line="240" w:lineRule="auto"/>
        <w:ind w:right="87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             For more detailed information, please see the cosmetology learning contract. </w:t>
      </w:r>
      <w:r w:rsidDel="00000000" w:rsidR="00000000" w:rsidRPr="00000000">
        <w:rPr>
          <w:rtl w:val="0"/>
        </w:rPr>
      </w:r>
    </w:p>
    <w:p w:rsidR="00000000" w:rsidDel="00000000" w:rsidP="00000000" w:rsidRDefault="00000000" w:rsidRPr="00000000" w14:paraId="00000045">
      <w:pPr>
        <w:numPr>
          <w:ilvl w:val="0"/>
          <w:numId w:val="5"/>
        </w:numPr>
        <w:spacing w:after="5" w:line="240" w:lineRule="auto"/>
        <w:ind w:left="720" w:hanging="360"/>
        <w:jc w:val="both"/>
      </w:pPr>
      <w:r w:rsidDel="00000000" w:rsidR="00000000" w:rsidRPr="00000000">
        <w:rPr>
          <w:rFonts w:ascii="Times New Roman" w:cs="Times New Roman" w:eastAsia="Times New Roman" w:hAnsi="Times New Roman"/>
          <w:rtl w:val="0"/>
        </w:rPr>
        <w:t xml:space="preserve">Black washable pants, capris with a button or zipper, or scrubs. (</w:t>
      </w:r>
      <w:r w:rsidDel="00000000" w:rsidR="00000000" w:rsidRPr="00000000">
        <w:rPr>
          <w:rFonts w:ascii="Times New Roman" w:cs="Times New Roman" w:eastAsia="Times New Roman" w:hAnsi="Times New Roman"/>
          <w:b w:val="1"/>
          <w:bCs w:val="1"/>
          <w:rtl w:val="0"/>
        </w:rPr>
        <w:t xml:space="preserve">no sweat pants, no sweatshirts) </w:t>
      </w:r>
      <w:r w:rsidDel="00000000" w:rsidR="00000000" w:rsidRPr="00000000">
        <w:rPr>
          <w:rtl w:val="0"/>
        </w:rPr>
      </w:r>
    </w:p>
    <w:p w:rsidR="00000000" w:rsidDel="00000000" w:rsidP="00000000" w:rsidRDefault="00000000" w:rsidRPr="00000000" w14:paraId="00000046">
      <w:pPr>
        <w:numPr>
          <w:ilvl w:val="0"/>
          <w:numId w:val="5"/>
        </w:numPr>
        <w:spacing w:after="5"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color sneakers </w:t>
      </w:r>
    </w:p>
    <w:p w:rsidR="00000000" w:rsidDel="00000000" w:rsidP="00000000" w:rsidRDefault="00000000" w:rsidRPr="00000000" w14:paraId="00000047">
      <w:pPr>
        <w:widowControl w:val="0"/>
        <w:spacing w:before="2.8106689453125" w:line="240" w:lineRule="auto"/>
        <w:ind w:left="0" w:right="87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9">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4A">
      <w:pPr>
        <w:widowControl w:val="0"/>
        <w:numPr>
          <w:ilvl w:val="0"/>
          <w:numId w:val="3"/>
        </w:numPr>
        <w:spacing w:before="2.8106689453125"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Cosmetology Kit</w:t>
      </w:r>
    </w:p>
    <w:p w:rsidR="00000000" w:rsidDel="00000000" w:rsidP="00000000" w:rsidRDefault="00000000" w:rsidRPr="00000000" w14:paraId="0000004B">
      <w:pPr>
        <w:widowControl w:val="0"/>
        <w:spacing w:before="2.8106689453125" w:line="240" w:lineRule="auto"/>
        <w:ind w:left="72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State Board of Cosmetology requires students earning hours to have a cosmetology kit. </w:t>
      </w:r>
    </w:p>
    <w:p w:rsidR="00000000" w:rsidDel="00000000" w:rsidP="00000000" w:rsidRDefault="00000000" w:rsidRPr="00000000" w14:paraId="0000004C">
      <w:pPr>
        <w:widowControl w:val="0"/>
        <w:spacing w:before="2.8106689453125" w:line="240" w:lineRule="auto"/>
        <w:ind w:left="72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kit costs about $700 and must be purchased before the start of 10th grade. </w:t>
      </w:r>
    </w:p>
    <w:p w:rsidR="00000000" w:rsidDel="00000000" w:rsidP="00000000" w:rsidRDefault="00000000" w:rsidRPr="00000000" w14:paraId="0000004D">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 phones will be collected at the beginning of the day and again after lunch, allowing students to focus on learning rather than distractions.   </w:t>
      </w:r>
    </w:p>
    <w:p w:rsidR="00000000" w:rsidDel="00000000" w:rsidP="00000000" w:rsidRDefault="00000000" w:rsidRPr="00000000" w14:paraId="0000004E">
      <w:pPr>
        <w:numPr>
          <w:ilvl w:val="0"/>
          <w:numId w:val="6"/>
        </w:numPr>
        <w:spacing w:after="0" w:afterAutospacing="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must follow all State Board of Cosmetology Regulations. </w:t>
      </w:r>
    </w:p>
    <w:p w:rsidR="00000000" w:rsidDel="00000000" w:rsidP="00000000" w:rsidRDefault="00000000" w:rsidRPr="00000000" w14:paraId="0000004F">
      <w:pPr>
        <w:numPr>
          <w:ilvl w:val="0"/>
          <w:numId w:val="6"/>
        </w:numPr>
        <w:spacing w:line="240" w:lineRule="auto"/>
        <w:ind w:left="720" w:right="1"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 school lock must be purchased if your son or daughter does not already have one. A lock can be purchased in PPS for $7.00. If you have any questions, please do not hesitate to contact us. </w:t>
      </w:r>
      <w:r w:rsidDel="00000000" w:rsidR="00000000" w:rsidRPr="00000000">
        <w:rPr>
          <w:rtl w:val="0"/>
        </w:rPr>
      </w:r>
    </w:p>
    <w:p w:rsidR="00000000" w:rsidDel="00000000" w:rsidP="00000000" w:rsidRDefault="00000000" w:rsidRPr="00000000" w14:paraId="0000005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1">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5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CIMA online, Milady 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5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 used in the Cosmetology program is:</w:t>
      </w:r>
    </w:p>
    <w:p w:rsidR="00000000" w:rsidDel="00000000" w:rsidP="00000000" w:rsidRDefault="00000000" w:rsidRPr="00000000" w14:paraId="00000055">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Milady Standard Cosmetology 14th Edition, CIMA (Online version with workbook and licensure prep program.</w:t>
      </w:r>
    </w:p>
    <w:p w:rsidR="00000000" w:rsidDel="00000000" w:rsidP="00000000" w:rsidRDefault="00000000" w:rsidRPr="00000000" w14:paraId="00000056">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57">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5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5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students with a SkillsUSA membership.  This includes all students in grades 9-12.  </w:t>
      </w:r>
    </w:p>
    <w:p w:rsidR="00000000" w:rsidDel="00000000" w:rsidP="00000000" w:rsidRDefault="00000000" w:rsidRPr="00000000" w14:paraId="0000005A">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B">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5C">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join these co-curricular organizations have the opportunity to participate in team-building, competitions, leadership development,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5D">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by developing participatory and leadership skills to complement the occupational skills developed in technical education classrooms or work-based learning sites. SkillsUSA is an integral part of approved technical education occupation programs.</w:t>
      </w:r>
    </w:p>
    <w:p w:rsidR="00000000" w:rsidDel="00000000" w:rsidP="00000000" w:rsidRDefault="00000000" w:rsidRPr="00000000" w14:paraId="0000005E">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5F">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0">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1">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62">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63">
      <w:pPr>
        <w:widowControl w:val="0"/>
        <w:numPr>
          <w:ilvl w:val="0"/>
          <w:numId w:val="4"/>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career-ready skills</w:t>
      </w:r>
    </w:p>
    <w:p w:rsidR="00000000" w:rsidDel="00000000" w:rsidP="00000000" w:rsidRDefault="00000000" w:rsidRPr="00000000" w14:paraId="00000064">
      <w:pPr>
        <w:widowControl w:val="0"/>
        <w:numPr>
          <w:ilvl w:val="0"/>
          <w:numId w:val="4"/>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65">
      <w:pPr>
        <w:widowControl w:val="0"/>
        <w:numPr>
          <w:ilvl w:val="0"/>
          <w:numId w:val="4"/>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66">
      <w:pPr>
        <w:widowControl w:val="0"/>
        <w:numPr>
          <w:ilvl w:val="0"/>
          <w:numId w:val="4"/>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67">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the SOAR program post-secondary credits, a student must:</w:t>
      </w:r>
    </w:p>
    <w:p w:rsidR="00000000" w:rsidDel="00000000" w:rsidP="00000000" w:rsidRDefault="00000000" w:rsidRPr="00000000" w14:paraId="00000068">
      <w:pPr>
        <w:widowControl w:val="0"/>
        <w:numPr>
          <w:ilvl w:val="0"/>
          <w:numId w:val="2"/>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69">
      <w:pPr>
        <w:widowControl w:val="0"/>
        <w:numPr>
          <w:ilvl w:val="0"/>
          <w:numId w:val="2"/>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6A">
      <w:pPr>
        <w:widowControl w:val="0"/>
        <w:numPr>
          <w:ilvl w:val="0"/>
          <w:numId w:val="2"/>
        </w:numPr>
        <w:spacing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6B">
      <w:pPr>
        <w:widowControl w:val="0"/>
        <w:numPr>
          <w:ilvl w:val="0"/>
          <w:numId w:val="2"/>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a competent or advanced level on the secondary school end-of-program assessment that is appropriate for the approved PDE Program of Study</w:t>
      </w:r>
    </w:p>
    <w:p w:rsidR="00000000" w:rsidDel="00000000" w:rsidP="00000000" w:rsidRDefault="00000000" w:rsidRPr="00000000" w14:paraId="0000006C">
      <w:pPr>
        <w:widowControl w:val="0"/>
        <w:spacing w:after="160" w:line="259"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Work-Based Learning</w:t>
      </w:r>
    </w:p>
    <w:p w:rsidR="00000000" w:rsidDel="00000000" w:rsidP="00000000" w:rsidRDefault="00000000" w:rsidRPr="00000000" w14:paraId="0000006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6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0">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Cosmetology students who have completed their 1250 Cosmetology hours and passed their state licensing examination are eligible to participate in the School-to-Career program after completing a pre-evaluation form.</w:t>
      </w:r>
    </w:p>
    <w:p w:rsidR="00000000" w:rsidDel="00000000" w:rsidP="00000000" w:rsidRDefault="00000000" w:rsidRPr="00000000" w14:paraId="0000007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7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w:t>
      </w:r>
    </w:p>
    <w:p w:rsidR="00000000" w:rsidDel="00000000" w:rsidP="00000000" w:rsidRDefault="00000000" w:rsidRPr="00000000" w14:paraId="0000007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6">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employer evaluation only.</w:t>
      </w: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77">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7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7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7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7C">
      <w:pPr>
        <w:widowControl w:val="0"/>
        <w:numPr>
          <w:ilvl w:val="0"/>
          <w:numId w:val="7"/>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7D">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7E">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7F">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80">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81">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82">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83">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84">
      <w:pPr>
        <w:widowControl w:val="0"/>
        <w:numPr>
          <w:ilvl w:val="0"/>
          <w:numId w:val="7"/>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8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8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documented appropriate training. </w:t>
      </w:r>
    </w:p>
    <w:p w:rsidR="00000000" w:rsidDel="00000000" w:rsidP="00000000" w:rsidRDefault="00000000" w:rsidRPr="00000000" w14:paraId="0000008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8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25%</w:t>
      </w:r>
    </w:p>
    <w:p w:rsidR="00000000" w:rsidDel="00000000" w:rsidP="00000000" w:rsidRDefault="00000000" w:rsidRPr="00000000" w14:paraId="0000008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50%</w:t>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25%</w:t>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Tests may be made up during lunch or after school, until the end of the following academic rotation. Learning Guides will be expected until the end of the marking period, and CIMA assignments can be made up by staying after school until the end of the marking period. </w:t>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 </w:t>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focus on education, cell phones will be collected at the start of the day and again after lunch. </w:t>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Given the amount of work required to complete program assignments, your attendance is essential to getting the most out of your learning experience. If you will be late or absent, please have your parents call the school or bring in a note. </w:t>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if they complete the assignment.</w:t>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jc w:val="right"/>
      <w:rPr/>
    </w:pPr>
    <w:r w:rsidDel="00000000" w:rsidR="00000000" w:rsidRPr="00000000">
      <w:rPr/>
      <w:drawing>
        <wp:inline distB="114300" distT="114300" distL="114300" distR="114300">
          <wp:extent cx="1943100" cy="67151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943100" cy="67151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rPr/>
    </w:pPr>
    <w:r w:rsidDel="00000000" w:rsidR="00000000" w:rsidRPr="00000000">
      <w:rPr/>
      <w:drawing>
        <wp:inline distB="114300" distT="114300" distL="114300" distR="114300">
          <wp:extent cx="2100263" cy="733425"/>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00263" cy="73342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bbaker@bcths.com" TargetMode="Externa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