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6239A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ptos" w:hAnsi="Aptos"/>
          <w:color w:val="242424"/>
        </w:rPr>
      </w:pPr>
      <w:proofErr w:type="spellStart"/>
      <w:r>
        <w:rPr>
          <w:rFonts w:ascii="Arial Rounded MT Bold" w:hAnsi="Arial Rounded MT Bold"/>
          <w:b/>
          <w:bCs/>
          <w:color w:val="242424"/>
          <w:sz w:val="36"/>
          <w:szCs w:val="36"/>
          <w:u w:val="single"/>
          <w:bdr w:val="none" w:sz="0" w:space="0" w:color="auto" w:frame="1"/>
        </w:rPr>
        <w:t>Clearbook</w:t>
      </w:r>
      <w:proofErr w:type="spellEnd"/>
      <w:r>
        <w:rPr>
          <w:rFonts w:ascii="Arial Rounded MT Bold" w:hAnsi="Arial Rounded MT Bold"/>
          <w:b/>
          <w:bCs/>
          <w:color w:val="242424"/>
          <w:sz w:val="36"/>
          <w:szCs w:val="36"/>
          <w:u w:val="single"/>
          <w:bdr w:val="none" w:sz="0" w:space="0" w:color="auto" w:frame="1"/>
        </w:rPr>
        <w:t xml:space="preserve"> Elementary</w:t>
      </w:r>
    </w:p>
    <w:p w14:paraId="0D00B070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ptos" w:hAnsi="Aptos"/>
          <w:color w:val="242424"/>
        </w:rPr>
      </w:pPr>
      <w:r>
        <w:rPr>
          <w:rFonts w:ascii="Arial Rounded MT Bold" w:hAnsi="Arial Rounded MT Bold"/>
          <w:b/>
          <w:bCs/>
          <w:color w:val="242424"/>
          <w:sz w:val="36"/>
          <w:szCs w:val="36"/>
          <w:u w:val="single"/>
          <w:bdr w:val="none" w:sz="0" w:space="0" w:color="auto" w:frame="1"/>
        </w:rPr>
        <w:t>2026-2027 School Supply List</w:t>
      </w:r>
    </w:p>
    <w:p w14:paraId="5FBC159F" w14:textId="2353D3ED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ptos" w:hAnsi="Aptos"/>
          <w:color w:val="242424"/>
        </w:rPr>
      </w:pPr>
      <w:r>
        <w:rPr>
          <w:rFonts w:ascii="Arial Rounded MT Bold" w:hAnsi="Arial Rounded MT Bold"/>
          <w:b/>
          <w:bCs/>
          <w:color w:val="242424"/>
          <w:sz w:val="36"/>
          <w:szCs w:val="36"/>
          <w:u w:val="single"/>
          <w:bdr w:val="none" w:sz="0" w:space="0" w:color="auto" w:frame="1"/>
        </w:rPr>
        <w:t>3</w:t>
      </w:r>
      <w:r>
        <w:rPr>
          <w:rFonts w:ascii="Arial Rounded MT Bold" w:hAnsi="Arial Rounded MT Bold"/>
          <w:b/>
          <w:bCs/>
          <w:color w:val="242424"/>
          <w:sz w:val="36"/>
          <w:szCs w:val="36"/>
          <w:u w:val="single"/>
          <w:bdr w:val="none" w:sz="0" w:space="0" w:color="auto" w:frame="1"/>
          <w:vertAlign w:val="superscript"/>
        </w:rPr>
        <w:t>Rd</w:t>
      </w:r>
      <w:r>
        <w:rPr>
          <w:rFonts w:ascii="Arial Rounded MT Bold" w:hAnsi="Arial Rounded MT Bold"/>
          <w:b/>
          <w:bCs/>
          <w:color w:val="242424"/>
          <w:sz w:val="36"/>
          <w:szCs w:val="36"/>
          <w:u w:val="single"/>
          <w:bdr w:val="none" w:sz="0" w:space="0" w:color="auto" w:frame="1"/>
        </w:rPr>
        <w:t> Grade</w:t>
      </w:r>
      <w:r>
        <w:rPr>
          <w:rFonts w:ascii="Arial Rounded MT Bold" w:hAnsi="Arial Rounded MT Bold"/>
          <w:b/>
          <w:bCs/>
          <w:color w:val="242424"/>
          <w:sz w:val="32"/>
          <w:szCs w:val="32"/>
          <w:u w:val="single"/>
          <w:bdr w:val="none" w:sz="0" w:space="0" w:color="auto" w:frame="1"/>
        </w:rPr>
        <w:t>s</w:t>
      </w:r>
    </w:p>
    <w:p w14:paraId="4D966813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One plastic shoebox with lid</w:t>
      </w:r>
    </w:p>
    <w:p w14:paraId="1E238FA6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2 composition books</w:t>
      </w:r>
    </w:p>
    <w:p w14:paraId="554A989D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4- 1subject notebooks– blue, yellow, red &amp; green</w:t>
      </w:r>
    </w:p>
    <w:p w14:paraId="29CD998D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4- plastic folders with pockets – blue, yellow, red, and green</w:t>
      </w:r>
    </w:p>
    <w:p w14:paraId="4F8879E2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2 boxes of crayons</w:t>
      </w:r>
    </w:p>
    <w:p w14:paraId="41B8ADC4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2 boxes of colored pencils</w:t>
      </w:r>
    </w:p>
    <w:p w14:paraId="64EF09CC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1 box of skinny fine tip markers</w:t>
      </w:r>
    </w:p>
    <w:p w14:paraId="4157CFE5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1 box of 30 glue sticks</w:t>
      </w:r>
    </w:p>
    <w:p w14:paraId="60CF5689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1 pair of scissors</w:t>
      </w:r>
    </w:p>
    <w:p w14:paraId="0D37B784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2 yellow highlighters</w:t>
      </w:r>
    </w:p>
    <w:p w14:paraId="2D87EC17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1package of wide ruled notebook paper</w:t>
      </w:r>
    </w:p>
    <w:p w14:paraId="5278FD7B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1 large, zippered pencil pouch</w:t>
      </w:r>
    </w:p>
    <w:p w14:paraId="06A12A55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 xml:space="preserve">4 fine tip black dry </w:t>
      </w:r>
      <w:proofErr w:type="gramStart"/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erase</w:t>
      </w:r>
      <w:proofErr w:type="gramEnd"/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 xml:space="preserve"> markers</w:t>
      </w:r>
    </w:p>
    <w:p w14:paraId="6FE1BFC4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1 inexpensive set of headphones labeled with child’s name.</w:t>
      </w:r>
    </w:p>
    <w:p w14:paraId="4286A795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2 boxes of tissues</w:t>
      </w:r>
    </w:p>
    <w:p w14:paraId="42D7CFD4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b/>
          <w:bCs/>
          <w:color w:val="242424"/>
          <w:sz w:val="32"/>
          <w:szCs w:val="32"/>
          <w:u w:val="single"/>
          <w:bdr w:val="none" w:sz="0" w:space="0" w:color="auto" w:frame="1"/>
        </w:rPr>
        <w:t>Donation Items:</w:t>
      </w:r>
    </w:p>
    <w:p w14:paraId="6C4CC38A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Baby wipes unscented</w:t>
      </w:r>
    </w:p>
    <w:p w14:paraId="57F688EE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plastic bags (small &amp; large)</w:t>
      </w:r>
    </w:p>
    <w:p w14:paraId="27EFFFC8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Paper towels</w:t>
      </w:r>
    </w:p>
    <w:p w14:paraId="3D347605" w14:textId="77777777" w:rsidR="00E26CDD" w:rsidRDefault="00E26CDD" w:rsidP="00E26CDD">
      <w:pPr>
        <w:pStyle w:val="xmsonormal"/>
        <w:shd w:val="clear" w:color="auto" w:fill="FFFFFF"/>
        <w:spacing w:before="0" w:beforeAutospacing="0" w:after="0" w:afterAutospacing="0"/>
        <w:rPr>
          <w:rFonts w:ascii="Aptos" w:hAnsi="Aptos"/>
          <w:color w:val="242424"/>
        </w:rPr>
      </w:pPr>
      <w:r>
        <w:rPr>
          <w:rFonts w:ascii="Arial Rounded MT Bold" w:hAnsi="Arial Rounded MT Bold"/>
          <w:color w:val="242424"/>
          <w:sz w:val="32"/>
          <w:szCs w:val="32"/>
          <w:bdr w:val="none" w:sz="0" w:space="0" w:color="auto" w:frame="1"/>
        </w:rPr>
        <w:t>tissues</w:t>
      </w:r>
    </w:p>
    <w:p w14:paraId="5DEEBDD0" w14:textId="77777777" w:rsidR="00165DBA" w:rsidRDefault="00165DBA"/>
    <w:sectPr w:rsidR="00165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CDD"/>
    <w:rsid w:val="00165DBA"/>
    <w:rsid w:val="00786B25"/>
    <w:rsid w:val="00E26CDD"/>
    <w:rsid w:val="00F0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4EB18"/>
  <w15:chartTrackingRefBased/>
  <w15:docId w15:val="{C5C60F2D-7785-4978-9C9D-68D9E685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6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6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6C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6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C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C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6C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6C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6C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6C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6C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6C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6C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6C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6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6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6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6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6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6C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6C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6C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C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6CDD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E26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Moore</dc:creator>
  <cp:keywords/>
  <dc:description/>
  <cp:lastModifiedBy>Kellie Moore</cp:lastModifiedBy>
  <cp:revision>1</cp:revision>
  <dcterms:created xsi:type="dcterms:W3CDTF">2026-05-26T17:46:00Z</dcterms:created>
  <dcterms:modified xsi:type="dcterms:W3CDTF">2026-05-26T17:47:00Z</dcterms:modified>
</cp:coreProperties>
</file>