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B0B70" w14:textId="77777777" w:rsidR="00E96ED6" w:rsidRDefault="00E96ED6">
      <w:pPr>
        <w:spacing w:line="214" w:lineRule="auto"/>
        <w:rPr>
          <w:sz w:val="18"/>
          <w:szCs w:val="18"/>
        </w:rPr>
        <w:sectPr w:rsidR="00E96ED6">
          <w:headerReference w:type="even" r:id="rId8"/>
          <w:headerReference w:type="default" r:id="rId9"/>
          <w:footerReference w:type="even" r:id="rId10"/>
          <w:footerReference w:type="default" r:id="rId11"/>
          <w:headerReference w:type="first" r:id="rId12"/>
          <w:footerReference w:type="first" r:id="rId13"/>
          <w:pgSz w:w="12240" w:h="15840"/>
          <w:pgMar w:top="220" w:right="240" w:bottom="0" w:left="260" w:header="0" w:footer="0" w:gutter="0"/>
          <w:pgNumType w:start="1"/>
          <w:cols w:num="2" w:space="720" w:equalWidth="0">
            <w:col w:w="5273" w:space="1193"/>
            <w:col w:w="5273" w:space="0"/>
          </w:cols>
        </w:sectPr>
      </w:pPr>
    </w:p>
    <w:p w14:paraId="77C28F64" w14:textId="77777777" w:rsidR="00E96ED6" w:rsidRDefault="00E96ED6">
      <w:pPr>
        <w:pBdr>
          <w:top w:val="nil"/>
          <w:left w:val="nil"/>
          <w:bottom w:val="nil"/>
          <w:right w:val="nil"/>
          <w:between w:val="nil"/>
        </w:pBdr>
        <w:rPr>
          <w:color w:val="000000"/>
          <w:sz w:val="20"/>
          <w:szCs w:val="20"/>
        </w:rPr>
      </w:pPr>
    </w:p>
    <w:p w14:paraId="7E03E902" w14:textId="77777777" w:rsidR="00E96ED6" w:rsidRDefault="00E96ED6">
      <w:pPr>
        <w:pBdr>
          <w:top w:val="nil"/>
          <w:left w:val="nil"/>
          <w:bottom w:val="nil"/>
          <w:right w:val="nil"/>
          <w:between w:val="nil"/>
        </w:pBdr>
        <w:jc w:val="center"/>
        <w:rPr>
          <w:color w:val="000000"/>
          <w:sz w:val="20"/>
          <w:szCs w:val="20"/>
        </w:rPr>
      </w:pPr>
    </w:p>
    <w:p w14:paraId="770EF154" w14:textId="77777777" w:rsidR="00E96ED6" w:rsidRDefault="00000000">
      <w:pPr>
        <w:pBdr>
          <w:top w:val="nil"/>
          <w:left w:val="nil"/>
          <w:bottom w:val="single" w:sz="12" w:space="1" w:color="000000"/>
          <w:right w:val="nil"/>
          <w:between w:val="nil"/>
        </w:pBdr>
        <w:jc w:val="center"/>
        <w:rPr>
          <w:color w:val="000000"/>
          <w:sz w:val="20"/>
          <w:szCs w:val="20"/>
        </w:rPr>
      </w:pPr>
      <w:bookmarkStart w:id="0" w:name="_heading=h.30j0zll" w:colFirst="0" w:colLast="0"/>
      <w:bookmarkEnd w:id="0"/>
      <w:r>
        <w:rPr>
          <w:noProof/>
          <w:color w:val="000000"/>
          <w:sz w:val="12"/>
          <w:szCs w:val="12"/>
        </w:rPr>
        <w:drawing>
          <wp:inline distT="114300" distB="114300" distL="114300" distR="114300" wp14:anchorId="3FE12187" wp14:editId="3AD0139B">
            <wp:extent cx="929827" cy="86885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929827" cy="868855"/>
                    </a:xfrm>
                    <a:prstGeom prst="rect">
                      <a:avLst/>
                    </a:prstGeom>
                    <a:ln/>
                  </pic:spPr>
                </pic:pic>
              </a:graphicData>
            </a:graphic>
          </wp:inline>
        </w:drawing>
      </w:r>
    </w:p>
    <w:p w14:paraId="134D0A3F" w14:textId="77777777" w:rsidR="00E96ED6" w:rsidRDefault="00000000">
      <w:pPr>
        <w:pBdr>
          <w:top w:val="nil"/>
          <w:left w:val="nil"/>
          <w:bottom w:val="single" w:sz="12" w:space="1" w:color="000000"/>
          <w:right w:val="nil"/>
          <w:between w:val="nil"/>
        </w:pBdr>
        <w:jc w:val="center"/>
        <w:rPr>
          <w:rFonts w:ascii="Quintessential" w:eastAsia="Quintessential" w:hAnsi="Quintessential" w:cs="Quintessential"/>
          <w:color w:val="000000"/>
          <w:sz w:val="32"/>
          <w:szCs w:val="32"/>
        </w:rPr>
      </w:pPr>
      <w:r>
        <w:rPr>
          <w:rFonts w:ascii="Quintessential" w:eastAsia="Quintessential" w:hAnsi="Quintessential" w:cs="Quintessential"/>
          <w:color w:val="000000"/>
          <w:sz w:val="32"/>
          <w:szCs w:val="32"/>
        </w:rPr>
        <w:t>Region 14 Schools</w:t>
      </w:r>
    </w:p>
    <w:p w14:paraId="345BC6A9" w14:textId="77777777" w:rsidR="00E96ED6" w:rsidRDefault="00E96ED6">
      <w:pPr>
        <w:pBdr>
          <w:top w:val="nil"/>
          <w:left w:val="nil"/>
          <w:bottom w:val="single" w:sz="12" w:space="1" w:color="000000"/>
          <w:right w:val="nil"/>
          <w:between w:val="nil"/>
        </w:pBdr>
        <w:jc w:val="center"/>
        <w:rPr>
          <w:color w:val="000000"/>
          <w:sz w:val="20"/>
          <w:szCs w:val="20"/>
        </w:rPr>
      </w:pPr>
    </w:p>
    <w:p w14:paraId="53B9234F" w14:textId="77777777" w:rsidR="000E46A7" w:rsidRPr="00E130B0" w:rsidRDefault="000E46A7" w:rsidP="000E46A7">
      <w:pPr>
        <w:jc w:val="center"/>
        <w:rPr>
          <w:rFonts w:ascii="Times New Roman" w:eastAsia="Times New Roman" w:hAnsi="Times New Roman" w:cs="Times New Roman"/>
        </w:rPr>
      </w:pPr>
      <w:r w:rsidRPr="00E130B0">
        <w:rPr>
          <w:rFonts w:ascii="Aptos Serif" w:eastAsia="Times New Roman" w:hAnsi="Aptos Serif" w:cs="Aptos Serif"/>
          <w:b/>
          <w:bCs/>
          <w:color w:val="000000"/>
        </w:rPr>
        <w:t>M I N U T E S</w:t>
      </w:r>
    </w:p>
    <w:p w14:paraId="008C81B1" w14:textId="77777777" w:rsidR="000E46A7" w:rsidRPr="00E130B0" w:rsidRDefault="000E46A7" w:rsidP="000E46A7">
      <w:pPr>
        <w:jc w:val="center"/>
        <w:rPr>
          <w:rFonts w:ascii="Times New Roman" w:eastAsia="Times New Roman" w:hAnsi="Times New Roman" w:cs="Times New Roman"/>
        </w:rPr>
      </w:pPr>
      <w:r w:rsidRPr="00E130B0">
        <w:rPr>
          <w:rFonts w:ascii="Aptos Serif" w:eastAsia="Times New Roman" w:hAnsi="Aptos Serif" w:cs="Aptos Serif"/>
          <w:b/>
          <w:bCs/>
          <w:color w:val="000000"/>
        </w:rPr>
        <w:t>Special Meeting</w:t>
      </w:r>
    </w:p>
    <w:p w14:paraId="29581DAC" w14:textId="77777777" w:rsidR="000E46A7" w:rsidRPr="00E130B0" w:rsidRDefault="000E46A7" w:rsidP="000E46A7">
      <w:pPr>
        <w:jc w:val="center"/>
        <w:rPr>
          <w:rFonts w:ascii="Times New Roman" w:eastAsia="Times New Roman" w:hAnsi="Times New Roman" w:cs="Times New Roman"/>
        </w:rPr>
      </w:pPr>
      <w:r w:rsidRPr="00E130B0">
        <w:rPr>
          <w:rFonts w:ascii="Aptos Serif" w:eastAsia="Times New Roman" w:hAnsi="Aptos Serif" w:cs="Aptos Serif"/>
          <w:color w:val="000000"/>
        </w:rPr>
        <w:t>Agriscience Funding Committee</w:t>
      </w:r>
    </w:p>
    <w:p w14:paraId="34771612" w14:textId="6B832249" w:rsidR="000E46A7" w:rsidRPr="00E130B0" w:rsidRDefault="000E46A7" w:rsidP="000E46A7">
      <w:pPr>
        <w:jc w:val="center"/>
        <w:rPr>
          <w:rFonts w:ascii="Times New Roman" w:eastAsia="Times New Roman" w:hAnsi="Times New Roman" w:cs="Times New Roman"/>
        </w:rPr>
      </w:pPr>
      <w:r w:rsidRPr="00E130B0">
        <w:rPr>
          <w:rFonts w:ascii="Aptos Serif" w:eastAsia="Times New Roman" w:hAnsi="Aptos Serif" w:cs="Aptos Serif"/>
          <w:color w:val="000000"/>
        </w:rPr>
        <w:t xml:space="preserve">Tuesday, </w:t>
      </w:r>
      <w:r w:rsidR="00252B74">
        <w:rPr>
          <w:rFonts w:ascii="Aptos Serif" w:eastAsia="Times New Roman" w:hAnsi="Aptos Serif" w:cs="Aptos Serif"/>
          <w:color w:val="000000"/>
        </w:rPr>
        <w:t>June 9</w:t>
      </w:r>
      <w:r w:rsidRPr="00E130B0">
        <w:rPr>
          <w:rFonts w:ascii="Aptos Serif" w:eastAsia="Times New Roman" w:hAnsi="Aptos Serif" w:cs="Aptos Serif"/>
          <w:color w:val="000000"/>
        </w:rPr>
        <w:t xml:space="preserve">, 2026; </w:t>
      </w:r>
      <w:r w:rsidR="00252B74">
        <w:rPr>
          <w:rFonts w:ascii="Aptos Serif" w:eastAsia="Times New Roman" w:hAnsi="Aptos Serif" w:cs="Aptos Serif"/>
          <w:color w:val="000000"/>
        </w:rPr>
        <w:t>3</w:t>
      </w:r>
      <w:r w:rsidRPr="00E130B0">
        <w:rPr>
          <w:rFonts w:ascii="Aptos Serif" w:eastAsia="Times New Roman" w:hAnsi="Aptos Serif" w:cs="Aptos Serif"/>
          <w:color w:val="000000"/>
        </w:rPr>
        <w:t>:00 p.m.</w:t>
      </w:r>
    </w:p>
    <w:p w14:paraId="57967390" w14:textId="77777777" w:rsidR="000E46A7" w:rsidRPr="00E130B0" w:rsidRDefault="000E46A7" w:rsidP="000E46A7">
      <w:pPr>
        <w:jc w:val="center"/>
        <w:rPr>
          <w:rFonts w:ascii="Times New Roman" w:eastAsia="Times New Roman" w:hAnsi="Times New Roman" w:cs="Times New Roman"/>
        </w:rPr>
      </w:pPr>
      <w:r w:rsidRPr="00E130B0">
        <w:rPr>
          <w:rFonts w:ascii="Aptos Serif" w:eastAsia="Times New Roman" w:hAnsi="Aptos Serif" w:cs="Aptos Serif"/>
          <w:color w:val="000000"/>
        </w:rPr>
        <w:t>Library Media Center</w:t>
      </w:r>
    </w:p>
    <w:p w14:paraId="41DC344A" w14:textId="77777777" w:rsidR="000E46A7" w:rsidRPr="00E130B0" w:rsidRDefault="000E46A7" w:rsidP="000E46A7">
      <w:pPr>
        <w:jc w:val="center"/>
        <w:rPr>
          <w:rFonts w:ascii="Times New Roman" w:eastAsia="Times New Roman" w:hAnsi="Times New Roman" w:cs="Times New Roman"/>
        </w:rPr>
      </w:pPr>
      <w:proofErr w:type="spellStart"/>
      <w:r w:rsidRPr="00E130B0">
        <w:rPr>
          <w:rFonts w:ascii="Aptos Serif" w:eastAsia="Times New Roman" w:hAnsi="Aptos Serif" w:cs="Aptos Serif"/>
          <w:color w:val="000000"/>
        </w:rPr>
        <w:t>Nonnewaug</w:t>
      </w:r>
      <w:proofErr w:type="spellEnd"/>
      <w:r w:rsidRPr="00E130B0">
        <w:rPr>
          <w:rFonts w:ascii="Aptos Serif" w:eastAsia="Times New Roman" w:hAnsi="Aptos Serif" w:cs="Aptos Serif"/>
          <w:color w:val="000000"/>
        </w:rPr>
        <w:t xml:space="preserve"> High School</w:t>
      </w:r>
    </w:p>
    <w:p w14:paraId="37CEDC4A" w14:textId="77777777" w:rsidR="000E46A7" w:rsidRPr="00E130B0" w:rsidRDefault="000E46A7" w:rsidP="000E46A7">
      <w:pPr>
        <w:rPr>
          <w:rFonts w:ascii="Times New Roman" w:eastAsia="Times New Roman" w:hAnsi="Times New Roman" w:cs="Times New Roman"/>
        </w:rPr>
      </w:pPr>
    </w:p>
    <w:p w14:paraId="15E5E1D2" w14:textId="77777777"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b/>
          <w:bCs/>
          <w:color w:val="000000"/>
        </w:rPr>
        <w:t>Committee Members Present:</w:t>
      </w:r>
      <w:r w:rsidRPr="00E130B0">
        <w:rPr>
          <w:rFonts w:ascii="Aptos Serif" w:eastAsia="Times New Roman" w:hAnsi="Aptos Serif" w:cs="Aptos Serif"/>
          <w:b/>
          <w:bCs/>
          <w:color w:val="000000"/>
        </w:rPr>
        <w:tab/>
      </w:r>
      <w:r w:rsidRPr="00E130B0">
        <w:rPr>
          <w:rFonts w:ascii="Aptos Serif" w:eastAsia="Times New Roman" w:hAnsi="Aptos Serif" w:cs="Aptos Serif"/>
          <w:b/>
          <w:bCs/>
          <w:color w:val="000000"/>
        </w:rPr>
        <w:tab/>
      </w:r>
      <w:r w:rsidRPr="00E130B0">
        <w:rPr>
          <w:rFonts w:ascii="Aptos Serif" w:eastAsia="Times New Roman" w:hAnsi="Aptos Serif" w:cs="Aptos Serif"/>
          <w:b/>
          <w:bCs/>
          <w:color w:val="000000"/>
        </w:rPr>
        <w:tab/>
      </w:r>
      <w:r w:rsidRPr="00E130B0">
        <w:rPr>
          <w:rFonts w:ascii="Aptos Serif" w:eastAsia="Times New Roman" w:hAnsi="Aptos Serif" w:cs="Aptos Serif"/>
          <w:b/>
          <w:bCs/>
          <w:color w:val="000000"/>
        </w:rPr>
        <w:tab/>
        <w:t>Absent:</w:t>
      </w:r>
      <w:r w:rsidRPr="00E130B0">
        <w:rPr>
          <w:rFonts w:ascii="Aptos Serif" w:eastAsia="Times New Roman" w:hAnsi="Aptos Serif" w:cs="Aptos Serif"/>
          <w:b/>
          <w:bCs/>
          <w:color w:val="000000"/>
        </w:rPr>
        <w:tab/>
      </w:r>
    </w:p>
    <w:p w14:paraId="2F14EE16" w14:textId="27D1C1D5"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Jim Crocker, Chair</w:t>
      </w:r>
      <w:r w:rsidR="00B175F5">
        <w:rPr>
          <w:rFonts w:ascii="Aptos Serif" w:eastAsia="Times New Roman" w:hAnsi="Aptos Serif" w:cs="Aptos Serif"/>
          <w:color w:val="000000"/>
        </w:rPr>
        <w:tab/>
      </w:r>
      <w:r w:rsidR="00B175F5">
        <w:rPr>
          <w:rFonts w:ascii="Aptos Serif" w:eastAsia="Times New Roman" w:hAnsi="Aptos Serif" w:cs="Aptos Serif"/>
          <w:color w:val="000000"/>
        </w:rPr>
        <w:tab/>
      </w:r>
      <w:r w:rsidR="00B175F5">
        <w:rPr>
          <w:rFonts w:ascii="Aptos Serif" w:eastAsia="Times New Roman" w:hAnsi="Aptos Serif" w:cs="Aptos Serif"/>
          <w:color w:val="000000"/>
        </w:rPr>
        <w:tab/>
      </w:r>
      <w:r w:rsidR="00B175F5">
        <w:rPr>
          <w:rFonts w:ascii="Aptos Serif" w:eastAsia="Times New Roman" w:hAnsi="Aptos Serif" w:cs="Aptos Serif"/>
          <w:color w:val="000000"/>
        </w:rPr>
        <w:tab/>
      </w:r>
      <w:r w:rsidR="00B175F5">
        <w:rPr>
          <w:rFonts w:ascii="Aptos Serif" w:eastAsia="Times New Roman" w:hAnsi="Aptos Serif" w:cs="Aptos Serif"/>
          <w:color w:val="000000"/>
        </w:rPr>
        <w:tab/>
      </w:r>
      <w:r w:rsidR="00B175F5">
        <w:rPr>
          <w:rFonts w:ascii="Aptos Serif" w:eastAsia="Times New Roman" w:hAnsi="Aptos Serif" w:cs="Aptos Serif"/>
          <w:color w:val="000000"/>
        </w:rPr>
        <w:tab/>
        <w:t>N/a</w:t>
      </w:r>
    </w:p>
    <w:p w14:paraId="50FE8FB1" w14:textId="77777777"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Chris Matta</w:t>
      </w:r>
    </w:p>
    <w:p w14:paraId="50DB6100" w14:textId="77777777"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Alice Jones</w:t>
      </w:r>
      <w:r w:rsidRPr="00E130B0">
        <w:rPr>
          <w:rFonts w:ascii="Aptos Serif" w:eastAsia="Times New Roman" w:hAnsi="Aptos Serif" w:cs="Aptos Serif"/>
          <w:color w:val="000000"/>
        </w:rPr>
        <w:tab/>
      </w:r>
      <w:r w:rsidRPr="00E130B0">
        <w:rPr>
          <w:rFonts w:ascii="Aptos Serif" w:eastAsia="Times New Roman" w:hAnsi="Aptos Serif" w:cs="Aptos Serif"/>
          <w:color w:val="000000"/>
        </w:rPr>
        <w:tab/>
      </w:r>
      <w:r w:rsidRPr="00E130B0">
        <w:rPr>
          <w:rFonts w:ascii="Aptos Serif" w:eastAsia="Times New Roman" w:hAnsi="Aptos Serif" w:cs="Aptos Serif"/>
          <w:color w:val="000000"/>
        </w:rPr>
        <w:tab/>
      </w:r>
      <w:r w:rsidRPr="00E130B0">
        <w:rPr>
          <w:rFonts w:ascii="Aptos Serif" w:eastAsia="Times New Roman" w:hAnsi="Aptos Serif" w:cs="Aptos Serif"/>
          <w:color w:val="000000"/>
        </w:rPr>
        <w:tab/>
      </w:r>
      <w:r w:rsidRPr="00E130B0">
        <w:rPr>
          <w:rFonts w:ascii="Aptos Serif" w:eastAsia="Times New Roman" w:hAnsi="Aptos Serif" w:cs="Aptos Serif"/>
          <w:color w:val="000000"/>
        </w:rPr>
        <w:tab/>
      </w:r>
      <w:r w:rsidRPr="00E130B0">
        <w:rPr>
          <w:rFonts w:ascii="Aptos Serif" w:eastAsia="Times New Roman" w:hAnsi="Aptos Serif" w:cs="Aptos Serif"/>
          <w:color w:val="000000"/>
        </w:rPr>
        <w:tab/>
      </w:r>
      <w:r w:rsidRPr="00E130B0">
        <w:rPr>
          <w:rFonts w:ascii="Aptos Serif" w:eastAsia="Times New Roman" w:hAnsi="Aptos Serif" w:cs="Aptos Serif"/>
          <w:color w:val="000000"/>
        </w:rPr>
        <w:tab/>
      </w:r>
    </w:p>
    <w:p w14:paraId="0B2525D4" w14:textId="2E717570"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Carol Ann Brown</w:t>
      </w:r>
      <w:r w:rsidR="00252B74">
        <w:rPr>
          <w:rFonts w:ascii="Aptos Serif" w:eastAsia="Times New Roman" w:hAnsi="Aptos Serif" w:cs="Aptos Serif"/>
          <w:color w:val="000000"/>
        </w:rPr>
        <w:t xml:space="preserve"> </w:t>
      </w:r>
      <w:r w:rsidR="00252B74" w:rsidRPr="00252B74">
        <w:rPr>
          <w:rFonts w:ascii="Aptos Serif" w:eastAsia="Times New Roman" w:hAnsi="Aptos Serif" w:cs="Aptos Serif"/>
          <w:color w:val="000000"/>
          <w:sz w:val="18"/>
          <w:szCs w:val="18"/>
        </w:rPr>
        <w:t>(arrived 3:28 p.m.)</w:t>
      </w:r>
      <w:r w:rsidRPr="00252B74">
        <w:rPr>
          <w:rFonts w:ascii="Aptos Serif" w:eastAsia="Times New Roman" w:hAnsi="Aptos Serif" w:cs="Aptos Serif"/>
          <w:color w:val="000000"/>
          <w:sz w:val="18"/>
          <w:szCs w:val="18"/>
        </w:rPr>
        <w:tab/>
      </w:r>
      <w:r w:rsidRPr="00E130B0">
        <w:rPr>
          <w:rFonts w:ascii="Aptos Serif" w:eastAsia="Times New Roman" w:hAnsi="Aptos Serif" w:cs="Aptos Serif"/>
          <w:color w:val="000000"/>
        </w:rPr>
        <w:tab/>
      </w:r>
      <w:r w:rsidRPr="00E130B0">
        <w:rPr>
          <w:rFonts w:ascii="Aptos Serif" w:eastAsia="Times New Roman" w:hAnsi="Aptos Serif" w:cs="Aptos Serif"/>
          <w:color w:val="000000"/>
        </w:rPr>
        <w:tab/>
      </w:r>
      <w:r w:rsidRPr="00E130B0">
        <w:rPr>
          <w:rFonts w:ascii="Aptos Serif" w:eastAsia="Times New Roman" w:hAnsi="Aptos Serif" w:cs="Aptos Serif"/>
          <w:color w:val="000000"/>
        </w:rPr>
        <w:tab/>
      </w:r>
    </w:p>
    <w:p w14:paraId="2B28EDEA" w14:textId="77777777" w:rsidR="000E46A7" w:rsidRPr="00E130B0" w:rsidRDefault="000E46A7" w:rsidP="000E46A7">
      <w:pPr>
        <w:rPr>
          <w:rFonts w:ascii="Times New Roman" w:eastAsia="Times New Roman" w:hAnsi="Times New Roman" w:cs="Times New Roman"/>
        </w:rPr>
      </w:pPr>
    </w:p>
    <w:p w14:paraId="5C3BF0D0" w14:textId="77777777"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Brian Murphy, Superintendent</w:t>
      </w:r>
    </w:p>
    <w:p w14:paraId="02924E5B" w14:textId="77777777"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Tina Tanguay, Director of Finance and Operations</w:t>
      </w:r>
    </w:p>
    <w:p w14:paraId="41D4B706" w14:textId="77777777"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Mykal Kuslis, Principal</w:t>
      </w:r>
    </w:p>
    <w:p w14:paraId="187E4357" w14:textId="77777777"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Lee Whalen, Director of Agriscience</w:t>
      </w:r>
    </w:p>
    <w:p w14:paraId="3EEA2923" w14:textId="77777777"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Barbara Perkinson, Resident</w:t>
      </w:r>
    </w:p>
    <w:p w14:paraId="7C670DA3" w14:textId="00443DEA"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 xml:space="preserve">Jamie Mclaughlin, Former State Representative/Senator </w:t>
      </w:r>
    </w:p>
    <w:p w14:paraId="188310FE" w14:textId="77777777"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Ray Butkus, First Selectman, Bethlehem</w:t>
      </w:r>
    </w:p>
    <w:p w14:paraId="76584906" w14:textId="77777777"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Paul Zulpa, First Selectman, Woodbury</w:t>
      </w:r>
    </w:p>
    <w:p w14:paraId="33F66397" w14:textId="77777777"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Karen Reddington-Hughes, Connecticut State Representative</w:t>
      </w:r>
    </w:p>
    <w:p w14:paraId="0E576DCD" w14:textId="77777777" w:rsidR="000E46A7" w:rsidRPr="00E130B0" w:rsidRDefault="000E46A7" w:rsidP="000E46A7">
      <w:pPr>
        <w:rPr>
          <w:rFonts w:ascii="Times New Roman" w:eastAsia="Times New Roman" w:hAnsi="Times New Roman" w:cs="Times New Roman"/>
        </w:rPr>
      </w:pPr>
    </w:p>
    <w:p w14:paraId="6B0AFFD4" w14:textId="77777777" w:rsidR="000E46A7" w:rsidRPr="00E130B0" w:rsidRDefault="000E46A7" w:rsidP="000E46A7">
      <w:pPr>
        <w:spacing w:after="240"/>
        <w:rPr>
          <w:rFonts w:ascii="Times New Roman" w:eastAsia="Times New Roman" w:hAnsi="Times New Roman" w:cs="Times New Roman"/>
        </w:rPr>
      </w:pPr>
    </w:p>
    <w:p w14:paraId="200557A9" w14:textId="77777777"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b/>
          <w:bCs/>
          <w:color w:val="000000"/>
        </w:rPr>
        <w:t>I.</w:t>
      </w:r>
      <w:r w:rsidRPr="00E130B0">
        <w:rPr>
          <w:rFonts w:ascii="Aptos Serif" w:eastAsia="Times New Roman" w:hAnsi="Aptos Serif" w:cs="Aptos Serif"/>
          <w:b/>
          <w:bCs/>
          <w:color w:val="000000"/>
        </w:rPr>
        <w:tab/>
      </w:r>
      <w:r w:rsidRPr="00E130B0">
        <w:rPr>
          <w:rFonts w:ascii="Aptos Serif" w:eastAsia="Times New Roman" w:hAnsi="Aptos Serif" w:cs="Aptos Serif"/>
          <w:b/>
          <w:bCs/>
          <w:color w:val="000000"/>
          <w:u w:val="single"/>
        </w:rPr>
        <w:t>Call to order</w:t>
      </w:r>
    </w:p>
    <w:p w14:paraId="0800BAC0" w14:textId="5654AA09" w:rsidR="000E46A7" w:rsidRPr="00E130B0" w:rsidRDefault="000E46A7" w:rsidP="000E46A7">
      <w:pPr>
        <w:rPr>
          <w:rFonts w:ascii="Times New Roman" w:eastAsia="Times New Roman" w:hAnsi="Times New Roman" w:cs="Times New Roman"/>
        </w:rPr>
      </w:pPr>
      <w:r w:rsidRPr="00E130B0">
        <w:rPr>
          <w:rFonts w:ascii="Aptos Serif" w:eastAsia="Times New Roman" w:hAnsi="Aptos Serif" w:cs="Aptos Serif"/>
          <w:color w:val="000000"/>
        </w:rPr>
        <w:tab/>
        <w:t xml:space="preserve">Jim Crocker called the meeting to order at </w:t>
      </w:r>
      <w:r w:rsidR="00252B74">
        <w:rPr>
          <w:rFonts w:ascii="Aptos Serif" w:eastAsia="Times New Roman" w:hAnsi="Aptos Serif" w:cs="Aptos Serif"/>
          <w:color w:val="000000"/>
        </w:rPr>
        <w:t>3:00</w:t>
      </w:r>
      <w:r w:rsidRPr="00E130B0">
        <w:rPr>
          <w:rFonts w:ascii="Aptos Serif" w:eastAsia="Times New Roman" w:hAnsi="Aptos Serif" w:cs="Aptos Serif"/>
          <w:color w:val="000000"/>
        </w:rPr>
        <w:t xml:space="preserve"> p.m.</w:t>
      </w:r>
    </w:p>
    <w:p w14:paraId="1F090EC0" w14:textId="77777777" w:rsidR="000E46A7" w:rsidRPr="00E130B0" w:rsidRDefault="000E46A7" w:rsidP="000E46A7">
      <w:pPr>
        <w:rPr>
          <w:rFonts w:ascii="Times New Roman" w:eastAsia="Times New Roman" w:hAnsi="Times New Roman" w:cs="Times New Roman"/>
        </w:rPr>
      </w:pPr>
    </w:p>
    <w:p w14:paraId="39879BAA" w14:textId="1AACCC25" w:rsidR="000E46A7" w:rsidRDefault="000E46A7" w:rsidP="000E46A7">
      <w:pPr>
        <w:rPr>
          <w:rFonts w:ascii="Aptos Serif" w:eastAsia="Times New Roman" w:hAnsi="Aptos Serif" w:cs="Aptos Serif"/>
          <w:b/>
          <w:bCs/>
          <w:color w:val="000000"/>
        </w:rPr>
      </w:pPr>
      <w:r w:rsidRPr="00E130B0">
        <w:rPr>
          <w:rFonts w:ascii="Aptos Serif" w:eastAsia="Times New Roman" w:hAnsi="Aptos Serif" w:cs="Aptos Serif"/>
          <w:b/>
          <w:bCs/>
          <w:color w:val="000000"/>
        </w:rPr>
        <w:t>II.</w:t>
      </w:r>
      <w:r w:rsidRPr="00E130B0">
        <w:rPr>
          <w:rFonts w:ascii="Aptos Serif" w:eastAsia="Times New Roman" w:hAnsi="Aptos Serif" w:cs="Aptos Serif"/>
          <w:b/>
          <w:bCs/>
          <w:color w:val="000000"/>
        </w:rPr>
        <w:tab/>
      </w:r>
      <w:r w:rsidR="00252B74">
        <w:rPr>
          <w:rFonts w:ascii="Aptos Serif" w:eastAsia="Times New Roman" w:hAnsi="Aptos Serif" w:cs="Aptos Serif"/>
          <w:b/>
          <w:bCs/>
          <w:color w:val="000000"/>
        </w:rPr>
        <w:t>Review of the 2025/2026 School Year</w:t>
      </w:r>
    </w:p>
    <w:p w14:paraId="2E98E398" w14:textId="45CD9F03" w:rsidR="00E17546" w:rsidRPr="00E17546" w:rsidRDefault="00E17546" w:rsidP="00E17546">
      <w:pPr>
        <w:pStyle w:val="ListParagraph"/>
        <w:widowControl/>
        <w:numPr>
          <w:ilvl w:val="0"/>
          <w:numId w:val="13"/>
        </w:numPr>
        <w:rPr>
          <w:rFonts w:ascii="Aptos Serif" w:eastAsia="Times New Roman" w:hAnsi="Aptos Serif" w:cs="Aptos Serif"/>
          <w:sz w:val="24"/>
          <w:szCs w:val="24"/>
        </w:rPr>
      </w:pPr>
      <w:r w:rsidRPr="00E17546">
        <w:rPr>
          <w:rFonts w:ascii="Aptos Serif" w:eastAsia="Times New Roman" w:hAnsi="Aptos Serif" w:cs="Aptos Serif"/>
          <w:sz w:val="24"/>
          <w:szCs w:val="24"/>
        </w:rPr>
        <w:t xml:space="preserve">Superintendent </w:t>
      </w:r>
      <w:r>
        <w:rPr>
          <w:rFonts w:ascii="Aptos Serif" w:eastAsia="Times New Roman" w:hAnsi="Aptos Serif" w:cs="Aptos Serif"/>
          <w:sz w:val="24"/>
          <w:szCs w:val="24"/>
        </w:rPr>
        <w:t xml:space="preserve">Murphy </w:t>
      </w:r>
      <w:r w:rsidRPr="00E17546">
        <w:rPr>
          <w:rFonts w:ascii="Aptos Serif" w:eastAsia="Times New Roman" w:hAnsi="Aptos Serif" w:cs="Aptos Serif"/>
          <w:sz w:val="24"/>
          <w:szCs w:val="24"/>
        </w:rPr>
        <w:t xml:space="preserve">expressed appreciation to the committee members for their dedication, hard work, and continued support. </w:t>
      </w:r>
    </w:p>
    <w:p w14:paraId="3A601177" w14:textId="37058910" w:rsidR="00E17546" w:rsidRPr="00E17546" w:rsidRDefault="00E17546" w:rsidP="00E17546">
      <w:pPr>
        <w:pStyle w:val="ListParagraph"/>
        <w:widowControl/>
        <w:numPr>
          <w:ilvl w:val="0"/>
          <w:numId w:val="13"/>
        </w:numPr>
        <w:rPr>
          <w:rFonts w:ascii="Aptos Serif" w:eastAsia="Times New Roman" w:hAnsi="Aptos Serif" w:cs="Aptos Serif"/>
          <w:sz w:val="24"/>
          <w:szCs w:val="24"/>
        </w:rPr>
      </w:pPr>
      <w:r w:rsidRPr="00E17546">
        <w:rPr>
          <w:rFonts w:ascii="Aptos Serif" w:eastAsia="Times New Roman" w:hAnsi="Aptos Serif" w:cs="Aptos Serif"/>
          <w:sz w:val="24"/>
          <w:szCs w:val="24"/>
        </w:rPr>
        <w:t xml:space="preserve">The district received an $86,180 increase in state Agriscience funding, representing the largest funding increase among Connecticut’s remaining 20 Agriscience high schools. </w:t>
      </w:r>
    </w:p>
    <w:p w14:paraId="128AD481" w14:textId="07EFA8E0" w:rsidR="00E17546" w:rsidRPr="00E17546" w:rsidRDefault="00E17546" w:rsidP="00E17546">
      <w:pPr>
        <w:pStyle w:val="ListParagraph"/>
        <w:widowControl/>
        <w:numPr>
          <w:ilvl w:val="0"/>
          <w:numId w:val="13"/>
        </w:numPr>
        <w:rPr>
          <w:rFonts w:ascii="Aptos Serif" w:eastAsia="Times New Roman" w:hAnsi="Aptos Serif" w:cs="Aptos Serif"/>
          <w:sz w:val="24"/>
          <w:szCs w:val="24"/>
        </w:rPr>
      </w:pPr>
      <w:r w:rsidRPr="00E17546">
        <w:rPr>
          <w:rFonts w:ascii="Aptos Serif" w:eastAsia="Times New Roman" w:hAnsi="Aptos Serif" w:cs="Aptos Serif"/>
          <w:sz w:val="24"/>
          <w:szCs w:val="24"/>
        </w:rPr>
        <w:t xml:space="preserve">State funding allocations were determined through a complex formula that is heavily influenced by student enrollment figures. </w:t>
      </w:r>
    </w:p>
    <w:p w14:paraId="31FA1E2E" w14:textId="29F38A5F" w:rsidR="00252B74" w:rsidRPr="00E17546" w:rsidRDefault="00E17546" w:rsidP="00E17546">
      <w:pPr>
        <w:pStyle w:val="ListParagraph"/>
        <w:numPr>
          <w:ilvl w:val="0"/>
          <w:numId w:val="13"/>
        </w:numPr>
        <w:rPr>
          <w:rFonts w:ascii="Aptos Serif" w:eastAsia="Times New Roman" w:hAnsi="Aptos Serif" w:cs="Aptos Serif"/>
          <w:b/>
          <w:bCs/>
          <w:color w:val="000000"/>
        </w:rPr>
      </w:pPr>
      <w:r w:rsidRPr="00E17546">
        <w:rPr>
          <w:rFonts w:ascii="Aptos Serif" w:eastAsia="Times New Roman" w:hAnsi="Aptos Serif" w:cs="Aptos Serif"/>
          <w:sz w:val="24"/>
          <w:szCs w:val="24"/>
        </w:rPr>
        <w:t>The district plans to build on this momentum and continue advocating for increased funding to help offset rising costs and keep pace with inflation.</w:t>
      </w:r>
    </w:p>
    <w:p w14:paraId="0B128117" w14:textId="77777777" w:rsidR="00E17546" w:rsidRDefault="00E17546" w:rsidP="000E46A7">
      <w:pPr>
        <w:rPr>
          <w:rFonts w:ascii="Aptos Serif" w:eastAsia="Times New Roman" w:hAnsi="Aptos Serif" w:cs="Aptos Serif"/>
          <w:b/>
          <w:bCs/>
          <w:color w:val="000000"/>
        </w:rPr>
      </w:pPr>
    </w:p>
    <w:p w14:paraId="570C8BCC" w14:textId="77777777" w:rsidR="002F311A" w:rsidRDefault="002F311A" w:rsidP="000E46A7">
      <w:pPr>
        <w:rPr>
          <w:rFonts w:ascii="Aptos Serif" w:eastAsia="Times New Roman" w:hAnsi="Aptos Serif" w:cs="Aptos Serif"/>
          <w:b/>
          <w:bCs/>
          <w:color w:val="000000"/>
        </w:rPr>
      </w:pPr>
    </w:p>
    <w:p w14:paraId="71ED18C9" w14:textId="77777777" w:rsidR="00E17546" w:rsidRDefault="00E17546" w:rsidP="000E46A7">
      <w:pPr>
        <w:rPr>
          <w:rFonts w:ascii="Aptos Serif" w:eastAsia="Times New Roman" w:hAnsi="Aptos Serif" w:cs="Aptos Serif"/>
          <w:b/>
          <w:bCs/>
          <w:color w:val="000000"/>
        </w:rPr>
      </w:pPr>
    </w:p>
    <w:p w14:paraId="7FDE4AFC" w14:textId="209798D2" w:rsidR="000E46A7" w:rsidRPr="00E130B0" w:rsidRDefault="00252B74" w:rsidP="00252B74">
      <w:pPr>
        <w:rPr>
          <w:rFonts w:ascii="Times New Roman" w:eastAsia="Times New Roman" w:hAnsi="Times New Roman" w:cs="Times New Roman"/>
        </w:rPr>
      </w:pPr>
      <w:r>
        <w:rPr>
          <w:rFonts w:ascii="Aptos Serif" w:eastAsia="Times New Roman" w:hAnsi="Aptos Serif" w:cs="Aptos Serif"/>
          <w:b/>
          <w:bCs/>
          <w:color w:val="000000"/>
        </w:rPr>
        <w:lastRenderedPageBreak/>
        <w:t>III.</w:t>
      </w:r>
      <w:r>
        <w:rPr>
          <w:rFonts w:ascii="Aptos Serif" w:eastAsia="Times New Roman" w:hAnsi="Aptos Serif" w:cs="Aptos Serif"/>
          <w:b/>
          <w:bCs/>
          <w:color w:val="000000"/>
        </w:rPr>
        <w:tab/>
        <w:t>Next Steps</w:t>
      </w:r>
      <w:r w:rsidR="000E46A7" w:rsidRPr="00E130B0">
        <w:rPr>
          <w:rFonts w:ascii="Aptos Serif" w:eastAsia="Times New Roman" w:hAnsi="Aptos Serif" w:cs="Aptos Serif"/>
          <w:color w:val="000000"/>
        </w:rPr>
        <w:tab/>
      </w:r>
      <w:r w:rsidR="000E46A7" w:rsidRPr="00E130B0">
        <w:rPr>
          <w:rFonts w:ascii="Aptos Serif" w:eastAsia="Times New Roman" w:hAnsi="Aptos Serif" w:cs="Aptos Serif"/>
          <w:color w:val="000000"/>
        </w:rPr>
        <w:tab/>
      </w:r>
    </w:p>
    <w:p w14:paraId="41A3E276" w14:textId="204333E5" w:rsidR="00E17546" w:rsidRPr="00E17546" w:rsidRDefault="00E17546" w:rsidP="00E17546">
      <w:pPr>
        <w:pStyle w:val="ListParagraph"/>
        <w:numPr>
          <w:ilvl w:val="0"/>
          <w:numId w:val="14"/>
        </w:numPr>
        <w:rPr>
          <w:rFonts w:ascii="Aptos Serif" w:eastAsia="Times New Roman" w:hAnsi="Aptos Serif" w:cs="Aptos Serif"/>
          <w:sz w:val="24"/>
          <w:szCs w:val="24"/>
        </w:rPr>
      </w:pPr>
      <w:r w:rsidRPr="00E17546">
        <w:rPr>
          <w:rFonts w:ascii="Aptos Serif" w:eastAsia="Times New Roman" w:hAnsi="Aptos Serif" w:cs="Aptos Serif"/>
          <w:sz w:val="24"/>
          <w:szCs w:val="24"/>
        </w:rPr>
        <w:t xml:space="preserve">Develop and distribute information to residents highlighting the value and impact of the program. </w:t>
      </w:r>
    </w:p>
    <w:p w14:paraId="2654C631" w14:textId="77777777" w:rsidR="00E17546" w:rsidRPr="00E17546" w:rsidRDefault="00E17546" w:rsidP="00E17546">
      <w:pPr>
        <w:pStyle w:val="ListParagraph"/>
        <w:widowControl/>
        <w:numPr>
          <w:ilvl w:val="0"/>
          <w:numId w:val="14"/>
        </w:numPr>
        <w:rPr>
          <w:rFonts w:ascii="Aptos Serif" w:eastAsia="Times New Roman" w:hAnsi="Aptos Serif" w:cs="Aptos Serif"/>
          <w:sz w:val="24"/>
          <w:szCs w:val="24"/>
        </w:rPr>
      </w:pPr>
      <w:r w:rsidRPr="00E17546">
        <w:rPr>
          <w:rFonts w:ascii="Aptos Serif" w:eastAsia="Times New Roman" w:hAnsi="Aptos Serif" w:cs="Aptos Serif"/>
          <w:sz w:val="24"/>
          <w:szCs w:val="24"/>
        </w:rPr>
        <w:t xml:space="preserve">Begin the process of creating a comprehensive case statement prior to January. </w:t>
      </w:r>
    </w:p>
    <w:p w14:paraId="22159584" w14:textId="1D4401D2" w:rsidR="00E17546" w:rsidRPr="00E17546" w:rsidRDefault="00E17546" w:rsidP="00E17546">
      <w:pPr>
        <w:pStyle w:val="ListParagraph"/>
        <w:widowControl/>
        <w:numPr>
          <w:ilvl w:val="0"/>
          <w:numId w:val="14"/>
        </w:numPr>
        <w:rPr>
          <w:rFonts w:ascii="Aptos Serif" w:eastAsia="Times New Roman" w:hAnsi="Aptos Serif" w:cs="Aptos Serif"/>
          <w:sz w:val="24"/>
          <w:szCs w:val="24"/>
        </w:rPr>
      </w:pPr>
      <w:r w:rsidRPr="00E17546">
        <w:rPr>
          <w:rFonts w:ascii="Aptos Serif" w:eastAsia="Times New Roman" w:hAnsi="Aptos Serif" w:cs="Aptos Serif"/>
          <w:sz w:val="24"/>
          <w:szCs w:val="24"/>
        </w:rPr>
        <w:t xml:space="preserve">Prepare a concise, fact-based informational summary sheet for stakeholders. </w:t>
      </w:r>
    </w:p>
    <w:p w14:paraId="67D10885" w14:textId="44C1491A" w:rsidR="00E17546" w:rsidRPr="00E17546" w:rsidRDefault="00E17546" w:rsidP="00E17546">
      <w:pPr>
        <w:pStyle w:val="ListParagraph"/>
        <w:numPr>
          <w:ilvl w:val="0"/>
          <w:numId w:val="14"/>
        </w:numPr>
        <w:rPr>
          <w:rFonts w:ascii="Aptos Serif" w:eastAsia="Times New Roman" w:hAnsi="Aptos Serif" w:cs="Aptos Serif"/>
        </w:rPr>
      </w:pPr>
      <w:r w:rsidRPr="00E17546">
        <w:rPr>
          <w:rFonts w:ascii="Aptos Serif" w:eastAsia="Times New Roman" w:hAnsi="Aptos Serif" w:cs="Aptos Serif"/>
          <w:sz w:val="24"/>
          <w:szCs w:val="24"/>
        </w:rPr>
        <w:t>Schedule a meeting for early fall to review progress and discuss next steps</w:t>
      </w:r>
    </w:p>
    <w:p w14:paraId="2B488622" w14:textId="6B8BECB9" w:rsidR="00E17546" w:rsidRDefault="00E17546" w:rsidP="000E46A7">
      <w:pPr>
        <w:rPr>
          <w:rFonts w:ascii="Times New Roman" w:eastAsia="Times New Roman" w:hAnsi="Times New Roman" w:cs="Times New Roman"/>
        </w:rPr>
      </w:pPr>
      <w:r>
        <w:rPr>
          <w:rFonts w:ascii="Times New Roman" w:eastAsia="Times New Roman" w:hAnsi="Times New Roman" w:cs="Times New Roman"/>
        </w:rPr>
        <w:tab/>
      </w:r>
    </w:p>
    <w:p w14:paraId="707B3AA2" w14:textId="77777777" w:rsidR="00BA4722" w:rsidRPr="00892E82" w:rsidRDefault="00BA4722" w:rsidP="00BA4722">
      <w:pPr>
        <w:pBdr>
          <w:top w:val="nil"/>
          <w:left w:val="nil"/>
          <w:bottom w:val="nil"/>
          <w:right w:val="nil"/>
          <w:between w:val="nil"/>
        </w:pBdr>
        <w:spacing w:line="280" w:lineRule="auto"/>
        <w:ind w:left="720" w:hanging="720"/>
        <w:rPr>
          <w:rFonts w:ascii="Aptos Serif" w:eastAsia="Aptos Serif" w:hAnsi="Aptos Serif" w:cs="Aptos Serif"/>
          <w:sz w:val="24"/>
          <w:szCs w:val="24"/>
        </w:rPr>
      </w:pPr>
    </w:p>
    <w:p w14:paraId="42855AA1" w14:textId="0239FD41" w:rsidR="00BA4722" w:rsidRDefault="00BA4722" w:rsidP="00BA4722">
      <w:pPr>
        <w:pBdr>
          <w:top w:val="nil"/>
          <w:left w:val="nil"/>
          <w:bottom w:val="nil"/>
          <w:right w:val="nil"/>
          <w:between w:val="nil"/>
        </w:pBdr>
        <w:spacing w:line="280" w:lineRule="auto"/>
        <w:ind w:left="720" w:hanging="720"/>
        <w:rPr>
          <w:rFonts w:ascii="Aptos Serif" w:eastAsia="Aptos Serif" w:hAnsi="Aptos Serif" w:cs="Aptos Serif"/>
          <w:b/>
          <w:bCs/>
        </w:rPr>
      </w:pPr>
      <w:r w:rsidRPr="00BA4722">
        <w:rPr>
          <w:rFonts w:ascii="Aptos Serif" w:eastAsia="Aptos Serif" w:hAnsi="Aptos Serif" w:cs="Aptos Serif"/>
          <w:b/>
          <w:bCs/>
        </w:rPr>
        <w:t>I</w:t>
      </w:r>
      <w:r w:rsidR="00252B74">
        <w:rPr>
          <w:rFonts w:ascii="Aptos Serif" w:eastAsia="Aptos Serif" w:hAnsi="Aptos Serif" w:cs="Aptos Serif"/>
          <w:b/>
          <w:bCs/>
        </w:rPr>
        <w:t>V</w:t>
      </w:r>
      <w:r w:rsidRPr="00BA4722">
        <w:rPr>
          <w:rFonts w:ascii="Aptos Serif" w:eastAsia="Aptos Serif" w:hAnsi="Aptos Serif" w:cs="Aptos Serif"/>
          <w:b/>
          <w:bCs/>
        </w:rPr>
        <w:t>.</w:t>
      </w:r>
      <w:r w:rsidRPr="00BA4722">
        <w:rPr>
          <w:rFonts w:ascii="Aptos Serif" w:eastAsia="Aptos Serif" w:hAnsi="Aptos Serif" w:cs="Aptos Serif"/>
          <w:b/>
          <w:bCs/>
        </w:rPr>
        <w:tab/>
      </w:r>
      <w:r w:rsidR="00E17546">
        <w:rPr>
          <w:rFonts w:ascii="Aptos Serif" w:eastAsia="Aptos Serif" w:hAnsi="Aptos Serif" w:cs="Aptos Serif"/>
          <w:b/>
          <w:bCs/>
        </w:rPr>
        <w:t>Adjournment</w:t>
      </w:r>
    </w:p>
    <w:p w14:paraId="1631B9DB" w14:textId="1F617E2D" w:rsidR="00E17546" w:rsidRPr="00E17546" w:rsidRDefault="00E17546" w:rsidP="00BA4722">
      <w:pPr>
        <w:pBdr>
          <w:top w:val="nil"/>
          <w:left w:val="nil"/>
          <w:bottom w:val="nil"/>
          <w:right w:val="nil"/>
          <w:between w:val="nil"/>
        </w:pBdr>
        <w:spacing w:line="280" w:lineRule="auto"/>
        <w:ind w:left="720" w:hanging="720"/>
        <w:rPr>
          <w:rFonts w:ascii="Aptos Serif" w:eastAsia="Aptos Serif" w:hAnsi="Aptos Serif" w:cs="Aptos Serif"/>
        </w:rPr>
      </w:pPr>
      <w:r>
        <w:rPr>
          <w:rFonts w:ascii="Aptos Serif" w:eastAsia="Aptos Serif" w:hAnsi="Aptos Serif" w:cs="Aptos Serif"/>
          <w:b/>
          <w:bCs/>
        </w:rPr>
        <w:tab/>
      </w:r>
      <w:r>
        <w:rPr>
          <w:rFonts w:ascii="Aptos Serif" w:eastAsia="Aptos Serif" w:hAnsi="Aptos Serif" w:cs="Aptos Serif"/>
        </w:rPr>
        <w:t>Having no other business, the meeting adjourned at 3:40 p.m.</w:t>
      </w:r>
    </w:p>
    <w:p w14:paraId="10F29D0C" w14:textId="77777777" w:rsidR="00BA4722" w:rsidRPr="00892E82" w:rsidRDefault="00BA4722" w:rsidP="00BA4722">
      <w:pPr>
        <w:ind w:left="720"/>
        <w:rPr>
          <w:rFonts w:ascii="Aptos Serif" w:eastAsia="Aptos Serif" w:hAnsi="Aptos Serif" w:cs="Aptos Serif"/>
          <w:sz w:val="24"/>
          <w:szCs w:val="24"/>
        </w:rPr>
      </w:pPr>
    </w:p>
    <w:p w14:paraId="467F7E92" w14:textId="77777777" w:rsidR="00BA4722" w:rsidRPr="00892E82" w:rsidRDefault="00BA4722" w:rsidP="00BA4722">
      <w:pPr>
        <w:ind w:left="720"/>
        <w:rPr>
          <w:rFonts w:ascii="Aptos Serif" w:eastAsia="Aptos Serif" w:hAnsi="Aptos Serif" w:cs="Aptos Serif"/>
          <w:sz w:val="24"/>
          <w:szCs w:val="24"/>
        </w:rPr>
      </w:pPr>
    </w:p>
    <w:p w14:paraId="24277D22" w14:textId="77777777" w:rsidR="00BA4722" w:rsidRPr="00892E82" w:rsidRDefault="00BA4722" w:rsidP="00BA4722">
      <w:pPr>
        <w:rPr>
          <w:rFonts w:ascii="Aptos Serif" w:eastAsia="Palatino Linotype" w:hAnsi="Aptos Serif" w:cs="Aptos Serif"/>
          <w:sz w:val="24"/>
          <w:szCs w:val="24"/>
        </w:rPr>
      </w:pPr>
      <w:r w:rsidRPr="00892E82">
        <w:rPr>
          <w:rFonts w:ascii="Aptos Serif" w:eastAsia="Palatino Linotype" w:hAnsi="Aptos Serif" w:cs="Aptos Serif"/>
          <w:sz w:val="24"/>
          <w:szCs w:val="24"/>
        </w:rPr>
        <w:t xml:space="preserve">Respectfully submitted, </w:t>
      </w:r>
    </w:p>
    <w:p w14:paraId="19F84FE1" w14:textId="77777777" w:rsidR="00BA4722" w:rsidRPr="00892E82" w:rsidRDefault="00BA4722" w:rsidP="00BA4722">
      <w:pPr>
        <w:rPr>
          <w:rFonts w:ascii="Aptos Serif" w:eastAsia="Palatino Linotype" w:hAnsi="Aptos Serif" w:cs="Aptos Serif"/>
          <w:sz w:val="24"/>
          <w:szCs w:val="24"/>
        </w:rPr>
      </w:pPr>
      <w:r w:rsidRPr="00892E82">
        <w:rPr>
          <w:rFonts w:ascii="Aptos Serif" w:eastAsia="Palatino Linotype" w:hAnsi="Aptos Serif" w:cs="Aptos Serif"/>
          <w:sz w:val="24"/>
          <w:szCs w:val="24"/>
        </w:rPr>
        <w:t xml:space="preserve"> </w:t>
      </w:r>
    </w:p>
    <w:p w14:paraId="661D2C00" w14:textId="77777777" w:rsidR="00BA4722" w:rsidRDefault="00BA4722" w:rsidP="00BA4722">
      <w:pPr>
        <w:rPr>
          <w:rFonts w:ascii="Palatino Linotype" w:eastAsia="Palatino Linotype" w:hAnsi="Palatino Linotype" w:cs="Palatino Linotype"/>
        </w:rPr>
      </w:pPr>
      <w:r w:rsidRPr="00892E82">
        <w:rPr>
          <w:rFonts w:ascii="Aptos Serif" w:eastAsia="Palatino Linotype" w:hAnsi="Aptos Serif" w:cs="Aptos Serif"/>
          <w:sz w:val="24"/>
          <w:szCs w:val="24"/>
        </w:rPr>
        <w:br/>
      </w:r>
      <w:r>
        <w:rPr>
          <w:noProof/>
        </w:rPr>
        <w:drawing>
          <wp:anchor distT="0" distB="0" distL="114300" distR="114300" simplePos="0" relativeHeight="251659264" behindDoc="0" locked="0" layoutInCell="1" hidden="0" allowOverlap="1" wp14:anchorId="02B16BAB" wp14:editId="6B7C2050">
            <wp:simplePos x="0" y="0"/>
            <wp:positionH relativeFrom="column">
              <wp:posOffset>1</wp:posOffset>
            </wp:positionH>
            <wp:positionV relativeFrom="paragraph">
              <wp:posOffset>0</wp:posOffset>
            </wp:positionV>
            <wp:extent cx="1688028" cy="569663"/>
            <wp:effectExtent l="0" t="0" r="0" b="0"/>
            <wp:wrapSquare wrapText="bothSides" distT="0" distB="0" distL="114300" distR="114300"/>
            <wp:docPr id="9" name="image1.jpg" descr="Z:\Documents\Signature\Patricia Paige.JPG"/>
            <wp:cNvGraphicFramePr/>
            <a:graphic xmlns:a="http://schemas.openxmlformats.org/drawingml/2006/main">
              <a:graphicData uri="http://schemas.openxmlformats.org/drawingml/2006/picture">
                <pic:pic xmlns:pic="http://schemas.openxmlformats.org/drawingml/2006/picture">
                  <pic:nvPicPr>
                    <pic:cNvPr id="0" name="image1.jpg" descr="Z:\Documents\Signature\Patricia Paige.JPG"/>
                    <pic:cNvPicPr preferRelativeResize="0"/>
                  </pic:nvPicPr>
                  <pic:blipFill>
                    <a:blip r:embed="rId15"/>
                    <a:srcRect/>
                    <a:stretch>
                      <a:fillRect/>
                    </a:stretch>
                  </pic:blipFill>
                  <pic:spPr>
                    <a:xfrm>
                      <a:off x="0" y="0"/>
                      <a:ext cx="1688028" cy="569663"/>
                    </a:xfrm>
                    <a:prstGeom prst="rect">
                      <a:avLst/>
                    </a:prstGeom>
                    <a:ln/>
                  </pic:spPr>
                </pic:pic>
              </a:graphicData>
            </a:graphic>
          </wp:anchor>
        </w:drawing>
      </w:r>
    </w:p>
    <w:p w14:paraId="38616812" w14:textId="77777777" w:rsidR="00BA4722" w:rsidRDefault="00BA4722" w:rsidP="00BA4722">
      <w:pPr>
        <w:tabs>
          <w:tab w:val="left" w:pos="540"/>
        </w:tabs>
        <w:rPr>
          <w:rFonts w:ascii="Palatino Linotype" w:eastAsia="Palatino Linotype" w:hAnsi="Palatino Linotype" w:cs="Palatino Linotype"/>
        </w:rPr>
      </w:pPr>
    </w:p>
    <w:p w14:paraId="059AD59A" w14:textId="77777777" w:rsidR="00BA4722" w:rsidRDefault="00BA4722" w:rsidP="00BA4722">
      <w:pPr>
        <w:tabs>
          <w:tab w:val="left" w:pos="540"/>
        </w:tabs>
        <w:rPr>
          <w:rFonts w:ascii="Palatino Linotype" w:eastAsia="Palatino Linotype" w:hAnsi="Palatino Linotype" w:cs="Palatino Linotype"/>
        </w:rPr>
      </w:pPr>
    </w:p>
    <w:p w14:paraId="68EE3817" w14:textId="77777777" w:rsidR="00BA4722" w:rsidRDefault="00BA4722" w:rsidP="00BA4722">
      <w:pPr>
        <w:tabs>
          <w:tab w:val="left" w:pos="540"/>
        </w:tabs>
        <w:rPr>
          <w:rFonts w:ascii="Palatino Linotype" w:eastAsia="Palatino Linotype" w:hAnsi="Palatino Linotype" w:cs="Palatino Linotype"/>
        </w:rPr>
      </w:pPr>
    </w:p>
    <w:p w14:paraId="082DDDDC" w14:textId="2001322A" w:rsidR="00BA4722" w:rsidRDefault="00BA4722" w:rsidP="00BA4722">
      <w:pPr>
        <w:tabs>
          <w:tab w:val="left" w:pos="540"/>
        </w:tabs>
        <w:rPr>
          <w:rFonts w:ascii="Palatino Linotype" w:eastAsia="Palatino Linotype" w:hAnsi="Palatino Linotype" w:cs="Palatino Linotype"/>
        </w:rPr>
      </w:pPr>
      <w:r>
        <w:rPr>
          <w:rFonts w:ascii="Palatino Linotype" w:eastAsia="Palatino Linotype" w:hAnsi="Palatino Linotype" w:cs="Palatino Linotype"/>
        </w:rPr>
        <w:t>Patricia Paige</w:t>
      </w:r>
    </w:p>
    <w:p w14:paraId="62A4FCF0" w14:textId="77777777" w:rsidR="00BA4722" w:rsidRDefault="00BA4722" w:rsidP="00BA4722">
      <w:pPr>
        <w:tabs>
          <w:tab w:val="left" w:pos="540"/>
        </w:tabs>
        <w:rPr>
          <w:rFonts w:ascii="Palatino Linotype" w:eastAsia="Palatino Linotype" w:hAnsi="Palatino Linotype" w:cs="Palatino Linotype"/>
        </w:rPr>
      </w:pPr>
      <w:r>
        <w:rPr>
          <w:rFonts w:ascii="Palatino Linotype" w:eastAsia="Palatino Linotype" w:hAnsi="Palatino Linotype" w:cs="Palatino Linotype"/>
        </w:rPr>
        <w:t>Board Clerk</w:t>
      </w:r>
    </w:p>
    <w:p w14:paraId="6E886FFB" w14:textId="77777777" w:rsidR="00BA4722" w:rsidRDefault="00BA4722" w:rsidP="00BA4722">
      <w:pPr>
        <w:tabs>
          <w:tab w:val="left" w:pos="0"/>
          <w:tab w:val="left" w:pos="720"/>
        </w:tabs>
        <w:rPr>
          <w:rFonts w:ascii="Palatino Linotype" w:eastAsia="Palatino Linotype" w:hAnsi="Palatino Linotype" w:cs="Palatino Linotype"/>
        </w:rPr>
      </w:pPr>
    </w:p>
    <w:p w14:paraId="033CE680" w14:textId="77777777" w:rsidR="00BA4722" w:rsidRDefault="00BA4722" w:rsidP="00BA4722">
      <w:pPr>
        <w:widowControl/>
        <w:rPr>
          <w:rFonts w:ascii="Cambria" w:eastAsia="Cambria" w:hAnsi="Cambria" w:cs="Cambria"/>
          <w:color w:val="000000"/>
        </w:rPr>
      </w:pPr>
      <w:r>
        <w:rPr>
          <w:rFonts w:ascii="Palatino Linotype" w:eastAsia="Palatino Linotype" w:hAnsi="Palatino Linotype" w:cs="Palatino Linotype"/>
          <w:sz w:val="20"/>
          <w:szCs w:val="20"/>
        </w:rPr>
        <w:t>Recorded and filed subject to Board of Education approval by: Patricia Paige, Board Clerk</w:t>
      </w:r>
    </w:p>
    <w:p w14:paraId="526368C8" w14:textId="77777777" w:rsidR="00BA4722" w:rsidRDefault="00BA4722" w:rsidP="00BA4722">
      <w:pPr>
        <w:tabs>
          <w:tab w:val="left" w:pos="0"/>
          <w:tab w:val="left" w:pos="720"/>
        </w:tabs>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 xml:space="preserve"> </w:t>
      </w:r>
    </w:p>
    <w:p w14:paraId="4AB7A7E9" w14:textId="3000227A" w:rsidR="00BA4722" w:rsidRDefault="00BA4722" w:rsidP="00BA4722">
      <w:pPr>
        <w:tabs>
          <w:tab w:val="left" w:pos="0"/>
          <w:tab w:val="left" w:pos="720"/>
        </w:tabs>
        <w:rPr>
          <w:rFonts w:ascii="Palatino Linotype" w:eastAsia="Palatino Linotype" w:hAnsi="Palatino Linotype" w:cs="Palatino Linotype"/>
          <w:color w:val="000000"/>
          <w:sz w:val="20"/>
          <w:szCs w:val="20"/>
        </w:rPr>
      </w:pPr>
      <w:r>
        <w:rPr>
          <w:rFonts w:ascii="Palatino Linotype" w:eastAsia="Palatino Linotype" w:hAnsi="Palatino Linotype" w:cs="Palatino Linotype"/>
          <w:i/>
          <w:iCs/>
          <w:sz w:val="18"/>
          <w:szCs w:val="18"/>
        </w:rPr>
        <w:t xml:space="preserve">Minutes created with assistance of </w:t>
      </w:r>
      <w:proofErr w:type="spellStart"/>
      <w:r>
        <w:rPr>
          <w:rFonts w:ascii="Palatino Linotype" w:eastAsia="Palatino Linotype" w:hAnsi="Palatino Linotype" w:cs="Palatino Linotype"/>
          <w:i/>
          <w:iCs/>
          <w:sz w:val="18"/>
          <w:szCs w:val="18"/>
        </w:rPr>
        <w:t>Chatgbt</w:t>
      </w:r>
      <w:proofErr w:type="spellEnd"/>
    </w:p>
    <w:p w14:paraId="2D3ED246" w14:textId="77777777" w:rsidR="00613E6C" w:rsidRDefault="00613E6C" w:rsidP="00613E6C">
      <w:pPr>
        <w:rPr>
          <w:color w:val="000000"/>
          <w:sz w:val="20"/>
          <w:szCs w:val="20"/>
        </w:rPr>
      </w:pPr>
    </w:p>
    <w:sectPr w:rsidR="00613E6C">
      <w:headerReference w:type="even" r:id="rId16"/>
      <w:headerReference w:type="default" r:id="rId17"/>
      <w:footerReference w:type="default" r:id="rId18"/>
      <w:headerReference w:type="first" r:id="rId19"/>
      <w:type w:val="continuous"/>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0E068" w14:textId="77777777" w:rsidR="009D01E4" w:rsidRDefault="009D01E4">
      <w:r>
        <w:separator/>
      </w:r>
    </w:p>
  </w:endnote>
  <w:endnote w:type="continuationSeparator" w:id="0">
    <w:p w14:paraId="4884329D" w14:textId="77777777" w:rsidR="009D01E4" w:rsidRDefault="009D0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Calibri"/>
    <w:charset w:val="00"/>
    <w:family w:val="auto"/>
    <w:pitch w:val="default"/>
    <w:embedRegular r:id="rId1" w:fontKey="{E3654904-026E-40AF-985E-D39C7F5C4217}"/>
    <w:embedBold r:id="rId2" w:fontKey="{A52EAEBE-5ADC-4E5D-84E5-32668E09BB65}"/>
  </w:font>
  <w:font w:name="Georgia">
    <w:panose1 w:val="02040502050405020303"/>
    <w:charset w:val="00"/>
    <w:family w:val="roman"/>
    <w:pitch w:val="variable"/>
    <w:sig w:usb0="00000287" w:usb1="00000000" w:usb2="00000000" w:usb3="00000000" w:csb0="0000009F" w:csb1="00000000"/>
    <w:embedRegular r:id="rId3" w:fontKey="{1514403B-EF89-4181-9C56-FC01DD405DE2}"/>
    <w:embedItalic r:id="rId4" w:fontKey="{470E62D6-EB44-4322-90AD-508BBB5BF756}"/>
  </w:font>
  <w:font w:name="Cambria">
    <w:panose1 w:val="02040503050406030204"/>
    <w:charset w:val="00"/>
    <w:family w:val="roman"/>
    <w:pitch w:val="variable"/>
    <w:sig w:usb0="E00006FF" w:usb1="420024FF" w:usb2="02000000" w:usb3="00000000" w:csb0="0000019F" w:csb1="00000000"/>
    <w:embedRegular r:id="rId5" w:fontKey="{88145337-CDE4-49DD-8364-C5A058636026}"/>
  </w:font>
  <w:font w:name="Quintessential">
    <w:charset w:val="00"/>
    <w:family w:val="auto"/>
    <w:pitch w:val="default"/>
    <w:embedRegular r:id="rId6" w:fontKey="{7601C6C3-6812-4090-B692-CFE0884881DE}"/>
  </w:font>
  <w:font w:name="Aptos Serif">
    <w:charset w:val="00"/>
    <w:family w:val="roman"/>
    <w:pitch w:val="variable"/>
    <w:sig w:usb0="A11526FF" w:usb1="C000ECFB" w:usb2="00010000" w:usb3="00000000" w:csb0="0000019F" w:csb1="00000000"/>
    <w:embedRegular r:id="rId7" w:fontKey="{DAE15D70-6827-44C4-83F7-237B45E79945}"/>
    <w:embedBold r:id="rId8" w:fontKey="{0497C9B3-DC52-43DD-93F3-D5D4928CCC19}"/>
  </w:font>
  <w:font w:name="Palatino Linotype">
    <w:panose1 w:val="02040502050505030304"/>
    <w:charset w:val="00"/>
    <w:family w:val="roman"/>
    <w:pitch w:val="variable"/>
    <w:sig w:usb0="E0000287" w:usb1="40000013" w:usb2="00000000" w:usb3="00000000" w:csb0="0000019F" w:csb1="00000000"/>
    <w:embedRegular r:id="rId9" w:fontKey="{F7DDF6DD-DFDB-4914-8B9F-ED28798D68BB}"/>
    <w:embedItalic r:id="rId10" w:fontKey="{8F2B3436-34EC-46E4-BB3B-0575805B8D0C}"/>
  </w:font>
  <w:font w:name="Calibri">
    <w:panose1 w:val="020F0502020204030204"/>
    <w:charset w:val="00"/>
    <w:family w:val="swiss"/>
    <w:pitch w:val="variable"/>
    <w:sig w:usb0="E4002EFF" w:usb1="C200247B" w:usb2="00000009" w:usb3="00000000" w:csb0="000001FF" w:csb1="00000000"/>
    <w:embedRegular r:id="rId11" w:fontKey="{1C47ABD6-98EF-4551-B849-70761F2786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8AAA" w14:textId="77777777" w:rsidR="00E96ED6" w:rsidRDefault="00E96ED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BC3E0" w14:textId="77777777" w:rsidR="00E96ED6" w:rsidRDefault="00000000">
    <w:pPr>
      <w:pBdr>
        <w:top w:val="nil"/>
        <w:left w:val="nil"/>
        <w:bottom w:val="nil"/>
        <w:right w:val="nil"/>
        <w:between w:val="nil"/>
      </w:pBdr>
      <w:spacing w:before="118"/>
      <w:ind w:left="100" w:right="118"/>
      <w:jc w:val="both"/>
      <w:rPr>
        <w:color w:val="000000"/>
        <w:sz w:val="12"/>
        <w:szCs w:val="12"/>
      </w:rPr>
    </w:pPr>
    <w:r>
      <w:rPr>
        <w:color w:val="231F20"/>
        <w:sz w:val="12"/>
        <w:szCs w:val="12"/>
      </w:rPr>
      <w:t xml:space="preserve">The Regional School District 14 Board of Education does not discriminate on the basis of race, color, religion, marital status, national/ethnic origin, age, sex, gender identity or expression, sexual orientation, or disability in its programs, activities, and employment practices as set forth in compliance with the Office of Civil Rights, Title VI, Title IX, and Section 504. Any person having inquiries concerning Regional School District 14 Public Schools’ compliance with Section 504, Title VI or Title IX should contact: Dina Ericson, Director of Student Services, Regional School District 14, 5 </w:t>
    </w:r>
    <w:proofErr w:type="spellStart"/>
    <w:r>
      <w:rPr>
        <w:color w:val="231F20"/>
        <w:sz w:val="12"/>
        <w:szCs w:val="12"/>
      </w:rPr>
      <w:t>Minortown</w:t>
    </w:r>
    <w:proofErr w:type="spellEnd"/>
    <w:r>
      <w:rPr>
        <w:color w:val="231F20"/>
        <w:sz w:val="12"/>
        <w:szCs w:val="12"/>
      </w:rPr>
      <w:t xml:space="preserve"> Road, PO Box 469, Woodbury, CT 06798 (203) 263-6356</w:t>
    </w:r>
  </w:p>
  <w:p w14:paraId="01364211" w14:textId="77777777" w:rsidR="00E96ED6" w:rsidRDefault="00E96ED6">
    <w:pPr>
      <w:pBdr>
        <w:top w:val="nil"/>
        <w:left w:val="nil"/>
        <w:bottom w:val="nil"/>
        <w:right w:val="nil"/>
        <w:between w:val="nil"/>
      </w:pBdr>
      <w:tabs>
        <w:tab w:val="center" w:pos="4680"/>
        <w:tab w:val="right" w:pos="9360"/>
      </w:tabs>
      <w:rPr>
        <w:color w:val="000000"/>
      </w:rPr>
    </w:pPr>
  </w:p>
  <w:p w14:paraId="199149EA" w14:textId="77777777" w:rsidR="00E96ED6" w:rsidRDefault="00E96ED6">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70E43" w14:textId="77777777" w:rsidR="00E96ED6" w:rsidRDefault="00E96ED6">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8650" w14:textId="77777777" w:rsidR="00E96ED6" w:rsidRDefault="00E96ED6">
    <w:pPr>
      <w:pBdr>
        <w:top w:val="nil"/>
        <w:left w:val="nil"/>
        <w:bottom w:val="nil"/>
        <w:right w:val="nil"/>
        <w:between w:val="nil"/>
      </w:pBdr>
      <w:tabs>
        <w:tab w:val="center" w:pos="4680"/>
        <w:tab w:val="right" w:pos="9360"/>
      </w:tabs>
      <w:rPr>
        <w:color w:val="000000"/>
      </w:rPr>
    </w:pPr>
  </w:p>
  <w:p w14:paraId="630F8F3D" w14:textId="77777777" w:rsidR="00E96ED6" w:rsidRDefault="00E96ED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9B787" w14:textId="77777777" w:rsidR="009D01E4" w:rsidRDefault="009D01E4">
      <w:r>
        <w:separator/>
      </w:r>
    </w:p>
  </w:footnote>
  <w:footnote w:type="continuationSeparator" w:id="0">
    <w:p w14:paraId="528B5FA7" w14:textId="77777777" w:rsidR="009D01E4" w:rsidRDefault="009D0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125AD" w14:textId="1E0C9394" w:rsidR="00E96ED6" w:rsidRDefault="000E328E">
    <w:pPr>
      <w:pBdr>
        <w:top w:val="nil"/>
        <w:left w:val="nil"/>
        <w:bottom w:val="nil"/>
        <w:right w:val="nil"/>
        <w:between w:val="nil"/>
      </w:pBdr>
      <w:tabs>
        <w:tab w:val="center" w:pos="4680"/>
        <w:tab w:val="right" w:pos="9360"/>
      </w:tabs>
      <w:rPr>
        <w:color w:val="000000"/>
      </w:rPr>
    </w:pPr>
    <w:r>
      <w:rPr>
        <w:noProof/>
      </w:rPr>
      <w:pict w14:anchorId="215391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7003532" o:spid="_x0000_s1026" type="#_x0000_t136" style="position:absolute;margin-left:0;margin-top:0;width:539.85pt;height:119.95pt;rotation:315;z-index:-251655168;mso-position-horizontal:center;mso-position-horizontal-relative:margin;mso-position-vertical:center;mso-position-vertical-relative:margin" o:allowincell="f" fillcolor="silver" stroked="f">
          <v:fill opacity=".5"/>
          <v:textpath style="font-family:&quot;Gill Sans&quot;;font-size:1pt" string="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45A22" w14:textId="7352DF98" w:rsidR="00E96ED6" w:rsidRDefault="000E328E">
    <w:pPr>
      <w:pBdr>
        <w:top w:val="nil"/>
        <w:left w:val="nil"/>
        <w:bottom w:val="nil"/>
        <w:right w:val="nil"/>
        <w:between w:val="nil"/>
      </w:pBdr>
      <w:tabs>
        <w:tab w:val="center" w:pos="4680"/>
        <w:tab w:val="right" w:pos="9360"/>
      </w:tabs>
      <w:rPr>
        <w:color w:val="000000"/>
      </w:rPr>
    </w:pPr>
    <w:r>
      <w:rPr>
        <w:noProof/>
      </w:rPr>
      <w:pict w14:anchorId="5F0F91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7003533" o:spid="_x0000_s1027" type="#_x0000_t136" style="position:absolute;margin-left:0;margin-top:0;width:539.85pt;height:119.95pt;rotation:315;z-index:-251653120;mso-position-horizontal:center;mso-position-horizontal-relative:margin;mso-position-vertical:center;mso-position-vertical-relative:margin" o:allowincell="f" fillcolor="silver" stroked="f">
          <v:fill opacity=".5"/>
          <v:textpath style="font-family:&quot;Gill Sans&quot;;font-size:1pt" string="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3E9C5" w14:textId="42C51C7A" w:rsidR="00E96ED6" w:rsidRDefault="000E328E">
    <w:pPr>
      <w:pBdr>
        <w:top w:val="nil"/>
        <w:left w:val="nil"/>
        <w:bottom w:val="nil"/>
        <w:right w:val="nil"/>
        <w:between w:val="nil"/>
      </w:pBdr>
      <w:tabs>
        <w:tab w:val="center" w:pos="4680"/>
        <w:tab w:val="right" w:pos="9360"/>
      </w:tabs>
      <w:rPr>
        <w:color w:val="000000"/>
      </w:rPr>
    </w:pPr>
    <w:r>
      <w:rPr>
        <w:noProof/>
      </w:rPr>
      <w:pict w14:anchorId="360040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7003531" o:spid="_x0000_s1025" type="#_x0000_t136" style="position:absolute;margin-left:0;margin-top:0;width:539.85pt;height:119.95pt;rotation:315;z-index:-251657216;mso-position-horizontal:center;mso-position-horizontal-relative:margin;mso-position-vertical:center;mso-position-vertical-relative:margin" o:allowincell="f" fillcolor="silver" stroked="f">
          <v:fill opacity=".5"/>
          <v:textpath style="font-family:&quot;Gill Sans&quot;;font-size:1pt" string="APPROVED"/>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4E8E" w14:textId="48EB2AE0" w:rsidR="000A23BB" w:rsidRDefault="000E328E">
    <w:pPr>
      <w:pStyle w:val="Header"/>
    </w:pPr>
    <w:r>
      <w:rPr>
        <w:noProof/>
      </w:rPr>
      <w:pict w14:anchorId="1E7D53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7003535" o:spid="_x0000_s1029" type="#_x0000_t136" style="position:absolute;margin-left:0;margin-top:0;width:539.85pt;height:119.95pt;rotation:315;z-index:-251649024;mso-position-horizontal:center;mso-position-horizontal-relative:margin;mso-position-vertical:center;mso-position-vertical-relative:margin" o:allowincell="f" fillcolor="silver" stroked="f">
          <v:fill opacity=".5"/>
          <v:textpath style="font-family:&quot;Gill Sans&quot;;font-size:1pt" string="APPROVED"/>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D4A8F" w14:textId="17044D35" w:rsidR="000A23BB" w:rsidRDefault="000E328E">
    <w:pPr>
      <w:pStyle w:val="Header"/>
    </w:pPr>
    <w:r>
      <w:rPr>
        <w:noProof/>
      </w:rPr>
      <w:pict w14:anchorId="12C127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7003536" o:spid="_x0000_s1030" type="#_x0000_t136" style="position:absolute;margin-left:0;margin-top:0;width:539.85pt;height:119.95pt;rotation:315;z-index:-251646976;mso-position-horizontal:center;mso-position-horizontal-relative:margin;mso-position-vertical:center;mso-position-vertical-relative:margin" o:allowincell="f" fillcolor="silver" stroked="f">
          <v:fill opacity=".5"/>
          <v:textpath style="font-family:&quot;Gill Sans&quot;;font-size:1pt" string="APPROVED"/>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273F5" w14:textId="6635A51D" w:rsidR="000A23BB" w:rsidRDefault="000E328E">
    <w:pPr>
      <w:pStyle w:val="Header"/>
    </w:pPr>
    <w:r>
      <w:rPr>
        <w:noProof/>
      </w:rPr>
      <w:pict w14:anchorId="58B9AD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7003534" o:spid="_x0000_s1028" type="#_x0000_t136" style="position:absolute;margin-left:0;margin-top:0;width:539.85pt;height:119.95pt;rotation:315;z-index:-251651072;mso-position-horizontal:center;mso-position-horizontal-relative:margin;mso-position-vertical:center;mso-position-vertical-relative:margin" o:allowincell="f" fillcolor="silver" stroked="f">
          <v:fill opacity=".5"/>
          <v:textpath style="font-family:&quot;Gill Sans&quot;;font-size:1pt" string="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752A"/>
    <w:multiLevelType w:val="multilevel"/>
    <w:tmpl w:val="5D642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04550"/>
    <w:multiLevelType w:val="hybridMultilevel"/>
    <w:tmpl w:val="8A9862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5C67861"/>
    <w:multiLevelType w:val="hybridMultilevel"/>
    <w:tmpl w:val="0610E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8C52AE"/>
    <w:multiLevelType w:val="hybridMultilevel"/>
    <w:tmpl w:val="D1D43450"/>
    <w:lvl w:ilvl="0" w:tplc="8FD2D0EE">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2B4B2334"/>
    <w:multiLevelType w:val="hybridMultilevel"/>
    <w:tmpl w:val="BDE0B57C"/>
    <w:lvl w:ilvl="0" w:tplc="A31289EC">
      <w:start w:val="1"/>
      <w:numFmt w:val="decimal"/>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5" w15:restartNumberingAfterBreak="0">
    <w:nsid w:val="2CB8471E"/>
    <w:multiLevelType w:val="hybridMultilevel"/>
    <w:tmpl w:val="547A58B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8B703ED"/>
    <w:multiLevelType w:val="hybridMultilevel"/>
    <w:tmpl w:val="9F12EE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1D757B"/>
    <w:multiLevelType w:val="multilevel"/>
    <w:tmpl w:val="96B2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CB756A"/>
    <w:multiLevelType w:val="hybridMultilevel"/>
    <w:tmpl w:val="0FAA53B8"/>
    <w:lvl w:ilvl="0" w:tplc="94ECAE2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482A2FDA"/>
    <w:multiLevelType w:val="hybridMultilevel"/>
    <w:tmpl w:val="1804D734"/>
    <w:lvl w:ilvl="0" w:tplc="DEB42072">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4BF00ADC"/>
    <w:multiLevelType w:val="hybridMultilevel"/>
    <w:tmpl w:val="E048B502"/>
    <w:lvl w:ilvl="0" w:tplc="DE2A94C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15:restartNumberingAfterBreak="0">
    <w:nsid w:val="5B550342"/>
    <w:multiLevelType w:val="multilevel"/>
    <w:tmpl w:val="3F40D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1B1312"/>
    <w:multiLevelType w:val="hybridMultilevel"/>
    <w:tmpl w:val="80E67D0C"/>
    <w:lvl w:ilvl="0" w:tplc="D03E85DA">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6A017EC3"/>
    <w:multiLevelType w:val="hybridMultilevel"/>
    <w:tmpl w:val="8ADA58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9855227">
    <w:abstractNumId w:val="4"/>
  </w:num>
  <w:num w:numId="2" w16cid:durableId="834035025">
    <w:abstractNumId w:val="8"/>
  </w:num>
  <w:num w:numId="3" w16cid:durableId="1458643270">
    <w:abstractNumId w:val="3"/>
  </w:num>
  <w:num w:numId="4" w16cid:durableId="1635327914">
    <w:abstractNumId w:val="10"/>
  </w:num>
  <w:num w:numId="5" w16cid:durableId="1853490115">
    <w:abstractNumId w:val="9"/>
  </w:num>
  <w:num w:numId="6" w16cid:durableId="528957821">
    <w:abstractNumId w:val="12"/>
  </w:num>
  <w:num w:numId="7" w16cid:durableId="1892572509">
    <w:abstractNumId w:val="7"/>
  </w:num>
  <w:num w:numId="8" w16cid:durableId="1353190462">
    <w:abstractNumId w:val="0"/>
  </w:num>
  <w:num w:numId="9" w16cid:durableId="1160316860">
    <w:abstractNumId w:val="11"/>
  </w:num>
  <w:num w:numId="10" w16cid:durableId="870999813">
    <w:abstractNumId w:val="13"/>
  </w:num>
  <w:num w:numId="11" w16cid:durableId="157380636">
    <w:abstractNumId w:val="5"/>
  </w:num>
  <w:num w:numId="12" w16cid:durableId="1147552105">
    <w:abstractNumId w:val="2"/>
  </w:num>
  <w:num w:numId="13" w16cid:durableId="1381589308">
    <w:abstractNumId w:val="1"/>
  </w:num>
  <w:num w:numId="14" w16cid:durableId="3503806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ED6"/>
    <w:rsid w:val="000374F2"/>
    <w:rsid w:val="000A0886"/>
    <w:rsid w:val="000A23BB"/>
    <w:rsid w:val="000E328E"/>
    <w:rsid w:val="000E46A7"/>
    <w:rsid w:val="000F07D2"/>
    <w:rsid w:val="00123206"/>
    <w:rsid w:val="00157C07"/>
    <w:rsid w:val="00196431"/>
    <w:rsid w:val="001A1107"/>
    <w:rsid w:val="00245F22"/>
    <w:rsid w:val="00252B74"/>
    <w:rsid w:val="00254A83"/>
    <w:rsid w:val="002615F7"/>
    <w:rsid w:val="00276FD8"/>
    <w:rsid w:val="00281E53"/>
    <w:rsid w:val="002F311A"/>
    <w:rsid w:val="00304164"/>
    <w:rsid w:val="00400EC3"/>
    <w:rsid w:val="005617A7"/>
    <w:rsid w:val="005C010A"/>
    <w:rsid w:val="00613E6C"/>
    <w:rsid w:val="00632B31"/>
    <w:rsid w:val="006B6E08"/>
    <w:rsid w:val="00734A52"/>
    <w:rsid w:val="007440A0"/>
    <w:rsid w:val="00745AD3"/>
    <w:rsid w:val="007A206F"/>
    <w:rsid w:val="00875B41"/>
    <w:rsid w:val="009D01E4"/>
    <w:rsid w:val="00A265D2"/>
    <w:rsid w:val="00B175F5"/>
    <w:rsid w:val="00B62F16"/>
    <w:rsid w:val="00B85364"/>
    <w:rsid w:val="00BA4722"/>
    <w:rsid w:val="00BB55DF"/>
    <w:rsid w:val="00BE4F3D"/>
    <w:rsid w:val="00C325B4"/>
    <w:rsid w:val="00CE278C"/>
    <w:rsid w:val="00D30620"/>
    <w:rsid w:val="00E17546"/>
    <w:rsid w:val="00E96ED6"/>
    <w:rsid w:val="00EA401F"/>
    <w:rsid w:val="00EB11CE"/>
    <w:rsid w:val="00F33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CD936"/>
  <w15:docId w15:val="{8EBBCD57-5E96-4431-AE6B-6556E1EEC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w:eastAsia="Gill Sans" w:hAnsi="Gill Sans" w:cs="Gill Sans"/>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312"/>
      <w:outlineLvl w:val="0"/>
    </w:pPr>
    <w:rPr>
      <w:sz w:val="18"/>
      <w:szCs w:val="1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Spacing">
    <w:name w:val="No Spacing"/>
    <w:uiPriority w:val="1"/>
    <w:qFormat/>
    <w:rsid w:val="00BC7BFD"/>
    <w:pPr>
      <w:widowControl/>
    </w:pPr>
    <w:rPr>
      <w:rFonts w:asciiTheme="minorHAnsi" w:eastAsiaTheme="minorHAnsi" w:hAnsiTheme="minorHAnsi" w:cstheme="minorBidi"/>
    </w:rPr>
  </w:style>
  <w:style w:type="paragraph" w:styleId="ListParagraph">
    <w:name w:val="List Paragraph"/>
    <w:basedOn w:val="Normal"/>
    <w:uiPriority w:val="34"/>
    <w:qFormat/>
    <w:rsid w:val="007A206F"/>
    <w:pPr>
      <w:ind w:left="720"/>
      <w:contextualSpacing/>
    </w:pPr>
  </w:style>
  <w:style w:type="paragraph" w:styleId="Header">
    <w:name w:val="header"/>
    <w:basedOn w:val="Normal"/>
    <w:link w:val="HeaderChar"/>
    <w:uiPriority w:val="99"/>
    <w:unhideWhenUsed/>
    <w:rsid w:val="000A23BB"/>
    <w:pPr>
      <w:tabs>
        <w:tab w:val="center" w:pos="4680"/>
        <w:tab w:val="right" w:pos="9360"/>
      </w:tabs>
    </w:pPr>
  </w:style>
  <w:style w:type="character" w:customStyle="1" w:styleId="HeaderChar">
    <w:name w:val="Header Char"/>
    <w:basedOn w:val="DefaultParagraphFont"/>
    <w:link w:val="Header"/>
    <w:uiPriority w:val="99"/>
    <w:rsid w:val="000A2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9Ln1EGgFDwR7ZWvGD/tBdBJ0cw==">CgMxLjAyCWguMzBqMHpsbDgAciExVXFnb09TUkt1ajJrNTlKLWI1U1FyeHBRZVhraUltdGs=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2</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Paige</dc:creator>
  <cp:lastModifiedBy>Patricia Paige</cp:lastModifiedBy>
  <cp:revision>14</cp:revision>
  <cp:lastPrinted>2026-02-26T12:59:00Z</cp:lastPrinted>
  <dcterms:created xsi:type="dcterms:W3CDTF">2026-06-12T14:04:00Z</dcterms:created>
  <dcterms:modified xsi:type="dcterms:W3CDTF">2026-06-15T16:04:00Z</dcterms:modified>
</cp:coreProperties>
</file>