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03E2A" w14:textId="7FE26399" w:rsidR="001D676D" w:rsidRDefault="00AC6B6D" w:rsidP="00A77116">
      <w:pPr>
        <w:tabs>
          <w:tab w:val="clear" w:pos="360"/>
        </w:tabs>
      </w:pPr>
      <w:r>
        <w:rPr>
          <w:noProof/>
          <w:color w:val="2B579A"/>
          <w:shd w:val="clear" w:color="auto" w:fill="E6E6E6"/>
        </w:rPr>
        <w:drawing>
          <wp:anchor distT="0" distB="0" distL="114300" distR="114300" simplePos="0" relativeHeight="251658240" behindDoc="0" locked="0" layoutInCell="1" allowOverlap="1" wp14:anchorId="74E102A9" wp14:editId="18831E84">
            <wp:simplePos x="0" y="0"/>
            <wp:positionH relativeFrom="margin">
              <wp:align>left</wp:align>
            </wp:positionH>
            <wp:positionV relativeFrom="paragraph">
              <wp:posOffset>10160</wp:posOffset>
            </wp:positionV>
            <wp:extent cx="923290" cy="882650"/>
            <wp:effectExtent l="0" t="0" r="0" b="0"/>
            <wp:wrapSquare wrapText="bothSides"/>
            <wp:docPr id="6447483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0E2F1" w14:textId="658D39E6" w:rsidR="00B04BFC" w:rsidRDefault="00B04BFC" w:rsidP="00AC6B6D">
      <w:pPr>
        <w:pStyle w:val="Title"/>
        <w:tabs>
          <w:tab w:val="clear" w:pos="360"/>
        </w:tabs>
      </w:pPr>
      <w:r>
        <w:t xml:space="preserve">GAINS </w:t>
      </w:r>
      <w:r w:rsidR="00AC6B6D">
        <w:t>Training and System Navigation</w:t>
      </w:r>
    </w:p>
    <w:p w14:paraId="2B843EBF" w14:textId="77777777" w:rsidR="00AC6B6D" w:rsidRDefault="00AC6B6D" w:rsidP="00A77116">
      <w:pPr>
        <w:tabs>
          <w:tab w:val="clear" w:pos="360"/>
        </w:tabs>
      </w:pPr>
    </w:p>
    <w:p w14:paraId="63CCAB59" w14:textId="77777777" w:rsidR="002D4C5B" w:rsidRDefault="002D4C5B" w:rsidP="00A77116">
      <w:pPr>
        <w:tabs>
          <w:tab w:val="clear" w:pos="360"/>
        </w:tabs>
      </w:pPr>
    </w:p>
    <w:p w14:paraId="2A5AD530" w14:textId="4EC5A0CD" w:rsidR="543DCDE5" w:rsidRDefault="7ABD1AA1" w:rsidP="015DE737">
      <w:pPr>
        <w:pStyle w:val="Heading1"/>
        <w:tabs>
          <w:tab w:val="clear" w:pos="360"/>
        </w:tabs>
      </w:pPr>
      <w:r>
        <w:t xml:space="preserve">BEST Grant </w:t>
      </w:r>
      <w:r w:rsidR="543DCDE5">
        <w:t>Fund Request</w:t>
      </w:r>
      <w:r w:rsidR="098DFEFE">
        <w:t>s</w:t>
      </w:r>
    </w:p>
    <w:p w14:paraId="58729C60" w14:textId="3249B5E7" w:rsidR="003D2C04" w:rsidRDefault="3E818552" w:rsidP="7C92436F">
      <w:pPr>
        <w:pStyle w:val="Heading2"/>
        <w:tabs>
          <w:tab w:val="clear" w:pos="360"/>
        </w:tabs>
      </w:pPr>
      <w:r>
        <w:t xml:space="preserve">Users will learn </w:t>
      </w:r>
      <w:r w:rsidR="1063366A">
        <w:t xml:space="preserve">about </w:t>
      </w:r>
      <w:r w:rsidR="54EA7FDD">
        <w:t xml:space="preserve">the Fund Requests Sections </w:t>
      </w:r>
      <w:r w:rsidR="1063366A">
        <w:t xml:space="preserve">and </w:t>
      </w:r>
      <w:r>
        <w:t xml:space="preserve">how to create and submit </w:t>
      </w:r>
      <w:r w:rsidR="3787CDE6">
        <w:t xml:space="preserve">a </w:t>
      </w:r>
      <w:r w:rsidR="67274A8F">
        <w:t>request for funds in</w:t>
      </w:r>
      <w:r>
        <w:t xml:space="preserve"> GAINS. This training is applicable to users in the LEA Fiscal</w:t>
      </w:r>
      <w:r w:rsidR="5605D384">
        <w:t xml:space="preserve"> Update</w:t>
      </w:r>
      <w:r w:rsidR="7D12133C">
        <w:t xml:space="preserve"> role,</w:t>
      </w:r>
      <w:r w:rsidR="5F657ED6">
        <w:t xml:space="preserve"> who initiate and populate the fund requests</w:t>
      </w:r>
      <w:r w:rsidR="62532899">
        <w:t>,</w:t>
      </w:r>
      <w:r w:rsidR="22F51715">
        <w:t xml:space="preserve"> </w:t>
      </w:r>
      <w:r w:rsidR="7A30EA57">
        <w:t>and</w:t>
      </w:r>
      <w:r w:rsidR="22F51715">
        <w:t xml:space="preserve"> </w:t>
      </w:r>
      <w:r w:rsidR="5605D384">
        <w:t>LEA Fiscal</w:t>
      </w:r>
      <w:r>
        <w:t xml:space="preserve"> Representative role</w:t>
      </w:r>
      <w:r w:rsidR="114DC949">
        <w:t>,</w:t>
      </w:r>
      <w:r>
        <w:t xml:space="preserve"> who </w:t>
      </w:r>
      <w:r w:rsidR="53293E0C">
        <w:t>approv</w:t>
      </w:r>
      <w:r w:rsidR="304AAD1B">
        <w:t xml:space="preserve">e and </w:t>
      </w:r>
      <w:r w:rsidR="05576C17">
        <w:t>submit fund requests for federal</w:t>
      </w:r>
      <w:r w:rsidR="41DA58FD">
        <w:t xml:space="preserve"> </w:t>
      </w:r>
      <w:r w:rsidR="05576C17">
        <w:t>grants.</w:t>
      </w:r>
      <w:r w:rsidR="0FF49562">
        <w:t xml:space="preserve"> </w:t>
      </w:r>
      <w:r w:rsidR="796F6C5D">
        <w:t xml:space="preserve">Note: Charter Schools should send a request to CDE to have the role of LEA Fiscal Update assigned within their organization in GAINS. </w:t>
      </w:r>
    </w:p>
    <w:p w14:paraId="366526E7" w14:textId="77777777" w:rsidR="00A77116" w:rsidRDefault="00A77116" w:rsidP="00A77116">
      <w:pPr>
        <w:tabs>
          <w:tab w:val="clear" w:pos="360"/>
        </w:tabs>
      </w:pPr>
    </w:p>
    <w:p w14:paraId="3BEAF943" w14:textId="189FD23F" w:rsidR="00424CBE" w:rsidRPr="00424CBE" w:rsidRDefault="00424CBE" w:rsidP="00A77116">
      <w:pPr>
        <w:pStyle w:val="ListParagraph"/>
        <w:numPr>
          <w:ilvl w:val="0"/>
          <w:numId w:val="1"/>
        </w:numPr>
        <w:tabs>
          <w:tab w:val="clear" w:pos="360"/>
        </w:tabs>
      </w:pPr>
      <w:r w:rsidRPr="00424CBE">
        <w:rPr>
          <w:b/>
          <w:bCs/>
        </w:rPr>
        <w:t>Fund Request pre-</w:t>
      </w:r>
      <w:r w:rsidR="001844B6">
        <w:rPr>
          <w:b/>
          <w:bCs/>
        </w:rPr>
        <w:t>approval</w:t>
      </w:r>
      <w:r w:rsidRPr="00424CBE">
        <w:rPr>
          <w:b/>
          <w:bCs/>
        </w:rPr>
        <w:t>:</w:t>
      </w:r>
      <w:r>
        <w:t xml:space="preserve"> Prior to submitting your fund request in GAINS, email your </w:t>
      </w:r>
      <w:r w:rsidR="00915FBB">
        <w:t xml:space="preserve">completed </w:t>
      </w:r>
      <w:r>
        <w:t xml:space="preserve">CC-06 with backup invoices to your BEST RPM for review and pre-approval to address any revisions that may be necessary. Once approved by your RPM, submit </w:t>
      </w:r>
      <w:proofErr w:type="gramStart"/>
      <w:r>
        <w:t>into</w:t>
      </w:r>
      <w:proofErr w:type="gramEnd"/>
      <w:r>
        <w:t xml:space="preserve"> GAINS for </w:t>
      </w:r>
      <w:r w:rsidR="001844B6">
        <w:t xml:space="preserve">processing and </w:t>
      </w:r>
      <w:r>
        <w:t>payment following the process below.</w:t>
      </w:r>
    </w:p>
    <w:p w14:paraId="72CCDE43" w14:textId="5642B9AA" w:rsidR="003D2C04" w:rsidRDefault="596B484B" w:rsidP="00A77116">
      <w:pPr>
        <w:pStyle w:val="ListParagraph"/>
        <w:numPr>
          <w:ilvl w:val="0"/>
          <w:numId w:val="1"/>
        </w:numPr>
        <w:tabs>
          <w:tab w:val="clear" w:pos="360"/>
        </w:tabs>
      </w:pPr>
      <w:r w:rsidRPr="7C92436F">
        <w:rPr>
          <w:b/>
          <w:bCs/>
        </w:rPr>
        <w:t>Locating where to submit a Fund Request</w:t>
      </w:r>
      <w:r>
        <w:t xml:space="preserve">: </w:t>
      </w:r>
      <w:r w:rsidR="3EAE6321">
        <w:t>On the Fund Requests page,</w:t>
      </w:r>
      <w:r w:rsidR="00915FBB" w:rsidRPr="00915FBB">
        <w:t xml:space="preserve"> </w:t>
      </w:r>
      <w:r w:rsidR="00915FBB">
        <w:t>accessible from the left sidebar menu on the GAINS homepage,</w:t>
      </w:r>
      <w:r w:rsidR="3EAE6321">
        <w:t xml:space="preserve"> use the F</w:t>
      </w:r>
      <w:r w:rsidR="02AF0582">
        <w:t>iscal Year</w:t>
      </w:r>
      <w:r w:rsidR="3EAE6321">
        <w:t xml:space="preserve"> and All Funding Application dropdowns </w:t>
      </w:r>
      <w:r w:rsidR="713ACDBF">
        <w:t>and find Building Excellent Schools Today in the list</w:t>
      </w:r>
      <w:r w:rsidR="6F581CC8">
        <w:t>.</w:t>
      </w:r>
    </w:p>
    <w:p w14:paraId="0F357576" w14:textId="1FD5A137" w:rsidR="003D2C04" w:rsidRDefault="003D2C04" w:rsidP="00A77116">
      <w:pPr>
        <w:pStyle w:val="ListParagraph"/>
        <w:numPr>
          <w:ilvl w:val="1"/>
          <w:numId w:val="1"/>
        </w:numPr>
        <w:tabs>
          <w:tab w:val="clear" w:pos="360"/>
        </w:tabs>
      </w:pPr>
      <w:r>
        <w:t xml:space="preserve"> </w:t>
      </w:r>
      <w:r w:rsidR="3262F38A">
        <w:t>Click</w:t>
      </w:r>
      <w:r w:rsidR="7E2941CB">
        <w:t xml:space="preserve"> on “BEST Grant Project Application” </w:t>
      </w:r>
      <w:r w:rsidR="77D62AFF">
        <w:t xml:space="preserve">to enter the </w:t>
      </w:r>
      <w:r w:rsidR="77D62AFF" w:rsidRPr="7C92436F">
        <w:rPr>
          <w:b/>
          <w:bCs/>
        </w:rPr>
        <w:t>Project Summary</w:t>
      </w:r>
      <w:r w:rsidR="77D62AFF">
        <w:t xml:space="preserve"> page</w:t>
      </w:r>
    </w:p>
    <w:p w14:paraId="56E2D21D" w14:textId="531CC9E8" w:rsidR="003D2C04" w:rsidRDefault="003D2C04" w:rsidP="00A77116">
      <w:pPr>
        <w:pStyle w:val="ListParagraph"/>
        <w:numPr>
          <w:ilvl w:val="1"/>
          <w:numId w:val="1"/>
        </w:numPr>
        <w:tabs>
          <w:tab w:val="clear" w:pos="360"/>
        </w:tabs>
      </w:pPr>
      <w:r>
        <w:t xml:space="preserve"> </w:t>
      </w:r>
      <w:r w:rsidR="228764F4">
        <w:t xml:space="preserve">Click </w:t>
      </w:r>
      <w:r w:rsidR="228764F4" w:rsidRPr="7C92436F">
        <w:rPr>
          <w:b/>
          <w:bCs/>
        </w:rPr>
        <w:t>Create New Fund Request</w:t>
      </w:r>
      <w:r w:rsidR="055FB366" w:rsidRPr="7C92436F">
        <w:rPr>
          <w:b/>
          <w:bCs/>
        </w:rPr>
        <w:t xml:space="preserve"> </w:t>
      </w:r>
      <w:r w:rsidR="055FB366">
        <w:t>found in the middle-left of</w:t>
      </w:r>
      <w:r w:rsidR="228764F4">
        <w:t xml:space="preserve"> the Project Summary page</w:t>
      </w:r>
    </w:p>
    <w:p w14:paraId="7B78692C" w14:textId="3C4740A2" w:rsidR="003D2C04" w:rsidRDefault="00A77116" w:rsidP="00A77116">
      <w:pPr>
        <w:pStyle w:val="ListParagraph"/>
        <w:numPr>
          <w:ilvl w:val="1"/>
          <w:numId w:val="1"/>
        </w:numPr>
        <w:tabs>
          <w:tab w:val="clear" w:pos="360"/>
        </w:tabs>
      </w:pPr>
      <w:r>
        <w:t xml:space="preserve"> </w:t>
      </w:r>
      <w:r w:rsidR="45914556">
        <w:t xml:space="preserve">Click Confirm to change the status to Draft Started </w:t>
      </w:r>
    </w:p>
    <w:p w14:paraId="04772AFD" w14:textId="39186EE0" w:rsidR="003D2C04" w:rsidRDefault="1AE36A53" w:rsidP="00A77116">
      <w:pPr>
        <w:pStyle w:val="ListParagraph"/>
        <w:numPr>
          <w:ilvl w:val="0"/>
          <w:numId w:val="1"/>
        </w:numPr>
        <w:tabs>
          <w:tab w:val="clear" w:pos="360"/>
        </w:tabs>
      </w:pPr>
      <w:r w:rsidRPr="015DE737">
        <w:rPr>
          <w:b/>
          <w:bCs/>
        </w:rPr>
        <w:t>Navigating the Fund Request Sections:</w:t>
      </w:r>
      <w:r>
        <w:t xml:space="preserve"> </w:t>
      </w:r>
      <w:r w:rsidR="6947E240">
        <w:t xml:space="preserve">On the Fund Requests Sections page, </w:t>
      </w:r>
      <w:r w:rsidR="228E9552">
        <w:t xml:space="preserve">there are </w:t>
      </w:r>
      <w:r w:rsidR="6947E240">
        <w:t xml:space="preserve">five section options: </w:t>
      </w:r>
    </w:p>
    <w:p w14:paraId="154C038B" w14:textId="78DF2252" w:rsidR="003D2C04" w:rsidRDefault="6E3E7C14" w:rsidP="00A77116">
      <w:pPr>
        <w:pStyle w:val="ListParagraph"/>
        <w:numPr>
          <w:ilvl w:val="1"/>
          <w:numId w:val="1"/>
        </w:numPr>
        <w:tabs>
          <w:tab w:val="clear" w:pos="360"/>
        </w:tabs>
      </w:pPr>
      <w:r w:rsidRPr="015DE737">
        <w:rPr>
          <w:b/>
          <w:bCs/>
        </w:rPr>
        <w:t>History Log:</w:t>
      </w:r>
      <w:r>
        <w:t xml:space="preserve"> Tracks audit record of Fund Request status changes and any Comments associated with it</w:t>
      </w:r>
      <w:r w:rsidR="629B5FAA">
        <w:t>.</w:t>
      </w:r>
    </w:p>
    <w:p w14:paraId="52E53F08" w14:textId="23BF9767" w:rsidR="003D2C04" w:rsidRDefault="6622E3F9" w:rsidP="00A77116">
      <w:pPr>
        <w:pStyle w:val="ListParagraph"/>
        <w:numPr>
          <w:ilvl w:val="1"/>
          <w:numId w:val="1"/>
        </w:numPr>
        <w:tabs>
          <w:tab w:val="clear" w:pos="360"/>
        </w:tabs>
      </w:pPr>
      <w:r w:rsidRPr="015DE737">
        <w:rPr>
          <w:b/>
          <w:bCs/>
        </w:rPr>
        <w:t>Create Comment:</w:t>
      </w:r>
      <w:r>
        <w:t xml:space="preserve"> Comment field for any internal notes (such as a</w:t>
      </w:r>
      <w:r w:rsidR="3B82299B">
        <w:t>dditional user approvals) and SEA comments if the request is returned for changes</w:t>
      </w:r>
      <w:r w:rsidR="01CC7B75">
        <w:t>.</w:t>
      </w:r>
    </w:p>
    <w:p w14:paraId="5965B212" w14:textId="285E34E5" w:rsidR="003D2C04" w:rsidRDefault="63051610" w:rsidP="00A77116">
      <w:pPr>
        <w:pStyle w:val="ListParagraph"/>
        <w:numPr>
          <w:ilvl w:val="1"/>
          <w:numId w:val="1"/>
        </w:numPr>
        <w:tabs>
          <w:tab w:val="clear" w:pos="360"/>
        </w:tabs>
      </w:pPr>
      <w:r w:rsidRPr="610EDEB0">
        <w:rPr>
          <w:b/>
          <w:bCs/>
        </w:rPr>
        <w:t xml:space="preserve">Expenditure Detail: </w:t>
      </w:r>
      <w:r>
        <w:t xml:space="preserve">Where the user will enter </w:t>
      </w:r>
      <w:r w:rsidR="0C0D1873">
        <w:t xml:space="preserve">total year-to-date </w:t>
      </w:r>
      <w:r>
        <w:t>amount requested</w:t>
      </w:r>
      <w:r w:rsidR="6FF0EEAC">
        <w:t>.</w:t>
      </w:r>
      <w:r>
        <w:t xml:space="preserve"> </w:t>
      </w:r>
    </w:p>
    <w:p w14:paraId="603CD4A3" w14:textId="25C35B65" w:rsidR="091805F6" w:rsidRDefault="091805F6" w:rsidP="015DE737">
      <w:pPr>
        <w:pStyle w:val="ListParagraph"/>
        <w:numPr>
          <w:ilvl w:val="1"/>
          <w:numId w:val="1"/>
        </w:numPr>
        <w:tabs>
          <w:tab w:val="clear" w:pos="360"/>
        </w:tabs>
      </w:pPr>
      <w:r w:rsidRPr="0A4114A1">
        <w:rPr>
          <w:b/>
          <w:bCs/>
        </w:rPr>
        <w:t>Request:</w:t>
      </w:r>
      <w:r>
        <w:t xml:space="preserve"> User must enter “</w:t>
      </w:r>
      <w:r w:rsidR="00BC4A84">
        <w:t>Service Period Begin and End</w:t>
      </w:r>
      <w:r>
        <w:t>” dat</w:t>
      </w:r>
      <w:r w:rsidR="05387C4D">
        <w:t>e</w:t>
      </w:r>
      <w:r w:rsidR="00BC4A84">
        <w:t>s</w:t>
      </w:r>
      <w:r>
        <w:t xml:space="preserve"> </w:t>
      </w:r>
      <w:r w:rsidR="0D514232">
        <w:t xml:space="preserve">in the Fiscal Summary box </w:t>
      </w:r>
      <w:r>
        <w:t xml:space="preserve">and </w:t>
      </w:r>
      <w:r w:rsidR="448A9F2A">
        <w:t xml:space="preserve">may use the </w:t>
      </w:r>
      <w:r>
        <w:t>optional text box. All other fields are system-generated</w:t>
      </w:r>
      <w:r w:rsidR="5E419656">
        <w:t xml:space="preserve"> and require no action</w:t>
      </w:r>
      <w:r w:rsidR="410A0325">
        <w:t>.</w:t>
      </w:r>
      <w:r w:rsidR="30D04EBA">
        <w:t xml:space="preserve"> This page provides an overview of the funding for the grant. </w:t>
      </w:r>
    </w:p>
    <w:p w14:paraId="305F85BC" w14:textId="5D16728A" w:rsidR="5C217DE8" w:rsidRDefault="5C217DE8" w:rsidP="015DE737">
      <w:pPr>
        <w:pStyle w:val="ListParagraph"/>
        <w:numPr>
          <w:ilvl w:val="1"/>
          <w:numId w:val="1"/>
        </w:numPr>
        <w:tabs>
          <w:tab w:val="clear" w:pos="360"/>
        </w:tabs>
      </w:pPr>
      <w:r w:rsidRPr="7C92436F">
        <w:rPr>
          <w:b/>
          <w:bCs/>
        </w:rPr>
        <w:t>Related Documents:</w:t>
      </w:r>
      <w:r>
        <w:t xml:space="preserve"> Document upload section for </w:t>
      </w:r>
      <w:r w:rsidR="66655CA9">
        <w:t>uploading</w:t>
      </w:r>
      <w:r w:rsidR="04AB3D95">
        <w:t xml:space="preserve"> required</w:t>
      </w:r>
      <w:r w:rsidR="66655CA9">
        <w:t xml:space="preserve"> </w:t>
      </w:r>
      <w:r w:rsidR="3FDF077F">
        <w:t>CC-06 BEST Cash Funding Request and any other supporting documentation</w:t>
      </w:r>
      <w:r>
        <w:t>.</w:t>
      </w:r>
    </w:p>
    <w:p w14:paraId="2C1212C2" w14:textId="0CBE61D0" w:rsidR="5C217DE8" w:rsidRDefault="5C217DE8" w:rsidP="015DE737">
      <w:pPr>
        <w:pStyle w:val="ListParagraph"/>
        <w:numPr>
          <w:ilvl w:val="1"/>
          <w:numId w:val="1"/>
        </w:numPr>
        <w:tabs>
          <w:tab w:val="clear" w:pos="360"/>
        </w:tabs>
      </w:pPr>
      <w:r w:rsidRPr="0A4114A1">
        <w:rPr>
          <w:b/>
          <w:bCs/>
        </w:rPr>
        <w:t xml:space="preserve">Assurance: </w:t>
      </w:r>
      <w:r w:rsidR="0DE16F3C">
        <w:t xml:space="preserve">An </w:t>
      </w:r>
      <w:r>
        <w:t>Assurance statement that User</w:t>
      </w:r>
      <w:r w:rsidR="00228482">
        <w:t>s</w:t>
      </w:r>
      <w:r>
        <w:t xml:space="preserve"> will need to agree to upon moving request to Draft Completed.</w:t>
      </w:r>
    </w:p>
    <w:p w14:paraId="0C4F37A4" w14:textId="472818EE" w:rsidR="772CE366" w:rsidRDefault="772CE366" w:rsidP="015DE737">
      <w:pPr>
        <w:pStyle w:val="ListParagraph"/>
        <w:numPr>
          <w:ilvl w:val="0"/>
          <w:numId w:val="1"/>
        </w:numPr>
        <w:tabs>
          <w:tab w:val="clear" w:pos="360"/>
        </w:tabs>
      </w:pPr>
      <w:r w:rsidRPr="015DE737">
        <w:rPr>
          <w:b/>
          <w:bCs/>
        </w:rPr>
        <w:t>Submitting the Fund Request</w:t>
      </w:r>
      <w:r>
        <w:t xml:space="preserve">: </w:t>
      </w:r>
    </w:p>
    <w:p w14:paraId="641409F2" w14:textId="419063A0" w:rsidR="120616E4" w:rsidRDefault="09807F3A" w:rsidP="7C92436F">
      <w:pPr>
        <w:pStyle w:val="ListParagraph"/>
        <w:numPr>
          <w:ilvl w:val="1"/>
          <w:numId w:val="1"/>
        </w:numPr>
        <w:tabs>
          <w:tab w:val="clear" w:pos="360"/>
        </w:tabs>
      </w:pPr>
      <w:r>
        <w:t xml:space="preserve">Click into the </w:t>
      </w:r>
      <w:r w:rsidRPr="7C92436F">
        <w:rPr>
          <w:b/>
          <w:bCs/>
        </w:rPr>
        <w:t>Expenditure Detail</w:t>
      </w:r>
      <w:r>
        <w:t xml:space="preserve"> section</w:t>
      </w:r>
    </w:p>
    <w:p w14:paraId="120B245D" w14:textId="69968E0E" w:rsidR="00317620" w:rsidRDefault="55F51C21" w:rsidP="00317620">
      <w:pPr>
        <w:pStyle w:val="ListParagraph"/>
        <w:numPr>
          <w:ilvl w:val="1"/>
          <w:numId w:val="1"/>
        </w:numPr>
        <w:tabs>
          <w:tab w:val="clear" w:pos="360"/>
        </w:tabs>
      </w:pPr>
      <w:r w:rsidRPr="6ABFA37E">
        <w:rPr>
          <w:b/>
          <w:bCs/>
        </w:rPr>
        <w:t>Use the dropdown</w:t>
      </w:r>
      <w:r>
        <w:t xml:space="preserve"> to select the applicable BEST project.</w:t>
      </w:r>
      <w:r w:rsidR="09807F3A">
        <w:t xml:space="preserve"> </w:t>
      </w:r>
      <w:r w:rsidR="7BC9D387">
        <w:t xml:space="preserve">Note: User must use this dropdown to select the project </w:t>
      </w:r>
      <w:proofErr w:type="gramStart"/>
      <w:r w:rsidR="7BC9D387">
        <w:t>name</w:t>
      </w:r>
      <w:proofErr w:type="gramEnd"/>
      <w:r w:rsidR="7BC9D387">
        <w:t xml:space="preserve"> or the fields will not be open for editing.</w:t>
      </w:r>
    </w:p>
    <w:p w14:paraId="2BA36F16" w14:textId="5221FDD6" w:rsidR="00317620" w:rsidRDefault="00533EA7" w:rsidP="00A13347">
      <w:pPr>
        <w:pStyle w:val="ListParagraph"/>
        <w:tabs>
          <w:tab w:val="clear" w:pos="360"/>
        </w:tabs>
        <w:ind w:left="1008"/>
      </w:pPr>
      <w:r>
        <w:rPr>
          <w:noProof/>
        </w:rPr>
        <w:drawing>
          <wp:inline distT="0" distB="0" distL="0" distR="0" wp14:anchorId="7D13E536" wp14:editId="1525543A">
            <wp:extent cx="4325509" cy="1409914"/>
            <wp:effectExtent l="0" t="0" r="0" b="0"/>
            <wp:docPr id="148099773" name="Picture 1" descr="A screen shot showing use of the dropdown to select the project, then entering the amount into the HC or BGA cel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99773" name="Picture 1" descr="A screen shot showing use of the dropdown to select the project, then entering the amount into the HC or BGA cell&#10;"/>
                    <pic:cNvPicPr/>
                  </pic:nvPicPr>
                  <pic:blipFill>
                    <a:blip r:embed="rId11">
                      <a:extLst>
                        <a:ext uri="{28A0092B-C50C-407E-A947-70E740481C1C}">
                          <a14:useLocalDpi xmlns:a14="http://schemas.microsoft.com/office/drawing/2010/main" val="0"/>
                        </a:ext>
                      </a:extLst>
                    </a:blip>
                    <a:stretch>
                      <a:fillRect/>
                    </a:stretch>
                  </pic:blipFill>
                  <pic:spPr>
                    <a:xfrm>
                      <a:off x="0" y="0"/>
                      <a:ext cx="4357405" cy="1420311"/>
                    </a:xfrm>
                    <a:prstGeom prst="rect">
                      <a:avLst/>
                    </a:prstGeom>
                  </pic:spPr>
                </pic:pic>
              </a:graphicData>
            </a:graphic>
          </wp:inline>
        </w:drawing>
      </w:r>
    </w:p>
    <w:p w14:paraId="7CB116BE" w14:textId="3A03BB58" w:rsidR="120616E4" w:rsidRDefault="72892946" w:rsidP="7C92436F">
      <w:pPr>
        <w:pStyle w:val="ListParagraph"/>
        <w:numPr>
          <w:ilvl w:val="1"/>
          <w:numId w:val="1"/>
        </w:numPr>
        <w:tabs>
          <w:tab w:val="clear" w:pos="360"/>
        </w:tabs>
        <w:rPr>
          <w:b/>
          <w:bCs/>
        </w:rPr>
      </w:pPr>
      <w:r w:rsidRPr="610EDEB0">
        <w:rPr>
          <w:b/>
          <w:bCs/>
        </w:rPr>
        <w:lastRenderedPageBreak/>
        <w:t>E</w:t>
      </w:r>
      <w:r w:rsidR="1B3C5C22" w:rsidRPr="610EDEB0">
        <w:rPr>
          <w:b/>
          <w:bCs/>
        </w:rPr>
        <w:t xml:space="preserve">nter </w:t>
      </w:r>
      <w:r w:rsidR="320CFCEA" w:rsidRPr="610EDEB0">
        <w:rPr>
          <w:b/>
          <w:bCs/>
        </w:rPr>
        <w:t xml:space="preserve">the </w:t>
      </w:r>
      <w:r w:rsidR="00E30561" w:rsidRPr="610EDEB0">
        <w:rPr>
          <w:b/>
          <w:bCs/>
        </w:rPr>
        <w:t>total billings to date</w:t>
      </w:r>
      <w:r w:rsidR="320CFCEA" w:rsidRPr="610EDEB0">
        <w:rPr>
          <w:b/>
          <w:bCs/>
        </w:rPr>
        <w:t xml:space="preserve"> </w:t>
      </w:r>
      <w:r w:rsidR="1B3C5C22" w:rsidRPr="610EDEB0">
        <w:rPr>
          <w:b/>
          <w:bCs/>
        </w:rPr>
        <w:t xml:space="preserve">amount </w:t>
      </w:r>
      <w:r w:rsidR="00E30561" w:rsidRPr="610EDEB0">
        <w:rPr>
          <w:b/>
          <w:bCs/>
        </w:rPr>
        <w:t xml:space="preserve">including the </w:t>
      </w:r>
      <w:r w:rsidR="002C3F4B" w:rsidRPr="610EDEB0">
        <w:rPr>
          <w:b/>
          <w:bCs/>
        </w:rPr>
        <w:t xml:space="preserve">amount </w:t>
      </w:r>
      <w:r w:rsidR="1B3C5C22" w:rsidRPr="610EDEB0">
        <w:rPr>
          <w:b/>
          <w:bCs/>
        </w:rPr>
        <w:t xml:space="preserve">to be requested </w:t>
      </w:r>
      <w:r w:rsidR="6D6170BB">
        <w:t>in the editable cell field.</w:t>
      </w:r>
      <w:r w:rsidR="011AEAEE" w:rsidRPr="610EDEB0">
        <w:rPr>
          <w:b/>
          <w:bCs/>
        </w:rPr>
        <w:t xml:space="preserve"> </w:t>
      </w:r>
      <w:r w:rsidR="7ABF5D81" w:rsidRPr="610EDEB0">
        <w:rPr>
          <w:b/>
          <w:bCs/>
        </w:rPr>
        <w:t>The amount to be entered is “</w:t>
      </w:r>
      <w:r w:rsidR="009A5C90" w:rsidRPr="610EDEB0">
        <w:rPr>
          <w:b/>
          <w:bCs/>
        </w:rPr>
        <w:t xml:space="preserve">8. </w:t>
      </w:r>
      <w:r w:rsidR="00C8780E" w:rsidRPr="610EDEB0">
        <w:rPr>
          <w:b/>
          <w:bCs/>
        </w:rPr>
        <w:t>Total Billings to Date</w:t>
      </w:r>
      <w:r w:rsidR="7ABF5D81" w:rsidRPr="610EDEB0">
        <w:rPr>
          <w:b/>
          <w:bCs/>
        </w:rPr>
        <w:t xml:space="preserve">” under </w:t>
      </w:r>
      <w:r w:rsidR="0027588E" w:rsidRPr="610EDEB0">
        <w:rPr>
          <w:b/>
          <w:bCs/>
        </w:rPr>
        <w:t xml:space="preserve">the </w:t>
      </w:r>
      <w:r w:rsidR="7ABF5D81" w:rsidRPr="610EDEB0">
        <w:rPr>
          <w:b/>
          <w:bCs/>
        </w:rPr>
        <w:t>“</w:t>
      </w:r>
      <w:r w:rsidR="00C8780E" w:rsidRPr="610EDEB0">
        <w:rPr>
          <w:b/>
          <w:bCs/>
        </w:rPr>
        <w:t>State Grant</w:t>
      </w:r>
      <w:r w:rsidR="7ABF5D81" w:rsidRPr="610EDEB0">
        <w:rPr>
          <w:b/>
          <w:bCs/>
        </w:rPr>
        <w:t>” column on the CC-06 form.</w:t>
      </w:r>
    </w:p>
    <w:p w14:paraId="34374B15" w14:textId="33827ACF" w:rsidR="120616E4" w:rsidRDefault="37F5440C" w:rsidP="0773DD6D">
      <w:pPr>
        <w:pStyle w:val="ListParagraph"/>
        <w:numPr>
          <w:ilvl w:val="2"/>
          <w:numId w:val="1"/>
        </w:numPr>
        <w:tabs>
          <w:tab w:val="clear" w:pos="360"/>
        </w:tabs>
      </w:pPr>
      <w:r>
        <w:t xml:space="preserve">Note: Regardless of type of cost, all costs will go into the HC – Hard Cost column for </w:t>
      </w:r>
      <w:r w:rsidR="00377E50">
        <w:t xml:space="preserve">FY25 BEST Grants. </w:t>
      </w:r>
      <w:r w:rsidR="00991310">
        <w:t>For FY26 BEST Grants this will be labeled BGA – BEST Grant Amount.</w:t>
      </w:r>
    </w:p>
    <w:p w14:paraId="5A662E8E" w14:textId="3C8AFA59" w:rsidR="3034C617" w:rsidRDefault="3034C617" w:rsidP="6ABFA37E">
      <w:pPr>
        <w:pStyle w:val="ListParagraph"/>
        <w:numPr>
          <w:ilvl w:val="2"/>
          <w:numId w:val="1"/>
        </w:numPr>
        <w:tabs>
          <w:tab w:val="clear" w:pos="360"/>
        </w:tabs>
      </w:pPr>
      <w:r>
        <w:t xml:space="preserve">Important: Amount must be the </w:t>
      </w:r>
      <w:r w:rsidR="3D732305">
        <w:t xml:space="preserve">state </w:t>
      </w:r>
      <w:r w:rsidR="3D732305" w:rsidRPr="00A13347">
        <w:rPr>
          <w:b/>
          <w:bCs/>
        </w:rPr>
        <w:t>total</w:t>
      </w:r>
      <w:r w:rsidR="00B26B70" w:rsidRPr="00A13347">
        <w:rPr>
          <w:b/>
          <w:bCs/>
        </w:rPr>
        <w:t xml:space="preserve"> billings to date</w:t>
      </w:r>
      <w:r w:rsidR="00B26B70">
        <w:t xml:space="preserve"> </w:t>
      </w:r>
      <w:r>
        <w:t>amount</w:t>
      </w:r>
      <w:r w:rsidR="262B4898">
        <w:t xml:space="preserve"> (</w:t>
      </w:r>
      <w:r w:rsidR="00B26B70">
        <w:t xml:space="preserve">State </w:t>
      </w:r>
      <w:r w:rsidR="009C165E">
        <w:t>Amount Previously Paid</w:t>
      </w:r>
      <w:r w:rsidR="262B4898">
        <w:t xml:space="preserve"> + </w:t>
      </w:r>
      <w:r w:rsidR="00B26B70">
        <w:t xml:space="preserve">State </w:t>
      </w:r>
      <w:r w:rsidR="00E30561">
        <w:t>Amount of This Request</w:t>
      </w:r>
      <w:r w:rsidR="262B4898">
        <w:t xml:space="preserve"> </w:t>
      </w:r>
      <w:proofErr w:type="gramStart"/>
      <w:r w:rsidR="262B4898">
        <w:t xml:space="preserve">= </w:t>
      </w:r>
      <w:r w:rsidR="00B26B70">
        <w:t xml:space="preserve"> State</w:t>
      </w:r>
      <w:proofErr w:type="gramEnd"/>
      <w:r w:rsidR="00B26B70">
        <w:t xml:space="preserve"> </w:t>
      </w:r>
      <w:r w:rsidR="00E30561">
        <w:t>Total Billings to Date</w:t>
      </w:r>
      <w:r w:rsidR="262B4898">
        <w:t>)</w:t>
      </w:r>
    </w:p>
    <w:p w14:paraId="498269C3" w14:textId="276819E4" w:rsidR="120616E4" w:rsidRDefault="34F3CA85" w:rsidP="0773DD6D">
      <w:pPr>
        <w:pStyle w:val="ListParagraph"/>
        <w:numPr>
          <w:ilvl w:val="2"/>
          <w:numId w:val="1"/>
        </w:numPr>
        <w:tabs>
          <w:tab w:val="clear" w:pos="360"/>
        </w:tabs>
      </w:pPr>
      <w:r>
        <w:t xml:space="preserve">Hovering over open cells will provide the user with Budgeted Amount, Previous Fund Requests, Total Funds Requested, and </w:t>
      </w:r>
      <w:r w:rsidR="60FE8824">
        <w:t>Amount Remaining.</w:t>
      </w:r>
    </w:p>
    <w:p w14:paraId="3B8EF0E7" w14:textId="0EEE495D" w:rsidR="60FE8824" w:rsidRDefault="60FE8824" w:rsidP="015DE737">
      <w:pPr>
        <w:pStyle w:val="ListParagraph"/>
        <w:numPr>
          <w:ilvl w:val="1"/>
          <w:numId w:val="1"/>
        </w:numPr>
        <w:tabs>
          <w:tab w:val="clear" w:pos="360"/>
        </w:tabs>
      </w:pPr>
      <w:r>
        <w:t xml:space="preserve">Use </w:t>
      </w:r>
      <w:r w:rsidR="1A2FD1BE" w:rsidRPr="4F2189D3">
        <w:rPr>
          <w:b/>
          <w:bCs/>
        </w:rPr>
        <w:t>“</w:t>
      </w:r>
      <w:r w:rsidRPr="4F2189D3">
        <w:rPr>
          <w:b/>
          <w:bCs/>
        </w:rPr>
        <w:t>Save and Go To</w:t>
      </w:r>
      <w:r w:rsidR="17EF886B" w:rsidRPr="4F2189D3">
        <w:rPr>
          <w:b/>
          <w:bCs/>
        </w:rPr>
        <w:t xml:space="preserve"> – Next Page</w:t>
      </w:r>
      <w:r w:rsidR="69C6E57E" w:rsidRPr="4F2189D3">
        <w:rPr>
          <w:b/>
          <w:bCs/>
        </w:rPr>
        <w:t>”</w:t>
      </w:r>
      <w:r w:rsidR="7352B630">
        <w:t xml:space="preserve"> to navigate to</w:t>
      </w:r>
      <w:r w:rsidRPr="4F2189D3">
        <w:rPr>
          <w:b/>
          <w:bCs/>
        </w:rPr>
        <w:t xml:space="preserve"> Request</w:t>
      </w:r>
      <w:r>
        <w:t xml:space="preserve"> Section</w:t>
      </w:r>
      <w:r w:rsidR="39187625">
        <w:t>. Under the Fiscal Summary section,</w:t>
      </w:r>
      <w:r>
        <w:t xml:space="preserve"> </w:t>
      </w:r>
      <w:r w:rsidRPr="4F2189D3">
        <w:rPr>
          <w:b/>
          <w:bCs/>
        </w:rPr>
        <w:t>enter</w:t>
      </w:r>
      <w:r>
        <w:t xml:space="preserve"> </w:t>
      </w:r>
      <w:r w:rsidR="008E74E0">
        <w:rPr>
          <w:b/>
          <w:bCs/>
        </w:rPr>
        <w:t>Service Period Begin and End</w:t>
      </w:r>
      <w:r>
        <w:t xml:space="preserve"> date.</w:t>
      </w:r>
      <w:r w:rsidR="4EE45483">
        <w:t xml:space="preserve"> Note: The </w:t>
      </w:r>
      <w:r w:rsidR="008E74E0">
        <w:t>Begin</w:t>
      </w:r>
      <w:r w:rsidR="4EE45483">
        <w:t xml:space="preserve"> Date </w:t>
      </w:r>
      <w:r w:rsidR="7E468BD0">
        <w:t>cannot be before</w:t>
      </w:r>
      <w:r w:rsidR="6C5B0D00">
        <w:t xml:space="preserve"> the </w:t>
      </w:r>
      <w:r w:rsidR="7FB1928F">
        <w:t>I</w:t>
      </w:r>
      <w:r w:rsidR="6C5B0D00">
        <w:t xml:space="preserve">nitial Substantial Approved Date </w:t>
      </w:r>
      <w:r w:rsidR="4B8BF391">
        <w:t>(listed on the Project Summary page</w:t>
      </w:r>
      <w:proofErr w:type="gramStart"/>
      <w:r w:rsidR="4B8BF391">
        <w:t>)</w:t>
      </w:r>
      <w:r w:rsidR="6990D47B">
        <w:t>, and</w:t>
      </w:r>
      <w:proofErr w:type="gramEnd"/>
      <w:r w:rsidR="6990D47B">
        <w:t xml:space="preserve"> reflects the date by which the </w:t>
      </w:r>
      <w:proofErr w:type="gramStart"/>
      <w:r w:rsidR="6990D47B">
        <w:t>expenditures</w:t>
      </w:r>
      <w:proofErr w:type="gramEnd"/>
      <w:r w:rsidR="6990D47B">
        <w:t xml:space="preserve"> occurred</w:t>
      </w:r>
      <w:r w:rsidR="6D194EDC">
        <w:t>.</w:t>
      </w:r>
    </w:p>
    <w:p w14:paraId="7B5942AB" w14:textId="6B5E35A9" w:rsidR="35CB66F1" w:rsidRDefault="35CB66F1" w:rsidP="7C92436F">
      <w:pPr>
        <w:pStyle w:val="ListParagraph"/>
        <w:numPr>
          <w:ilvl w:val="2"/>
          <w:numId w:val="1"/>
        </w:numPr>
        <w:tabs>
          <w:tab w:val="clear" w:pos="360"/>
        </w:tabs>
        <w:rPr>
          <w:b/>
          <w:bCs/>
        </w:rPr>
      </w:pPr>
      <w:r w:rsidRPr="610EDEB0">
        <w:rPr>
          <w:b/>
          <w:bCs/>
        </w:rPr>
        <w:t>Do not enter any data into the Fund Request box at the bottom</w:t>
      </w:r>
      <w:r w:rsidR="008221AF">
        <w:rPr>
          <w:b/>
          <w:bCs/>
        </w:rPr>
        <w:t xml:space="preserve"> or use the Advance Amount field</w:t>
      </w:r>
      <w:r w:rsidRPr="610EDEB0">
        <w:rPr>
          <w:b/>
          <w:bCs/>
        </w:rPr>
        <w:t>. If data is entered here, the fund request will be returned to the applicant to remove it before CDE will process the request.</w:t>
      </w:r>
    </w:p>
    <w:p w14:paraId="433A9248" w14:textId="1C9B7BC2" w:rsidR="4E2E1D46" w:rsidRDefault="4E2E1D46" w:rsidP="6ABFA37E">
      <w:pPr>
        <w:pStyle w:val="ListParagraph"/>
        <w:numPr>
          <w:ilvl w:val="2"/>
          <w:numId w:val="1"/>
        </w:numPr>
        <w:tabs>
          <w:tab w:val="clear" w:pos="360"/>
        </w:tabs>
      </w:pPr>
      <w:r>
        <w:t>The amount listed in</w:t>
      </w:r>
      <w:r w:rsidR="6A836AAA">
        <w:t xml:space="preserve"> the row</w:t>
      </w:r>
      <w:r>
        <w:t xml:space="preserve"> </w:t>
      </w:r>
      <w:r w:rsidR="031C21F7">
        <w:t>“T</w:t>
      </w:r>
      <w:r>
        <w:t>otal Amount Requested</w:t>
      </w:r>
      <w:r w:rsidR="0DE73F66">
        <w:t>”</w:t>
      </w:r>
      <w:r>
        <w:t xml:space="preserve"> under Fund Request should equal the specific amount requested for this fund request</w:t>
      </w:r>
    </w:p>
    <w:p w14:paraId="0B8C146F" w14:textId="0A2B7904" w:rsidR="3EDBFE61" w:rsidRDefault="3EDBFE61" w:rsidP="7C92436F">
      <w:pPr>
        <w:pStyle w:val="ListParagraph"/>
        <w:numPr>
          <w:ilvl w:val="2"/>
          <w:numId w:val="1"/>
        </w:numPr>
        <w:tabs>
          <w:tab w:val="clear" w:pos="360"/>
        </w:tabs>
      </w:pPr>
      <w:r>
        <w:t>Use the Additional Detail box for any additional information that may help CDE in reviewing this fund request</w:t>
      </w:r>
    </w:p>
    <w:p w14:paraId="4837CCD4" w14:textId="4D87B74D" w:rsidR="60FE8824" w:rsidRDefault="60FE8824" w:rsidP="7C92436F">
      <w:pPr>
        <w:pStyle w:val="ListParagraph"/>
        <w:numPr>
          <w:ilvl w:val="1"/>
          <w:numId w:val="1"/>
        </w:numPr>
        <w:tabs>
          <w:tab w:val="clear" w:pos="360"/>
        </w:tabs>
        <w:rPr>
          <w:b/>
          <w:bCs/>
        </w:rPr>
      </w:pPr>
      <w:r>
        <w:t xml:space="preserve">Use </w:t>
      </w:r>
      <w:r w:rsidR="09F2C772">
        <w:t>“</w:t>
      </w:r>
      <w:r w:rsidRPr="0A4114A1">
        <w:rPr>
          <w:b/>
          <w:bCs/>
        </w:rPr>
        <w:t>Save and Go To</w:t>
      </w:r>
      <w:r w:rsidR="3B72782D" w:rsidRPr="0A4114A1">
        <w:rPr>
          <w:b/>
          <w:bCs/>
        </w:rPr>
        <w:t xml:space="preserve"> – Next Page</w:t>
      </w:r>
      <w:r w:rsidR="47329BAD">
        <w:t>”</w:t>
      </w:r>
      <w:r w:rsidR="0BEDCD36">
        <w:t xml:space="preserve"> to navigate to Related Documents and </w:t>
      </w:r>
      <w:r w:rsidR="0BEDCD36" w:rsidRPr="0A4114A1">
        <w:rPr>
          <w:b/>
          <w:bCs/>
        </w:rPr>
        <w:t>upload</w:t>
      </w:r>
      <w:r w:rsidR="4CA31E0D" w:rsidRPr="0A4114A1">
        <w:rPr>
          <w:b/>
          <w:bCs/>
        </w:rPr>
        <w:t xml:space="preserve">, at minimum, the CC-06 BEST Cash Funding Request” form </w:t>
      </w:r>
      <w:r w:rsidR="4CA31E0D">
        <w:t>and any other</w:t>
      </w:r>
      <w:r w:rsidR="0BEDCD36">
        <w:t xml:space="preserve"> documentation</w:t>
      </w:r>
      <w:r w:rsidR="26F188EE">
        <w:t xml:space="preserve"> as directed by your RPM</w:t>
      </w:r>
      <w:r w:rsidR="0BEDCD36" w:rsidRPr="0A4114A1">
        <w:rPr>
          <w:b/>
          <w:bCs/>
        </w:rPr>
        <w:t>.</w:t>
      </w:r>
    </w:p>
    <w:p w14:paraId="71E357ED" w14:textId="3A801EF8" w:rsidR="69C4FF6A" w:rsidRDefault="69C4FF6A" w:rsidP="0A4114A1">
      <w:pPr>
        <w:pStyle w:val="ListParagraph"/>
        <w:numPr>
          <w:ilvl w:val="2"/>
          <w:numId w:val="1"/>
        </w:numPr>
        <w:tabs>
          <w:tab w:val="clear" w:pos="360"/>
        </w:tabs>
      </w:pPr>
      <w:r>
        <w:t xml:space="preserve">Applicants can find </w:t>
      </w:r>
      <w:r w:rsidR="4C820ECD">
        <w:t>the</w:t>
      </w:r>
      <w:r>
        <w:t xml:space="preserve"> CC-06 BEST Cash Funding Request form under “Document Template” for download. </w:t>
      </w:r>
    </w:p>
    <w:p w14:paraId="49F3F55A" w14:textId="6FE21628" w:rsidR="009F71BD" w:rsidRDefault="009F71BD" w:rsidP="0A4114A1">
      <w:pPr>
        <w:pStyle w:val="ListParagraph"/>
        <w:numPr>
          <w:ilvl w:val="2"/>
          <w:numId w:val="1"/>
        </w:numPr>
        <w:tabs>
          <w:tab w:val="clear" w:pos="360"/>
        </w:tabs>
      </w:pPr>
      <w:r>
        <w:t>CC-06 Forms must be accompanied by all referenced backup invoices</w:t>
      </w:r>
      <w:r w:rsidR="00CD02E4">
        <w:t>,</w:t>
      </w:r>
      <w:r w:rsidR="00F05D7E">
        <w:t xml:space="preserve"> in order</w:t>
      </w:r>
      <w:r w:rsidR="006D7191">
        <w:t xml:space="preserve"> of the list of vendors</w:t>
      </w:r>
      <w:r w:rsidR="00CD02E4">
        <w:t>,</w:t>
      </w:r>
      <w:r w:rsidR="00F05D7E">
        <w:t xml:space="preserve"> in the same pdf file</w:t>
      </w:r>
      <w:r w:rsidR="006D7191">
        <w:t xml:space="preserve"> as the CC-06 form.</w:t>
      </w:r>
    </w:p>
    <w:p w14:paraId="73A9B784" w14:textId="102BB000" w:rsidR="2C6A2DE2" w:rsidRDefault="0BEDCD36" w:rsidP="0A4114A1">
      <w:pPr>
        <w:pStyle w:val="ListParagraph"/>
        <w:numPr>
          <w:ilvl w:val="1"/>
          <w:numId w:val="1"/>
        </w:numPr>
        <w:tabs>
          <w:tab w:val="clear" w:pos="360"/>
        </w:tabs>
        <w:rPr>
          <w:b/>
          <w:bCs/>
        </w:rPr>
      </w:pPr>
      <w:r>
        <w:t>Use “Save and Go</w:t>
      </w:r>
      <w:r w:rsidR="1284B2AD">
        <w:t xml:space="preserve"> To</w:t>
      </w:r>
      <w:r>
        <w:t xml:space="preserve">” to navigate back to Sections page and </w:t>
      </w:r>
      <w:r w:rsidRPr="67D5718C">
        <w:rPr>
          <w:b/>
          <w:bCs/>
        </w:rPr>
        <w:t xml:space="preserve">check for any </w:t>
      </w:r>
      <w:r w:rsidR="63B8FF20" w:rsidRPr="67D5718C">
        <w:rPr>
          <w:b/>
          <w:bCs/>
        </w:rPr>
        <w:t>v</w:t>
      </w:r>
      <w:r w:rsidRPr="67D5718C">
        <w:rPr>
          <w:b/>
          <w:bCs/>
        </w:rPr>
        <w:t xml:space="preserve">alidation </w:t>
      </w:r>
      <w:r w:rsidR="13CA31DF" w:rsidRPr="67D5718C">
        <w:rPr>
          <w:b/>
          <w:bCs/>
        </w:rPr>
        <w:t>“</w:t>
      </w:r>
      <w:r w:rsidR="6C0FAE8E" w:rsidRPr="67D5718C">
        <w:rPr>
          <w:b/>
          <w:bCs/>
        </w:rPr>
        <w:t>M</w:t>
      </w:r>
      <w:r w:rsidRPr="67D5718C">
        <w:rPr>
          <w:b/>
          <w:bCs/>
        </w:rPr>
        <w:t>essages</w:t>
      </w:r>
      <w:r w:rsidR="7319DC39" w:rsidRPr="67D5718C">
        <w:rPr>
          <w:b/>
          <w:bCs/>
        </w:rPr>
        <w:t>”</w:t>
      </w:r>
      <w:r w:rsidR="7F7A1D04" w:rsidRPr="67D5718C">
        <w:rPr>
          <w:b/>
          <w:bCs/>
        </w:rPr>
        <w:t xml:space="preserve">. </w:t>
      </w:r>
      <w:r>
        <w:t xml:space="preserve"> </w:t>
      </w:r>
      <w:r w:rsidR="2B63B597">
        <w:t>R</w:t>
      </w:r>
      <w:r>
        <w:t>esolve as ne</w:t>
      </w:r>
      <w:r w:rsidR="649FBB3C">
        <w:t>eded</w:t>
      </w:r>
      <w:r w:rsidR="1C0578BE">
        <w:t xml:space="preserve"> by reading the error and</w:t>
      </w:r>
      <w:r w:rsidR="7685A25B">
        <w:t xml:space="preserve"> </w:t>
      </w:r>
      <w:r w:rsidR="2E4689B1">
        <w:t>click</w:t>
      </w:r>
      <w:r w:rsidR="3947CC81">
        <w:t>ing</w:t>
      </w:r>
      <w:r w:rsidR="2E4689B1">
        <w:t xml:space="preserve"> on “</w:t>
      </w:r>
      <w:r w:rsidR="4809D5B5">
        <w:t>Review</w:t>
      </w:r>
      <w:r w:rsidR="2E4689B1">
        <w:t xml:space="preserve">” to jump to the location of the errors. </w:t>
      </w:r>
    </w:p>
    <w:p w14:paraId="5D9C623F" w14:textId="638E7A45" w:rsidR="2C6A2DE2" w:rsidRDefault="0BEDCD36" w:rsidP="0A4114A1">
      <w:pPr>
        <w:pStyle w:val="ListParagraph"/>
        <w:numPr>
          <w:ilvl w:val="1"/>
          <w:numId w:val="1"/>
        </w:numPr>
        <w:tabs>
          <w:tab w:val="clear" w:pos="360"/>
        </w:tabs>
        <w:rPr>
          <w:b/>
          <w:bCs/>
        </w:rPr>
      </w:pPr>
      <w:r w:rsidRPr="67D5718C">
        <w:rPr>
          <w:b/>
          <w:bCs/>
        </w:rPr>
        <w:t>Change Status to Draft Completed</w:t>
      </w:r>
      <w:r>
        <w:t xml:space="preserve"> </w:t>
      </w:r>
      <w:r w:rsidR="30D7DB2B">
        <w:t xml:space="preserve">and check the assurance </w:t>
      </w:r>
      <w:r>
        <w:t xml:space="preserve">to </w:t>
      </w:r>
      <w:r w:rsidR="2C6A2DE2">
        <w:t>send to LEA Fiscal Representative</w:t>
      </w:r>
      <w:r w:rsidR="41925567">
        <w:t>.</w:t>
      </w:r>
    </w:p>
    <w:p w14:paraId="751B89EB" w14:textId="3B6C573E" w:rsidR="2C6A2DE2" w:rsidRDefault="2C6A2DE2" w:rsidP="0A4114A1">
      <w:pPr>
        <w:pStyle w:val="ListParagraph"/>
        <w:numPr>
          <w:ilvl w:val="1"/>
          <w:numId w:val="1"/>
        </w:numPr>
        <w:tabs>
          <w:tab w:val="clear" w:pos="360"/>
        </w:tabs>
        <w:rPr>
          <w:b/>
          <w:bCs/>
        </w:rPr>
      </w:pPr>
      <w:r>
        <w:t>LEA Fiscal Representative</w:t>
      </w:r>
      <w:r w:rsidR="211155C9">
        <w:t xml:space="preserve"> will check the assurance and</w:t>
      </w:r>
      <w:r>
        <w:t xml:space="preserve"> change</w:t>
      </w:r>
      <w:r w:rsidR="2B4C31CA">
        <w:t xml:space="preserve"> the</w:t>
      </w:r>
      <w:r>
        <w:t xml:space="preserve"> status </w:t>
      </w:r>
      <w:r w:rsidRPr="67D5718C">
        <w:rPr>
          <w:b/>
          <w:bCs/>
        </w:rPr>
        <w:t>LEA Fiscal Representative Approved</w:t>
      </w:r>
    </w:p>
    <w:p w14:paraId="526241D9" w14:textId="59C0E236" w:rsidR="4E73812E" w:rsidRDefault="4E73812E" w:rsidP="0A4114A1">
      <w:pPr>
        <w:pStyle w:val="ListParagraph"/>
        <w:numPr>
          <w:ilvl w:val="1"/>
          <w:numId w:val="1"/>
        </w:numPr>
        <w:tabs>
          <w:tab w:val="clear" w:pos="360"/>
        </w:tabs>
      </w:pPr>
      <w:r>
        <w:t>Once approved, the fund request will be fully submitted to CDE and there isn’t anything else the user needs to do.</w:t>
      </w:r>
    </w:p>
    <w:p w14:paraId="1C52BEB3" w14:textId="77777777" w:rsidR="00A77116" w:rsidRDefault="00A77116" w:rsidP="00A77116">
      <w:pPr>
        <w:tabs>
          <w:tab w:val="clear" w:pos="360"/>
        </w:tabs>
      </w:pPr>
    </w:p>
    <w:p w14:paraId="303F6A8E" w14:textId="77777777" w:rsidR="00A77116" w:rsidRDefault="00A77116" w:rsidP="00A77116">
      <w:pPr>
        <w:tabs>
          <w:tab w:val="clear" w:pos="360"/>
        </w:tabs>
      </w:pPr>
    </w:p>
    <w:p w14:paraId="4D957F60" w14:textId="77777777" w:rsidR="00A77116" w:rsidRDefault="00A77116" w:rsidP="00A77116">
      <w:pPr>
        <w:tabs>
          <w:tab w:val="clear" w:pos="360"/>
        </w:tabs>
      </w:pPr>
    </w:p>
    <w:p w14:paraId="3FF29E54" w14:textId="77777777" w:rsidR="00546F7A" w:rsidRDefault="00546F7A" w:rsidP="00A77116">
      <w:pPr>
        <w:tabs>
          <w:tab w:val="clear" w:pos="360"/>
        </w:tabs>
      </w:pPr>
    </w:p>
    <w:p w14:paraId="65E646D6" w14:textId="407E6DE7" w:rsidR="00E70B85" w:rsidRPr="00A77116" w:rsidRDefault="00E70B85" w:rsidP="317010C5">
      <w:pPr>
        <w:tabs>
          <w:tab w:val="clear" w:pos="360"/>
          <w:tab w:val="left" w:pos="720"/>
        </w:tabs>
      </w:pPr>
    </w:p>
    <w:sectPr w:rsidR="00E70B85" w:rsidRPr="00A77116" w:rsidSect="00024650">
      <w:headerReference w:type="default" r:id="rId12"/>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5370A" w14:textId="77777777" w:rsidR="00B33B56" w:rsidRDefault="00B33B56" w:rsidP="00B04BFC">
      <w:r>
        <w:separator/>
      </w:r>
    </w:p>
  </w:endnote>
  <w:endnote w:type="continuationSeparator" w:id="0">
    <w:p w14:paraId="73AED2E6" w14:textId="77777777" w:rsidR="00B33B56" w:rsidRDefault="00B33B56" w:rsidP="00B04BFC">
      <w:r>
        <w:continuationSeparator/>
      </w:r>
    </w:p>
  </w:endnote>
  <w:endnote w:type="continuationNotice" w:id="1">
    <w:p w14:paraId="176263A0" w14:textId="77777777" w:rsidR="00B33B56" w:rsidRDefault="00B33B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D4F12B3" w14:paraId="276FDA84" w14:textId="77777777" w:rsidTr="5D4F12B3">
      <w:trPr>
        <w:trHeight w:val="300"/>
      </w:trPr>
      <w:tc>
        <w:tcPr>
          <w:tcW w:w="3600" w:type="dxa"/>
        </w:tcPr>
        <w:p w14:paraId="62C64810" w14:textId="7151886A" w:rsidR="5D4F12B3" w:rsidRDefault="5D4F12B3" w:rsidP="5D4F12B3">
          <w:pPr>
            <w:pStyle w:val="Header"/>
            <w:ind w:left="-115"/>
          </w:pPr>
        </w:p>
      </w:tc>
      <w:tc>
        <w:tcPr>
          <w:tcW w:w="3600" w:type="dxa"/>
        </w:tcPr>
        <w:p w14:paraId="19EB365E" w14:textId="4CB51A26" w:rsidR="5D4F12B3" w:rsidRDefault="5D4F12B3" w:rsidP="5D4F12B3">
          <w:pPr>
            <w:pStyle w:val="Header"/>
            <w:jc w:val="center"/>
          </w:pPr>
        </w:p>
      </w:tc>
      <w:tc>
        <w:tcPr>
          <w:tcW w:w="3600" w:type="dxa"/>
        </w:tcPr>
        <w:p w14:paraId="3D76AA37" w14:textId="1C436C98" w:rsidR="5D4F12B3" w:rsidRDefault="5D4F12B3" w:rsidP="5D4F12B3">
          <w:pPr>
            <w:pStyle w:val="Header"/>
            <w:ind w:right="-115"/>
            <w:jc w:val="right"/>
          </w:pPr>
        </w:p>
      </w:tc>
    </w:tr>
  </w:tbl>
  <w:p w14:paraId="7D20BC6E" w14:textId="03610451" w:rsidR="5D4F12B3" w:rsidRDefault="5D4F12B3" w:rsidP="5D4F1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D4F12B3" w14:paraId="1F2518B1" w14:textId="77777777" w:rsidTr="5D4F12B3">
      <w:trPr>
        <w:trHeight w:val="300"/>
      </w:trPr>
      <w:tc>
        <w:tcPr>
          <w:tcW w:w="3600" w:type="dxa"/>
        </w:tcPr>
        <w:p w14:paraId="49DA6210" w14:textId="42210B2A" w:rsidR="5D4F12B3" w:rsidRDefault="5D4F12B3" w:rsidP="5D4F12B3">
          <w:pPr>
            <w:pStyle w:val="Header"/>
            <w:ind w:left="-115"/>
          </w:pPr>
        </w:p>
      </w:tc>
      <w:tc>
        <w:tcPr>
          <w:tcW w:w="3600" w:type="dxa"/>
        </w:tcPr>
        <w:p w14:paraId="55B83833" w14:textId="0D01ABAE" w:rsidR="5D4F12B3" w:rsidRDefault="5D4F12B3" w:rsidP="5D4F12B3">
          <w:pPr>
            <w:pStyle w:val="Header"/>
            <w:jc w:val="center"/>
          </w:pPr>
        </w:p>
      </w:tc>
      <w:tc>
        <w:tcPr>
          <w:tcW w:w="3600" w:type="dxa"/>
        </w:tcPr>
        <w:p w14:paraId="4F260CA8" w14:textId="6821E862" w:rsidR="5D4F12B3" w:rsidRDefault="5D4F12B3" w:rsidP="5D4F12B3">
          <w:pPr>
            <w:pStyle w:val="Header"/>
            <w:ind w:right="-115"/>
            <w:jc w:val="right"/>
          </w:pPr>
        </w:p>
      </w:tc>
    </w:tr>
  </w:tbl>
  <w:p w14:paraId="33B33B81" w14:textId="6231BE94" w:rsidR="5D4F12B3" w:rsidRDefault="5D4F12B3" w:rsidP="5D4F1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99EC4" w14:textId="77777777" w:rsidR="00B33B56" w:rsidRDefault="00B33B56" w:rsidP="00B04BFC">
      <w:r>
        <w:separator/>
      </w:r>
    </w:p>
  </w:footnote>
  <w:footnote w:type="continuationSeparator" w:id="0">
    <w:p w14:paraId="0D128987" w14:textId="77777777" w:rsidR="00B33B56" w:rsidRDefault="00B33B56" w:rsidP="00B04BFC">
      <w:r>
        <w:continuationSeparator/>
      </w:r>
    </w:p>
  </w:footnote>
  <w:footnote w:type="continuationNotice" w:id="1">
    <w:p w14:paraId="041ABB9D" w14:textId="77777777" w:rsidR="00B33B56" w:rsidRDefault="00B33B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85A3B" w14:textId="77777777" w:rsidR="00546F7A" w:rsidRDefault="00546F7A" w:rsidP="003D2C04">
    <w:pPr>
      <w:pStyle w:val="Header"/>
      <w:tabs>
        <w:tab w:val="clear" w:pos="4680"/>
        <w:tab w:val="clear" w:pos="9360"/>
      </w:tabs>
      <w:jc w:val="center"/>
    </w:pPr>
  </w:p>
  <w:p w14:paraId="1A956D6B" w14:textId="77777777" w:rsidR="00546F7A" w:rsidRDefault="00546F7A" w:rsidP="003D2C04">
    <w:pPr>
      <w:pStyle w:val="Header"/>
      <w:tabs>
        <w:tab w:val="clear" w:pos="4680"/>
        <w:tab w:val="clear" w:pos="9360"/>
      </w:tabs>
      <w:jc w:val="center"/>
    </w:pPr>
  </w:p>
  <w:p w14:paraId="25951775" w14:textId="1F3A4C7F" w:rsidR="00B04BFC" w:rsidRDefault="00A77116" w:rsidP="003D2C04">
    <w:pPr>
      <w:pStyle w:val="Header"/>
      <w:tabs>
        <w:tab w:val="clear" w:pos="4680"/>
        <w:tab w:val="clear" w:pos="9360"/>
      </w:tabs>
      <w:jc w:val="center"/>
    </w:pPr>
    <w:r>
      <w:rPr>
        <w:noProof/>
        <w:color w:val="2B579A"/>
        <w:shd w:val="clear" w:color="auto" w:fill="E6E6E6"/>
      </w:rPr>
      <w:drawing>
        <wp:anchor distT="0" distB="0" distL="114300" distR="114300" simplePos="0" relativeHeight="251658240" behindDoc="0" locked="0" layoutInCell="1" allowOverlap="1" wp14:anchorId="4537AF3E" wp14:editId="387B561E">
          <wp:simplePos x="0" y="0"/>
          <wp:positionH relativeFrom="margin">
            <wp:align>left</wp:align>
          </wp:positionH>
          <wp:positionV relativeFrom="paragraph">
            <wp:posOffset>-762000</wp:posOffset>
          </wp:positionV>
          <wp:extent cx="1228725" cy="1003935"/>
          <wp:effectExtent l="0" t="0" r="0" b="0"/>
          <wp:wrapNone/>
          <wp:docPr id="76844511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445118"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1843" r="11726"/>
                  <a:stretch/>
                </pic:blipFill>
                <pic:spPr bwMode="auto">
                  <a:xfrm>
                    <a:off x="0" y="0"/>
                    <a:ext cx="1228725" cy="1003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8241" behindDoc="0" locked="0" layoutInCell="1" allowOverlap="1" wp14:anchorId="404C697A" wp14:editId="05A0533F">
          <wp:simplePos x="0" y="0"/>
          <wp:positionH relativeFrom="column">
            <wp:posOffset>1257300</wp:posOffset>
          </wp:positionH>
          <wp:positionV relativeFrom="paragraph">
            <wp:posOffset>-704850</wp:posOffset>
          </wp:positionV>
          <wp:extent cx="923290" cy="882650"/>
          <wp:effectExtent l="0" t="0" r="0" b="0"/>
          <wp:wrapNone/>
          <wp:docPr id="3469104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10496"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290" cy="88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3D2C04">
      <w:tab/>
    </w:r>
    <w:r w:rsidR="003D2C0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D4F12B3" w14:paraId="0729458C" w14:textId="77777777" w:rsidTr="5D4F12B3">
      <w:trPr>
        <w:trHeight w:val="300"/>
      </w:trPr>
      <w:tc>
        <w:tcPr>
          <w:tcW w:w="3600" w:type="dxa"/>
        </w:tcPr>
        <w:p w14:paraId="36A695E1" w14:textId="05937D04" w:rsidR="5D4F12B3" w:rsidRDefault="5D4F12B3" w:rsidP="5D4F12B3">
          <w:pPr>
            <w:pStyle w:val="Header"/>
            <w:ind w:left="-115"/>
          </w:pPr>
        </w:p>
      </w:tc>
      <w:tc>
        <w:tcPr>
          <w:tcW w:w="3600" w:type="dxa"/>
        </w:tcPr>
        <w:p w14:paraId="5E80104D" w14:textId="5EDF19FA" w:rsidR="5D4F12B3" w:rsidRDefault="5D4F12B3" w:rsidP="5D4F12B3">
          <w:pPr>
            <w:pStyle w:val="Header"/>
            <w:jc w:val="center"/>
          </w:pPr>
        </w:p>
      </w:tc>
      <w:tc>
        <w:tcPr>
          <w:tcW w:w="3600" w:type="dxa"/>
        </w:tcPr>
        <w:p w14:paraId="1BD4E1EA" w14:textId="7608A8B8" w:rsidR="5D4F12B3" w:rsidRDefault="5D4F12B3" w:rsidP="5D4F12B3">
          <w:pPr>
            <w:pStyle w:val="Header"/>
            <w:ind w:right="-115"/>
            <w:jc w:val="right"/>
          </w:pPr>
        </w:p>
      </w:tc>
    </w:tr>
  </w:tbl>
  <w:p w14:paraId="5D6B5D72" w14:textId="19AC44AF" w:rsidR="5D4F12B3" w:rsidRDefault="5D4F12B3" w:rsidP="5D4F1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DEF"/>
    <w:multiLevelType w:val="hybridMultilevel"/>
    <w:tmpl w:val="69880D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5470C"/>
    <w:multiLevelType w:val="hybridMultilevel"/>
    <w:tmpl w:val="25D24116"/>
    <w:lvl w:ilvl="0" w:tplc="6ADE434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DB5F74"/>
    <w:multiLevelType w:val="hybridMultilevel"/>
    <w:tmpl w:val="8766FBAE"/>
    <w:lvl w:ilvl="0" w:tplc="3522E22C">
      <w:start w:val="1"/>
      <w:numFmt w:val="decimal"/>
      <w:lvlText w:val="%1)"/>
      <w:lvlJc w:val="left"/>
      <w:pPr>
        <w:ind w:left="360" w:hanging="360"/>
      </w:pPr>
      <w:rPr>
        <w:rFonts w:hint="default"/>
      </w:rPr>
    </w:lvl>
    <w:lvl w:ilvl="1" w:tplc="B5842A2E">
      <w:start w:val="1"/>
      <w:numFmt w:val="lowerLetter"/>
      <w:lvlText w:val="%2."/>
      <w:lvlJc w:val="left"/>
      <w:pPr>
        <w:ind w:left="1008" w:hanging="288"/>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9277268">
    <w:abstractNumId w:val="2"/>
  </w:num>
  <w:num w:numId="2" w16cid:durableId="709106397">
    <w:abstractNumId w:val="0"/>
  </w:num>
  <w:num w:numId="3" w16cid:durableId="403142491">
    <w:abstractNumId w:val="1"/>
  </w:num>
  <w:num w:numId="4" w16cid:durableId="1512640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485"/>
    <w:rsid w:val="000070A0"/>
    <w:rsid w:val="00024650"/>
    <w:rsid w:val="000A13CB"/>
    <w:rsid w:val="000A177C"/>
    <w:rsid w:val="000B1500"/>
    <w:rsid w:val="000C2FD2"/>
    <w:rsid w:val="000F668B"/>
    <w:rsid w:val="0010188C"/>
    <w:rsid w:val="001844B6"/>
    <w:rsid w:val="001D676D"/>
    <w:rsid w:val="00211B0D"/>
    <w:rsid w:val="00228482"/>
    <w:rsid w:val="0023656D"/>
    <w:rsid w:val="0027588E"/>
    <w:rsid w:val="002C3F4B"/>
    <w:rsid w:val="002D3485"/>
    <w:rsid w:val="002D4C5B"/>
    <w:rsid w:val="002F2B11"/>
    <w:rsid w:val="00317620"/>
    <w:rsid w:val="00377E50"/>
    <w:rsid w:val="003B3F70"/>
    <w:rsid w:val="003D2C04"/>
    <w:rsid w:val="003E5B9A"/>
    <w:rsid w:val="00416884"/>
    <w:rsid w:val="00424CBE"/>
    <w:rsid w:val="00482156"/>
    <w:rsid w:val="004B5A2D"/>
    <w:rsid w:val="004B6D50"/>
    <w:rsid w:val="00503D35"/>
    <w:rsid w:val="00533EA7"/>
    <w:rsid w:val="00546F7A"/>
    <w:rsid w:val="005731F1"/>
    <w:rsid w:val="005E02B5"/>
    <w:rsid w:val="005E409B"/>
    <w:rsid w:val="006227E8"/>
    <w:rsid w:val="006549EE"/>
    <w:rsid w:val="00654BC8"/>
    <w:rsid w:val="006715ED"/>
    <w:rsid w:val="00684746"/>
    <w:rsid w:val="006D3776"/>
    <w:rsid w:val="006D7191"/>
    <w:rsid w:val="006E7331"/>
    <w:rsid w:val="006F68CB"/>
    <w:rsid w:val="007063E8"/>
    <w:rsid w:val="0072311E"/>
    <w:rsid w:val="007A49E0"/>
    <w:rsid w:val="00814F41"/>
    <w:rsid w:val="008221AF"/>
    <w:rsid w:val="00827C3E"/>
    <w:rsid w:val="008350EA"/>
    <w:rsid w:val="00876712"/>
    <w:rsid w:val="008E74E0"/>
    <w:rsid w:val="008F41DB"/>
    <w:rsid w:val="00915FBB"/>
    <w:rsid w:val="00932B82"/>
    <w:rsid w:val="00940EB2"/>
    <w:rsid w:val="0094172F"/>
    <w:rsid w:val="00991310"/>
    <w:rsid w:val="00997020"/>
    <w:rsid w:val="009A5C90"/>
    <w:rsid w:val="009C165E"/>
    <w:rsid w:val="009E397F"/>
    <w:rsid w:val="009F71BD"/>
    <w:rsid w:val="00A0015C"/>
    <w:rsid w:val="00A13347"/>
    <w:rsid w:val="00A2058B"/>
    <w:rsid w:val="00A47164"/>
    <w:rsid w:val="00A77116"/>
    <w:rsid w:val="00A826D6"/>
    <w:rsid w:val="00AC1D22"/>
    <w:rsid w:val="00AC6B6D"/>
    <w:rsid w:val="00AE3F07"/>
    <w:rsid w:val="00AF2843"/>
    <w:rsid w:val="00B04BFC"/>
    <w:rsid w:val="00B11F1C"/>
    <w:rsid w:val="00B16349"/>
    <w:rsid w:val="00B26B70"/>
    <w:rsid w:val="00B33B56"/>
    <w:rsid w:val="00B43AF4"/>
    <w:rsid w:val="00BC4A84"/>
    <w:rsid w:val="00BE338E"/>
    <w:rsid w:val="00C01952"/>
    <w:rsid w:val="00C2562D"/>
    <w:rsid w:val="00C36717"/>
    <w:rsid w:val="00C8780E"/>
    <w:rsid w:val="00CD02E4"/>
    <w:rsid w:val="00D44248"/>
    <w:rsid w:val="00D76958"/>
    <w:rsid w:val="00DD5E91"/>
    <w:rsid w:val="00DF591F"/>
    <w:rsid w:val="00E21106"/>
    <w:rsid w:val="00E30561"/>
    <w:rsid w:val="00E34C03"/>
    <w:rsid w:val="00E42388"/>
    <w:rsid w:val="00E70B85"/>
    <w:rsid w:val="00EE105D"/>
    <w:rsid w:val="00F02399"/>
    <w:rsid w:val="00F05D7E"/>
    <w:rsid w:val="00FA74F5"/>
    <w:rsid w:val="011AEAEE"/>
    <w:rsid w:val="015DE737"/>
    <w:rsid w:val="01CC7B75"/>
    <w:rsid w:val="0266E877"/>
    <w:rsid w:val="02AF0582"/>
    <w:rsid w:val="02D26F61"/>
    <w:rsid w:val="031C21F7"/>
    <w:rsid w:val="0468B790"/>
    <w:rsid w:val="04AB3D95"/>
    <w:rsid w:val="05387C4D"/>
    <w:rsid w:val="05576C17"/>
    <w:rsid w:val="055FB366"/>
    <w:rsid w:val="05865361"/>
    <w:rsid w:val="0773DD6D"/>
    <w:rsid w:val="085684CE"/>
    <w:rsid w:val="091805F6"/>
    <w:rsid w:val="09807F3A"/>
    <w:rsid w:val="098DFEFE"/>
    <w:rsid w:val="09970DDA"/>
    <w:rsid w:val="09F2C772"/>
    <w:rsid w:val="0A20B472"/>
    <w:rsid w:val="0A4114A1"/>
    <w:rsid w:val="0BEDCD36"/>
    <w:rsid w:val="0BF83BB2"/>
    <w:rsid w:val="0C0D1873"/>
    <w:rsid w:val="0C1F3867"/>
    <w:rsid w:val="0C2BF664"/>
    <w:rsid w:val="0D01FD50"/>
    <w:rsid w:val="0D0918C5"/>
    <w:rsid w:val="0D514232"/>
    <w:rsid w:val="0DE16F3C"/>
    <w:rsid w:val="0DE73F66"/>
    <w:rsid w:val="0DF1E7AC"/>
    <w:rsid w:val="0E09267B"/>
    <w:rsid w:val="0EDAFD38"/>
    <w:rsid w:val="0EFA0B43"/>
    <w:rsid w:val="0EFBECFD"/>
    <w:rsid w:val="0F355DDE"/>
    <w:rsid w:val="0F83B0EF"/>
    <w:rsid w:val="0FE81DA8"/>
    <w:rsid w:val="0FEE3B7B"/>
    <w:rsid w:val="0FF49562"/>
    <w:rsid w:val="1063366A"/>
    <w:rsid w:val="113ACB9D"/>
    <w:rsid w:val="114DC949"/>
    <w:rsid w:val="120616E4"/>
    <w:rsid w:val="1284B2AD"/>
    <w:rsid w:val="129C91E5"/>
    <w:rsid w:val="13CA31DF"/>
    <w:rsid w:val="148CFA68"/>
    <w:rsid w:val="148FCE5E"/>
    <w:rsid w:val="14D17E11"/>
    <w:rsid w:val="150B0BB2"/>
    <w:rsid w:val="155C773D"/>
    <w:rsid w:val="1667AA1D"/>
    <w:rsid w:val="16D4845C"/>
    <w:rsid w:val="1746A7AA"/>
    <w:rsid w:val="175DD494"/>
    <w:rsid w:val="17EF886B"/>
    <w:rsid w:val="180A176D"/>
    <w:rsid w:val="1861620E"/>
    <w:rsid w:val="18AD9060"/>
    <w:rsid w:val="18E4AA52"/>
    <w:rsid w:val="190447C7"/>
    <w:rsid w:val="1914250E"/>
    <w:rsid w:val="1A2FD1BE"/>
    <w:rsid w:val="1AE36A53"/>
    <w:rsid w:val="1B2A9B2F"/>
    <w:rsid w:val="1B3C5C22"/>
    <w:rsid w:val="1B587490"/>
    <w:rsid w:val="1C0578BE"/>
    <w:rsid w:val="1CAF33AD"/>
    <w:rsid w:val="1CE1D59C"/>
    <w:rsid w:val="1DFE60C9"/>
    <w:rsid w:val="1E9403BB"/>
    <w:rsid w:val="1E99B2FB"/>
    <w:rsid w:val="1EBBDF01"/>
    <w:rsid w:val="206F1A30"/>
    <w:rsid w:val="2094DEE9"/>
    <w:rsid w:val="211155C9"/>
    <w:rsid w:val="212CF97E"/>
    <w:rsid w:val="2144E83D"/>
    <w:rsid w:val="21EE24C3"/>
    <w:rsid w:val="228764F4"/>
    <w:rsid w:val="228E9552"/>
    <w:rsid w:val="22C5367A"/>
    <w:rsid w:val="22F51715"/>
    <w:rsid w:val="2389F524"/>
    <w:rsid w:val="24EBD88A"/>
    <w:rsid w:val="250F680F"/>
    <w:rsid w:val="252B2085"/>
    <w:rsid w:val="25586608"/>
    <w:rsid w:val="258CBBC9"/>
    <w:rsid w:val="262B4898"/>
    <w:rsid w:val="26F188EE"/>
    <w:rsid w:val="2704206D"/>
    <w:rsid w:val="27AADC97"/>
    <w:rsid w:val="27ACA6A6"/>
    <w:rsid w:val="282BAD22"/>
    <w:rsid w:val="28D71166"/>
    <w:rsid w:val="29B2AB70"/>
    <w:rsid w:val="2A223916"/>
    <w:rsid w:val="2A51A6A1"/>
    <w:rsid w:val="2A5F0BBE"/>
    <w:rsid w:val="2B18FAFE"/>
    <w:rsid w:val="2B2E976B"/>
    <w:rsid w:val="2B4C31CA"/>
    <w:rsid w:val="2B5B0DB3"/>
    <w:rsid w:val="2B63B597"/>
    <w:rsid w:val="2C6A2DE2"/>
    <w:rsid w:val="2CE2AFC2"/>
    <w:rsid w:val="2E4689B1"/>
    <w:rsid w:val="2EE83AB3"/>
    <w:rsid w:val="2FB8C6A2"/>
    <w:rsid w:val="3034C617"/>
    <w:rsid w:val="304AAD1B"/>
    <w:rsid w:val="30C462ED"/>
    <w:rsid w:val="30D04EBA"/>
    <w:rsid w:val="30D7DB2B"/>
    <w:rsid w:val="317010C5"/>
    <w:rsid w:val="31D3EF37"/>
    <w:rsid w:val="320CFCEA"/>
    <w:rsid w:val="3262F38A"/>
    <w:rsid w:val="32A07624"/>
    <w:rsid w:val="33A69F17"/>
    <w:rsid w:val="33A80674"/>
    <w:rsid w:val="3460B839"/>
    <w:rsid w:val="34BE9D14"/>
    <w:rsid w:val="34F3CA85"/>
    <w:rsid w:val="3511FCB7"/>
    <w:rsid w:val="352DA7B8"/>
    <w:rsid w:val="3543D6D5"/>
    <w:rsid w:val="356E09B9"/>
    <w:rsid w:val="35C7AE88"/>
    <w:rsid w:val="35CB66F1"/>
    <w:rsid w:val="3603C756"/>
    <w:rsid w:val="365A6C0E"/>
    <w:rsid w:val="3683BA3C"/>
    <w:rsid w:val="3787CDE6"/>
    <w:rsid w:val="37F4DECD"/>
    <w:rsid w:val="37F5440C"/>
    <w:rsid w:val="39187625"/>
    <w:rsid w:val="391E9FF2"/>
    <w:rsid w:val="3947CC81"/>
    <w:rsid w:val="39E1B216"/>
    <w:rsid w:val="3B2C7F8F"/>
    <w:rsid w:val="3B72782D"/>
    <w:rsid w:val="3B82299B"/>
    <w:rsid w:val="3C0F09C2"/>
    <w:rsid w:val="3D732305"/>
    <w:rsid w:val="3E818552"/>
    <w:rsid w:val="3EAE6321"/>
    <w:rsid w:val="3EC34ED2"/>
    <w:rsid w:val="3EDBFE61"/>
    <w:rsid w:val="3FDF077F"/>
    <w:rsid w:val="4103B218"/>
    <w:rsid w:val="410A0325"/>
    <w:rsid w:val="411D5C13"/>
    <w:rsid w:val="41522273"/>
    <w:rsid w:val="41925567"/>
    <w:rsid w:val="419BC113"/>
    <w:rsid w:val="41B1E579"/>
    <w:rsid w:val="41DA58FD"/>
    <w:rsid w:val="4250DB71"/>
    <w:rsid w:val="429DFF25"/>
    <w:rsid w:val="42B17F32"/>
    <w:rsid w:val="42B92C74"/>
    <w:rsid w:val="43308BA6"/>
    <w:rsid w:val="448A9F2A"/>
    <w:rsid w:val="4553F8B9"/>
    <w:rsid w:val="4572B5A4"/>
    <w:rsid w:val="45914556"/>
    <w:rsid w:val="4594323C"/>
    <w:rsid w:val="45BB77DC"/>
    <w:rsid w:val="46D4193C"/>
    <w:rsid w:val="46FEAFBA"/>
    <w:rsid w:val="47329BAD"/>
    <w:rsid w:val="476A840B"/>
    <w:rsid w:val="4809D5B5"/>
    <w:rsid w:val="49104DE1"/>
    <w:rsid w:val="4966A463"/>
    <w:rsid w:val="4A6032B7"/>
    <w:rsid w:val="4B04A3C2"/>
    <w:rsid w:val="4B8BF391"/>
    <w:rsid w:val="4BD64A62"/>
    <w:rsid w:val="4C820ECD"/>
    <w:rsid w:val="4CA31E0D"/>
    <w:rsid w:val="4CC74FF1"/>
    <w:rsid w:val="4DCC0BD0"/>
    <w:rsid w:val="4DF39D67"/>
    <w:rsid w:val="4E27ABC3"/>
    <w:rsid w:val="4E2E1D46"/>
    <w:rsid w:val="4E73812E"/>
    <w:rsid w:val="4EE45483"/>
    <w:rsid w:val="4F2189D3"/>
    <w:rsid w:val="4F2715B2"/>
    <w:rsid w:val="4FADAFB0"/>
    <w:rsid w:val="50B91ED4"/>
    <w:rsid w:val="50DB782C"/>
    <w:rsid w:val="50EFA323"/>
    <w:rsid w:val="51E10967"/>
    <w:rsid w:val="526B0ACF"/>
    <w:rsid w:val="531C2176"/>
    <w:rsid w:val="53293E0C"/>
    <w:rsid w:val="53E90CBD"/>
    <w:rsid w:val="543DCDE5"/>
    <w:rsid w:val="54AEE89E"/>
    <w:rsid w:val="54EA7FDD"/>
    <w:rsid w:val="5599D5E6"/>
    <w:rsid w:val="55F51C21"/>
    <w:rsid w:val="5603E377"/>
    <w:rsid w:val="5605D384"/>
    <w:rsid w:val="5636C247"/>
    <w:rsid w:val="5714FCE9"/>
    <w:rsid w:val="571F76A9"/>
    <w:rsid w:val="582EA693"/>
    <w:rsid w:val="596B484B"/>
    <w:rsid w:val="5979EA7D"/>
    <w:rsid w:val="5A96A0BE"/>
    <w:rsid w:val="5ABADBE7"/>
    <w:rsid w:val="5C217DE8"/>
    <w:rsid w:val="5C49861F"/>
    <w:rsid w:val="5C762BB2"/>
    <w:rsid w:val="5CEF94AF"/>
    <w:rsid w:val="5D4F12B3"/>
    <w:rsid w:val="5DAC7C8D"/>
    <w:rsid w:val="5DCF321A"/>
    <w:rsid w:val="5E0385D2"/>
    <w:rsid w:val="5E419656"/>
    <w:rsid w:val="5E6604B1"/>
    <w:rsid w:val="5F657ED6"/>
    <w:rsid w:val="60088391"/>
    <w:rsid w:val="6045B61D"/>
    <w:rsid w:val="609D2724"/>
    <w:rsid w:val="60E6556C"/>
    <w:rsid w:val="60FE8824"/>
    <w:rsid w:val="610EDEB0"/>
    <w:rsid w:val="620A4D6C"/>
    <w:rsid w:val="622203AB"/>
    <w:rsid w:val="62532899"/>
    <w:rsid w:val="629B5FAA"/>
    <w:rsid w:val="62A888EB"/>
    <w:rsid w:val="62BFAE4C"/>
    <w:rsid w:val="63051610"/>
    <w:rsid w:val="63B8FF20"/>
    <w:rsid w:val="63CE3098"/>
    <w:rsid w:val="64466124"/>
    <w:rsid w:val="649FBB3C"/>
    <w:rsid w:val="652776AF"/>
    <w:rsid w:val="6622E3F9"/>
    <w:rsid w:val="662497B5"/>
    <w:rsid w:val="6643ED96"/>
    <w:rsid w:val="66655CA9"/>
    <w:rsid w:val="66B4DE95"/>
    <w:rsid w:val="6723C162"/>
    <w:rsid w:val="67274A8F"/>
    <w:rsid w:val="674A5A13"/>
    <w:rsid w:val="67D5718C"/>
    <w:rsid w:val="681B33AB"/>
    <w:rsid w:val="687B71E3"/>
    <w:rsid w:val="68E9F73F"/>
    <w:rsid w:val="6947E240"/>
    <w:rsid w:val="698839E8"/>
    <w:rsid w:val="6990D47B"/>
    <w:rsid w:val="69C4FF6A"/>
    <w:rsid w:val="69C6E57E"/>
    <w:rsid w:val="6A836AAA"/>
    <w:rsid w:val="6ABFA37E"/>
    <w:rsid w:val="6B0C25AB"/>
    <w:rsid w:val="6C0EE882"/>
    <w:rsid w:val="6C0FAE8E"/>
    <w:rsid w:val="6C5B0D00"/>
    <w:rsid w:val="6C819F7D"/>
    <w:rsid w:val="6CBCA8E4"/>
    <w:rsid w:val="6D194EDC"/>
    <w:rsid w:val="6D6170BB"/>
    <w:rsid w:val="6D80E33E"/>
    <w:rsid w:val="6E3E7C14"/>
    <w:rsid w:val="6EFF592F"/>
    <w:rsid w:val="6F1383EB"/>
    <w:rsid w:val="6F581CC8"/>
    <w:rsid w:val="6F5E2C8C"/>
    <w:rsid w:val="6FF0EEAC"/>
    <w:rsid w:val="70B32A32"/>
    <w:rsid w:val="713ACDBF"/>
    <w:rsid w:val="71812ABC"/>
    <w:rsid w:val="71DA4355"/>
    <w:rsid w:val="71F180C7"/>
    <w:rsid w:val="72428163"/>
    <w:rsid w:val="726F9671"/>
    <w:rsid w:val="72892946"/>
    <w:rsid w:val="7319DC39"/>
    <w:rsid w:val="732E277D"/>
    <w:rsid w:val="7352B630"/>
    <w:rsid w:val="756F1ABD"/>
    <w:rsid w:val="7577B5BD"/>
    <w:rsid w:val="75A1FD6B"/>
    <w:rsid w:val="75F8554F"/>
    <w:rsid w:val="7685A25B"/>
    <w:rsid w:val="76AA84EF"/>
    <w:rsid w:val="7708CCEA"/>
    <w:rsid w:val="772CE366"/>
    <w:rsid w:val="77710C9B"/>
    <w:rsid w:val="777AFD53"/>
    <w:rsid w:val="77D62AFF"/>
    <w:rsid w:val="77E817C0"/>
    <w:rsid w:val="796F6C5D"/>
    <w:rsid w:val="7974DCFA"/>
    <w:rsid w:val="79AA37AD"/>
    <w:rsid w:val="7A30EA57"/>
    <w:rsid w:val="7A9220A5"/>
    <w:rsid w:val="7ABD1AA1"/>
    <w:rsid w:val="7ABF5D81"/>
    <w:rsid w:val="7BC9D387"/>
    <w:rsid w:val="7C2DF106"/>
    <w:rsid w:val="7C92436F"/>
    <w:rsid w:val="7D12133C"/>
    <w:rsid w:val="7E26B1C3"/>
    <w:rsid w:val="7E2941CB"/>
    <w:rsid w:val="7E43FBF8"/>
    <w:rsid w:val="7E468BD0"/>
    <w:rsid w:val="7F4B7237"/>
    <w:rsid w:val="7F7A1D04"/>
    <w:rsid w:val="7FB192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71854"/>
  <w15:chartTrackingRefBased/>
  <w15:docId w15:val="{01237095-ECE9-4A90-A9AC-308C97ED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72F"/>
    <w:pPr>
      <w:tabs>
        <w:tab w:val="left" w:pos="360"/>
      </w:tabs>
      <w:spacing w:after="0" w:line="240" w:lineRule="auto"/>
    </w:pPr>
  </w:style>
  <w:style w:type="paragraph" w:styleId="Heading1">
    <w:name w:val="heading 1"/>
    <w:basedOn w:val="Normal"/>
    <w:next w:val="Normal"/>
    <w:link w:val="Heading1Char"/>
    <w:uiPriority w:val="9"/>
    <w:qFormat/>
    <w:rsid w:val="0094172F"/>
    <w:pPr>
      <w:keepNext/>
      <w:keepLines/>
      <w:pBdr>
        <w:bottom w:val="single" w:sz="4" w:space="1" w:color="auto"/>
      </w:pBdr>
      <w:spacing w:before="120" w:after="12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70B85"/>
    <w:pPr>
      <w:keepNext/>
      <w:keepLines/>
      <w:spacing w:before="160" w:after="80"/>
      <w:outlineLvl w:val="1"/>
    </w:pPr>
    <w:rPr>
      <w:rFonts w:asciiTheme="majorHAnsi" w:eastAsiaTheme="majorEastAsia" w:hAnsiTheme="majorHAnsi" w:cstheme="majorBidi"/>
      <w:color w:val="0F4761" w:themeColor="accent1" w:themeShade="BF"/>
      <w:sz w:val="24"/>
      <w:szCs w:val="32"/>
    </w:rPr>
  </w:style>
  <w:style w:type="paragraph" w:styleId="Heading3">
    <w:name w:val="heading 3"/>
    <w:basedOn w:val="Normal"/>
    <w:next w:val="Normal"/>
    <w:link w:val="Heading3Char"/>
    <w:uiPriority w:val="9"/>
    <w:semiHidden/>
    <w:unhideWhenUsed/>
    <w:qFormat/>
    <w:rsid w:val="002D3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3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3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34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34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34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34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72F"/>
    <w:rPr>
      <w:rFonts w:eastAsiaTheme="majorEastAsia" w:cstheme="majorBidi"/>
      <w:b/>
      <w:sz w:val="28"/>
      <w:szCs w:val="32"/>
    </w:rPr>
  </w:style>
  <w:style w:type="character" w:customStyle="1" w:styleId="Heading2Char">
    <w:name w:val="Heading 2 Char"/>
    <w:basedOn w:val="DefaultParagraphFont"/>
    <w:link w:val="Heading2"/>
    <w:uiPriority w:val="9"/>
    <w:rsid w:val="00E70B85"/>
    <w:rPr>
      <w:rFonts w:asciiTheme="majorHAnsi" w:eastAsiaTheme="majorEastAsia" w:hAnsiTheme="majorHAnsi" w:cstheme="majorBidi"/>
      <w:color w:val="0F4761" w:themeColor="accent1" w:themeShade="BF"/>
      <w:sz w:val="24"/>
      <w:szCs w:val="32"/>
    </w:rPr>
  </w:style>
  <w:style w:type="character" w:customStyle="1" w:styleId="Heading3Char">
    <w:name w:val="Heading 3 Char"/>
    <w:basedOn w:val="DefaultParagraphFont"/>
    <w:link w:val="Heading3"/>
    <w:uiPriority w:val="9"/>
    <w:semiHidden/>
    <w:rsid w:val="002D3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3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3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3485"/>
    <w:rPr>
      <w:rFonts w:eastAsiaTheme="majorEastAsia" w:cstheme="majorBidi"/>
      <w:color w:val="272727" w:themeColor="text1" w:themeTint="D8"/>
    </w:rPr>
  </w:style>
  <w:style w:type="paragraph" w:styleId="Title">
    <w:name w:val="Title"/>
    <w:basedOn w:val="Normal"/>
    <w:next w:val="Normal"/>
    <w:link w:val="TitleChar"/>
    <w:uiPriority w:val="10"/>
    <w:qFormat/>
    <w:rsid w:val="00E70B85"/>
    <w:pPr>
      <w:spacing w:after="80"/>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E70B85"/>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2D348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348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3485"/>
    <w:rPr>
      <w:i/>
      <w:iCs/>
      <w:color w:val="404040" w:themeColor="text1" w:themeTint="BF"/>
    </w:rPr>
  </w:style>
  <w:style w:type="paragraph" w:styleId="ListParagraph">
    <w:name w:val="List Paragraph"/>
    <w:basedOn w:val="Normal"/>
    <w:uiPriority w:val="34"/>
    <w:qFormat/>
    <w:rsid w:val="002D3485"/>
    <w:pPr>
      <w:ind w:left="720"/>
      <w:contextualSpacing/>
    </w:pPr>
  </w:style>
  <w:style w:type="character" w:styleId="IntenseEmphasis">
    <w:name w:val="Intense Emphasis"/>
    <w:basedOn w:val="DefaultParagraphFont"/>
    <w:uiPriority w:val="21"/>
    <w:qFormat/>
    <w:rsid w:val="002D3485"/>
    <w:rPr>
      <w:i/>
      <w:iCs/>
      <w:color w:val="0F4761" w:themeColor="accent1" w:themeShade="BF"/>
    </w:rPr>
  </w:style>
  <w:style w:type="paragraph" w:styleId="IntenseQuote">
    <w:name w:val="Intense Quote"/>
    <w:basedOn w:val="Normal"/>
    <w:next w:val="Normal"/>
    <w:link w:val="IntenseQuoteChar"/>
    <w:uiPriority w:val="30"/>
    <w:qFormat/>
    <w:rsid w:val="002D3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3485"/>
    <w:rPr>
      <w:i/>
      <w:iCs/>
      <w:color w:val="0F4761" w:themeColor="accent1" w:themeShade="BF"/>
    </w:rPr>
  </w:style>
  <w:style w:type="character" w:styleId="IntenseReference">
    <w:name w:val="Intense Reference"/>
    <w:basedOn w:val="DefaultParagraphFont"/>
    <w:uiPriority w:val="32"/>
    <w:qFormat/>
    <w:rsid w:val="002D3485"/>
    <w:rPr>
      <w:b/>
      <w:bCs/>
      <w:smallCaps/>
      <w:color w:val="0F4761" w:themeColor="accent1" w:themeShade="BF"/>
      <w:spacing w:val="5"/>
    </w:rPr>
  </w:style>
  <w:style w:type="paragraph" w:styleId="Header">
    <w:name w:val="header"/>
    <w:basedOn w:val="Normal"/>
    <w:link w:val="HeaderChar"/>
    <w:uiPriority w:val="99"/>
    <w:unhideWhenUsed/>
    <w:rsid w:val="00B04BFC"/>
    <w:pPr>
      <w:tabs>
        <w:tab w:val="clear" w:pos="360"/>
        <w:tab w:val="center" w:pos="4680"/>
        <w:tab w:val="right" w:pos="9360"/>
      </w:tabs>
    </w:pPr>
  </w:style>
  <w:style w:type="character" w:customStyle="1" w:styleId="HeaderChar">
    <w:name w:val="Header Char"/>
    <w:basedOn w:val="DefaultParagraphFont"/>
    <w:link w:val="Header"/>
    <w:uiPriority w:val="99"/>
    <w:rsid w:val="00B04BFC"/>
  </w:style>
  <w:style w:type="paragraph" w:styleId="Footer">
    <w:name w:val="footer"/>
    <w:basedOn w:val="Normal"/>
    <w:link w:val="FooterChar"/>
    <w:uiPriority w:val="99"/>
    <w:unhideWhenUsed/>
    <w:rsid w:val="00B04BFC"/>
    <w:pPr>
      <w:tabs>
        <w:tab w:val="clear" w:pos="360"/>
        <w:tab w:val="center" w:pos="4680"/>
        <w:tab w:val="right" w:pos="9360"/>
      </w:tabs>
    </w:pPr>
  </w:style>
  <w:style w:type="character" w:customStyle="1" w:styleId="FooterChar">
    <w:name w:val="Footer Char"/>
    <w:basedOn w:val="DefaultParagraphFont"/>
    <w:link w:val="Footer"/>
    <w:uiPriority w:val="99"/>
    <w:rsid w:val="00B04BFC"/>
  </w:style>
  <w:style w:type="character" w:styleId="CommentReference">
    <w:name w:val="annotation reference"/>
    <w:basedOn w:val="DefaultParagraphFont"/>
    <w:uiPriority w:val="99"/>
    <w:semiHidden/>
    <w:unhideWhenUsed/>
    <w:rsid w:val="00AC6B6D"/>
    <w:rPr>
      <w:sz w:val="16"/>
      <w:szCs w:val="16"/>
    </w:rPr>
  </w:style>
  <w:style w:type="paragraph" w:styleId="CommentText">
    <w:name w:val="annotation text"/>
    <w:basedOn w:val="Normal"/>
    <w:link w:val="CommentTextChar"/>
    <w:uiPriority w:val="99"/>
    <w:unhideWhenUsed/>
    <w:rsid w:val="00AC6B6D"/>
    <w:rPr>
      <w:sz w:val="20"/>
      <w:szCs w:val="20"/>
    </w:rPr>
  </w:style>
  <w:style w:type="character" w:customStyle="1" w:styleId="CommentTextChar">
    <w:name w:val="Comment Text Char"/>
    <w:basedOn w:val="DefaultParagraphFont"/>
    <w:link w:val="CommentText"/>
    <w:uiPriority w:val="99"/>
    <w:rsid w:val="00AC6B6D"/>
    <w:rPr>
      <w:sz w:val="20"/>
      <w:szCs w:val="20"/>
    </w:rPr>
  </w:style>
  <w:style w:type="paragraph" w:styleId="CommentSubject">
    <w:name w:val="annotation subject"/>
    <w:basedOn w:val="CommentText"/>
    <w:next w:val="CommentText"/>
    <w:link w:val="CommentSubjectChar"/>
    <w:uiPriority w:val="99"/>
    <w:semiHidden/>
    <w:unhideWhenUsed/>
    <w:rsid w:val="00AC6B6D"/>
    <w:rPr>
      <w:b/>
      <w:bCs/>
    </w:rPr>
  </w:style>
  <w:style w:type="character" w:customStyle="1" w:styleId="CommentSubjectChar">
    <w:name w:val="Comment Subject Char"/>
    <w:basedOn w:val="CommentTextChar"/>
    <w:link w:val="CommentSubject"/>
    <w:uiPriority w:val="99"/>
    <w:semiHidden/>
    <w:rsid w:val="00AC6B6D"/>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F71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11301">
      <w:bodyDiv w:val="1"/>
      <w:marLeft w:val="0"/>
      <w:marRight w:val="0"/>
      <w:marTop w:val="0"/>
      <w:marBottom w:val="0"/>
      <w:divBdr>
        <w:top w:val="none" w:sz="0" w:space="0" w:color="auto"/>
        <w:left w:val="none" w:sz="0" w:space="0" w:color="auto"/>
        <w:bottom w:val="none" w:sz="0" w:space="0" w:color="auto"/>
        <w:right w:val="none" w:sz="0" w:space="0" w:color="auto"/>
      </w:divBdr>
    </w:div>
    <w:div w:id="25594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3645766B-EA21-4809-82BA-0FDE763FAE75}">
    <t:Anchor>
      <t:Comment id="2127319717"/>
    </t:Anchor>
    <t:History>
      <t:Event id="{CBEA2567-B2F4-42E3-A76A-28841BB7D731}" time="2024-06-10T23:58:38.513Z">
        <t:Attribution userId="S::hollingshead_j@cde.state.co.us::72828a8d-9361-4fc4-a85c-ed48cb67a617" userProvider="AD" userName="Hollingshead, Jess"/>
        <t:Anchor>
          <t:Comment id="1345737693"/>
        </t:Anchor>
        <t:Create/>
      </t:Event>
      <t:Event id="{E13B77FE-B7F5-4DE8-837E-1CE5271F6A81}" time="2024-06-10T23:58:38.513Z">
        <t:Attribution userId="S::hollingshead_j@cde.state.co.us::72828a8d-9361-4fc4-a85c-ed48cb67a617" userProvider="AD" userName="Hollingshead, Jess"/>
        <t:Anchor>
          <t:Comment id="1345737693"/>
        </t:Anchor>
        <t:Assign userId="S::Collins_D@cde.state.co.us::0fbcd1ec-9edd-4919-b5b0-b4fa9ee07543" userProvider="AD" userName="Collins, DeLilah"/>
      </t:Event>
      <t:Event id="{52554342-43FC-4425-BBCD-0BA8458BE3C0}" time="2024-06-10T23:58:38.513Z">
        <t:Attribution userId="S::hollingshead_j@cde.state.co.us::72828a8d-9361-4fc4-a85c-ed48cb67a617" userProvider="AD" userName="Hollingshead, Jess"/>
        <t:Anchor>
          <t:Comment id="1345737693"/>
        </t:Anchor>
        <t:SetTitle title="@Christensen, Mandy @Collins, DeLilah I will be making the script for the small bite recording starting on Friday. Please let me know if you have any final edits. Some programs are itching for this small bite so I want to keep it going, but get it right…"/>
      </t:Event>
      <t:Event id="{1827226B-7D1C-4EFE-A809-38484E5F3A0F}" time="2024-06-13T17:27:13.792Z">
        <t:Attribution userId="S::hollingshead_j@cde.state.co.us::72828a8d-9361-4fc4-a85c-ed48cb67a617" userProvider="AD" userName="Hollingshead, Jess"/>
        <t:Progress percentComplete="100"/>
      </t:Event>
    </t:History>
  </t:Task>
  <t:Task id="{06FF17F3-1815-4850-BFC7-F1B575D7A8AC}">
    <t:Anchor>
      <t:Comment id="425768875"/>
    </t:Anchor>
    <t:History>
      <t:Event id="{B995EEB0-F1A8-43B6-9A51-93584820624F}" time="2024-07-23T21:43:43.37Z">
        <t:Attribution userId="S::collins_d@cde.state.co.us::0fbcd1ec-9edd-4919-b5b0-b4fa9ee07543" userProvider="AD" userName="Collins, DeLilah"/>
        <t:Anchor>
          <t:Comment id="425768875"/>
        </t:Anchor>
        <t:Create/>
      </t:Event>
      <t:Event id="{BA5C5E50-1D30-4482-9E13-F3D66B0A188B}" time="2024-07-23T21:43:43.37Z">
        <t:Attribution userId="S::collins_d@cde.state.co.us::0fbcd1ec-9edd-4919-b5b0-b4fa9ee07543" userProvider="AD" userName="Collins, DeLilah"/>
        <t:Anchor>
          <t:Comment id="425768875"/>
        </t:Anchor>
        <t:Assign userId="S::Hollingshead_J@cde.state.co.us::72828a8d-9361-4fc4-a85c-ed48cb67a617" userProvider="AD" userName="Hollingshead, Jess"/>
      </t:Event>
      <t:Event id="{C1055AB5-80EC-4BFC-85CD-2B9C4BBFAE6E}" time="2024-07-23T21:43:43.37Z">
        <t:Attribution userId="S::collins_d@cde.state.co.us::0fbcd1ec-9edd-4919-b5b0-b4fa9ee07543" userProvider="AD" userName="Collins, DeLilah"/>
        <t:Anchor>
          <t:Comment id="425768875"/>
        </t:Anchor>
        <t:SetTitle title="@Hollingshead, Jess Looks good. One minor edit."/>
      </t:Event>
      <t:Event id="{D9F989E0-D634-4869-B782-1E017F7A1781}" time="2024-07-25T22:00:15.592Z">
        <t:Attribution userId="S::hollingshead_j@cde.state.co.us::72828a8d-9361-4fc4-a85c-ed48cb67a617" userProvider="AD" userName="Hollingshead, Jess"/>
        <t:Progress percentComplete="100"/>
      </t:Event>
    </t:History>
  </t:Task>
  <t:Task id="{F5B8320D-95F8-4DAD-8FEF-D9220980CA23}">
    <t:Anchor>
      <t:Comment id="837771567"/>
    </t:Anchor>
    <t:History>
      <t:Event id="{C7B0040F-8170-44D6-8173-5BFD4BCA4BFB}" time="2024-07-25T21:15:09.052Z">
        <t:Attribution userId="S::hollingshead_j@cde.state.co.us::72828a8d-9361-4fc4-a85c-ed48cb67a617" userProvider="AD" userName="Hollingshead, Jess"/>
        <t:Anchor>
          <t:Comment id="837771567"/>
        </t:Anchor>
        <t:Create/>
      </t:Event>
      <t:Event id="{6CCCDA1F-CDC8-4E45-B26A-E33EE46202D4}" time="2024-07-25T21:15:09.052Z">
        <t:Attribution userId="S::hollingshead_j@cde.state.co.us::72828a8d-9361-4fc4-a85c-ed48cb67a617" userProvider="AD" userName="Hollingshead, Jess"/>
        <t:Anchor>
          <t:Comment id="837771567"/>
        </t:Anchor>
        <t:Assign userId="S::Collins_D@cde.state.co.us::0fbcd1ec-9edd-4919-b5b0-b4fa9ee07543" userProvider="AD" userName="Collins, DeLilah"/>
      </t:Event>
      <t:Event id="{20A4007F-F3D6-424E-9502-AF98C184240E}" time="2024-07-25T21:15:09.052Z">
        <t:Attribution userId="S::hollingshead_j@cde.state.co.us::72828a8d-9361-4fc4-a85c-ed48cb67a617" userProvider="AD" userName="Hollingshead, Jess"/>
        <t:Anchor>
          <t:Comment id="837771567"/>
        </t:Anchor>
        <t:SetTitle title="@Collins, DeLilah Can you please rereview this section when you get a chance to ensure I captured the GFMU guidance?"/>
      </t:Event>
      <t:Event id="{800D9BD7-5E8E-4530-B405-6E4E06F7D495}" time="2024-07-25T21:24:49.713Z">
        <t:Attribution userId="S::collins_d@cde.state.co.us::0fbcd1ec-9edd-4919-b5b0-b4fa9ee07543" userProvider="AD" userName="Collins, DeLilah"/>
        <t:Anchor>
          <t:Comment id="336146273"/>
        </t:Anchor>
        <t:UnassignAll/>
      </t:Event>
      <t:Event id="{F0FBD4BD-65F0-47D0-B40D-9D3C17CB0BF6}" time="2024-07-25T21:24:49.713Z">
        <t:Attribution userId="S::collins_d@cde.state.co.us::0fbcd1ec-9edd-4919-b5b0-b4fa9ee07543" userProvider="AD" userName="Collins, DeLilah"/>
        <t:Anchor>
          <t:Comment id="336146273"/>
        </t:Anchor>
        <t:Assign userId="S::Hollingshead_J@cde.state.co.us::72828a8d-9361-4fc4-a85c-ed48cb67a617" userProvider="AD" userName="Hollingshead, Jess"/>
      </t:Event>
      <t:Event id="{1F6C4274-CB3D-4FF6-8B5A-D35F7BF2E0C8}" time="2024-07-25T21:34:03.928Z">
        <t:Attribution userId="S::hollingshead_j@cde.state.co.us::72828a8d-9361-4fc4-a85c-ed48cb67a617" userProvider="AD" userName="Hollingshead, Jes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a0a073-db9f-4a6b-bcb6-d0f0b0040f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817258C5D97542821077309BD25604" ma:contentTypeVersion="18" ma:contentTypeDescription="Create a new document." ma:contentTypeScope="" ma:versionID="042b757298123eef0bddf4bcc1e38626">
  <xsd:schema xmlns:xsd="http://www.w3.org/2001/XMLSchema" xmlns:xs="http://www.w3.org/2001/XMLSchema" xmlns:p="http://schemas.microsoft.com/office/2006/metadata/properties" xmlns:ns3="2f9e2105-6380-4b6c-89a1-429199c3fb8b" xmlns:ns4="39a0a073-db9f-4a6b-bcb6-d0f0b0040ff6" targetNamespace="http://schemas.microsoft.com/office/2006/metadata/properties" ma:root="true" ma:fieldsID="ed60cdb334293da55db2de990c42f061" ns3:_="" ns4:_="">
    <xsd:import namespace="2f9e2105-6380-4b6c-89a1-429199c3fb8b"/>
    <xsd:import namespace="39a0a073-db9f-4a6b-bcb6-d0f0b0040ff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e2105-6380-4b6c-89a1-429199c3fb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a0a073-db9f-4a6b-bcb6-d0f0b0040ff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A1784-4021-46E9-9387-DED2A453860E}">
  <ds:schemaRefs>
    <ds:schemaRef ds:uri="http://purl.org/dc/terms/"/>
    <ds:schemaRef ds:uri="http://purl.org/dc/dcmitype/"/>
    <ds:schemaRef ds:uri="http://schemas.microsoft.com/office/2006/metadata/properties"/>
    <ds:schemaRef ds:uri="http://schemas.openxmlformats.org/package/2006/metadata/core-properties"/>
    <ds:schemaRef ds:uri="2f9e2105-6380-4b6c-89a1-429199c3fb8b"/>
    <ds:schemaRef ds:uri="http://www.w3.org/XML/1998/namespace"/>
    <ds:schemaRef ds:uri="http://schemas.microsoft.com/office/2006/documentManagement/types"/>
    <ds:schemaRef ds:uri="http://schemas.microsoft.com/office/infopath/2007/PartnerControls"/>
    <ds:schemaRef ds:uri="39a0a073-db9f-4a6b-bcb6-d0f0b0040ff6"/>
    <ds:schemaRef ds:uri="http://purl.org/dc/elements/1.1/"/>
  </ds:schemaRefs>
</ds:datastoreItem>
</file>

<file path=customXml/itemProps2.xml><?xml version="1.0" encoding="utf-8"?>
<ds:datastoreItem xmlns:ds="http://schemas.openxmlformats.org/officeDocument/2006/customXml" ds:itemID="{63A21360-1FA1-4AE9-8984-4615BBEC098E}">
  <ds:schemaRefs>
    <ds:schemaRef ds:uri="http://schemas.microsoft.com/sharepoint/v3/contenttype/forms"/>
  </ds:schemaRefs>
</ds:datastoreItem>
</file>

<file path=customXml/itemProps3.xml><?xml version="1.0" encoding="utf-8"?>
<ds:datastoreItem xmlns:ds="http://schemas.openxmlformats.org/officeDocument/2006/customXml" ds:itemID="{178567C4-0677-43AD-9D39-A84A6B65B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e2105-6380-4b6c-89a1-429199c3fb8b"/>
    <ds:schemaRef ds:uri="39a0a073-db9f-4a6b-bcb6-d0f0b0040f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726</Words>
  <Characters>4142</Characters>
  <Application>Microsoft Office Word</Application>
  <DocSecurity>4</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Mandy</dc:creator>
  <cp:keywords/>
  <dc:description/>
  <cp:lastModifiedBy>Hollingshead, Jess</cp:lastModifiedBy>
  <cp:revision>2</cp:revision>
  <dcterms:created xsi:type="dcterms:W3CDTF">2025-08-18T19:04:00Z</dcterms:created>
  <dcterms:modified xsi:type="dcterms:W3CDTF">2025-08-18T19:04:00Z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0x01010088817258C5D97542821077309BD25604</vt:lpwstr>
  </property>
</Properties>
</file>