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79DB" w14:textId="77777777" w:rsidR="001124E6" w:rsidRDefault="00DF3C1A">
      <w:pPr>
        <w:spacing w:line="214" w:lineRule="exact"/>
        <w:rPr>
          <w:sz w:val="18"/>
        </w:rPr>
        <w:sectPr w:rsidR="001124E6" w:rsidSect="0027265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216" w:right="245" w:bottom="0" w:left="259" w:header="0" w:footer="0" w:gutter="0"/>
          <w:cols w:num="2" w:space="720" w:equalWidth="0">
            <w:col w:w="4739" w:space="1193"/>
            <w:col w:w="5804"/>
          </w:cols>
          <w:docGrid w:linePitch="299"/>
        </w:sectPr>
      </w:pPr>
      <w:r>
        <w:rPr>
          <w:noProof/>
          <w:lang w:bidi="ar-SA"/>
        </w:rPr>
        <w:drawing>
          <wp:anchor distT="0" distB="0" distL="114300" distR="114300" simplePos="0" relativeHeight="251661312" behindDoc="1" locked="0" layoutInCell="1" allowOverlap="1" wp14:anchorId="2E11F3FD" wp14:editId="01C9F194">
            <wp:simplePos x="0" y="0"/>
            <wp:positionH relativeFrom="column">
              <wp:posOffset>3027680</wp:posOffset>
            </wp:positionH>
            <wp:positionV relativeFrom="paragraph">
              <wp:posOffset>0</wp:posOffset>
            </wp:positionV>
            <wp:extent cx="1287780" cy="1120140"/>
            <wp:effectExtent l="0" t="0" r="7620" b="3810"/>
            <wp:wrapTight wrapText="bothSides">
              <wp:wrapPolygon edited="0">
                <wp:start x="7988" y="367"/>
                <wp:lineTo x="3834" y="1837"/>
                <wp:lineTo x="3834" y="5143"/>
                <wp:lineTo x="7669" y="6980"/>
                <wp:lineTo x="2237" y="9551"/>
                <wp:lineTo x="320" y="11388"/>
                <wp:lineTo x="320" y="13959"/>
                <wp:lineTo x="2556" y="18735"/>
                <wp:lineTo x="7669" y="21306"/>
                <wp:lineTo x="12142" y="21306"/>
                <wp:lineTo x="16615" y="19102"/>
                <wp:lineTo x="17254" y="18000"/>
                <wp:lineTo x="16615" y="15429"/>
                <wp:lineTo x="14698" y="12857"/>
                <wp:lineTo x="20450" y="11388"/>
                <wp:lineTo x="21408" y="9918"/>
                <wp:lineTo x="20769" y="5878"/>
                <wp:lineTo x="15657" y="1837"/>
                <wp:lineTo x="12781" y="367"/>
                <wp:lineTo x="7988" y="367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20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39F32" w14:textId="77777777" w:rsidR="001124E6" w:rsidRDefault="001124E6" w:rsidP="00C36296">
      <w:pPr>
        <w:pStyle w:val="BodyText"/>
        <w:jc w:val="center"/>
        <w:rPr>
          <w:sz w:val="20"/>
        </w:rPr>
      </w:pPr>
    </w:p>
    <w:p w14:paraId="538F3CCB" w14:textId="77777777" w:rsidR="001124E6" w:rsidRDefault="001124E6" w:rsidP="00C36296">
      <w:pPr>
        <w:pStyle w:val="BodyText"/>
        <w:jc w:val="center"/>
        <w:rPr>
          <w:sz w:val="20"/>
        </w:rPr>
      </w:pPr>
    </w:p>
    <w:p w14:paraId="391C2CDC" w14:textId="77777777" w:rsidR="00DF3C1A" w:rsidRDefault="00DF3C1A" w:rsidP="00C36296">
      <w:pPr>
        <w:pStyle w:val="BodyText"/>
        <w:jc w:val="center"/>
        <w:rPr>
          <w:sz w:val="20"/>
        </w:rPr>
      </w:pPr>
    </w:p>
    <w:p w14:paraId="08F1CA18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3EE2A9D9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189ACD57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05C43E7A" w14:textId="77777777" w:rsidR="00DF3C1A" w:rsidRDefault="00DF3C1A" w:rsidP="00C36296">
      <w:pPr>
        <w:jc w:val="center"/>
        <w:rPr>
          <w:rFonts w:ascii="Cambria" w:hAnsi="Cambria"/>
          <w:b/>
        </w:rPr>
      </w:pPr>
    </w:p>
    <w:p w14:paraId="549D86D1" w14:textId="77777777" w:rsidR="00DF3C1A" w:rsidRPr="00C3179A" w:rsidRDefault="00DF3C1A" w:rsidP="00C36296">
      <w:pPr>
        <w:jc w:val="center"/>
        <w:rPr>
          <w:rFonts w:ascii="Aptos Serif" w:hAnsi="Aptos Serif" w:cs="Aptos Serif"/>
          <w:b/>
        </w:rPr>
      </w:pPr>
      <w:r w:rsidRPr="00C3179A">
        <w:rPr>
          <w:rFonts w:ascii="Aptos Serif" w:hAnsi="Aptos Serif" w:cs="Aptos Serif"/>
          <w:b/>
        </w:rPr>
        <w:t>Minutes</w:t>
      </w:r>
    </w:p>
    <w:p w14:paraId="3A49D81E" w14:textId="77777777" w:rsidR="00E51B15" w:rsidRPr="00C3179A" w:rsidRDefault="00E51B15" w:rsidP="00C36296">
      <w:pPr>
        <w:jc w:val="center"/>
        <w:rPr>
          <w:rFonts w:ascii="Aptos Serif" w:hAnsi="Aptos Serif" w:cs="Aptos Serif"/>
          <w:b/>
        </w:rPr>
      </w:pPr>
      <w:r w:rsidRPr="00C3179A">
        <w:rPr>
          <w:rFonts w:ascii="Aptos Serif" w:hAnsi="Aptos Serif" w:cs="Aptos Serif"/>
          <w:b/>
        </w:rPr>
        <w:t>Special Meeting</w:t>
      </w:r>
    </w:p>
    <w:p w14:paraId="3DF4C8B8" w14:textId="77777777" w:rsidR="00DF3C1A" w:rsidRPr="00C3179A" w:rsidRDefault="000368E1" w:rsidP="00C36296">
      <w:pPr>
        <w:jc w:val="center"/>
        <w:rPr>
          <w:rFonts w:ascii="Aptos Serif" w:hAnsi="Aptos Serif" w:cs="Aptos Serif"/>
          <w:b/>
        </w:rPr>
      </w:pPr>
      <w:r w:rsidRPr="00C3179A">
        <w:rPr>
          <w:rFonts w:ascii="Aptos Serif" w:hAnsi="Aptos Serif" w:cs="Aptos Serif"/>
          <w:b/>
        </w:rPr>
        <w:t>Finance/Facilities</w:t>
      </w:r>
      <w:r w:rsidR="00976733" w:rsidRPr="00C3179A">
        <w:rPr>
          <w:rFonts w:ascii="Aptos Serif" w:hAnsi="Aptos Serif" w:cs="Aptos Serif"/>
          <w:b/>
        </w:rPr>
        <w:t xml:space="preserve"> Committee Meeting</w:t>
      </w:r>
    </w:p>
    <w:p w14:paraId="72C5222B" w14:textId="7FA027BB" w:rsidR="00DF3C1A" w:rsidRPr="00C3179A" w:rsidRDefault="003C657C" w:rsidP="00C36296">
      <w:pPr>
        <w:jc w:val="center"/>
        <w:rPr>
          <w:rFonts w:ascii="Aptos Serif" w:hAnsi="Aptos Serif" w:cs="Aptos Serif"/>
          <w:b/>
        </w:rPr>
      </w:pPr>
      <w:r w:rsidRPr="00C3179A">
        <w:rPr>
          <w:rFonts w:ascii="Aptos Serif" w:hAnsi="Aptos Serif" w:cs="Aptos Serif"/>
          <w:b/>
        </w:rPr>
        <w:t xml:space="preserve">Monday, </w:t>
      </w:r>
      <w:r w:rsidR="00324C6F" w:rsidRPr="00C3179A">
        <w:rPr>
          <w:rFonts w:ascii="Aptos Serif" w:hAnsi="Aptos Serif" w:cs="Aptos Serif"/>
          <w:b/>
        </w:rPr>
        <w:t>June 1</w:t>
      </w:r>
      <w:r w:rsidR="00861074" w:rsidRPr="00C3179A">
        <w:rPr>
          <w:rFonts w:ascii="Aptos Serif" w:hAnsi="Aptos Serif" w:cs="Aptos Serif"/>
          <w:b/>
        </w:rPr>
        <w:t>, 2026; 5:</w:t>
      </w:r>
      <w:r w:rsidR="00324C6F" w:rsidRPr="00C3179A">
        <w:rPr>
          <w:rFonts w:ascii="Aptos Serif" w:hAnsi="Aptos Serif" w:cs="Aptos Serif"/>
          <w:b/>
        </w:rPr>
        <w:t>3</w:t>
      </w:r>
      <w:r w:rsidR="00861074" w:rsidRPr="00C3179A">
        <w:rPr>
          <w:rFonts w:ascii="Aptos Serif" w:hAnsi="Aptos Serif" w:cs="Aptos Serif"/>
          <w:b/>
        </w:rPr>
        <w:t>0</w:t>
      </w:r>
      <w:r w:rsidR="0030110C" w:rsidRPr="00C3179A">
        <w:rPr>
          <w:rFonts w:ascii="Aptos Serif" w:hAnsi="Aptos Serif" w:cs="Aptos Serif"/>
          <w:b/>
        </w:rPr>
        <w:t xml:space="preserve"> p.m.</w:t>
      </w:r>
    </w:p>
    <w:p w14:paraId="55EA71BF" w14:textId="006C352E" w:rsidR="00DF3C1A" w:rsidRPr="00C3179A" w:rsidRDefault="007813C1" w:rsidP="00C36296">
      <w:pPr>
        <w:jc w:val="center"/>
        <w:rPr>
          <w:rFonts w:ascii="Aptos Serif" w:hAnsi="Aptos Serif" w:cs="Aptos Serif"/>
          <w:b/>
        </w:rPr>
      </w:pPr>
      <w:r w:rsidRPr="00C3179A">
        <w:rPr>
          <w:rFonts w:ascii="Aptos Serif" w:hAnsi="Aptos Serif" w:cs="Aptos Serif"/>
          <w:b/>
        </w:rPr>
        <w:t>Flanders Room</w:t>
      </w:r>
    </w:p>
    <w:p w14:paraId="1DA4EEEE" w14:textId="4687F8F9" w:rsidR="007813C1" w:rsidRPr="00C3179A" w:rsidRDefault="007813C1" w:rsidP="00C36296">
      <w:pPr>
        <w:jc w:val="center"/>
        <w:rPr>
          <w:rFonts w:ascii="Aptos Serif" w:hAnsi="Aptos Serif" w:cs="Aptos Serif"/>
          <w:b/>
        </w:rPr>
      </w:pPr>
      <w:r w:rsidRPr="00C3179A">
        <w:rPr>
          <w:rFonts w:ascii="Aptos Serif" w:hAnsi="Aptos Serif" w:cs="Aptos Serif"/>
          <w:b/>
        </w:rPr>
        <w:t>Mitchell Elementary School</w:t>
      </w:r>
    </w:p>
    <w:p w14:paraId="1E1A7F43" w14:textId="77777777" w:rsidR="004E3D31" w:rsidRPr="00C3179A" w:rsidRDefault="004E3D31" w:rsidP="00947549">
      <w:pPr>
        <w:pStyle w:val="BodyText"/>
        <w:pBdr>
          <w:bottom w:val="single" w:sz="12" w:space="1" w:color="auto"/>
        </w:pBdr>
        <w:jc w:val="center"/>
        <w:rPr>
          <w:rFonts w:ascii="Aptos Serif" w:hAnsi="Aptos Serif" w:cs="Aptos Serif"/>
          <w:sz w:val="20"/>
        </w:rPr>
      </w:pPr>
    </w:p>
    <w:p w14:paraId="1F687913" w14:textId="77777777" w:rsidR="00C36296" w:rsidRPr="00490291" w:rsidRDefault="00C36296" w:rsidP="00C36296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>Board Committee Members Present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Pr="0049029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>Absent</w:t>
      </w:r>
    </w:p>
    <w:p w14:paraId="4CA407E0" w14:textId="2480D3AB" w:rsidR="00C35008" w:rsidRPr="00490291" w:rsidRDefault="00C36296" w:rsidP="00C36296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val="fr-FR"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>Jim Crocker, Chair</w:t>
      </w:r>
      <w:r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  <w:r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  <w:r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  <w:r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  <w:r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  <w:r w:rsid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  <w:r w:rsidR="00324C6F"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>Michael Carbonneau</w:t>
      </w:r>
      <w:r w:rsidR="00C35008"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  <w:r w:rsidR="00C35008" w:rsidRPr="00490291">
        <w:rPr>
          <w:rFonts w:ascii="Aptos Serif" w:eastAsia="Book Antiqua" w:hAnsi="Aptos Serif" w:cs="Aptos Serif"/>
          <w:sz w:val="24"/>
          <w:szCs w:val="24"/>
          <w:lang w:val="fr-FR" w:bidi="ar-SA"/>
        </w:rPr>
        <w:tab/>
      </w:r>
    </w:p>
    <w:p w14:paraId="4BCEFCBB" w14:textId="2F378DCE" w:rsidR="00C35008" w:rsidRPr="00490291" w:rsidRDefault="0030110C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Bridget Calabrese</w:t>
      </w:r>
      <w:r w:rsidR="00870C3E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870C3E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870C3E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870C3E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  <w:r w:rsidR="00B0225A"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</w:p>
    <w:p w14:paraId="1B8666E4" w14:textId="3F8ADF24" w:rsidR="00324C6F" w:rsidRPr="00490291" w:rsidRDefault="00324C6F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Tikva Rose</w:t>
      </w:r>
    </w:p>
    <w:p w14:paraId="6A82411C" w14:textId="298D0561" w:rsidR="008F6B8B" w:rsidRPr="00490291" w:rsidRDefault="008F6B8B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Chris Matta Ex-officio</w:t>
      </w:r>
    </w:p>
    <w:p w14:paraId="6711758B" w14:textId="77777777" w:rsidR="00E51B15" w:rsidRPr="00490291" w:rsidRDefault="00E51B15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</w:p>
    <w:p w14:paraId="23D74451" w14:textId="77777777" w:rsidR="00C85251" w:rsidRPr="00490291" w:rsidRDefault="00604D38" w:rsidP="00C85251">
      <w:pPr>
        <w:widowControl/>
        <w:autoSpaceDE/>
        <w:autoSpaceDN/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</w:pPr>
      <w:proofErr w:type="gramStart"/>
      <w:r w:rsidRPr="0049029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>Also</w:t>
      </w:r>
      <w:proofErr w:type="gramEnd"/>
      <w:r w:rsidRPr="00490291">
        <w:rPr>
          <w:rFonts w:ascii="Aptos Serif" w:eastAsia="Book Antiqua" w:hAnsi="Aptos Serif" w:cs="Aptos Serif"/>
          <w:b/>
          <w:sz w:val="24"/>
          <w:szCs w:val="24"/>
          <w:u w:val="single"/>
          <w:lang w:bidi="ar-SA"/>
        </w:rPr>
        <w:t xml:space="preserve"> Present</w:t>
      </w:r>
    </w:p>
    <w:p w14:paraId="1464A3B5" w14:textId="77777777" w:rsidR="00C85251" w:rsidRPr="00490291" w:rsidRDefault="00604D38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Brian Murphy, Superintendent </w:t>
      </w:r>
    </w:p>
    <w:p w14:paraId="73E906C8" w14:textId="353ABD2E" w:rsidR="0013179D" w:rsidRPr="00490291" w:rsidRDefault="0013179D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Tina Tanguay, Director of Finance and Operations</w:t>
      </w:r>
    </w:p>
    <w:p w14:paraId="5CB91D3A" w14:textId="77777777" w:rsidR="004D3E25" w:rsidRPr="00490291" w:rsidRDefault="004D3E25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</w:p>
    <w:p w14:paraId="44A31D6D" w14:textId="12B6A567" w:rsidR="004D3E25" w:rsidRPr="00490291" w:rsidRDefault="004D3E25" w:rsidP="00C85251">
      <w:pPr>
        <w:widowControl/>
        <w:autoSpaceDE/>
        <w:autoSpaceDN/>
        <w:rPr>
          <w:rFonts w:ascii="Aptos Serif" w:eastAsia="Book Antiqua" w:hAnsi="Aptos Serif" w:cs="Aptos Serif"/>
          <w:b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b/>
          <w:sz w:val="24"/>
          <w:szCs w:val="24"/>
          <w:lang w:bidi="ar-SA"/>
        </w:rPr>
        <w:t>I.</w:t>
      </w:r>
      <w:r w:rsidRPr="00490291">
        <w:rPr>
          <w:rFonts w:ascii="Aptos Serif" w:eastAsia="Book Antiqua" w:hAnsi="Aptos Serif" w:cs="Aptos Serif"/>
          <w:b/>
          <w:sz w:val="24"/>
          <w:szCs w:val="24"/>
          <w:lang w:bidi="ar-SA"/>
        </w:rPr>
        <w:tab/>
        <w:t>Call to Order</w:t>
      </w:r>
    </w:p>
    <w:p w14:paraId="40ACB2E4" w14:textId="35B413B8" w:rsidR="004D3E25" w:rsidRPr="00490291" w:rsidRDefault="004D3E25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  <w:t xml:space="preserve">Jim Crocker called the meeting to order at </w:t>
      </w:r>
      <w:r w:rsidR="00304639" w:rsidRPr="00490291">
        <w:rPr>
          <w:rFonts w:ascii="Aptos Serif" w:eastAsia="Book Antiqua" w:hAnsi="Aptos Serif" w:cs="Aptos Serif"/>
          <w:sz w:val="24"/>
          <w:szCs w:val="24"/>
          <w:lang w:bidi="ar-SA"/>
        </w:rPr>
        <w:t>5:</w:t>
      </w:r>
      <w:r w:rsidR="00324C6F" w:rsidRPr="00490291">
        <w:rPr>
          <w:rFonts w:ascii="Aptos Serif" w:eastAsia="Book Antiqua" w:hAnsi="Aptos Serif" w:cs="Aptos Serif"/>
          <w:sz w:val="24"/>
          <w:szCs w:val="24"/>
          <w:lang w:bidi="ar-SA"/>
        </w:rPr>
        <w:t>30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 p.m.</w:t>
      </w:r>
    </w:p>
    <w:p w14:paraId="42E92B01" w14:textId="77777777" w:rsidR="00324C6F" w:rsidRPr="00490291" w:rsidRDefault="00324C6F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</w:p>
    <w:p w14:paraId="1F772160" w14:textId="597EB1BB" w:rsidR="00324C6F" w:rsidRPr="00490291" w:rsidRDefault="00324C6F" w:rsidP="00C85251">
      <w:pPr>
        <w:widowControl/>
        <w:autoSpaceDE/>
        <w:autoSpaceDN/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  <w:t>II.</w:t>
      </w:r>
      <w:r w:rsidRPr="00490291"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  <w:tab/>
        <w:t>Capital Reserve/Reserve Fund for Educational Expenditure Update</w:t>
      </w:r>
    </w:p>
    <w:p w14:paraId="6A79691A" w14:textId="7172A1F6" w:rsidR="00324C6F" w:rsidRPr="00490291" w:rsidRDefault="006D2A5E" w:rsidP="006D2A5E">
      <w:pPr>
        <w:pStyle w:val="ListParagraph"/>
        <w:widowControl/>
        <w:numPr>
          <w:ilvl w:val="0"/>
          <w:numId w:val="8"/>
        </w:numPr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Currently reconciling t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>hree projects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 -</w:t>
      </w:r>
      <w:r w:rsidR="00C3179A" w:rsidRPr="00490291">
        <w:rPr>
          <w:rFonts w:ascii="Aptos Serif" w:eastAsia="Book Antiqua" w:hAnsi="Aptos Serif" w:cs="Aptos Serif"/>
          <w:sz w:val="24"/>
          <w:szCs w:val="24"/>
          <w:lang w:bidi="ar-SA"/>
        </w:rPr>
        <w:t>H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igh </w:t>
      </w:r>
      <w:r w:rsidR="00C3179A" w:rsidRPr="00490291">
        <w:rPr>
          <w:rFonts w:ascii="Aptos Serif" w:eastAsia="Book Antiqua" w:hAnsi="Aptos Serif" w:cs="Aptos Serif"/>
          <w:sz w:val="24"/>
          <w:szCs w:val="24"/>
          <w:lang w:bidi="ar-SA"/>
        </w:rPr>
        <w:t>S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chool </w:t>
      </w:r>
      <w:r w:rsidR="00C3179A" w:rsidRPr="00490291">
        <w:rPr>
          <w:rFonts w:ascii="Aptos Serif" w:eastAsia="Book Antiqua" w:hAnsi="Aptos Serif" w:cs="Aptos Serif"/>
          <w:sz w:val="24"/>
          <w:szCs w:val="24"/>
          <w:lang w:bidi="ar-SA"/>
        </w:rPr>
        <w:t>R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enovation, 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a portion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 of the 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V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o-ag 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>B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arn, 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and the </w:t>
      </w:r>
      <w:r w:rsidR="00C3179A" w:rsidRPr="00490291">
        <w:rPr>
          <w:rFonts w:ascii="Aptos Serif" w:eastAsia="Book Antiqua" w:hAnsi="Aptos Serif" w:cs="Aptos Serif"/>
          <w:sz w:val="24"/>
          <w:szCs w:val="24"/>
          <w:lang w:bidi="ar-SA"/>
        </w:rPr>
        <w:t>W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>ell/</w:t>
      </w:r>
      <w:r w:rsidR="00C3179A" w:rsidRPr="00490291">
        <w:rPr>
          <w:rFonts w:ascii="Aptos Serif" w:eastAsia="Book Antiqua" w:hAnsi="Aptos Serif" w:cs="Aptos Serif"/>
          <w:sz w:val="24"/>
          <w:szCs w:val="24"/>
          <w:lang w:bidi="ar-SA"/>
        </w:rPr>
        <w:t>S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prinkler </w:t>
      </w:r>
      <w:r w:rsidR="00C3179A" w:rsidRPr="00490291">
        <w:rPr>
          <w:rFonts w:ascii="Aptos Serif" w:eastAsia="Book Antiqua" w:hAnsi="Aptos Serif" w:cs="Aptos Serif"/>
          <w:sz w:val="24"/>
          <w:szCs w:val="24"/>
          <w:lang w:bidi="ar-SA"/>
        </w:rPr>
        <w:t>S</w:t>
      </w:r>
      <w:r w:rsidR="005E6473" w:rsidRPr="00490291">
        <w:rPr>
          <w:rFonts w:ascii="Aptos Serif" w:eastAsia="Book Antiqua" w:hAnsi="Aptos Serif" w:cs="Aptos Serif"/>
          <w:sz w:val="24"/>
          <w:szCs w:val="24"/>
          <w:lang w:bidi="ar-SA"/>
        </w:rPr>
        <w:t>ystem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 at Woodbury Middle School</w:t>
      </w:r>
    </w:p>
    <w:p w14:paraId="73F716AA" w14:textId="77308B01" w:rsidR="009E785B" w:rsidRPr="00490291" w:rsidRDefault="009E785B" w:rsidP="006D2A5E">
      <w:pPr>
        <w:pStyle w:val="ListParagraph"/>
        <w:widowControl/>
        <w:numPr>
          <w:ilvl w:val="0"/>
          <w:numId w:val="8"/>
        </w:numPr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A discussion was </w:t>
      </w:r>
      <w:r w:rsidR="00490291" w:rsidRPr="00490291">
        <w:rPr>
          <w:rFonts w:ascii="Aptos Serif" w:eastAsia="Book Antiqua" w:hAnsi="Aptos Serif" w:cs="Aptos Serif"/>
          <w:sz w:val="24"/>
          <w:szCs w:val="24"/>
          <w:lang w:bidi="ar-SA"/>
        </w:rPr>
        <w:t>held</w:t>
      </w: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 xml:space="preserve"> regarding the purchase of furniture/equipment for the schools and weightroom totaling approximately $45,000.</w:t>
      </w:r>
    </w:p>
    <w:p w14:paraId="22293AF7" w14:textId="25C0A363" w:rsidR="00633246" w:rsidRPr="00490291" w:rsidRDefault="00633246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sz w:val="24"/>
          <w:szCs w:val="24"/>
          <w:lang w:bidi="ar-SA"/>
        </w:rPr>
        <w:tab/>
      </w:r>
    </w:p>
    <w:p w14:paraId="1CC57347" w14:textId="77777777" w:rsidR="00C3179A" w:rsidRPr="00490291" w:rsidRDefault="00324C6F" w:rsidP="00C3179A">
      <w:pPr>
        <w:widowControl/>
        <w:autoSpaceDE/>
        <w:autoSpaceDN/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  <w:t>III.</w:t>
      </w:r>
      <w:r w:rsidRPr="00490291"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  <w:tab/>
        <w:t>Food Service Update</w:t>
      </w:r>
    </w:p>
    <w:p w14:paraId="081CB62E" w14:textId="724F28EB" w:rsidR="00C43C93" w:rsidRPr="00490291" w:rsidRDefault="00C43C93" w:rsidP="00C3179A">
      <w:pPr>
        <w:pStyle w:val="ListParagraph"/>
        <w:widowControl/>
        <w:numPr>
          <w:ilvl w:val="0"/>
          <w:numId w:val="10"/>
        </w:numPr>
        <w:autoSpaceDE/>
        <w:autoSpaceDN/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</w:pPr>
      <w:r w:rsidRPr="00490291">
        <w:rPr>
          <w:rFonts w:ascii="Aptos Serif" w:eastAsia="Times New Roman" w:hAnsi="Aptos Serif" w:cs="Aptos Serif"/>
          <w:sz w:val="24"/>
          <w:szCs w:val="24"/>
          <w:lang w:bidi="ar-SA"/>
        </w:rPr>
        <w:t>The Board was informed that the prices of breakfast and lunch items will increase by</w:t>
      </w:r>
      <w:r w:rsidR="00C3179A" w:rsidRPr="00490291"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  <w:t xml:space="preserve"> </w:t>
      </w:r>
      <w:r w:rsidRPr="00490291">
        <w:rPr>
          <w:rFonts w:ascii="Aptos Serif" w:eastAsia="Times New Roman" w:hAnsi="Aptos Serif" w:cs="Aptos Serif"/>
          <w:sz w:val="24"/>
          <w:szCs w:val="24"/>
          <w:lang w:bidi="ar-SA"/>
        </w:rPr>
        <w:t>$0.25 for the 2026–2027 school year</w:t>
      </w:r>
    </w:p>
    <w:p w14:paraId="34BC6056" w14:textId="3485B5FD" w:rsidR="00C43C93" w:rsidRPr="00490291" w:rsidRDefault="00C43C93" w:rsidP="00C3179A">
      <w:pPr>
        <w:pStyle w:val="ListParagraph"/>
        <w:widowControl/>
        <w:numPr>
          <w:ilvl w:val="0"/>
          <w:numId w:val="10"/>
        </w:numPr>
        <w:autoSpaceDE/>
        <w:autoSpaceDN/>
        <w:rPr>
          <w:rFonts w:ascii="Aptos Serif" w:eastAsia="Times New Roman" w:hAnsi="Aptos Serif" w:cs="Aptos Serif"/>
          <w:sz w:val="24"/>
          <w:szCs w:val="24"/>
          <w:lang w:bidi="ar-SA"/>
        </w:rPr>
      </w:pPr>
      <w:r w:rsidRPr="00490291">
        <w:rPr>
          <w:rFonts w:ascii="Aptos Serif" w:eastAsia="Times New Roman" w:hAnsi="Aptos Serif" w:cs="Aptos Serif"/>
          <w:sz w:val="24"/>
          <w:szCs w:val="24"/>
          <w:lang w:bidi="ar-SA"/>
        </w:rPr>
        <w:t xml:space="preserve">The most recent meal price increase occurred </w:t>
      </w:r>
      <w:r w:rsidR="009E785B" w:rsidRPr="00490291">
        <w:rPr>
          <w:rFonts w:ascii="Aptos Serif" w:eastAsia="Times New Roman" w:hAnsi="Aptos Serif" w:cs="Aptos Serif"/>
          <w:sz w:val="24"/>
          <w:szCs w:val="24"/>
          <w:lang w:bidi="ar-SA"/>
        </w:rPr>
        <w:t>for the 2023/2024 school year</w:t>
      </w:r>
    </w:p>
    <w:p w14:paraId="1E83C99A" w14:textId="77777777" w:rsidR="00C43C93" w:rsidRPr="00490291" w:rsidRDefault="00C43C93" w:rsidP="00C85251">
      <w:pPr>
        <w:widowControl/>
        <w:autoSpaceDE/>
        <w:autoSpaceDN/>
        <w:rPr>
          <w:rFonts w:ascii="Aptos Serif" w:eastAsia="Book Antiqua" w:hAnsi="Aptos Serif" w:cs="Aptos Serif"/>
          <w:sz w:val="24"/>
          <w:szCs w:val="24"/>
          <w:lang w:bidi="ar-SA"/>
        </w:rPr>
      </w:pPr>
    </w:p>
    <w:p w14:paraId="38C4F627" w14:textId="568C9F6E" w:rsidR="00870C3E" w:rsidRPr="00490291" w:rsidRDefault="004D3E25" w:rsidP="007B178E">
      <w:pPr>
        <w:outlineLvl w:val="3"/>
        <w:rPr>
          <w:rFonts w:ascii="Aptos Serif" w:eastAsia="Book Antiqua" w:hAnsi="Aptos Serif" w:cs="Aptos Serif"/>
          <w:b/>
          <w:sz w:val="24"/>
          <w:szCs w:val="24"/>
          <w:lang w:bidi="ar-SA"/>
        </w:rPr>
      </w:pPr>
      <w:r w:rsidRPr="00490291">
        <w:rPr>
          <w:rFonts w:ascii="Aptos Serif" w:eastAsia="Book Antiqua" w:hAnsi="Aptos Serif" w:cs="Aptos Serif"/>
          <w:b/>
          <w:sz w:val="24"/>
          <w:szCs w:val="24"/>
          <w:lang w:bidi="ar-SA"/>
        </w:rPr>
        <w:t>I</w:t>
      </w:r>
      <w:r w:rsidR="00E23344" w:rsidRPr="00490291">
        <w:rPr>
          <w:rFonts w:ascii="Aptos Serif" w:eastAsia="Book Antiqua" w:hAnsi="Aptos Serif" w:cs="Aptos Serif"/>
          <w:b/>
          <w:sz w:val="24"/>
          <w:szCs w:val="24"/>
          <w:lang w:bidi="ar-SA"/>
        </w:rPr>
        <w:t>V</w:t>
      </w:r>
      <w:r w:rsidR="00FD05E4" w:rsidRPr="00490291">
        <w:rPr>
          <w:rFonts w:ascii="Aptos Serif" w:eastAsia="Book Antiqua" w:hAnsi="Aptos Serif" w:cs="Aptos Serif"/>
          <w:b/>
          <w:sz w:val="24"/>
          <w:szCs w:val="24"/>
          <w:lang w:bidi="ar-SA"/>
        </w:rPr>
        <w:t>.</w:t>
      </w:r>
      <w:r w:rsidR="00FD05E4" w:rsidRPr="00490291">
        <w:rPr>
          <w:rFonts w:ascii="Aptos Serif" w:eastAsia="Book Antiqua" w:hAnsi="Aptos Serif" w:cs="Aptos Serif"/>
          <w:b/>
          <w:sz w:val="24"/>
          <w:szCs w:val="24"/>
          <w:lang w:bidi="ar-SA"/>
        </w:rPr>
        <w:tab/>
      </w:r>
      <w:r w:rsidR="007B178E" w:rsidRPr="00490291">
        <w:rPr>
          <w:rFonts w:ascii="Aptos Serif" w:eastAsia="Book Antiqua" w:hAnsi="Aptos Serif" w:cs="Aptos Serif"/>
          <w:b/>
          <w:sz w:val="24"/>
          <w:szCs w:val="24"/>
          <w:lang w:bidi="ar-SA"/>
        </w:rPr>
        <w:t>Financials Update</w:t>
      </w:r>
    </w:p>
    <w:p w14:paraId="4DB4F3F6" w14:textId="427CBEA1" w:rsidR="007B178E" w:rsidRPr="00490291" w:rsidRDefault="007B178E" w:rsidP="007B178E">
      <w:pPr>
        <w:widowControl/>
        <w:numPr>
          <w:ilvl w:val="0"/>
          <w:numId w:val="7"/>
        </w:numPr>
        <w:autoSpaceDE/>
        <w:autoSpaceDN/>
        <w:spacing w:after="100" w:afterAutospacing="1"/>
        <w:rPr>
          <w:rFonts w:ascii="Aptos Serif" w:eastAsia="Times New Roman" w:hAnsi="Aptos Serif" w:cs="Aptos Serif"/>
          <w:sz w:val="24"/>
          <w:szCs w:val="24"/>
        </w:rPr>
      </w:pPr>
      <w:r w:rsidRPr="00490291">
        <w:rPr>
          <w:rFonts w:ascii="Aptos Serif" w:eastAsia="Times New Roman" w:hAnsi="Aptos Serif" w:cs="Aptos Serif"/>
          <w:sz w:val="24"/>
          <w:szCs w:val="24"/>
        </w:rPr>
        <w:t xml:space="preserve">As of </w:t>
      </w:r>
      <w:r w:rsidR="00414C61" w:rsidRPr="00490291">
        <w:rPr>
          <w:rFonts w:ascii="Aptos Serif" w:eastAsia="Times New Roman" w:hAnsi="Aptos Serif" w:cs="Aptos Serif"/>
          <w:sz w:val="24"/>
          <w:szCs w:val="24"/>
        </w:rPr>
        <w:t>May 28</w:t>
      </w:r>
      <w:r w:rsidRPr="00490291">
        <w:rPr>
          <w:rFonts w:ascii="Aptos Serif" w:eastAsia="Times New Roman" w:hAnsi="Aptos Serif" w:cs="Aptos Serif"/>
          <w:sz w:val="24"/>
          <w:szCs w:val="24"/>
        </w:rPr>
        <w:t>, 2026, the district collected $3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9</w:t>
      </w:r>
      <w:r w:rsidRPr="00490291">
        <w:rPr>
          <w:rFonts w:ascii="Aptos Serif" w:eastAsia="Times New Roman" w:hAnsi="Aptos Serif" w:cs="Aptos Serif"/>
          <w:sz w:val="24"/>
          <w:szCs w:val="24"/>
        </w:rPr>
        <w:t>,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603</w:t>
      </w:r>
      <w:r w:rsidRPr="00490291">
        <w:rPr>
          <w:rFonts w:ascii="Aptos Serif" w:eastAsia="Times New Roman" w:hAnsi="Aptos Serif" w:cs="Aptos Serif"/>
          <w:sz w:val="24"/>
          <w:szCs w:val="24"/>
        </w:rPr>
        <w:t>,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394</w:t>
      </w:r>
      <w:r w:rsidRPr="00490291">
        <w:rPr>
          <w:rFonts w:ascii="Aptos Serif" w:eastAsia="Times New Roman" w:hAnsi="Aptos Serif" w:cs="Aptos Serif"/>
          <w:sz w:val="24"/>
          <w:szCs w:val="24"/>
        </w:rPr>
        <w:t xml:space="preserve">, representing 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95</w:t>
      </w:r>
      <w:r w:rsidRPr="00490291">
        <w:rPr>
          <w:rFonts w:ascii="Aptos Serif" w:eastAsia="Times New Roman" w:hAnsi="Aptos Serif" w:cs="Aptos Serif"/>
          <w:sz w:val="24"/>
          <w:szCs w:val="24"/>
        </w:rPr>
        <w:t>.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59</w:t>
      </w:r>
      <w:r w:rsidRPr="00490291">
        <w:rPr>
          <w:rFonts w:ascii="Aptos Serif" w:eastAsia="Times New Roman" w:hAnsi="Aptos Serif" w:cs="Aptos Serif"/>
          <w:sz w:val="24"/>
          <w:szCs w:val="24"/>
        </w:rPr>
        <w:t>% of budgeted revenue — on target</w:t>
      </w:r>
    </w:p>
    <w:p w14:paraId="1F19D3AB" w14:textId="7D6E52B2" w:rsidR="007B178E" w:rsidRPr="00490291" w:rsidRDefault="00A37EFA" w:rsidP="00FE1839">
      <w:pPr>
        <w:widowControl/>
        <w:numPr>
          <w:ilvl w:val="0"/>
          <w:numId w:val="7"/>
        </w:numPr>
        <w:autoSpaceDE/>
        <w:autoSpaceDN/>
        <w:spacing w:after="100" w:afterAutospacing="1"/>
        <w:outlineLvl w:val="3"/>
        <w:rPr>
          <w:rFonts w:ascii="Aptos Serif" w:eastAsia="Book Antiqua" w:hAnsi="Aptos Serif" w:cs="Aptos Serif"/>
          <w:b/>
          <w:sz w:val="24"/>
          <w:szCs w:val="24"/>
          <w:lang w:bidi="ar-SA"/>
        </w:rPr>
      </w:pPr>
      <w:r w:rsidRPr="00490291">
        <w:rPr>
          <w:rFonts w:ascii="Aptos Serif" w:eastAsia="Times New Roman" w:hAnsi="Aptos Serif" w:cs="Aptos Serif"/>
          <w:sz w:val="24"/>
          <w:szCs w:val="24"/>
        </w:rPr>
        <w:t>Expenditures totaled $3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6</w:t>
      </w:r>
      <w:r w:rsidRPr="00490291">
        <w:rPr>
          <w:rFonts w:ascii="Aptos Serif" w:eastAsia="Times New Roman" w:hAnsi="Aptos Serif" w:cs="Aptos Serif"/>
          <w:sz w:val="24"/>
          <w:szCs w:val="24"/>
        </w:rPr>
        <w:t>,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488</w:t>
      </w:r>
      <w:r w:rsidRPr="00490291">
        <w:rPr>
          <w:rFonts w:ascii="Aptos Serif" w:eastAsia="Times New Roman" w:hAnsi="Aptos Serif" w:cs="Aptos Serif"/>
          <w:sz w:val="24"/>
          <w:szCs w:val="24"/>
        </w:rPr>
        <w:t>,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855</w:t>
      </w:r>
      <w:r w:rsidRPr="00490291">
        <w:rPr>
          <w:rFonts w:ascii="Aptos Serif" w:eastAsia="Times New Roman" w:hAnsi="Aptos Serif" w:cs="Aptos Serif"/>
          <w:sz w:val="24"/>
          <w:szCs w:val="24"/>
        </w:rPr>
        <w:t xml:space="preserve"> or </w:t>
      </w:r>
      <w:r w:rsidR="006D3242" w:rsidRPr="00490291">
        <w:rPr>
          <w:rFonts w:ascii="Aptos Serif" w:eastAsia="Times New Roman" w:hAnsi="Aptos Serif" w:cs="Aptos Serif"/>
          <w:sz w:val="24"/>
          <w:szCs w:val="24"/>
        </w:rPr>
        <w:t>85.31</w:t>
      </w:r>
      <w:r w:rsidRPr="00490291">
        <w:rPr>
          <w:rFonts w:ascii="Aptos Serif" w:eastAsia="Times New Roman" w:hAnsi="Aptos Serif" w:cs="Aptos Serif"/>
          <w:sz w:val="24"/>
          <w:szCs w:val="24"/>
        </w:rPr>
        <w:t xml:space="preserve">% </w:t>
      </w:r>
    </w:p>
    <w:p w14:paraId="769F49D6" w14:textId="653675C0" w:rsidR="003E07C6" w:rsidRPr="00490291" w:rsidRDefault="003E07C6" w:rsidP="005F7443">
      <w:pPr>
        <w:widowControl/>
        <w:autoSpaceDE/>
        <w:autoSpaceDN/>
        <w:outlineLvl w:val="3"/>
        <w:rPr>
          <w:rFonts w:ascii="Aptos Serif" w:eastAsia="Times New Roman" w:hAnsi="Aptos Serif" w:cs="Aptos Serif"/>
          <w:b/>
          <w:bCs/>
          <w:sz w:val="24"/>
          <w:szCs w:val="24"/>
        </w:rPr>
      </w:pPr>
      <w:r w:rsidRPr="00490291">
        <w:rPr>
          <w:rFonts w:ascii="Aptos Serif" w:eastAsia="Times New Roman" w:hAnsi="Aptos Serif" w:cs="Aptos Serif"/>
          <w:b/>
          <w:bCs/>
          <w:sz w:val="24"/>
          <w:szCs w:val="24"/>
        </w:rPr>
        <w:t>V.</w:t>
      </w:r>
      <w:r w:rsidRPr="00490291">
        <w:rPr>
          <w:rFonts w:ascii="Aptos Serif" w:eastAsia="Times New Roman" w:hAnsi="Aptos Serif" w:cs="Aptos Serif"/>
          <w:b/>
          <w:bCs/>
          <w:sz w:val="24"/>
          <w:szCs w:val="24"/>
        </w:rPr>
        <w:tab/>
        <w:t>Adjourn</w:t>
      </w:r>
      <w:r w:rsidR="005E6473" w:rsidRPr="00490291">
        <w:rPr>
          <w:rFonts w:ascii="Aptos Serif" w:eastAsia="Times New Roman" w:hAnsi="Aptos Serif" w:cs="Aptos Serif"/>
          <w:b/>
          <w:bCs/>
          <w:sz w:val="24"/>
          <w:szCs w:val="24"/>
        </w:rPr>
        <w:t>ment</w:t>
      </w:r>
    </w:p>
    <w:p w14:paraId="7C548278" w14:textId="76B8E2FE" w:rsidR="005F7443" w:rsidRPr="00490291" w:rsidRDefault="005F7443" w:rsidP="005F7443">
      <w:pPr>
        <w:widowControl/>
        <w:autoSpaceDE/>
        <w:autoSpaceDN/>
        <w:outlineLvl w:val="3"/>
        <w:rPr>
          <w:rFonts w:ascii="Aptos Serif" w:eastAsia="Times New Roman" w:hAnsi="Aptos Serif" w:cs="Aptos Serif"/>
          <w:sz w:val="24"/>
          <w:szCs w:val="24"/>
        </w:rPr>
      </w:pPr>
      <w:r w:rsidRPr="00490291">
        <w:rPr>
          <w:rFonts w:ascii="Aptos Serif" w:eastAsia="Times New Roman" w:hAnsi="Aptos Serif" w:cs="Aptos Serif"/>
          <w:b/>
          <w:bCs/>
          <w:sz w:val="24"/>
          <w:szCs w:val="24"/>
        </w:rPr>
        <w:tab/>
      </w:r>
      <w:r w:rsidRPr="00490291">
        <w:rPr>
          <w:rFonts w:ascii="Aptos Serif" w:eastAsia="Times New Roman" w:hAnsi="Aptos Serif" w:cs="Aptos Serif"/>
          <w:sz w:val="24"/>
          <w:szCs w:val="24"/>
        </w:rPr>
        <w:t>Having no other business, the meeting adjourned at 5:46 p.m.</w:t>
      </w:r>
    </w:p>
    <w:p w14:paraId="76D804F2" w14:textId="77777777" w:rsidR="006D3242" w:rsidRPr="00490291" w:rsidRDefault="006D3242" w:rsidP="003E07C6">
      <w:pPr>
        <w:widowControl/>
        <w:autoSpaceDE/>
        <w:autoSpaceDN/>
        <w:spacing w:after="100" w:afterAutospacing="1"/>
        <w:outlineLvl w:val="3"/>
        <w:rPr>
          <w:rFonts w:ascii="Aptos Serif" w:eastAsia="Book Antiqua" w:hAnsi="Aptos Serif" w:cs="Aptos Serif"/>
          <w:b/>
          <w:bCs/>
          <w:sz w:val="24"/>
          <w:szCs w:val="24"/>
          <w:lang w:bidi="ar-SA"/>
        </w:rPr>
      </w:pPr>
    </w:p>
    <w:p w14:paraId="6B12814C" w14:textId="3FAB1412" w:rsidR="00C85251" w:rsidRPr="00490291" w:rsidRDefault="00C85251" w:rsidP="00C85251">
      <w:pPr>
        <w:rPr>
          <w:rFonts w:ascii="Aptos Serif" w:hAnsi="Aptos Serif" w:cs="Aptos Serif"/>
          <w:i/>
          <w:sz w:val="24"/>
          <w:szCs w:val="24"/>
        </w:rPr>
      </w:pPr>
      <w:r w:rsidRPr="00490291">
        <w:rPr>
          <w:rFonts w:ascii="Aptos Serif" w:hAnsi="Aptos Serif" w:cs="Aptos Serif"/>
          <w:i/>
          <w:sz w:val="24"/>
          <w:szCs w:val="24"/>
        </w:rPr>
        <w:t>Respectfully Submitted,</w:t>
      </w:r>
    </w:p>
    <w:p w14:paraId="44C6E54E" w14:textId="0AD42B14" w:rsidR="00CC3DC7" w:rsidRPr="00490291" w:rsidRDefault="00C85251" w:rsidP="00C85251">
      <w:pPr>
        <w:rPr>
          <w:rFonts w:ascii="Aptos Serif" w:eastAsia="Calibri" w:hAnsi="Aptos Serif" w:cs="Aptos Serif"/>
          <w:sz w:val="24"/>
          <w:szCs w:val="24"/>
          <w:lang w:bidi="ar-SA"/>
        </w:rPr>
      </w:pPr>
      <w:r w:rsidRPr="00490291">
        <w:rPr>
          <w:rFonts w:ascii="Aptos Serif" w:hAnsi="Aptos Serif" w:cs="Aptos Serif"/>
          <w:i/>
          <w:sz w:val="24"/>
          <w:szCs w:val="24"/>
        </w:rPr>
        <w:lastRenderedPageBreak/>
        <w:t xml:space="preserve"> </w:t>
      </w:r>
    </w:p>
    <w:p w14:paraId="3867DB6E" w14:textId="08855AF6" w:rsidR="00C85251" w:rsidRPr="00490291" w:rsidRDefault="00C3179A" w:rsidP="00C85251">
      <w:pPr>
        <w:rPr>
          <w:rFonts w:ascii="Aptos Serif" w:eastAsia="Calibri" w:hAnsi="Aptos Serif" w:cs="Aptos Serif"/>
          <w:sz w:val="24"/>
          <w:szCs w:val="24"/>
          <w:lang w:bidi="ar-SA"/>
        </w:rPr>
      </w:pPr>
      <w:r w:rsidRPr="00490291">
        <w:rPr>
          <w:rFonts w:ascii="Aptos Serif" w:hAnsi="Aptos Serif" w:cs="Aptos Serif"/>
          <w:i/>
          <w:noProof/>
          <w:sz w:val="24"/>
          <w:szCs w:val="24"/>
          <w:lang w:bidi="ar-SA"/>
        </w:rPr>
        <w:drawing>
          <wp:anchor distT="0" distB="0" distL="114300" distR="114300" simplePos="0" relativeHeight="251663360" behindDoc="0" locked="0" layoutInCell="1" allowOverlap="1" wp14:anchorId="46CEE063" wp14:editId="1C51A33F">
            <wp:simplePos x="0" y="0"/>
            <wp:positionH relativeFrom="column">
              <wp:posOffset>29845</wp:posOffset>
            </wp:positionH>
            <wp:positionV relativeFrom="paragraph">
              <wp:posOffset>3810</wp:posOffset>
            </wp:positionV>
            <wp:extent cx="845185" cy="412750"/>
            <wp:effectExtent l="0" t="0" r="0" b="6350"/>
            <wp:wrapSquare wrapText="bothSides"/>
            <wp:docPr id="3" name="Picture 3" descr="Z:\Documents\Signature\Patricia Pai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ocuments\Signature\Patricia Paig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A2C3C" w14:textId="77777777" w:rsidR="00CC3DC7" w:rsidRPr="00490291" w:rsidRDefault="00CC3DC7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</w:p>
    <w:p w14:paraId="60F04ECB" w14:textId="77777777" w:rsidR="00CC3DC7" w:rsidRPr="00490291" w:rsidRDefault="00CC3DC7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</w:p>
    <w:p w14:paraId="0359D478" w14:textId="238FDBCF" w:rsidR="00C85251" w:rsidRPr="00490291" w:rsidRDefault="00753CF0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  <w:r w:rsidRPr="00490291">
        <w:rPr>
          <w:rFonts w:ascii="Aptos Serif" w:hAnsi="Aptos Serif" w:cs="Aptos Serif"/>
          <w:i/>
          <w:sz w:val="24"/>
          <w:szCs w:val="24"/>
        </w:rPr>
        <w:t>Patricia Paige</w:t>
      </w:r>
    </w:p>
    <w:p w14:paraId="2838BA57" w14:textId="1EF32319" w:rsidR="00C85251" w:rsidRPr="00490291" w:rsidRDefault="00CC3DC7" w:rsidP="00C85251">
      <w:pPr>
        <w:tabs>
          <w:tab w:val="left" w:pos="540"/>
        </w:tabs>
        <w:rPr>
          <w:rFonts w:ascii="Aptos Serif" w:hAnsi="Aptos Serif" w:cs="Aptos Serif"/>
          <w:i/>
          <w:sz w:val="24"/>
          <w:szCs w:val="24"/>
        </w:rPr>
      </w:pPr>
      <w:r w:rsidRPr="00490291">
        <w:rPr>
          <w:rFonts w:ascii="Aptos Serif" w:hAnsi="Aptos Serif" w:cs="Aptos Serif"/>
          <w:i/>
          <w:sz w:val="24"/>
          <w:szCs w:val="24"/>
        </w:rPr>
        <w:t>Board Clerk</w:t>
      </w:r>
    </w:p>
    <w:p w14:paraId="23515EAB" w14:textId="77777777" w:rsidR="00DB7658" w:rsidRPr="00490291" w:rsidRDefault="00DB7658" w:rsidP="00C85251">
      <w:pPr>
        <w:pStyle w:val="BodyText"/>
        <w:jc w:val="center"/>
        <w:rPr>
          <w:rFonts w:ascii="Aptos Serif" w:hAnsi="Aptos Serif" w:cs="Aptos Serif"/>
          <w:i/>
          <w:sz w:val="24"/>
          <w:szCs w:val="24"/>
        </w:rPr>
      </w:pPr>
    </w:p>
    <w:p w14:paraId="657FAFFF" w14:textId="12CB76AE" w:rsidR="003740F9" w:rsidRPr="00490291" w:rsidRDefault="00C85251" w:rsidP="003F0BA9">
      <w:pPr>
        <w:pStyle w:val="BodyText"/>
        <w:rPr>
          <w:rFonts w:ascii="Aptos Serif" w:hAnsi="Aptos Serif" w:cs="Aptos Serif"/>
          <w:i/>
          <w:sz w:val="24"/>
          <w:szCs w:val="24"/>
        </w:rPr>
      </w:pPr>
      <w:r w:rsidRPr="00490291">
        <w:rPr>
          <w:rFonts w:ascii="Aptos Serif" w:hAnsi="Aptos Serif" w:cs="Aptos Serif"/>
          <w:i/>
          <w:sz w:val="24"/>
          <w:szCs w:val="24"/>
        </w:rPr>
        <w:t>Recorded and filed subject to Board of Education approval by</w:t>
      </w:r>
      <w:proofErr w:type="gramStart"/>
      <w:r w:rsidRPr="00490291">
        <w:rPr>
          <w:rFonts w:ascii="Aptos Serif" w:hAnsi="Aptos Serif" w:cs="Aptos Serif"/>
          <w:i/>
          <w:sz w:val="24"/>
          <w:szCs w:val="24"/>
        </w:rPr>
        <w:t xml:space="preserve">:  </w:t>
      </w:r>
      <w:r w:rsidR="00753CF0" w:rsidRPr="00490291">
        <w:rPr>
          <w:rFonts w:ascii="Aptos Serif" w:hAnsi="Aptos Serif" w:cs="Aptos Serif"/>
          <w:i/>
          <w:sz w:val="24"/>
          <w:szCs w:val="24"/>
        </w:rPr>
        <w:t>Patricia</w:t>
      </w:r>
      <w:proofErr w:type="gramEnd"/>
      <w:r w:rsidR="00753CF0" w:rsidRPr="00490291">
        <w:rPr>
          <w:rFonts w:ascii="Aptos Serif" w:hAnsi="Aptos Serif" w:cs="Aptos Serif"/>
          <w:i/>
          <w:sz w:val="24"/>
          <w:szCs w:val="24"/>
        </w:rPr>
        <w:t xml:space="preserve"> Paige</w:t>
      </w:r>
      <w:r w:rsidR="00FC7CBE" w:rsidRPr="00490291">
        <w:rPr>
          <w:rFonts w:ascii="Aptos Serif" w:hAnsi="Aptos Serif" w:cs="Aptos Serif"/>
          <w:i/>
          <w:sz w:val="24"/>
          <w:szCs w:val="24"/>
        </w:rPr>
        <w:t xml:space="preserve">, </w:t>
      </w:r>
      <w:r w:rsidR="00CC3DC7" w:rsidRPr="00490291">
        <w:rPr>
          <w:rFonts w:ascii="Aptos Serif" w:hAnsi="Aptos Serif" w:cs="Aptos Serif"/>
          <w:i/>
          <w:sz w:val="24"/>
          <w:szCs w:val="24"/>
        </w:rPr>
        <w:t>Board Clerk</w:t>
      </w:r>
    </w:p>
    <w:p w14:paraId="64DC592F" w14:textId="4F346ABE" w:rsidR="00D420B3" w:rsidRPr="00490291" w:rsidRDefault="003740F9" w:rsidP="00A37EFA">
      <w:pPr>
        <w:pStyle w:val="BodyText"/>
        <w:rPr>
          <w:rFonts w:ascii="Aptos Serif" w:eastAsia="Cambria" w:hAnsi="Aptos Serif" w:cs="Aptos Serif"/>
          <w:i/>
          <w:sz w:val="24"/>
          <w:szCs w:val="24"/>
        </w:rPr>
      </w:pPr>
      <w:r w:rsidRPr="00490291">
        <w:rPr>
          <w:rFonts w:ascii="Aptos Serif" w:eastAsia="Cambria" w:hAnsi="Aptos Serif" w:cs="Aptos Serif"/>
          <w:i/>
          <w:sz w:val="24"/>
          <w:szCs w:val="24"/>
        </w:rPr>
        <w:t xml:space="preserve">Minutes created with assistance of </w:t>
      </w:r>
      <w:proofErr w:type="spellStart"/>
      <w:r w:rsidRPr="00490291">
        <w:rPr>
          <w:rFonts w:ascii="Aptos Serif" w:eastAsia="Cambria" w:hAnsi="Aptos Serif" w:cs="Aptos Serif"/>
          <w:i/>
          <w:sz w:val="24"/>
          <w:szCs w:val="24"/>
        </w:rPr>
        <w:t>Circleback</w:t>
      </w:r>
      <w:proofErr w:type="spellEnd"/>
      <w:r w:rsidRPr="00490291">
        <w:rPr>
          <w:rFonts w:ascii="Aptos Serif" w:eastAsia="Cambria" w:hAnsi="Aptos Serif" w:cs="Aptos Serif"/>
          <w:i/>
          <w:sz w:val="24"/>
          <w:szCs w:val="24"/>
        </w:rPr>
        <w:t xml:space="preserve"> AI</w:t>
      </w:r>
      <w:r w:rsidR="00C43C93" w:rsidRPr="00490291">
        <w:rPr>
          <w:rFonts w:ascii="Aptos Serif" w:eastAsia="Cambria" w:hAnsi="Aptos Serif" w:cs="Aptos Serif"/>
          <w:i/>
          <w:sz w:val="24"/>
          <w:szCs w:val="24"/>
        </w:rPr>
        <w:t xml:space="preserve"> and or </w:t>
      </w:r>
      <w:proofErr w:type="spellStart"/>
      <w:r w:rsidR="00C43C93" w:rsidRPr="00490291">
        <w:rPr>
          <w:rFonts w:ascii="Aptos Serif" w:eastAsia="Cambria" w:hAnsi="Aptos Serif" w:cs="Aptos Serif"/>
          <w:i/>
          <w:sz w:val="24"/>
          <w:szCs w:val="24"/>
        </w:rPr>
        <w:t>Chatgpt</w:t>
      </w:r>
      <w:proofErr w:type="spellEnd"/>
      <w:r w:rsidR="00C43C93" w:rsidRPr="00490291">
        <w:rPr>
          <w:rFonts w:ascii="Aptos Serif" w:eastAsia="Cambria" w:hAnsi="Aptos Serif" w:cs="Aptos Serif"/>
          <w:i/>
          <w:sz w:val="24"/>
          <w:szCs w:val="24"/>
        </w:rPr>
        <w:t>”</w:t>
      </w:r>
    </w:p>
    <w:sectPr w:rsidR="00D420B3" w:rsidRPr="00490291" w:rsidSect="005A0D8B">
      <w:headerReference w:type="even" r:id="rId16"/>
      <w:headerReference w:type="default" r:id="rId17"/>
      <w:footerReference w:type="default" r:id="rId18"/>
      <w:headerReference w:type="first" r:id="rId19"/>
      <w:type w:val="continuous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DB944" w14:textId="77777777" w:rsidR="00681C54" w:rsidRDefault="00681C54" w:rsidP="003726A8">
      <w:r>
        <w:separator/>
      </w:r>
    </w:p>
  </w:endnote>
  <w:endnote w:type="continuationSeparator" w:id="0">
    <w:p w14:paraId="44174F01" w14:textId="77777777" w:rsidR="00681C54" w:rsidRDefault="00681C54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451E" w14:textId="77777777" w:rsidR="0081288D" w:rsidRDefault="008128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F32E" w14:textId="77777777" w:rsidR="003726A8" w:rsidRDefault="003726A8" w:rsidP="003726A8">
    <w:pPr>
      <w:pStyle w:val="BodyText"/>
      <w:spacing w:before="118"/>
      <w:ind w:left="100" w:right="118"/>
      <w:jc w:val="both"/>
    </w:pPr>
    <w:r>
      <w:rPr>
        <w:color w:val="231F20"/>
      </w:rPr>
      <w:t>The</w:t>
    </w:r>
    <w:r>
      <w:rPr>
        <w:color w:val="231F20"/>
        <w:spacing w:val="-18"/>
      </w:rPr>
      <w:t xml:space="preserve"> </w:t>
    </w:r>
    <w:r>
      <w:rPr>
        <w:color w:val="231F20"/>
      </w:rPr>
      <w:t>Regional</w:t>
    </w:r>
    <w:r>
      <w:rPr>
        <w:color w:val="231F20"/>
        <w:spacing w:val="-17"/>
      </w:rPr>
      <w:t xml:space="preserve"> </w:t>
    </w:r>
    <w:r>
      <w:rPr>
        <w:color w:val="231F20"/>
      </w:rPr>
      <w:t>School</w:t>
    </w:r>
    <w:r>
      <w:rPr>
        <w:color w:val="231F20"/>
        <w:spacing w:val="-17"/>
      </w:rPr>
      <w:t xml:space="preserve"> </w:t>
    </w:r>
    <w:r>
      <w:rPr>
        <w:color w:val="231F20"/>
      </w:rPr>
      <w:t>District</w:t>
    </w:r>
    <w:r>
      <w:rPr>
        <w:color w:val="231F20"/>
        <w:spacing w:val="-17"/>
      </w:rPr>
      <w:t xml:space="preserve"> </w:t>
    </w:r>
    <w:r>
      <w:rPr>
        <w:color w:val="231F20"/>
      </w:rPr>
      <w:t>14</w:t>
    </w:r>
    <w:r>
      <w:rPr>
        <w:color w:val="231F20"/>
        <w:spacing w:val="-17"/>
      </w:rPr>
      <w:t xml:space="preserve"> </w:t>
    </w:r>
    <w:r>
      <w:rPr>
        <w:color w:val="231F20"/>
      </w:rPr>
      <w:t>Board</w:t>
    </w:r>
    <w:r>
      <w:rPr>
        <w:color w:val="231F20"/>
        <w:spacing w:val="-17"/>
      </w:rPr>
      <w:t xml:space="preserve"> </w:t>
    </w:r>
    <w:r>
      <w:rPr>
        <w:color w:val="231F20"/>
      </w:rPr>
      <w:t>of</w:t>
    </w:r>
    <w:r>
      <w:rPr>
        <w:color w:val="231F20"/>
        <w:spacing w:val="-17"/>
      </w:rPr>
      <w:t xml:space="preserve"> </w:t>
    </w:r>
    <w:r>
      <w:rPr>
        <w:color w:val="231F20"/>
      </w:rPr>
      <w:t>Education</w:t>
    </w:r>
    <w:r>
      <w:rPr>
        <w:color w:val="231F20"/>
        <w:spacing w:val="-18"/>
      </w:rPr>
      <w:t xml:space="preserve"> </w:t>
    </w:r>
    <w:r>
      <w:rPr>
        <w:color w:val="231F20"/>
      </w:rPr>
      <w:t>does</w:t>
    </w:r>
    <w:r>
      <w:rPr>
        <w:color w:val="231F20"/>
        <w:spacing w:val="-17"/>
      </w:rPr>
      <w:t xml:space="preserve"> </w:t>
    </w:r>
    <w:r>
      <w:rPr>
        <w:color w:val="231F20"/>
      </w:rPr>
      <w:t>not</w:t>
    </w:r>
    <w:r>
      <w:rPr>
        <w:color w:val="231F20"/>
        <w:spacing w:val="-17"/>
      </w:rPr>
      <w:t xml:space="preserve"> </w:t>
    </w:r>
    <w:r>
      <w:rPr>
        <w:color w:val="231F20"/>
      </w:rPr>
      <w:t>discriminate</w:t>
    </w:r>
    <w:r>
      <w:rPr>
        <w:color w:val="231F20"/>
        <w:spacing w:val="-17"/>
      </w:rPr>
      <w:t xml:space="preserve"> </w:t>
    </w:r>
    <w:r>
      <w:rPr>
        <w:color w:val="231F20"/>
      </w:rPr>
      <w:t>on</w:t>
    </w:r>
    <w:r>
      <w:rPr>
        <w:color w:val="231F20"/>
        <w:spacing w:val="-17"/>
      </w:rPr>
      <w:t xml:space="preserve"> </w:t>
    </w:r>
    <w:r>
      <w:rPr>
        <w:color w:val="231F20"/>
      </w:rPr>
      <w:t>the</w:t>
    </w:r>
    <w:r>
      <w:rPr>
        <w:color w:val="231F20"/>
        <w:spacing w:val="-17"/>
      </w:rPr>
      <w:t xml:space="preserve"> </w:t>
    </w:r>
    <w:r>
      <w:rPr>
        <w:color w:val="231F20"/>
      </w:rPr>
      <w:t>basis</w:t>
    </w:r>
    <w:r>
      <w:rPr>
        <w:color w:val="231F20"/>
        <w:spacing w:val="-17"/>
      </w:rPr>
      <w:t xml:space="preserve"> </w:t>
    </w:r>
    <w:r>
      <w:rPr>
        <w:color w:val="231F20"/>
      </w:rPr>
      <w:t>of</w:t>
    </w:r>
    <w:r>
      <w:rPr>
        <w:color w:val="231F20"/>
        <w:spacing w:val="-17"/>
      </w:rPr>
      <w:t xml:space="preserve"> </w:t>
    </w:r>
    <w:r>
      <w:rPr>
        <w:color w:val="231F20"/>
      </w:rPr>
      <w:t>race,</w:t>
    </w:r>
    <w:r>
      <w:rPr>
        <w:color w:val="231F20"/>
        <w:spacing w:val="-18"/>
      </w:rPr>
      <w:t xml:space="preserve"> </w:t>
    </w:r>
    <w:r>
      <w:rPr>
        <w:color w:val="231F20"/>
        <w:spacing w:val="-3"/>
      </w:rPr>
      <w:t>color,</w:t>
    </w:r>
    <w:r>
      <w:rPr>
        <w:color w:val="231F20"/>
        <w:spacing w:val="-17"/>
      </w:rPr>
      <w:t xml:space="preserve"> </w:t>
    </w:r>
    <w:r>
      <w:rPr>
        <w:color w:val="231F20"/>
      </w:rPr>
      <w:t>religion,</w:t>
    </w:r>
    <w:r>
      <w:rPr>
        <w:color w:val="231F20"/>
        <w:spacing w:val="-17"/>
      </w:rPr>
      <w:t xml:space="preserve"> </w:t>
    </w:r>
    <w:r>
      <w:rPr>
        <w:color w:val="231F20"/>
      </w:rPr>
      <w:t>marital</w:t>
    </w:r>
    <w:r>
      <w:rPr>
        <w:color w:val="231F20"/>
        <w:spacing w:val="-17"/>
      </w:rPr>
      <w:t xml:space="preserve"> </w:t>
    </w:r>
    <w:r>
      <w:rPr>
        <w:color w:val="231F20"/>
      </w:rPr>
      <w:t>status,</w:t>
    </w:r>
    <w:r>
      <w:rPr>
        <w:color w:val="231F20"/>
        <w:spacing w:val="-17"/>
      </w:rPr>
      <w:t xml:space="preserve"> </w:t>
    </w:r>
    <w:r>
      <w:rPr>
        <w:color w:val="231F20"/>
      </w:rPr>
      <w:t>national/ethnic</w:t>
    </w:r>
    <w:r>
      <w:rPr>
        <w:color w:val="231F20"/>
        <w:spacing w:val="-17"/>
      </w:rPr>
      <w:t xml:space="preserve"> </w:t>
    </w:r>
    <w:r>
      <w:rPr>
        <w:color w:val="231F20"/>
      </w:rPr>
      <w:t>origin,</w:t>
    </w:r>
    <w:r>
      <w:rPr>
        <w:color w:val="231F20"/>
        <w:spacing w:val="-17"/>
      </w:rPr>
      <w:t xml:space="preserve"> </w:t>
    </w:r>
    <w:r>
      <w:rPr>
        <w:color w:val="231F20"/>
      </w:rPr>
      <w:t>age,</w:t>
    </w:r>
    <w:r>
      <w:rPr>
        <w:color w:val="231F20"/>
        <w:spacing w:val="-17"/>
      </w:rPr>
      <w:t xml:space="preserve"> </w:t>
    </w:r>
    <w:r>
      <w:rPr>
        <w:color w:val="231F20"/>
      </w:rPr>
      <w:t>sex,</w:t>
    </w:r>
    <w:r>
      <w:rPr>
        <w:color w:val="231F20"/>
        <w:spacing w:val="-18"/>
      </w:rPr>
      <w:t xml:space="preserve"> </w:t>
    </w:r>
    <w:r>
      <w:rPr>
        <w:color w:val="231F20"/>
      </w:rPr>
      <w:t>gender</w:t>
    </w:r>
    <w:r>
      <w:rPr>
        <w:color w:val="231F20"/>
        <w:spacing w:val="-17"/>
      </w:rPr>
      <w:t xml:space="preserve"> </w:t>
    </w:r>
    <w:r>
      <w:rPr>
        <w:color w:val="231F20"/>
      </w:rPr>
      <w:t>identity</w:t>
    </w:r>
    <w:r>
      <w:rPr>
        <w:color w:val="231F20"/>
        <w:spacing w:val="-17"/>
      </w:rPr>
      <w:t xml:space="preserve"> </w:t>
    </w:r>
    <w:r>
      <w:rPr>
        <w:color w:val="231F20"/>
      </w:rPr>
      <w:t>or</w:t>
    </w:r>
    <w:r>
      <w:rPr>
        <w:color w:val="231F20"/>
        <w:spacing w:val="-17"/>
      </w:rPr>
      <w:t xml:space="preserve"> </w:t>
    </w:r>
    <w:r>
      <w:rPr>
        <w:color w:val="231F20"/>
      </w:rPr>
      <w:t>expression,</w:t>
    </w:r>
    <w:r>
      <w:rPr>
        <w:color w:val="231F20"/>
        <w:spacing w:val="-17"/>
      </w:rPr>
      <w:t xml:space="preserve"> </w:t>
    </w:r>
    <w:r>
      <w:rPr>
        <w:color w:val="231F20"/>
      </w:rPr>
      <w:t>sexual</w:t>
    </w:r>
    <w:r>
      <w:rPr>
        <w:color w:val="231F20"/>
        <w:spacing w:val="-17"/>
      </w:rPr>
      <w:t xml:space="preserve"> </w:t>
    </w:r>
    <w:r>
      <w:rPr>
        <w:color w:val="231F20"/>
      </w:rPr>
      <w:t>orientation,</w:t>
    </w:r>
    <w:r>
      <w:rPr>
        <w:color w:val="231F20"/>
        <w:spacing w:val="-17"/>
      </w:rPr>
      <w:t xml:space="preserve"> </w:t>
    </w:r>
    <w:r>
      <w:rPr>
        <w:color w:val="231F20"/>
      </w:rPr>
      <w:t>or</w:t>
    </w:r>
    <w:r>
      <w:rPr>
        <w:color w:val="231F20"/>
        <w:spacing w:val="-17"/>
      </w:rPr>
      <w:t xml:space="preserve"> </w:t>
    </w:r>
    <w:r>
      <w:rPr>
        <w:color w:val="231F20"/>
      </w:rPr>
      <w:t>disability</w:t>
    </w:r>
    <w:r>
      <w:rPr>
        <w:color w:val="231F20"/>
        <w:spacing w:val="-18"/>
      </w:rPr>
      <w:t xml:space="preserve"> </w:t>
    </w:r>
    <w:r>
      <w:rPr>
        <w:color w:val="231F20"/>
      </w:rPr>
      <w:t>in</w:t>
    </w:r>
    <w:r>
      <w:rPr>
        <w:color w:val="231F20"/>
        <w:spacing w:val="-17"/>
      </w:rPr>
      <w:t xml:space="preserve"> </w:t>
    </w:r>
    <w:r>
      <w:rPr>
        <w:color w:val="231F20"/>
      </w:rPr>
      <w:t>its</w:t>
    </w:r>
    <w:r>
      <w:rPr>
        <w:color w:val="231F20"/>
        <w:spacing w:val="-17"/>
      </w:rPr>
      <w:t xml:space="preserve"> </w:t>
    </w:r>
    <w:r>
      <w:rPr>
        <w:color w:val="231F20"/>
      </w:rPr>
      <w:t>programs,</w:t>
    </w:r>
    <w:r>
      <w:rPr>
        <w:color w:val="231F20"/>
        <w:spacing w:val="-17"/>
      </w:rPr>
      <w:t xml:space="preserve"> </w:t>
    </w:r>
    <w:r>
      <w:rPr>
        <w:color w:val="231F20"/>
      </w:rPr>
      <w:t>activities,</w:t>
    </w:r>
    <w:r>
      <w:rPr>
        <w:color w:val="231F20"/>
        <w:spacing w:val="-17"/>
      </w:rPr>
      <w:t xml:space="preserve"> </w:t>
    </w:r>
    <w:r>
      <w:rPr>
        <w:color w:val="231F20"/>
      </w:rPr>
      <w:t>and employment</w:t>
    </w:r>
    <w:r>
      <w:rPr>
        <w:color w:val="231F20"/>
        <w:spacing w:val="-14"/>
      </w:rPr>
      <w:t xml:space="preserve"> </w:t>
    </w:r>
    <w:r>
      <w:rPr>
        <w:color w:val="231F20"/>
      </w:rPr>
      <w:t>practices</w:t>
    </w:r>
    <w:r>
      <w:rPr>
        <w:color w:val="231F20"/>
        <w:spacing w:val="-14"/>
      </w:rPr>
      <w:t xml:space="preserve"> </w:t>
    </w:r>
    <w:r>
      <w:rPr>
        <w:color w:val="231F20"/>
      </w:rPr>
      <w:t>as</w:t>
    </w:r>
    <w:r>
      <w:rPr>
        <w:color w:val="231F20"/>
        <w:spacing w:val="-14"/>
      </w:rPr>
      <w:t xml:space="preserve"> </w:t>
    </w:r>
    <w:r>
      <w:rPr>
        <w:color w:val="231F20"/>
      </w:rPr>
      <w:t>set</w:t>
    </w:r>
    <w:r>
      <w:rPr>
        <w:color w:val="231F20"/>
        <w:spacing w:val="-14"/>
      </w:rPr>
      <w:t xml:space="preserve"> </w:t>
    </w:r>
    <w:r>
      <w:rPr>
        <w:color w:val="231F20"/>
      </w:rPr>
      <w:t>forth</w:t>
    </w:r>
    <w:r>
      <w:rPr>
        <w:color w:val="231F20"/>
        <w:spacing w:val="-13"/>
      </w:rPr>
      <w:t xml:space="preserve"> </w:t>
    </w:r>
    <w:r>
      <w:rPr>
        <w:color w:val="231F20"/>
      </w:rPr>
      <w:t>in</w:t>
    </w:r>
    <w:r>
      <w:rPr>
        <w:color w:val="231F20"/>
        <w:spacing w:val="-14"/>
      </w:rPr>
      <w:t xml:space="preserve"> </w:t>
    </w:r>
    <w:r>
      <w:rPr>
        <w:color w:val="231F20"/>
      </w:rPr>
      <w:t>compliance</w:t>
    </w:r>
    <w:r>
      <w:rPr>
        <w:color w:val="231F20"/>
        <w:spacing w:val="-14"/>
      </w:rPr>
      <w:t xml:space="preserve"> </w:t>
    </w:r>
    <w:r>
      <w:rPr>
        <w:color w:val="231F20"/>
      </w:rPr>
      <w:t>with</w:t>
    </w:r>
    <w:r>
      <w:rPr>
        <w:color w:val="231F20"/>
        <w:spacing w:val="-14"/>
      </w:rPr>
      <w:t xml:space="preserve"> </w:t>
    </w:r>
    <w:r>
      <w:rPr>
        <w:color w:val="231F20"/>
      </w:rPr>
      <w:t>the</w:t>
    </w:r>
    <w:r>
      <w:rPr>
        <w:color w:val="231F20"/>
        <w:spacing w:val="-13"/>
      </w:rPr>
      <w:t xml:space="preserve"> </w:t>
    </w:r>
    <w:r>
      <w:rPr>
        <w:color w:val="231F20"/>
      </w:rPr>
      <w:t>Office</w:t>
    </w:r>
    <w:r>
      <w:rPr>
        <w:color w:val="231F20"/>
        <w:spacing w:val="-14"/>
      </w:rPr>
      <w:t xml:space="preserve"> </w:t>
    </w:r>
    <w:r>
      <w:rPr>
        <w:color w:val="231F20"/>
      </w:rPr>
      <w:t>of</w:t>
    </w:r>
    <w:r>
      <w:rPr>
        <w:color w:val="231F20"/>
        <w:spacing w:val="-14"/>
      </w:rPr>
      <w:t xml:space="preserve"> </w:t>
    </w:r>
    <w:r>
      <w:rPr>
        <w:color w:val="231F20"/>
      </w:rPr>
      <w:t>Civil</w:t>
    </w:r>
    <w:r>
      <w:rPr>
        <w:color w:val="231F20"/>
        <w:spacing w:val="-14"/>
      </w:rPr>
      <w:t xml:space="preserve"> </w:t>
    </w:r>
    <w:r>
      <w:rPr>
        <w:color w:val="231F20"/>
      </w:rPr>
      <w:t>Rights,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3"/>
      </w:rPr>
      <w:t xml:space="preserve"> </w:t>
    </w:r>
    <w:r>
      <w:rPr>
        <w:color w:val="231F20"/>
      </w:rPr>
      <w:t>VI,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4"/>
      </w:rPr>
      <w:t xml:space="preserve"> </w:t>
    </w:r>
    <w:r>
      <w:rPr>
        <w:color w:val="231F20"/>
      </w:rPr>
      <w:t>IX,</w:t>
    </w:r>
    <w:r>
      <w:rPr>
        <w:color w:val="231F20"/>
        <w:spacing w:val="-14"/>
      </w:rPr>
      <w:t xml:space="preserve"> </w:t>
    </w:r>
    <w:r>
      <w:rPr>
        <w:color w:val="231F20"/>
      </w:rPr>
      <w:t>and</w:t>
    </w:r>
    <w:r>
      <w:rPr>
        <w:color w:val="231F20"/>
        <w:spacing w:val="-13"/>
      </w:rPr>
      <w:t xml:space="preserve"> </w:t>
    </w:r>
    <w:r>
      <w:rPr>
        <w:color w:val="231F20"/>
      </w:rPr>
      <w:t>Section</w:t>
    </w:r>
    <w:r>
      <w:rPr>
        <w:color w:val="231F20"/>
        <w:spacing w:val="-14"/>
      </w:rPr>
      <w:t xml:space="preserve"> </w:t>
    </w:r>
    <w:r>
      <w:rPr>
        <w:color w:val="231F20"/>
      </w:rPr>
      <w:t>504.</w:t>
    </w:r>
    <w:r>
      <w:rPr>
        <w:color w:val="231F20"/>
        <w:spacing w:val="-14"/>
      </w:rPr>
      <w:t xml:space="preserve"> </w:t>
    </w:r>
    <w:r>
      <w:rPr>
        <w:color w:val="231F20"/>
      </w:rPr>
      <w:t>Any</w:t>
    </w:r>
    <w:r>
      <w:rPr>
        <w:color w:val="231F20"/>
        <w:spacing w:val="-14"/>
      </w:rPr>
      <w:t xml:space="preserve"> </w:t>
    </w:r>
    <w:r>
      <w:rPr>
        <w:color w:val="231F20"/>
      </w:rPr>
      <w:t>person</w:t>
    </w:r>
    <w:r>
      <w:rPr>
        <w:color w:val="231F20"/>
        <w:spacing w:val="-14"/>
      </w:rPr>
      <w:t xml:space="preserve"> </w:t>
    </w:r>
    <w:r>
      <w:rPr>
        <w:color w:val="231F20"/>
      </w:rPr>
      <w:t>having</w:t>
    </w:r>
    <w:r>
      <w:rPr>
        <w:color w:val="231F20"/>
        <w:spacing w:val="-13"/>
      </w:rPr>
      <w:t xml:space="preserve"> </w:t>
    </w:r>
    <w:r>
      <w:rPr>
        <w:color w:val="231F20"/>
      </w:rPr>
      <w:t>inquiries</w:t>
    </w:r>
    <w:r>
      <w:rPr>
        <w:color w:val="231F20"/>
        <w:spacing w:val="-14"/>
      </w:rPr>
      <w:t xml:space="preserve"> </w:t>
    </w:r>
    <w:r>
      <w:rPr>
        <w:color w:val="231F20"/>
      </w:rPr>
      <w:t>concerning</w:t>
    </w:r>
    <w:r>
      <w:rPr>
        <w:color w:val="231F20"/>
        <w:spacing w:val="-14"/>
      </w:rPr>
      <w:t xml:space="preserve"> </w:t>
    </w:r>
    <w:r>
      <w:rPr>
        <w:color w:val="231F20"/>
      </w:rPr>
      <w:t>Regional</w:t>
    </w:r>
    <w:r>
      <w:rPr>
        <w:color w:val="231F20"/>
        <w:spacing w:val="-14"/>
      </w:rPr>
      <w:t xml:space="preserve"> </w:t>
    </w:r>
    <w:r>
      <w:rPr>
        <w:color w:val="231F20"/>
      </w:rPr>
      <w:t>School</w:t>
    </w:r>
    <w:r>
      <w:rPr>
        <w:color w:val="231F20"/>
        <w:spacing w:val="-13"/>
      </w:rPr>
      <w:t xml:space="preserve"> </w:t>
    </w:r>
    <w:r>
      <w:rPr>
        <w:color w:val="231F20"/>
      </w:rPr>
      <w:t>District</w:t>
    </w:r>
    <w:r>
      <w:rPr>
        <w:color w:val="231F20"/>
        <w:spacing w:val="-14"/>
      </w:rPr>
      <w:t xml:space="preserve"> </w:t>
    </w:r>
    <w:r>
      <w:rPr>
        <w:color w:val="231F20"/>
      </w:rPr>
      <w:t>14</w:t>
    </w:r>
    <w:r>
      <w:rPr>
        <w:color w:val="231F20"/>
        <w:spacing w:val="-14"/>
      </w:rPr>
      <w:t xml:space="preserve"> </w:t>
    </w:r>
    <w:r>
      <w:rPr>
        <w:color w:val="231F20"/>
      </w:rPr>
      <w:t>Public</w:t>
    </w:r>
    <w:r>
      <w:rPr>
        <w:color w:val="231F20"/>
        <w:spacing w:val="-14"/>
      </w:rPr>
      <w:t xml:space="preserve"> </w:t>
    </w:r>
    <w:r>
      <w:rPr>
        <w:color w:val="231F20"/>
      </w:rPr>
      <w:t>Schools’</w:t>
    </w:r>
    <w:r>
      <w:rPr>
        <w:color w:val="231F20"/>
        <w:spacing w:val="-14"/>
      </w:rPr>
      <w:t xml:space="preserve"> </w:t>
    </w:r>
    <w:r>
      <w:rPr>
        <w:color w:val="231F20"/>
      </w:rPr>
      <w:t>compliance</w:t>
    </w:r>
    <w:r>
      <w:rPr>
        <w:color w:val="231F20"/>
        <w:spacing w:val="-13"/>
      </w:rPr>
      <w:t xml:space="preserve"> </w:t>
    </w:r>
    <w:r>
      <w:rPr>
        <w:color w:val="231F20"/>
      </w:rPr>
      <w:t>with</w:t>
    </w:r>
    <w:r>
      <w:rPr>
        <w:color w:val="231F20"/>
        <w:spacing w:val="-14"/>
      </w:rPr>
      <w:t xml:space="preserve"> </w:t>
    </w:r>
    <w:r>
      <w:rPr>
        <w:color w:val="231F20"/>
      </w:rPr>
      <w:t>Section</w:t>
    </w:r>
    <w:r>
      <w:rPr>
        <w:color w:val="231F20"/>
        <w:spacing w:val="-14"/>
      </w:rPr>
      <w:t xml:space="preserve"> </w:t>
    </w:r>
    <w:r>
      <w:rPr>
        <w:color w:val="231F20"/>
      </w:rPr>
      <w:t>504,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3"/>
      </w:rPr>
      <w:t xml:space="preserve"> </w:t>
    </w:r>
    <w:r>
      <w:rPr>
        <w:color w:val="231F20"/>
      </w:rPr>
      <w:t>VI</w:t>
    </w:r>
    <w:r>
      <w:rPr>
        <w:color w:val="231F20"/>
        <w:spacing w:val="-14"/>
      </w:rPr>
      <w:t xml:space="preserve"> </w:t>
    </w:r>
    <w:r>
      <w:rPr>
        <w:color w:val="231F20"/>
      </w:rPr>
      <w:t>or</w:t>
    </w:r>
    <w:r>
      <w:rPr>
        <w:color w:val="231F20"/>
        <w:spacing w:val="-14"/>
      </w:rPr>
      <w:t xml:space="preserve"> </w:t>
    </w:r>
    <w:r>
      <w:rPr>
        <w:color w:val="231F20"/>
      </w:rPr>
      <w:t>Title</w:t>
    </w:r>
    <w:r>
      <w:rPr>
        <w:color w:val="231F20"/>
        <w:spacing w:val="-14"/>
      </w:rPr>
      <w:t xml:space="preserve"> </w:t>
    </w:r>
    <w:r>
      <w:rPr>
        <w:color w:val="231F20"/>
      </w:rPr>
      <w:t>IX should</w:t>
    </w:r>
    <w:r>
      <w:rPr>
        <w:color w:val="231F20"/>
        <w:spacing w:val="-4"/>
      </w:rPr>
      <w:t xml:space="preserve"> </w:t>
    </w:r>
    <w:r>
      <w:rPr>
        <w:color w:val="231F20"/>
      </w:rPr>
      <w:t>contact:</w:t>
    </w:r>
    <w:r>
      <w:rPr>
        <w:color w:val="231F20"/>
        <w:spacing w:val="-4"/>
      </w:rPr>
      <w:t xml:space="preserve"> </w:t>
    </w:r>
    <w:r w:rsidR="00610FFB">
      <w:rPr>
        <w:color w:val="231F20"/>
      </w:rPr>
      <w:t>Dina Ericson</w:t>
    </w:r>
    <w:r>
      <w:rPr>
        <w:color w:val="231F20"/>
      </w:rPr>
      <w:t>,</w:t>
    </w:r>
    <w:r>
      <w:rPr>
        <w:color w:val="231F20"/>
        <w:spacing w:val="-4"/>
      </w:rPr>
      <w:t xml:space="preserve"> </w:t>
    </w:r>
    <w:r>
      <w:rPr>
        <w:color w:val="231F20"/>
      </w:rPr>
      <w:t>Director</w:t>
    </w:r>
    <w:r>
      <w:rPr>
        <w:color w:val="231F20"/>
        <w:spacing w:val="-4"/>
      </w:rPr>
      <w:t xml:space="preserve"> </w:t>
    </w:r>
    <w:r>
      <w:rPr>
        <w:color w:val="231F20"/>
      </w:rPr>
      <w:t>of</w:t>
    </w:r>
    <w:r>
      <w:rPr>
        <w:color w:val="231F20"/>
        <w:spacing w:val="-3"/>
      </w:rPr>
      <w:t xml:space="preserve"> </w:t>
    </w:r>
    <w:r>
      <w:rPr>
        <w:color w:val="231F20"/>
      </w:rPr>
      <w:t>Student</w:t>
    </w:r>
    <w:r>
      <w:rPr>
        <w:color w:val="231F20"/>
        <w:spacing w:val="-4"/>
      </w:rPr>
      <w:t xml:space="preserve"> </w:t>
    </w:r>
    <w:r>
      <w:rPr>
        <w:color w:val="231F20"/>
      </w:rPr>
      <w:t>Services,</w:t>
    </w:r>
    <w:r>
      <w:rPr>
        <w:color w:val="231F20"/>
        <w:spacing w:val="-4"/>
      </w:rPr>
      <w:t xml:space="preserve"> </w:t>
    </w:r>
    <w:r>
      <w:rPr>
        <w:color w:val="231F20"/>
      </w:rPr>
      <w:t>Regional</w:t>
    </w:r>
    <w:r>
      <w:rPr>
        <w:color w:val="231F20"/>
        <w:spacing w:val="-4"/>
      </w:rPr>
      <w:t xml:space="preserve"> </w:t>
    </w:r>
    <w:r>
      <w:rPr>
        <w:color w:val="231F20"/>
      </w:rPr>
      <w:t>School</w:t>
    </w:r>
    <w:r>
      <w:rPr>
        <w:color w:val="231F20"/>
        <w:spacing w:val="-4"/>
      </w:rPr>
      <w:t xml:space="preserve"> </w:t>
    </w:r>
    <w:r>
      <w:rPr>
        <w:color w:val="231F20"/>
      </w:rPr>
      <w:t>District</w:t>
    </w:r>
    <w:r>
      <w:rPr>
        <w:color w:val="231F20"/>
        <w:spacing w:val="-4"/>
      </w:rPr>
      <w:t xml:space="preserve"> </w:t>
    </w:r>
    <w:r>
      <w:rPr>
        <w:color w:val="231F20"/>
      </w:rPr>
      <w:t>14,</w:t>
    </w:r>
    <w:r>
      <w:rPr>
        <w:color w:val="231F20"/>
        <w:spacing w:val="-3"/>
      </w:rPr>
      <w:t xml:space="preserve"> </w:t>
    </w:r>
    <w:r w:rsidR="00F45AC2">
      <w:rPr>
        <w:color w:val="231F20"/>
        <w:spacing w:val="-3"/>
      </w:rPr>
      <w:t xml:space="preserve">5 </w:t>
    </w:r>
    <w:proofErr w:type="spellStart"/>
    <w:r w:rsidR="00F45AC2">
      <w:rPr>
        <w:color w:val="231F20"/>
        <w:spacing w:val="-3"/>
      </w:rPr>
      <w:t>Minortown</w:t>
    </w:r>
    <w:proofErr w:type="spellEnd"/>
    <w:r w:rsidR="00F45AC2">
      <w:rPr>
        <w:color w:val="231F20"/>
        <w:spacing w:val="-3"/>
      </w:rPr>
      <w:t xml:space="preserve"> Road</w:t>
    </w:r>
    <w:r>
      <w:rPr>
        <w:color w:val="231F20"/>
      </w:rPr>
      <w:t>,</w:t>
    </w:r>
    <w:r>
      <w:rPr>
        <w:color w:val="231F20"/>
        <w:spacing w:val="-4"/>
      </w:rPr>
      <w:t xml:space="preserve"> </w:t>
    </w:r>
    <w:r>
      <w:rPr>
        <w:color w:val="231F20"/>
      </w:rPr>
      <w:t>PO</w:t>
    </w:r>
    <w:r>
      <w:rPr>
        <w:color w:val="231F20"/>
        <w:spacing w:val="-4"/>
      </w:rPr>
      <w:t xml:space="preserve"> </w:t>
    </w:r>
    <w:r>
      <w:rPr>
        <w:color w:val="231F20"/>
      </w:rPr>
      <w:t>Box</w:t>
    </w:r>
    <w:r>
      <w:rPr>
        <w:color w:val="231F20"/>
        <w:spacing w:val="-3"/>
      </w:rPr>
      <w:t xml:space="preserve"> </w:t>
    </w:r>
    <w:r>
      <w:rPr>
        <w:color w:val="231F20"/>
      </w:rPr>
      <w:t>469,</w:t>
    </w:r>
    <w:r>
      <w:rPr>
        <w:color w:val="231F20"/>
        <w:spacing w:val="-4"/>
      </w:rPr>
      <w:t xml:space="preserve"> </w:t>
    </w:r>
    <w:r>
      <w:rPr>
        <w:color w:val="231F20"/>
        <w:spacing w:val="-3"/>
      </w:rPr>
      <w:t>Woodbury,</w:t>
    </w:r>
    <w:r>
      <w:rPr>
        <w:color w:val="231F20"/>
        <w:spacing w:val="-4"/>
      </w:rPr>
      <w:t xml:space="preserve"> </w:t>
    </w:r>
    <w:r>
      <w:rPr>
        <w:color w:val="231F20"/>
      </w:rPr>
      <w:t>CT</w:t>
    </w:r>
    <w:r>
      <w:rPr>
        <w:color w:val="231F20"/>
        <w:spacing w:val="-4"/>
      </w:rPr>
      <w:t xml:space="preserve"> </w:t>
    </w:r>
    <w:r>
      <w:rPr>
        <w:color w:val="231F20"/>
      </w:rPr>
      <w:t>06798</w:t>
    </w:r>
    <w:r>
      <w:rPr>
        <w:color w:val="231F20"/>
        <w:spacing w:val="-4"/>
      </w:rPr>
      <w:t xml:space="preserve"> </w:t>
    </w:r>
    <w:r>
      <w:rPr>
        <w:color w:val="231F20"/>
      </w:rPr>
      <w:t>(203)</w:t>
    </w:r>
    <w:r>
      <w:rPr>
        <w:color w:val="231F20"/>
        <w:spacing w:val="-4"/>
      </w:rPr>
      <w:t xml:space="preserve"> </w:t>
    </w:r>
    <w:r w:rsidR="0081288D">
      <w:rPr>
        <w:color w:val="231F20"/>
      </w:rPr>
      <w:t>263-6356</w:t>
    </w:r>
  </w:p>
  <w:p w14:paraId="6D1EEBB3" w14:textId="77777777" w:rsidR="003726A8" w:rsidRDefault="003726A8">
    <w:pPr>
      <w:pStyle w:val="Footer"/>
    </w:pPr>
  </w:p>
  <w:p w14:paraId="56451083" w14:textId="77777777" w:rsidR="003726A8" w:rsidRDefault="00372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CA19" w14:textId="77777777" w:rsidR="0081288D" w:rsidRDefault="0081288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4E1B" w14:textId="77777777" w:rsidR="005A0D8B" w:rsidRDefault="005A0D8B">
    <w:pPr>
      <w:pStyle w:val="Footer"/>
    </w:pPr>
  </w:p>
  <w:p w14:paraId="71823367" w14:textId="77777777" w:rsidR="005A0D8B" w:rsidRDefault="005A0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6FB8F" w14:textId="77777777" w:rsidR="00681C54" w:rsidRDefault="00681C54" w:rsidP="003726A8">
      <w:r>
        <w:separator/>
      </w:r>
    </w:p>
  </w:footnote>
  <w:footnote w:type="continuationSeparator" w:id="0">
    <w:p w14:paraId="6A326C72" w14:textId="77777777" w:rsidR="00681C54" w:rsidRDefault="00681C54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A366" w14:textId="65FA5B00" w:rsidR="0081288D" w:rsidRDefault="00CD60EA">
    <w:pPr>
      <w:pStyle w:val="Header"/>
    </w:pPr>
    <w:r>
      <w:rPr>
        <w:noProof/>
      </w:rPr>
      <w:pict w14:anchorId="41A159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882235" o:spid="_x0000_s1026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5D2B" w14:textId="3F78B677" w:rsidR="0081288D" w:rsidRDefault="00CD60EA">
    <w:pPr>
      <w:pStyle w:val="Header"/>
    </w:pPr>
    <w:r>
      <w:rPr>
        <w:noProof/>
      </w:rPr>
      <w:pict w14:anchorId="606937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882236" o:spid="_x0000_s1027" type="#_x0000_t136" style="position:absolute;margin-left:0;margin-top:0;width:549.9pt;height:10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04945" w14:textId="61D290B0" w:rsidR="0081288D" w:rsidRDefault="00CD60EA">
    <w:pPr>
      <w:pStyle w:val="Header"/>
    </w:pPr>
    <w:r>
      <w:rPr>
        <w:noProof/>
      </w:rPr>
      <w:pict w14:anchorId="38B3B9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882234" o:spid="_x0000_s1025" type="#_x0000_t136" style="position:absolute;margin-left:0;margin-top:0;width:549.9pt;height:10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C74C" w14:textId="7D94B25F" w:rsidR="0048795A" w:rsidRDefault="00CD60EA">
    <w:pPr>
      <w:pStyle w:val="Header"/>
    </w:pPr>
    <w:r>
      <w:rPr>
        <w:noProof/>
      </w:rPr>
      <w:pict w14:anchorId="7054BAF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882238" o:spid="_x0000_s1029" type="#_x0000_t136" style="position:absolute;margin-left:0;margin-top:0;width:549.9pt;height:109.9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96AC" w14:textId="51025FD5" w:rsidR="0048795A" w:rsidRDefault="00CD60EA">
    <w:pPr>
      <w:pStyle w:val="Header"/>
    </w:pPr>
    <w:r>
      <w:rPr>
        <w:noProof/>
      </w:rPr>
      <w:pict w14:anchorId="2E1E07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882239" o:spid="_x0000_s1030" type="#_x0000_t136" style="position:absolute;margin-left:0;margin-top:0;width:549.9pt;height:109.9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703C" w14:textId="2C737D51" w:rsidR="0048795A" w:rsidRDefault="00CD60EA">
    <w:pPr>
      <w:pStyle w:val="Header"/>
    </w:pPr>
    <w:r>
      <w:rPr>
        <w:noProof/>
      </w:rPr>
      <w:pict w14:anchorId="1C3B5D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882237" o:spid="_x0000_s1028" type="#_x0000_t136" style="position:absolute;margin-left:0;margin-top:0;width:549.9pt;height:109.9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APPROV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20F"/>
    <w:multiLevelType w:val="multilevel"/>
    <w:tmpl w:val="A018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82A47"/>
    <w:multiLevelType w:val="hybridMultilevel"/>
    <w:tmpl w:val="1E34FB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F56E61"/>
    <w:multiLevelType w:val="multilevel"/>
    <w:tmpl w:val="79AC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5547A"/>
    <w:multiLevelType w:val="hybridMultilevel"/>
    <w:tmpl w:val="42AAE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16521C"/>
    <w:multiLevelType w:val="hybridMultilevel"/>
    <w:tmpl w:val="81287C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DA0D38"/>
    <w:multiLevelType w:val="multilevel"/>
    <w:tmpl w:val="BE6CE4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D4F36"/>
    <w:multiLevelType w:val="hybridMultilevel"/>
    <w:tmpl w:val="FFE002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8D0C8D"/>
    <w:multiLevelType w:val="multilevel"/>
    <w:tmpl w:val="3E3862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861C7"/>
    <w:multiLevelType w:val="hybridMultilevel"/>
    <w:tmpl w:val="8FC4B4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CF2D47"/>
    <w:multiLevelType w:val="multilevel"/>
    <w:tmpl w:val="9064DB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935043864">
    <w:abstractNumId w:val="5"/>
  </w:num>
  <w:num w:numId="2" w16cid:durableId="102573475">
    <w:abstractNumId w:val="8"/>
  </w:num>
  <w:num w:numId="3" w16cid:durableId="1229268424">
    <w:abstractNumId w:val="2"/>
  </w:num>
  <w:num w:numId="4" w16cid:durableId="206111964">
    <w:abstractNumId w:val="0"/>
  </w:num>
  <w:num w:numId="5" w16cid:durableId="1227449135">
    <w:abstractNumId w:val="4"/>
  </w:num>
  <w:num w:numId="6" w16cid:durableId="881138301">
    <w:abstractNumId w:val="9"/>
  </w:num>
  <w:num w:numId="7" w16cid:durableId="177545294">
    <w:abstractNumId w:val="7"/>
  </w:num>
  <w:num w:numId="8" w16cid:durableId="671252321">
    <w:abstractNumId w:val="1"/>
  </w:num>
  <w:num w:numId="9" w16cid:durableId="1117338261">
    <w:abstractNumId w:val="3"/>
  </w:num>
  <w:num w:numId="10" w16cid:durableId="21327285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4E6"/>
    <w:rsid w:val="00000F1D"/>
    <w:rsid w:val="00022E49"/>
    <w:rsid w:val="0003599C"/>
    <w:rsid w:val="000368E1"/>
    <w:rsid w:val="000423CA"/>
    <w:rsid w:val="000430C9"/>
    <w:rsid w:val="00045038"/>
    <w:rsid w:val="000566CC"/>
    <w:rsid w:val="000570D4"/>
    <w:rsid w:val="000665BC"/>
    <w:rsid w:val="00076C3A"/>
    <w:rsid w:val="000854EE"/>
    <w:rsid w:val="00093FBF"/>
    <w:rsid w:val="000B11CF"/>
    <w:rsid w:val="000B11F0"/>
    <w:rsid w:val="000B677D"/>
    <w:rsid w:val="000B6E44"/>
    <w:rsid w:val="000C049A"/>
    <w:rsid w:val="000C1B2A"/>
    <w:rsid w:val="000C26FD"/>
    <w:rsid w:val="000C7670"/>
    <w:rsid w:val="000C7D5F"/>
    <w:rsid w:val="000D694E"/>
    <w:rsid w:val="000E1BA1"/>
    <w:rsid w:val="000F3E83"/>
    <w:rsid w:val="000F506E"/>
    <w:rsid w:val="000F726D"/>
    <w:rsid w:val="0010274F"/>
    <w:rsid w:val="00106D05"/>
    <w:rsid w:val="00110F50"/>
    <w:rsid w:val="001124E6"/>
    <w:rsid w:val="00122EE3"/>
    <w:rsid w:val="0013152D"/>
    <w:rsid w:val="0013179D"/>
    <w:rsid w:val="00134C27"/>
    <w:rsid w:val="00135C7F"/>
    <w:rsid w:val="00142F5D"/>
    <w:rsid w:val="00147B4E"/>
    <w:rsid w:val="001518E4"/>
    <w:rsid w:val="00155ACB"/>
    <w:rsid w:val="00157BF4"/>
    <w:rsid w:val="0016208F"/>
    <w:rsid w:val="00163698"/>
    <w:rsid w:val="0017586C"/>
    <w:rsid w:val="001822CF"/>
    <w:rsid w:val="0019335B"/>
    <w:rsid w:val="001A16B1"/>
    <w:rsid w:val="001A5EF1"/>
    <w:rsid w:val="001B01BE"/>
    <w:rsid w:val="001B5A82"/>
    <w:rsid w:val="001B737A"/>
    <w:rsid w:val="001B799B"/>
    <w:rsid w:val="001D4166"/>
    <w:rsid w:val="001D6CF3"/>
    <w:rsid w:val="001F4180"/>
    <w:rsid w:val="00201950"/>
    <w:rsid w:val="00206712"/>
    <w:rsid w:val="00220E42"/>
    <w:rsid w:val="002455A9"/>
    <w:rsid w:val="00260EED"/>
    <w:rsid w:val="00267B3D"/>
    <w:rsid w:val="0027100A"/>
    <w:rsid w:val="00272653"/>
    <w:rsid w:val="0027788F"/>
    <w:rsid w:val="00283EB0"/>
    <w:rsid w:val="002B01FE"/>
    <w:rsid w:val="002B1953"/>
    <w:rsid w:val="002B1C7E"/>
    <w:rsid w:val="002B3D00"/>
    <w:rsid w:val="002B7BCC"/>
    <w:rsid w:val="002D43B3"/>
    <w:rsid w:val="002D72E6"/>
    <w:rsid w:val="002E0160"/>
    <w:rsid w:val="002E0B24"/>
    <w:rsid w:val="002E1016"/>
    <w:rsid w:val="002E2669"/>
    <w:rsid w:val="002E328F"/>
    <w:rsid w:val="002E3C81"/>
    <w:rsid w:val="002E49A7"/>
    <w:rsid w:val="002E6822"/>
    <w:rsid w:val="0030110C"/>
    <w:rsid w:val="00304639"/>
    <w:rsid w:val="00307AED"/>
    <w:rsid w:val="00316768"/>
    <w:rsid w:val="003175C7"/>
    <w:rsid w:val="0032309B"/>
    <w:rsid w:val="00324206"/>
    <w:rsid w:val="00324C6F"/>
    <w:rsid w:val="0032757D"/>
    <w:rsid w:val="00342232"/>
    <w:rsid w:val="00350947"/>
    <w:rsid w:val="00355B4F"/>
    <w:rsid w:val="00362F43"/>
    <w:rsid w:val="00364422"/>
    <w:rsid w:val="003726A8"/>
    <w:rsid w:val="003740F9"/>
    <w:rsid w:val="003870D4"/>
    <w:rsid w:val="00390DCC"/>
    <w:rsid w:val="00393E62"/>
    <w:rsid w:val="003A105C"/>
    <w:rsid w:val="003B2B3B"/>
    <w:rsid w:val="003C657C"/>
    <w:rsid w:val="003D25FB"/>
    <w:rsid w:val="003D5B31"/>
    <w:rsid w:val="003E07C6"/>
    <w:rsid w:val="003E0E2E"/>
    <w:rsid w:val="003E4F4B"/>
    <w:rsid w:val="003E6CDF"/>
    <w:rsid w:val="003F0BA9"/>
    <w:rsid w:val="003F1D0F"/>
    <w:rsid w:val="003F64C1"/>
    <w:rsid w:val="00401FFF"/>
    <w:rsid w:val="004038B9"/>
    <w:rsid w:val="00414C61"/>
    <w:rsid w:val="004251DE"/>
    <w:rsid w:val="00430A49"/>
    <w:rsid w:val="004321BA"/>
    <w:rsid w:val="004323B2"/>
    <w:rsid w:val="00434051"/>
    <w:rsid w:val="00435300"/>
    <w:rsid w:val="00457AA7"/>
    <w:rsid w:val="0046286C"/>
    <w:rsid w:val="00467940"/>
    <w:rsid w:val="00471EDB"/>
    <w:rsid w:val="00472077"/>
    <w:rsid w:val="00473425"/>
    <w:rsid w:val="004745A3"/>
    <w:rsid w:val="004836D7"/>
    <w:rsid w:val="00483944"/>
    <w:rsid w:val="0048795A"/>
    <w:rsid w:val="00490291"/>
    <w:rsid w:val="004A1D35"/>
    <w:rsid w:val="004A2163"/>
    <w:rsid w:val="004A6488"/>
    <w:rsid w:val="004B184E"/>
    <w:rsid w:val="004C483E"/>
    <w:rsid w:val="004C58D2"/>
    <w:rsid w:val="004D0F18"/>
    <w:rsid w:val="004D3E25"/>
    <w:rsid w:val="004E3D31"/>
    <w:rsid w:val="004E5925"/>
    <w:rsid w:val="004E5FFA"/>
    <w:rsid w:val="004E7AD2"/>
    <w:rsid w:val="004F158C"/>
    <w:rsid w:val="00503506"/>
    <w:rsid w:val="00505A28"/>
    <w:rsid w:val="0051085E"/>
    <w:rsid w:val="00510C9A"/>
    <w:rsid w:val="0051524E"/>
    <w:rsid w:val="005152FF"/>
    <w:rsid w:val="00516720"/>
    <w:rsid w:val="00517541"/>
    <w:rsid w:val="00530F42"/>
    <w:rsid w:val="00535E50"/>
    <w:rsid w:val="0054101D"/>
    <w:rsid w:val="00544C08"/>
    <w:rsid w:val="005460AC"/>
    <w:rsid w:val="0055287E"/>
    <w:rsid w:val="00561E0A"/>
    <w:rsid w:val="005631DA"/>
    <w:rsid w:val="005748DE"/>
    <w:rsid w:val="00580283"/>
    <w:rsid w:val="005A0D8B"/>
    <w:rsid w:val="005A0EFF"/>
    <w:rsid w:val="005A6B75"/>
    <w:rsid w:val="005A7952"/>
    <w:rsid w:val="005B28E6"/>
    <w:rsid w:val="005C0172"/>
    <w:rsid w:val="005C3666"/>
    <w:rsid w:val="005E6473"/>
    <w:rsid w:val="005F29D3"/>
    <w:rsid w:val="005F67E2"/>
    <w:rsid w:val="005F6ED0"/>
    <w:rsid w:val="005F7443"/>
    <w:rsid w:val="00604D38"/>
    <w:rsid w:val="006059FD"/>
    <w:rsid w:val="00610FFB"/>
    <w:rsid w:val="00616677"/>
    <w:rsid w:val="006246A1"/>
    <w:rsid w:val="00626A46"/>
    <w:rsid w:val="00632826"/>
    <w:rsid w:val="00633246"/>
    <w:rsid w:val="00636BAD"/>
    <w:rsid w:val="00642277"/>
    <w:rsid w:val="00644176"/>
    <w:rsid w:val="00645387"/>
    <w:rsid w:val="006500C3"/>
    <w:rsid w:val="0065142F"/>
    <w:rsid w:val="00654D14"/>
    <w:rsid w:val="006556E5"/>
    <w:rsid w:val="0065621C"/>
    <w:rsid w:val="0067066A"/>
    <w:rsid w:val="006761BB"/>
    <w:rsid w:val="00676A71"/>
    <w:rsid w:val="0068186B"/>
    <w:rsid w:val="00681C54"/>
    <w:rsid w:val="0069353F"/>
    <w:rsid w:val="006946E0"/>
    <w:rsid w:val="006947F9"/>
    <w:rsid w:val="006A2B8F"/>
    <w:rsid w:val="006B0F97"/>
    <w:rsid w:val="006C31C9"/>
    <w:rsid w:val="006C3A59"/>
    <w:rsid w:val="006C6045"/>
    <w:rsid w:val="006D2A5E"/>
    <w:rsid w:val="006D3242"/>
    <w:rsid w:val="006D67C1"/>
    <w:rsid w:val="006D7E15"/>
    <w:rsid w:val="006E2450"/>
    <w:rsid w:val="006E3908"/>
    <w:rsid w:val="006F40FF"/>
    <w:rsid w:val="007032E9"/>
    <w:rsid w:val="007136A1"/>
    <w:rsid w:val="00721E38"/>
    <w:rsid w:val="00724372"/>
    <w:rsid w:val="00730972"/>
    <w:rsid w:val="00737608"/>
    <w:rsid w:val="00742F2B"/>
    <w:rsid w:val="00753CF0"/>
    <w:rsid w:val="00756A48"/>
    <w:rsid w:val="0076222B"/>
    <w:rsid w:val="00767EFC"/>
    <w:rsid w:val="00774D1D"/>
    <w:rsid w:val="00775CDE"/>
    <w:rsid w:val="00775EDD"/>
    <w:rsid w:val="007813C1"/>
    <w:rsid w:val="007858C3"/>
    <w:rsid w:val="00792267"/>
    <w:rsid w:val="00796023"/>
    <w:rsid w:val="007A4E00"/>
    <w:rsid w:val="007B0AD9"/>
    <w:rsid w:val="007B178E"/>
    <w:rsid w:val="007B629A"/>
    <w:rsid w:val="007B6F97"/>
    <w:rsid w:val="007C0185"/>
    <w:rsid w:val="007E2BA7"/>
    <w:rsid w:val="007E64E5"/>
    <w:rsid w:val="007F025D"/>
    <w:rsid w:val="00810B24"/>
    <w:rsid w:val="0081288D"/>
    <w:rsid w:val="008174CE"/>
    <w:rsid w:val="008234C3"/>
    <w:rsid w:val="00823DC4"/>
    <w:rsid w:val="00824716"/>
    <w:rsid w:val="0083106A"/>
    <w:rsid w:val="00841127"/>
    <w:rsid w:val="00844F77"/>
    <w:rsid w:val="008548C2"/>
    <w:rsid w:val="00861074"/>
    <w:rsid w:val="00870C3E"/>
    <w:rsid w:val="0087263C"/>
    <w:rsid w:val="00881D08"/>
    <w:rsid w:val="00882319"/>
    <w:rsid w:val="008872ED"/>
    <w:rsid w:val="008873C7"/>
    <w:rsid w:val="008A2C54"/>
    <w:rsid w:val="008A5A00"/>
    <w:rsid w:val="008B2617"/>
    <w:rsid w:val="008B337D"/>
    <w:rsid w:val="008C18C1"/>
    <w:rsid w:val="008D2FBA"/>
    <w:rsid w:val="008D3C36"/>
    <w:rsid w:val="008D4B5C"/>
    <w:rsid w:val="008D58B4"/>
    <w:rsid w:val="008E1681"/>
    <w:rsid w:val="008E6B0F"/>
    <w:rsid w:val="008F1D5F"/>
    <w:rsid w:val="008F6B8B"/>
    <w:rsid w:val="009256A2"/>
    <w:rsid w:val="009370A1"/>
    <w:rsid w:val="00947549"/>
    <w:rsid w:val="009560D9"/>
    <w:rsid w:val="00961F12"/>
    <w:rsid w:val="009626EF"/>
    <w:rsid w:val="00970AC8"/>
    <w:rsid w:val="0097435C"/>
    <w:rsid w:val="00976733"/>
    <w:rsid w:val="00982852"/>
    <w:rsid w:val="00987560"/>
    <w:rsid w:val="009970C7"/>
    <w:rsid w:val="009A487B"/>
    <w:rsid w:val="009A7327"/>
    <w:rsid w:val="009B31D2"/>
    <w:rsid w:val="009B542A"/>
    <w:rsid w:val="009B673E"/>
    <w:rsid w:val="009C0A32"/>
    <w:rsid w:val="009C2D1B"/>
    <w:rsid w:val="009C7C12"/>
    <w:rsid w:val="009E5CCB"/>
    <w:rsid w:val="009E785B"/>
    <w:rsid w:val="009F4F69"/>
    <w:rsid w:val="00A0347C"/>
    <w:rsid w:val="00A05541"/>
    <w:rsid w:val="00A12B92"/>
    <w:rsid w:val="00A1502C"/>
    <w:rsid w:val="00A16B71"/>
    <w:rsid w:val="00A2356B"/>
    <w:rsid w:val="00A279E7"/>
    <w:rsid w:val="00A37A89"/>
    <w:rsid w:val="00A37EFA"/>
    <w:rsid w:val="00A50164"/>
    <w:rsid w:val="00A603F5"/>
    <w:rsid w:val="00A8756E"/>
    <w:rsid w:val="00AB4376"/>
    <w:rsid w:val="00AC205C"/>
    <w:rsid w:val="00AC622C"/>
    <w:rsid w:val="00AC7755"/>
    <w:rsid w:val="00AD0B49"/>
    <w:rsid w:val="00AD661D"/>
    <w:rsid w:val="00AD7CFF"/>
    <w:rsid w:val="00AE06DF"/>
    <w:rsid w:val="00AE2FF2"/>
    <w:rsid w:val="00AF2523"/>
    <w:rsid w:val="00AF2939"/>
    <w:rsid w:val="00AF36FF"/>
    <w:rsid w:val="00AF373B"/>
    <w:rsid w:val="00B00C3C"/>
    <w:rsid w:val="00B0225A"/>
    <w:rsid w:val="00B0342C"/>
    <w:rsid w:val="00B05FF6"/>
    <w:rsid w:val="00B07AF9"/>
    <w:rsid w:val="00B13D35"/>
    <w:rsid w:val="00B21D8D"/>
    <w:rsid w:val="00B25986"/>
    <w:rsid w:val="00B3450D"/>
    <w:rsid w:val="00B40071"/>
    <w:rsid w:val="00B547DA"/>
    <w:rsid w:val="00B54FE9"/>
    <w:rsid w:val="00B550A5"/>
    <w:rsid w:val="00B769E4"/>
    <w:rsid w:val="00BA064F"/>
    <w:rsid w:val="00BC0CF7"/>
    <w:rsid w:val="00BC384E"/>
    <w:rsid w:val="00BC69B7"/>
    <w:rsid w:val="00BE7F14"/>
    <w:rsid w:val="00C04A69"/>
    <w:rsid w:val="00C05628"/>
    <w:rsid w:val="00C05AD6"/>
    <w:rsid w:val="00C14BAB"/>
    <w:rsid w:val="00C1643E"/>
    <w:rsid w:val="00C2094E"/>
    <w:rsid w:val="00C2486B"/>
    <w:rsid w:val="00C3179A"/>
    <w:rsid w:val="00C35008"/>
    <w:rsid w:val="00C36296"/>
    <w:rsid w:val="00C43C93"/>
    <w:rsid w:val="00C5242A"/>
    <w:rsid w:val="00C54E7E"/>
    <w:rsid w:val="00C56DEA"/>
    <w:rsid w:val="00C65842"/>
    <w:rsid w:val="00C7724E"/>
    <w:rsid w:val="00C83B1C"/>
    <w:rsid w:val="00C83F62"/>
    <w:rsid w:val="00C85251"/>
    <w:rsid w:val="00C977A9"/>
    <w:rsid w:val="00C97E40"/>
    <w:rsid w:val="00CA1F1C"/>
    <w:rsid w:val="00CB293D"/>
    <w:rsid w:val="00CB78DF"/>
    <w:rsid w:val="00CC1453"/>
    <w:rsid w:val="00CC3DC7"/>
    <w:rsid w:val="00CC52DB"/>
    <w:rsid w:val="00CC5406"/>
    <w:rsid w:val="00CD60EA"/>
    <w:rsid w:val="00CE155F"/>
    <w:rsid w:val="00CE62D5"/>
    <w:rsid w:val="00CF63AE"/>
    <w:rsid w:val="00CF6F99"/>
    <w:rsid w:val="00D00441"/>
    <w:rsid w:val="00D00ED6"/>
    <w:rsid w:val="00D01D59"/>
    <w:rsid w:val="00D03232"/>
    <w:rsid w:val="00D04244"/>
    <w:rsid w:val="00D145D3"/>
    <w:rsid w:val="00D230AC"/>
    <w:rsid w:val="00D2619A"/>
    <w:rsid w:val="00D35E63"/>
    <w:rsid w:val="00D363D7"/>
    <w:rsid w:val="00D420B3"/>
    <w:rsid w:val="00D4446C"/>
    <w:rsid w:val="00D503CC"/>
    <w:rsid w:val="00D559FE"/>
    <w:rsid w:val="00D63946"/>
    <w:rsid w:val="00D777E5"/>
    <w:rsid w:val="00D80638"/>
    <w:rsid w:val="00D82E74"/>
    <w:rsid w:val="00D95614"/>
    <w:rsid w:val="00D95F9B"/>
    <w:rsid w:val="00D96F5C"/>
    <w:rsid w:val="00DA2970"/>
    <w:rsid w:val="00DA36D0"/>
    <w:rsid w:val="00DA4734"/>
    <w:rsid w:val="00DA4EBA"/>
    <w:rsid w:val="00DB7658"/>
    <w:rsid w:val="00DC52D4"/>
    <w:rsid w:val="00DD10C9"/>
    <w:rsid w:val="00DD1318"/>
    <w:rsid w:val="00DD7829"/>
    <w:rsid w:val="00DE289F"/>
    <w:rsid w:val="00DE2997"/>
    <w:rsid w:val="00DF13CF"/>
    <w:rsid w:val="00DF3C1A"/>
    <w:rsid w:val="00E04133"/>
    <w:rsid w:val="00E041C4"/>
    <w:rsid w:val="00E04419"/>
    <w:rsid w:val="00E04FC5"/>
    <w:rsid w:val="00E05362"/>
    <w:rsid w:val="00E161B9"/>
    <w:rsid w:val="00E23344"/>
    <w:rsid w:val="00E308BC"/>
    <w:rsid w:val="00E31062"/>
    <w:rsid w:val="00E3160A"/>
    <w:rsid w:val="00E450CB"/>
    <w:rsid w:val="00E51B15"/>
    <w:rsid w:val="00E64B57"/>
    <w:rsid w:val="00E70889"/>
    <w:rsid w:val="00E72554"/>
    <w:rsid w:val="00E74E0A"/>
    <w:rsid w:val="00E82859"/>
    <w:rsid w:val="00E861BC"/>
    <w:rsid w:val="00E91825"/>
    <w:rsid w:val="00E92B6F"/>
    <w:rsid w:val="00E97B97"/>
    <w:rsid w:val="00EA7248"/>
    <w:rsid w:val="00EB22D2"/>
    <w:rsid w:val="00EB3201"/>
    <w:rsid w:val="00EB48C5"/>
    <w:rsid w:val="00EB490A"/>
    <w:rsid w:val="00EC3AD8"/>
    <w:rsid w:val="00EC4184"/>
    <w:rsid w:val="00EC5AAE"/>
    <w:rsid w:val="00ED661D"/>
    <w:rsid w:val="00EE34BA"/>
    <w:rsid w:val="00EE4A52"/>
    <w:rsid w:val="00EF1BA0"/>
    <w:rsid w:val="00EF4FFE"/>
    <w:rsid w:val="00F10728"/>
    <w:rsid w:val="00F13A3C"/>
    <w:rsid w:val="00F20C7C"/>
    <w:rsid w:val="00F227CA"/>
    <w:rsid w:val="00F248F0"/>
    <w:rsid w:val="00F252EF"/>
    <w:rsid w:val="00F25A2C"/>
    <w:rsid w:val="00F265B0"/>
    <w:rsid w:val="00F45AC2"/>
    <w:rsid w:val="00F671DA"/>
    <w:rsid w:val="00F75D96"/>
    <w:rsid w:val="00F76C79"/>
    <w:rsid w:val="00F91785"/>
    <w:rsid w:val="00FA0336"/>
    <w:rsid w:val="00FA2D57"/>
    <w:rsid w:val="00FB1729"/>
    <w:rsid w:val="00FC342F"/>
    <w:rsid w:val="00FC75E6"/>
    <w:rsid w:val="00FC7CBE"/>
    <w:rsid w:val="00FD05E4"/>
    <w:rsid w:val="00FE6339"/>
    <w:rsid w:val="00FE68DC"/>
    <w:rsid w:val="00FE7389"/>
    <w:rsid w:val="00FF2DB0"/>
    <w:rsid w:val="00FF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CEE84"/>
  <w15:docId w15:val="{8A2A49B6-BE74-4161-9472-8ED64B3C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ill Sans MT" w:eastAsia="Gill Sans MT" w:hAnsi="Gill Sans MT" w:cs="Gill Sans MT"/>
      <w:lang w:bidi="en-US"/>
    </w:rPr>
  </w:style>
  <w:style w:type="paragraph" w:styleId="Heading1">
    <w:name w:val="heading 1"/>
    <w:basedOn w:val="Normal"/>
    <w:link w:val="Heading1Char"/>
    <w:uiPriority w:val="1"/>
    <w:qFormat/>
    <w:pPr>
      <w:ind w:left="1312"/>
      <w:outlineLvl w:val="0"/>
    </w:pPr>
    <w:rPr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6A8"/>
    <w:rPr>
      <w:rFonts w:ascii="Gill Sans MT" w:eastAsia="Gill Sans MT" w:hAnsi="Gill Sans MT" w:cs="Gill Sans M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ascii="Gill Sans MT" w:eastAsia="Gill Sans MT" w:hAnsi="Gill Sans MT" w:cs="Gill Sans MT"/>
      <w:lang w:bidi="en-US"/>
    </w:rPr>
  </w:style>
  <w:style w:type="character" w:styleId="Hyperlink">
    <w:name w:val="Hyperlink"/>
    <w:basedOn w:val="DefaultParagraphFont"/>
    <w:uiPriority w:val="99"/>
    <w:unhideWhenUsed/>
    <w:rsid w:val="000570D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B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B71"/>
    <w:rPr>
      <w:rFonts w:ascii="Segoe UI" w:eastAsia="Gill Sans MT" w:hAnsi="Segoe UI" w:cs="Segoe UI"/>
      <w:sz w:val="18"/>
      <w:szCs w:val="18"/>
      <w:lang w:bidi="en-US"/>
    </w:rPr>
  </w:style>
  <w:style w:type="paragraph" w:styleId="NoSpacing">
    <w:name w:val="No Spacing"/>
    <w:uiPriority w:val="1"/>
    <w:qFormat/>
    <w:rsid w:val="00BE7F14"/>
    <w:pPr>
      <w:widowControl/>
      <w:autoSpaceDE/>
      <w:autoSpaceDN/>
    </w:pPr>
  </w:style>
  <w:style w:type="character" w:customStyle="1" w:styleId="Heading1Char">
    <w:name w:val="Heading 1 Char"/>
    <w:basedOn w:val="DefaultParagraphFont"/>
    <w:link w:val="Heading1"/>
    <w:uiPriority w:val="1"/>
    <w:rsid w:val="00C85251"/>
    <w:rPr>
      <w:rFonts w:ascii="Gill Sans MT" w:eastAsia="Gill Sans MT" w:hAnsi="Gill Sans MT" w:cs="Gill Sans MT"/>
      <w:sz w:val="18"/>
      <w:szCs w:val="18"/>
      <w:lang w:bidi="en-US"/>
    </w:rPr>
  </w:style>
  <w:style w:type="character" w:styleId="Strong">
    <w:name w:val="Strong"/>
    <w:basedOn w:val="DefaultParagraphFont"/>
    <w:uiPriority w:val="22"/>
    <w:qFormat/>
    <w:rsid w:val="000B677D"/>
    <w:rPr>
      <w:b/>
      <w:bCs/>
    </w:rPr>
  </w:style>
  <w:style w:type="paragraph" w:styleId="NormalWeb">
    <w:name w:val="Normal (Web)"/>
    <w:basedOn w:val="Normal"/>
    <w:uiPriority w:val="99"/>
    <w:unhideWhenUsed/>
    <w:rsid w:val="000B677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77D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7D846-9B5E-4543-B451-2CBC97D8F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Region 14 Board of Education</dc:creator>
  <cp:lastModifiedBy>Patricia Paige</cp:lastModifiedBy>
  <cp:revision>16</cp:revision>
  <cp:lastPrinted>2026-06-04T19:00:00Z</cp:lastPrinted>
  <dcterms:created xsi:type="dcterms:W3CDTF">2026-06-02T14:29:00Z</dcterms:created>
  <dcterms:modified xsi:type="dcterms:W3CDTF">2026-06-08T17:10:00Z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2019-11-20T00:00:00Z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2019-12-04T00:00:00Z</vt:filetime>
  </property>
</Properties>
</file>