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FB222" w14:textId="77777777" w:rsidR="0032588A" w:rsidRDefault="00EA266B">
      <w:pPr>
        <w:pStyle w:val="Title"/>
      </w:pPr>
      <w:bookmarkStart w:id="0" w:name="Blank_Page"/>
      <w:bookmarkEnd w:id="0"/>
      <w:r>
        <w:t xml:space="preserve">Aspire Online </w:t>
      </w:r>
      <w:r>
        <w:rPr>
          <w:spacing w:val="-2"/>
        </w:rPr>
        <w:t>Academy</w:t>
      </w:r>
    </w:p>
    <w:p w14:paraId="587151EA" w14:textId="22F85014" w:rsidR="000E5AF1" w:rsidRDefault="00571FEA" w:rsidP="00181781">
      <w:pPr>
        <w:spacing w:before="27"/>
        <w:ind w:left="-144" w:right="-144"/>
        <w:contextualSpacing/>
        <w:jc w:val="center"/>
        <w:rPr>
          <w:rFonts w:ascii="Minion Pro"/>
          <w:sz w:val="40"/>
        </w:rPr>
      </w:pPr>
      <w:r>
        <w:rPr>
          <w:rFonts w:ascii="Minion Pro"/>
          <w:sz w:val="40"/>
        </w:rPr>
        <w:t>High School</w:t>
      </w:r>
      <w:r w:rsidR="00EA266B">
        <w:rPr>
          <w:rFonts w:ascii="Minion Pro"/>
          <w:sz w:val="40"/>
        </w:rPr>
        <w:t xml:space="preserve"> </w:t>
      </w:r>
    </w:p>
    <w:p w14:paraId="473EF882" w14:textId="77777777" w:rsidR="00DC6296" w:rsidRDefault="00EA266B" w:rsidP="00181781">
      <w:pPr>
        <w:spacing w:before="27"/>
        <w:ind w:left="-144" w:right="-144"/>
        <w:contextualSpacing/>
        <w:jc w:val="center"/>
        <w:rPr>
          <w:rFonts w:ascii="Minion Pro"/>
          <w:sz w:val="40"/>
        </w:rPr>
      </w:pPr>
      <w:r>
        <w:rPr>
          <w:rFonts w:ascii="Minion Pro"/>
          <w:sz w:val="40"/>
        </w:rPr>
        <w:t>Course</w:t>
      </w:r>
      <w:r>
        <w:rPr>
          <w:rFonts w:ascii="Minion Pro"/>
          <w:spacing w:val="-23"/>
          <w:sz w:val="40"/>
        </w:rPr>
        <w:t xml:space="preserve"> </w:t>
      </w:r>
      <w:r>
        <w:rPr>
          <w:rFonts w:ascii="Minion Pro"/>
          <w:sz w:val="40"/>
        </w:rPr>
        <w:t xml:space="preserve">Guide </w:t>
      </w:r>
    </w:p>
    <w:p w14:paraId="0ABFB223" w14:textId="4B72E366" w:rsidR="0032588A" w:rsidRDefault="00EA266B" w:rsidP="00181781">
      <w:pPr>
        <w:spacing w:before="27"/>
        <w:ind w:left="-144" w:right="-144"/>
        <w:contextualSpacing/>
        <w:jc w:val="center"/>
        <w:rPr>
          <w:rFonts w:ascii="Minion Pro"/>
          <w:sz w:val="40"/>
        </w:rPr>
      </w:pPr>
      <w:r>
        <w:rPr>
          <w:rFonts w:ascii="Minion Pro"/>
          <w:spacing w:val="-2"/>
          <w:sz w:val="40"/>
        </w:rPr>
        <w:t>202</w:t>
      </w:r>
      <w:r w:rsidR="00C43D1F">
        <w:rPr>
          <w:rFonts w:ascii="Minion Pro"/>
          <w:spacing w:val="-2"/>
          <w:sz w:val="40"/>
        </w:rPr>
        <w:t>6</w:t>
      </w:r>
      <w:r>
        <w:rPr>
          <w:rFonts w:ascii="Minion Pro"/>
          <w:spacing w:val="-2"/>
          <w:sz w:val="40"/>
        </w:rPr>
        <w:t>-202</w:t>
      </w:r>
      <w:r w:rsidR="00C43D1F">
        <w:rPr>
          <w:rFonts w:ascii="Minion Pro"/>
          <w:spacing w:val="-2"/>
          <w:sz w:val="40"/>
        </w:rPr>
        <w:t>7</w:t>
      </w:r>
    </w:p>
    <w:p w14:paraId="0ABFB224" w14:textId="77777777" w:rsidR="0032588A" w:rsidRDefault="0032588A" w:rsidP="000E5AF1">
      <w:pPr>
        <w:pStyle w:val="BodyText"/>
        <w:ind w:left="-144" w:right="-144"/>
        <w:jc w:val="center"/>
        <w:rPr>
          <w:rFonts w:ascii="Minion Pro"/>
          <w:sz w:val="54"/>
        </w:rPr>
      </w:pPr>
    </w:p>
    <w:p w14:paraId="0ABFB225" w14:textId="77777777" w:rsidR="0032588A" w:rsidRDefault="0032588A">
      <w:pPr>
        <w:pStyle w:val="BodyText"/>
        <w:rPr>
          <w:rFonts w:ascii="Minion Pro"/>
          <w:sz w:val="54"/>
        </w:rPr>
      </w:pPr>
    </w:p>
    <w:p w14:paraId="0ABFB226" w14:textId="77777777" w:rsidR="0032588A" w:rsidRDefault="0032588A">
      <w:pPr>
        <w:pStyle w:val="BodyText"/>
        <w:rPr>
          <w:rFonts w:ascii="Minion Pro"/>
          <w:sz w:val="54"/>
        </w:rPr>
      </w:pPr>
    </w:p>
    <w:p w14:paraId="3E42E398" w14:textId="1AEA218B" w:rsidR="000E5AF1" w:rsidRDefault="000E5AF1" w:rsidP="000E5AF1">
      <w:pPr>
        <w:spacing w:line="213" w:lineRule="auto"/>
        <w:ind w:left="-144" w:right="-144" w:firstLine="806"/>
        <w:rPr>
          <w:rFonts w:ascii="Minion Pro"/>
          <w:sz w:val="32"/>
        </w:rPr>
      </w:pPr>
      <w:r>
        <w:rPr>
          <w:rFonts w:ascii="Minion Pro"/>
          <w:sz w:val="32"/>
        </w:rPr>
        <w:t xml:space="preserve">                                 </w:t>
      </w:r>
      <w:r w:rsidR="00024DAB">
        <w:rPr>
          <w:rFonts w:ascii="Minion Pro"/>
          <w:sz w:val="32"/>
        </w:rPr>
        <w:t xml:space="preserve">        </w:t>
      </w:r>
      <w:r>
        <w:rPr>
          <w:rFonts w:ascii="Minion Pro"/>
          <w:sz w:val="32"/>
        </w:rPr>
        <w:t xml:space="preserve">    </w:t>
      </w:r>
      <w:r w:rsidR="00EA266B">
        <w:rPr>
          <w:rFonts w:ascii="Minion Pro"/>
          <w:sz w:val="32"/>
        </w:rPr>
        <w:t xml:space="preserve">200 Loomis Ave </w:t>
      </w:r>
    </w:p>
    <w:p w14:paraId="5E80F178" w14:textId="6F4CE1D8" w:rsidR="000E5AF1" w:rsidRDefault="000E5AF1" w:rsidP="000E5AF1">
      <w:pPr>
        <w:spacing w:line="213" w:lineRule="auto"/>
        <w:ind w:left="-144" w:right="-144" w:firstLine="806"/>
        <w:rPr>
          <w:rFonts w:ascii="Minion Pro"/>
          <w:sz w:val="32"/>
        </w:rPr>
      </w:pPr>
      <w:r>
        <w:rPr>
          <w:rFonts w:ascii="Minion Pro"/>
          <w:sz w:val="32"/>
        </w:rPr>
        <w:t xml:space="preserve">                              </w:t>
      </w:r>
      <w:r w:rsidR="00024DAB">
        <w:rPr>
          <w:rFonts w:ascii="Minion Pro"/>
          <w:sz w:val="32"/>
        </w:rPr>
        <w:t xml:space="preserve">       </w:t>
      </w:r>
      <w:r>
        <w:rPr>
          <w:rFonts w:ascii="Minion Pro"/>
          <w:sz w:val="32"/>
        </w:rPr>
        <w:t xml:space="preserve">   </w:t>
      </w:r>
      <w:r w:rsidR="00EA266B">
        <w:rPr>
          <w:rFonts w:ascii="Minion Pro"/>
          <w:sz w:val="32"/>
        </w:rPr>
        <w:t xml:space="preserve">Colorado Springs, CO </w:t>
      </w:r>
    </w:p>
    <w:p w14:paraId="0ABFB227" w14:textId="0576DCCE" w:rsidR="0032588A" w:rsidRDefault="000E5AF1" w:rsidP="000E5AF1">
      <w:pPr>
        <w:spacing w:line="213" w:lineRule="auto"/>
        <w:ind w:left="-144" w:right="-144" w:firstLine="806"/>
        <w:rPr>
          <w:rFonts w:ascii="Minion Pro"/>
          <w:sz w:val="32"/>
        </w:rPr>
      </w:pPr>
      <w:r>
        <w:rPr>
          <w:rFonts w:ascii="Minion Pro"/>
          <w:spacing w:val="-2"/>
          <w:sz w:val="32"/>
        </w:rPr>
        <w:t xml:space="preserve">                                           </w:t>
      </w:r>
      <w:r w:rsidR="00024DAB">
        <w:rPr>
          <w:rFonts w:ascii="Minion Pro"/>
          <w:spacing w:val="-2"/>
          <w:sz w:val="32"/>
        </w:rPr>
        <w:t xml:space="preserve">        </w:t>
      </w:r>
      <w:r>
        <w:rPr>
          <w:rFonts w:ascii="Minion Pro"/>
          <w:spacing w:val="-2"/>
          <w:sz w:val="32"/>
        </w:rPr>
        <w:t xml:space="preserve">   </w:t>
      </w:r>
      <w:r w:rsidR="00EA266B">
        <w:rPr>
          <w:rFonts w:ascii="Minion Pro"/>
          <w:spacing w:val="-2"/>
          <w:sz w:val="32"/>
        </w:rPr>
        <w:t>80906</w:t>
      </w:r>
    </w:p>
    <w:p w14:paraId="0ABFB228" w14:textId="77777777" w:rsidR="0032588A" w:rsidRDefault="0032588A" w:rsidP="000E5AF1">
      <w:pPr>
        <w:pStyle w:val="BodyText"/>
        <w:ind w:left="-144" w:right="-144"/>
        <w:rPr>
          <w:rFonts w:ascii="Minion Pro"/>
          <w:sz w:val="42"/>
        </w:rPr>
      </w:pPr>
    </w:p>
    <w:p w14:paraId="0ABFB229" w14:textId="77777777" w:rsidR="0032588A" w:rsidRDefault="0032588A">
      <w:pPr>
        <w:pStyle w:val="BodyText"/>
        <w:rPr>
          <w:rFonts w:ascii="Minion Pro"/>
          <w:sz w:val="42"/>
        </w:rPr>
      </w:pPr>
    </w:p>
    <w:p w14:paraId="0ABFB22A" w14:textId="77777777" w:rsidR="0032588A" w:rsidRDefault="0032588A">
      <w:pPr>
        <w:pStyle w:val="BodyText"/>
        <w:rPr>
          <w:rFonts w:ascii="Minion Pro"/>
          <w:sz w:val="42"/>
        </w:rPr>
      </w:pPr>
    </w:p>
    <w:p w14:paraId="0ABFB22B" w14:textId="77777777" w:rsidR="0032588A" w:rsidRDefault="0032588A">
      <w:pPr>
        <w:pStyle w:val="BodyText"/>
        <w:rPr>
          <w:rFonts w:ascii="Minion Pro"/>
          <w:sz w:val="42"/>
        </w:rPr>
      </w:pPr>
    </w:p>
    <w:p w14:paraId="0ABFB22C" w14:textId="77777777" w:rsidR="0032588A" w:rsidRDefault="0032588A">
      <w:pPr>
        <w:pStyle w:val="BodyText"/>
        <w:rPr>
          <w:rFonts w:ascii="Minion Pro"/>
          <w:sz w:val="42"/>
        </w:rPr>
      </w:pPr>
    </w:p>
    <w:p w14:paraId="0ABFB22D" w14:textId="77777777" w:rsidR="0032588A" w:rsidRDefault="0032588A">
      <w:pPr>
        <w:pStyle w:val="BodyText"/>
        <w:spacing w:before="2"/>
        <w:rPr>
          <w:rFonts w:ascii="Minion Pro"/>
          <w:sz w:val="46"/>
        </w:rPr>
      </w:pPr>
    </w:p>
    <w:p w14:paraId="0ABFB22E" w14:textId="0F669F09" w:rsidR="0032588A" w:rsidRDefault="00EA266B">
      <w:pPr>
        <w:spacing w:before="1" w:line="213" w:lineRule="auto"/>
        <w:ind w:left="2491" w:right="2956" w:firstLine="686"/>
        <w:rPr>
          <w:rFonts w:ascii="Minion Pro"/>
          <w:sz w:val="32"/>
        </w:rPr>
      </w:pPr>
      <w:r>
        <w:rPr>
          <w:rFonts w:ascii="Minion Pro"/>
          <w:sz w:val="32"/>
        </w:rPr>
        <w:t>M</w:t>
      </w:r>
      <w:r w:rsidR="00C43D1F">
        <w:rPr>
          <w:rFonts w:ascii="Minion Pro"/>
          <w:sz w:val="32"/>
        </w:rPr>
        <w:t>r</w:t>
      </w:r>
      <w:r>
        <w:rPr>
          <w:rFonts w:ascii="Minion Pro"/>
          <w:sz w:val="32"/>
        </w:rPr>
        <w:t xml:space="preserve">. </w:t>
      </w:r>
      <w:r w:rsidR="006813CA">
        <w:rPr>
          <w:rFonts w:ascii="Minion Pro"/>
          <w:sz w:val="32"/>
        </w:rPr>
        <w:t>Terry Dunn</w:t>
      </w:r>
      <w:r>
        <w:rPr>
          <w:rFonts w:ascii="Minion Pro"/>
          <w:sz w:val="32"/>
        </w:rPr>
        <w:t xml:space="preserve"> - Principal</w:t>
      </w:r>
      <w:r>
        <w:rPr>
          <w:rFonts w:ascii="Minion Pro"/>
          <w:spacing w:val="80"/>
          <w:sz w:val="32"/>
        </w:rPr>
        <w:t xml:space="preserve"> </w:t>
      </w:r>
    </w:p>
    <w:p w14:paraId="0ABFB22F" w14:textId="3F48EE99" w:rsidR="0032588A" w:rsidRDefault="00EA266B">
      <w:pPr>
        <w:spacing w:line="396" w:lineRule="exact"/>
        <w:ind w:left="2061"/>
        <w:rPr>
          <w:rFonts w:ascii="Minion Pro"/>
          <w:sz w:val="32"/>
        </w:rPr>
      </w:pPr>
      <w:r>
        <w:rPr>
          <w:rFonts w:ascii="Minion Pro"/>
          <w:sz w:val="32"/>
        </w:rPr>
        <w:t xml:space="preserve">Ms. Patricia Parks </w:t>
      </w:r>
      <w:r w:rsidR="006813CA">
        <w:rPr>
          <w:rFonts w:ascii="Minion Pro"/>
          <w:sz w:val="32"/>
        </w:rPr>
        <w:t>–</w:t>
      </w:r>
      <w:r>
        <w:rPr>
          <w:rFonts w:ascii="Minion Pro"/>
          <w:sz w:val="32"/>
        </w:rPr>
        <w:t xml:space="preserve"> </w:t>
      </w:r>
      <w:r w:rsidR="006813CA">
        <w:rPr>
          <w:rFonts w:ascii="Minion Pro"/>
          <w:sz w:val="32"/>
        </w:rPr>
        <w:t>Assistant Principal</w:t>
      </w:r>
    </w:p>
    <w:p w14:paraId="0ABFB230" w14:textId="77777777" w:rsidR="0032588A" w:rsidRDefault="0032588A">
      <w:pPr>
        <w:pStyle w:val="BodyText"/>
        <w:rPr>
          <w:rFonts w:ascii="Minion Pro"/>
          <w:sz w:val="42"/>
        </w:rPr>
      </w:pPr>
    </w:p>
    <w:p w14:paraId="0ABFB231" w14:textId="77777777" w:rsidR="0032588A" w:rsidRDefault="0032588A">
      <w:pPr>
        <w:pStyle w:val="BodyText"/>
        <w:rPr>
          <w:rFonts w:ascii="Minion Pro"/>
          <w:sz w:val="42"/>
        </w:rPr>
      </w:pPr>
    </w:p>
    <w:p w14:paraId="0ABFB232" w14:textId="77777777" w:rsidR="0032588A" w:rsidRDefault="0032588A">
      <w:pPr>
        <w:pStyle w:val="BodyText"/>
        <w:rPr>
          <w:rFonts w:ascii="Minion Pro"/>
          <w:sz w:val="42"/>
        </w:rPr>
      </w:pPr>
    </w:p>
    <w:p w14:paraId="0ABFB233" w14:textId="77777777" w:rsidR="0032588A" w:rsidRDefault="0032588A">
      <w:pPr>
        <w:pStyle w:val="BodyText"/>
        <w:rPr>
          <w:rFonts w:ascii="Minion Pro"/>
          <w:sz w:val="42"/>
        </w:rPr>
      </w:pPr>
    </w:p>
    <w:p w14:paraId="0ABFB234" w14:textId="77777777" w:rsidR="0032588A" w:rsidRDefault="0032588A">
      <w:pPr>
        <w:pStyle w:val="BodyText"/>
        <w:spacing w:before="7"/>
        <w:rPr>
          <w:rFonts w:ascii="Minion Pro"/>
          <w:sz w:val="44"/>
        </w:rPr>
      </w:pPr>
    </w:p>
    <w:p w14:paraId="0ABFB235" w14:textId="5E5AFC8C" w:rsidR="0032588A" w:rsidRDefault="00EA266B">
      <w:pPr>
        <w:spacing w:line="213" w:lineRule="auto"/>
        <w:ind w:left="1794" w:right="2259"/>
        <w:jc w:val="center"/>
        <w:rPr>
          <w:rFonts w:ascii="Minion Pro" w:hAnsi="Minion Pro"/>
          <w:sz w:val="32"/>
        </w:rPr>
      </w:pPr>
      <w:r>
        <w:rPr>
          <w:rFonts w:ascii="Minion Pro" w:hAnsi="Minion Pro"/>
          <w:sz w:val="32"/>
        </w:rPr>
        <w:t>Front</w:t>
      </w:r>
      <w:r>
        <w:rPr>
          <w:rFonts w:ascii="Minion Pro" w:hAnsi="Minion Pro"/>
          <w:spacing w:val="-8"/>
          <w:sz w:val="32"/>
        </w:rPr>
        <w:t xml:space="preserve"> </w:t>
      </w:r>
      <w:r>
        <w:rPr>
          <w:rFonts w:ascii="Minion Pro" w:hAnsi="Minion Pro"/>
          <w:sz w:val="32"/>
        </w:rPr>
        <w:t>Office</w:t>
      </w:r>
      <w:r>
        <w:rPr>
          <w:rFonts w:ascii="Minion Pro" w:hAnsi="Minion Pro"/>
          <w:spacing w:val="-8"/>
          <w:sz w:val="32"/>
        </w:rPr>
        <w:t xml:space="preserve"> </w:t>
      </w:r>
      <w:r>
        <w:rPr>
          <w:rFonts w:ascii="Minion Pro" w:hAnsi="Minion Pro"/>
          <w:sz w:val="32"/>
        </w:rPr>
        <w:t>and</w:t>
      </w:r>
      <w:r>
        <w:rPr>
          <w:rFonts w:ascii="Minion Pro" w:hAnsi="Minion Pro"/>
          <w:spacing w:val="-8"/>
          <w:sz w:val="32"/>
        </w:rPr>
        <w:t xml:space="preserve"> </w:t>
      </w:r>
      <w:r>
        <w:rPr>
          <w:rFonts w:ascii="Minion Pro" w:hAnsi="Minion Pro"/>
          <w:sz w:val="32"/>
        </w:rPr>
        <w:t>Attendance:</w:t>
      </w:r>
      <w:r>
        <w:rPr>
          <w:rFonts w:ascii="Minion Pro" w:hAnsi="Minion Pro"/>
          <w:spacing w:val="-8"/>
          <w:sz w:val="32"/>
        </w:rPr>
        <w:t xml:space="preserve"> </w:t>
      </w:r>
      <w:r>
        <w:rPr>
          <w:rFonts w:ascii="Minion Pro" w:hAnsi="Minion Pro"/>
          <w:sz w:val="32"/>
        </w:rPr>
        <w:t>719–226</w:t>
      </w:r>
      <w:r>
        <w:rPr>
          <w:rFonts w:ascii="Minion Pro" w:hAnsi="Minion Pro"/>
          <w:spacing w:val="-8"/>
          <w:sz w:val="32"/>
        </w:rPr>
        <w:t xml:space="preserve"> </w:t>
      </w:r>
      <w:r>
        <w:rPr>
          <w:rFonts w:ascii="Minion Pro" w:hAnsi="Minion Pro"/>
          <w:sz w:val="32"/>
        </w:rPr>
        <w:t>-7285 Technology Help Line: 719-579-21</w:t>
      </w:r>
      <w:r w:rsidR="00211DA4">
        <w:rPr>
          <w:rFonts w:ascii="Minion Pro" w:hAnsi="Minion Pro"/>
          <w:sz w:val="32"/>
        </w:rPr>
        <w:t>88</w:t>
      </w:r>
    </w:p>
    <w:p w14:paraId="0ABFB236" w14:textId="77777777" w:rsidR="0032588A" w:rsidRDefault="0032588A">
      <w:pPr>
        <w:spacing w:line="213" w:lineRule="auto"/>
        <w:jc w:val="center"/>
        <w:rPr>
          <w:rFonts w:ascii="Minion Pro" w:hAnsi="Minion Pro"/>
          <w:sz w:val="32"/>
        </w:rPr>
        <w:sectPr w:rsidR="0032588A">
          <w:type w:val="continuous"/>
          <w:pgSz w:w="12240" w:h="15840"/>
          <w:pgMar w:top="1320" w:right="660" w:bottom="280" w:left="1140" w:header="720" w:footer="720" w:gutter="0"/>
          <w:cols w:space="720"/>
        </w:sectPr>
      </w:pPr>
    </w:p>
    <w:p w14:paraId="0ABFB237" w14:textId="77777777" w:rsidR="0032588A" w:rsidRDefault="00EA266B">
      <w:pPr>
        <w:pStyle w:val="Heading3"/>
        <w:spacing w:before="35"/>
        <w:ind w:left="2242"/>
      </w:pPr>
      <w:r>
        <w:rPr>
          <w:u w:val="single"/>
        </w:rPr>
        <w:lastRenderedPageBreak/>
        <w:t>Aspire</w:t>
      </w:r>
      <w:r>
        <w:rPr>
          <w:spacing w:val="-4"/>
          <w:u w:val="single"/>
        </w:rPr>
        <w:t xml:space="preserve"> </w:t>
      </w:r>
      <w:r>
        <w:rPr>
          <w:u w:val="single"/>
        </w:rPr>
        <w:t>Online</w:t>
      </w:r>
      <w:r>
        <w:rPr>
          <w:spacing w:val="-4"/>
          <w:u w:val="single"/>
        </w:rPr>
        <w:t xml:space="preserve"> </w:t>
      </w:r>
      <w:r>
        <w:rPr>
          <w:u w:val="single"/>
        </w:rPr>
        <w:t>Academy</w:t>
      </w:r>
      <w:r>
        <w:rPr>
          <w:spacing w:val="-6"/>
          <w:u w:val="single"/>
        </w:rPr>
        <w:t xml:space="preserve"> </w:t>
      </w:r>
      <w:r>
        <w:rPr>
          <w:u w:val="single"/>
        </w:rPr>
        <w:t>High</w:t>
      </w:r>
      <w:r>
        <w:rPr>
          <w:spacing w:val="-2"/>
          <w:u w:val="single"/>
        </w:rPr>
        <w:t xml:space="preserve"> </w:t>
      </w:r>
      <w:r>
        <w:rPr>
          <w:u w:val="single"/>
        </w:rPr>
        <w:t>School</w:t>
      </w:r>
      <w:r>
        <w:rPr>
          <w:spacing w:val="-2"/>
          <w:u w:val="single"/>
        </w:rPr>
        <w:t xml:space="preserve"> </w:t>
      </w:r>
      <w:r>
        <w:rPr>
          <w:u w:val="single"/>
        </w:rPr>
        <w:t>Mission</w:t>
      </w:r>
      <w:r>
        <w:rPr>
          <w:spacing w:val="2"/>
          <w:u w:val="single"/>
        </w:rPr>
        <w:t xml:space="preserve"> </w:t>
      </w:r>
      <w:r>
        <w:rPr>
          <w:spacing w:val="-2"/>
          <w:u w:val="single"/>
        </w:rPr>
        <w:t>Statement</w:t>
      </w:r>
    </w:p>
    <w:p w14:paraId="0ABFB238" w14:textId="77777777" w:rsidR="0032588A" w:rsidRDefault="00EA266B">
      <w:pPr>
        <w:pStyle w:val="Heading4"/>
        <w:spacing w:before="79"/>
        <w:ind w:right="793"/>
      </w:pPr>
      <w:r>
        <w:t>Aspire</w:t>
      </w:r>
      <w:r>
        <w:rPr>
          <w:spacing w:val="-4"/>
        </w:rPr>
        <w:t xml:space="preserve"> </w:t>
      </w:r>
      <w:r>
        <w:t>Online</w:t>
      </w:r>
      <w:r>
        <w:rPr>
          <w:spacing w:val="-5"/>
        </w:rPr>
        <w:t xml:space="preserve"> </w:t>
      </w:r>
      <w:r>
        <w:t>Academy</w:t>
      </w:r>
      <w:r>
        <w:rPr>
          <w:spacing w:val="-2"/>
        </w:rPr>
        <w:t xml:space="preserve"> </w:t>
      </w:r>
      <w:r>
        <w:t>uses</w:t>
      </w:r>
      <w:r>
        <w:rPr>
          <w:spacing w:val="-3"/>
        </w:rPr>
        <w:t xml:space="preserve"> </w:t>
      </w:r>
      <w:r>
        <w:t>a</w:t>
      </w:r>
      <w:r>
        <w:rPr>
          <w:spacing w:val="-3"/>
        </w:rPr>
        <w:t xml:space="preserve"> </w:t>
      </w:r>
      <w:r>
        <w:t>student-centered</w:t>
      </w:r>
      <w:r>
        <w:rPr>
          <w:spacing w:val="-5"/>
        </w:rPr>
        <w:t xml:space="preserve"> </w:t>
      </w:r>
      <w:r>
        <w:t>focus</w:t>
      </w:r>
      <w:r>
        <w:rPr>
          <w:spacing w:val="-3"/>
        </w:rPr>
        <w:t xml:space="preserve"> </w:t>
      </w:r>
      <w:r>
        <w:t>to</w:t>
      </w:r>
      <w:r>
        <w:rPr>
          <w:spacing w:val="-4"/>
        </w:rPr>
        <w:t xml:space="preserve"> </w:t>
      </w:r>
      <w:r>
        <w:t>provide</w:t>
      </w:r>
      <w:r>
        <w:rPr>
          <w:spacing w:val="-4"/>
        </w:rPr>
        <w:t xml:space="preserve"> </w:t>
      </w:r>
      <w:r>
        <w:t>diverse</w:t>
      </w:r>
      <w:r>
        <w:rPr>
          <w:spacing w:val="-6"/>
        </w:rPr>
        <w:t xml:space="preserve"> </w:t>
      </w:r>
      <w:r>
        <w:t>educational</w:t>
      </w:r>
      <w:r>
        <w:rPr>
          <w:spacing w:val="-3"/>
        </w:rPr>
        <w:t xml:space="preserve"> </w:t>
      </w:r>
      <w:r>
        <w:t>experiences</w:t>
      </w:r>
      <w:r>
        <w:rPr>
          <w:spacing w:val="-3"/>
        </w:rPr>
        <w:t xml:space="preserve"> </w:t>
      </w:r>
      <w:r>
        <w:t>that develop student’s personal and academic growth. We believe equity and access to opportunity removes barriers to the student’s potential.</w:t>
      </w:r>
    </w:p>
    <w:p w14:paraId="0ABFB239" w14:textId="77777777" w:rsidR="0032588A" w:rsidRDefault="0032588A">
      <w:pPr>
        <w:pStyle w:val="BodyText"/>
        <w:rPr>
          <w:b/>
        </w:rPr>
      </w:pPr>
    </w:p>
    <w:p w14:paraId="0ABFB23A" w14:textId="77777777" w:rsidR="0032588A" w:rsidRDefault="00EA266B">
      <w:pPr>
        <w:pStyle w:val="BodyText"/>
        <w:spacing w:before="162"/>
        <w:ind w:left="300"/>
      </w:pPr>
      <w:r>
        <w:t>Dear</w:t>
      </w:r>
      <w:r>
        <w:rPr>
          <w:spacing w:val="-4"/>
        </w:rPr>
        <w:t xml:space="preserve"> </w:t>
      </w:r>
      <w:r>
        <w:t>ASPIRE</w:t>
      </w:r>
      <w:r>
        <w:rPr>
          <w:spacing w:val="-7"/>
        </w:rPr>
        <w:t xml:space="preserve"> </w:t>
      </w:r>
      <w:r>
        <w:t>ONLINE</w:t>
      </w:r>
      <w:r>
        <w:rPr>
          <w:spacing w:val="-3"/>
        </w:rPr>
        <w:t xml:space="preserve"> </w:t>
      </w:r>
      <w:r>
        <w:t>ACADEMY</w:t>
      </w:r>
      <w:r>
        <w:rPr>
          <w:spacing w:val="-4"/>
        </w:rPr>
        <w:t xml:space="preserve"> </w:t>
      </w:r>
      <w:r>
        <w:t>(AOA)</w:t>
      </w:r>
      <w:r>
        <w:rPr>
          <w:spacing w:val="-2"/>
        </w:rPr>
        <w:t xml:space="preserve"> families,</w:t>
      </w:r>
    </w:p>
    <w:p w14:paraId="0ABFB23B" w14:textId="691FFB2B" w:rsidR="0032588A" w:rsidRDefault="00EA266B">
      <w:pPr>
        <w:pStyle w:val="BodyText"/>
        <w:spacing w:before="80"/>
        <w:ind w:left="300" w:right="850"/>
      </w:pPr>
      <w:r>
        <w:t>Welcome to the 202</w:t>
      </w:r>
      <w:r w:rsidR="00C43D1F">
        <w:t>6-27</w:t>
      </w:r>
      <w:r>
        <w:t xml:space="preserve"> school year as a part of our online high school.</w:t>
      </w:r>
      <w:r>
        <w:rPr>
          <w:spacing w:val="40"/>
        </w:rPr>
        <w:t xml:space="preserve"> </w:t>
      </w:r>
      <w:r>
        <w:t>It gives us immense pleasure</w:t>
      </w:r>
      <w:r>
        <w:rPr>
          <w:spacing w:val="-1"/>
        </w:rPr>
        <w:t xml:space="preserve"> </w:t>
      </w:r>
      <w:r>
        <w:t>to</w:t>
      </w:r>
      <w:r>
        <w:rPr>
          <w:spacing w:val="-2"/>
        </w:rPr>
        <w:t xml:space="preserve"> </w:t>
      </w:r>
      <w:r>
        <w:t>welcome</w:t>
      </w:r>
      <w:r>
        <w:rPr>
          <w:spacing w:val="-3"/>
        </w:rPr>
        <w:t xml:space="preserve"> </w:t>
      </w:r>
      <w:r>
        <w:t>you</w:t>
      </w:r>
      <w:r>
        <w:rPr>
          <w:spacing w:val="-5"/>
        </w:rPr>
        <w:t xml:space="preserve"> </w:t>
      </w:r>
      <w:r>
        <w:t>to AOA</w:t>
      </w:r>
      <w:r>
        <w:rPr>
          <w:spacing w:val="-2"/>
        </w:rPr>
        <w:t xml:space="preserve"> </w:t>
      </w:r>
      <w:r>
        <w:t>high</w:t>
      </w:r>
      <w:r>
        <w:rPr>
          <w:spacing w:val="-2"/>
        </w:rPr>
        <w:t xml:space="preserve"> </w:t>
      </w:r>
      <w:r>
        <w:t>school.</w:t>
      </w:r>
      <w:r>
        <w:rPr>
          <w:spacing w:val="-2"/>
        </w:rPr>
        <w:t xml:space="preserve"> </w:t>
      </w:r>
      <w:r>
        <w:t>As</w:t>
      </w:r>
      <w:r>
        <w:rPr>
          <w:spacing w:val="-4"/>
        </w:rPr>
        <w:t xml:space="preserve"> </w:t>
      </w:r>
      <w:r>
        <w:t>you</w:t>
      </w:r>
      <w:r>
        <w:rPr>
          <w:spacing w:val="-2"/>
        </w:rPr>
        <w:t xml:space="preserve"> </w:t>
      </w:r>
      <w:r>
        <w:t>read</w:t>
      </w:r>
      <w:r>
        <w:rPr>
          <w:spacing w:val="-1"/>
        </w:rPr>
        <w:t xml:space="preserve"> </w:t>
      </w:r>
      <w:r>
        <w:t>the</w:t>
      </w:r>
      <w:r>
        <w:rPr>
          <w:spacing w:val="-3"/>
        </w:rPr>
        <w:t xml:space="preserve"> </w:t>
      </w:r>
      <w:r>
        <w:t>course guide,</w:t>
      </w:r>
      <w:r>
        <w:rPr>
          <w:spacing w:val="-3"/>
        </w:rPr>
        <w:t xml:space="preserve"> </w:t>
      </w:r>
      <w:r>
        <w:t>you</w:t>
      </w:r>
      <w:r>
        <w:rPr>
          <w:spacing w:val="-4"/>
        </w:rPr>
        <w:t xml:space="preserve"> </w:t>
      </w:r>
      <w:r>
        <w:t>will</w:t>
      </w:r>
      <w:r>
        <w:rPr>
          <w:spacing w:val="-1"/>
        </w:rPr>
        <w:t xml:space="preserve"> </w:t>
      </w:r>
      <w:r>
        <w:t>notice</w:t>
      </w:r>
      <w:r>
        <w:rPr>
          <w:spacing w:val="-3"/>
        </w:rPr>
        <w:t xml:space="preserve"> </w:t>
      </w:r>
      <w:r>
        <w:t>the</w:t>
      </w:r>
      <w:r>
        <w:rPr>
          <w:spacing w:val="-1"/>
        </w:rPr>
        <w:t xml:space="preserve"> </w:t>
      </w:r>
      <w:r>
        <w:t>different offerings for our online learners.</w:t>
      </w:r>
      <w:r>
        <w:rPr>
          <w:spacing w:val="40"/>
        </w:rPr>
        <w:t xml:space="preserve"> </w:t>
      </w:r>
      <w:r>
        <w:t>At our AOA high school, we offer two pathways for our students, College and Career Readiness pathway and Concurrent enrollment pathway.</w:t>
      </w:r>
      <w:r>
        <w:rPr>
          <w:spacing w:val="40"/>
        </w:rPr>
        <w:t xml:space="preserve"> </w:t>
      </w:r>
      <w:r>
        <w:t>It is exciting to share all the academic offerings we have for our students this year.</w:t>
      </w:r>
      <w:r>
        <w:rPr>
          <w:spacing w:val="40"/>
        </w:rPr>
        <w:t xml:space="preserve"> </w:t>
      </w:r>
      <w:r>
        <w:t xml:space="preserve">Here at Aspire Online Academy you will experience asynchronous </w:t>
      </w:r>
      <w:r w:rsidR="0051126F">
        <w:t xml:space="preserve">and synchronous </w:t>
      </w:r>
      <w:r>
        <w:t>learning.</w:t>
      </w:r>
      <w:r>
        <w:rPr>
          <w:spacing w:val="40"/>
        </w:rPr>
        <w:t xml:space="preserve"> </w:t>
      </w:r>
      <w:r>
        <w:t>Students will be offered intervention synchronous support, teacher directed</w:t>
      </w:r>
      <w:r>
        <w:rPr>
          <w:spacing w:val="-1"/>
        </w:rPr>
        <w:t xml:space="preserve"> </w:t>
      </w:r>
      <w:r>
        <w:t>support, and</w:t>
      </w:r>
      <w:r>
        <w:rPr>
          <w:spacing w:val="-3"/>
        </w:rPr>
        <w:t xml:space="preserve"> </w:t>
      </w:r>
      <w:r>
        <w:t>office hours for</w:t>
      </w:r>
      <w:r>
        <w:rPr>
          <w:spacing w:val="-2"/>
        </w:rPr>
        <w:t xml:space="preserve"> </w:t>
      </w:r>
      <w:r>
        <w:t>any additional</w:t>
      </w:r>
      <w:r>
        <w:rPr>
          <w:spacing w:val="-3"/>
        </w:rPr>
        <w:t xml:space="preserve"> </w:t>
      </w:r>
      <w:r>
        <w:t>needs.</w:t>
      </w:r>
      <w:r>
        <w:rPr>
          <w:spacing w:val="40"/>
        </w:rPr>
        <w:t xml:space="preserve"> </w:t>
      </w:r>
      <w:r>
        <w:t>At</w:t>
      </w:r>
      <w:r>
        <w:rPr>
          <w:spacing w:val="-3"/>
        </w:rPr>
        <w:t xml:space="preserve"> </w:t>
      </w:r>
      <w:r>
        <w:t>AOA we believe</w:t>
      </w:r>
      <w:r>
        <w:rPr>
          <w:spacing w:val="-2"/>
        </w:rPr>
        <w:t xml:space="preserve"> </w:t>
      </w:r>
      <w:r>
        <w:t>that if</w:t>
      </w:r>
      <w:r>
        <w:rPr>
          <w:spacing w:val="-2"/>
        </w:rPr>
        <w:t xml:space="preserve"> </w:t>
      </w:r>
      <w:r>
        <w:t>you</w:t>
      </w:r>
      <w:r>
        <w:rPr>
          <w:spacing w:val="-1"/>
        </w:rPr>
        <w:t xml:space="preserve"> </w:t>
      </w:r>
      <w:r>
        <w:t>are</w:t>
      </w:r>
      <w:r>
        <w:rPr>
          <w:spacing w:val="-2"/>
        </w:rPr>
        <w:t xml:space="preserve"> </w:t>
      </w:r>
      <w:r>
        <w:t>willing</w:t>
      </w:r>
      <w:r>
        <w:rPr>
          <w:spacing w:val="-1"/>
        </w:rPr>
        <w:t xml:space="preserve"> </w:t>
      </w:r>
      <w:r>
        <w:t>to work hard enough, every goal you set is achievable.</w:t>
      </w:r>
    </w:p>
    <w:p w14:paraId="0ABFB23C" w14:textId="77777777" w:rsidR="0032588A" w:rsidRDefault="0032588A">
      <w:pPr>
        <w:pStyle w:val="BodyText"/>
      </w:pPr>
    </w:p>
    <w:p w14:paraId="0ABFB23D" w14:textId="77777777" w:rsidR="0032588A" w:rsidRDefault="00EA266B">
      <w:pPr>
        <w:pStyle w:val="BodyText"/>
        <w:ind w:left="300" w:right="793"/>
      </w:pPr>
      <w:r>
        <w:t>This course guide will help your students determine which pathway they would like to pursue as they develop</w:t>
      </w:r>
      <w:r>
        <w:rPr>
          <w:spacing w:val="-2"/>
        </w:rPr>
        <w:t xml:space="preserve"> </w:t>
      </w:r>
      <w:r>
        <w:t>their</w:t>
      </w:r>
      <w:r>
        <w:rPr>
          <w:spacing w:val="-4"/>
        </w:rPr>
        <w:t xml:space="preserve"> </w:t>
      </w:r>
      <w:r>
        <w:t>high</w:t>
      </w:r>
      <w:r>
        <w:rPr>
          <w:spacing w:val="-2"/>
        </w:rPr>
        <w:t xml:space="preserve"> </w:t>
      </w:r>
      <w:r>
        <w:t>school</w:t>
      </w:r>
      <w:r>
        <w:rPr>
          <w:spacing w:val="-1"/>
        </w:rPr>
        <w:t xml:space="preserve"> </w:t>
      </w:r>
      <w:r>
        <w:t>plan.</w:t>
      </w:r>
      <w:r>
        <w:rPr>
          <w:spacing w:val="40"/>
        </w:rPr>
        <w:t xml:space="preserve"> </w:t>
      </w:r>
      <w:r>
        <w:t>Their</w:t>
      </w:r>
      <w:r>
        <w:rPr>
          <w:spacing w:val="-1"/>
        </w:rPr>
        <w:t xml:space="preserve"> </w:t>
      </w:r>
      <w:r>
        <w:t>high</w:t>
      </w:r>
      <w:r>
        <w:rPr>
          <w:spacing w:val="-2"/>
        </w:rPr>
        <w:t xml:space="preserve"> </w:t>
      </w:r>
      <w:r>
        <w:t>school</w:t>
      </w:r>
      <w:r>
        <w:rPr>
          <w:spacing w:val="-4"/>
        </w:rPr>
        <w:t xml:space="preserve"> </w:t>
      </w:r>
      <w:r>
        <w:t>plan</w:t>
      </w:r>
      <w:r>
        <w:rPr>
          <w:spacing w:val="-4"/>
        </w:rPr>
        <w:t xml:space="preserve"> </w:t>
      </w:r>
      <w:r>
        <w:t>will</w:t>
      </w:r>
      <w:r>
        <w:rPr>
          <w:spacing w:val="-1"/>
        </w:rPr>
        <w:t xml:space="preserve"> </w:t>
      </w:r>
      <w:r>
        <w:t>move</w:t>
      </w:r>
      <w:r>
        <w:rPr>
          <w:spacing w:val="-3"/>
        </w:rPr>
        <w:t xml:space="preserve"> </w:t>
      </w:r>
      <w:r>
        <w:t>them towards</w:t>
      </w:r>
      <w:r>
        <w:rPr>
          <w:spacing w:val="-4"/>
        </w:rPr>
        <w:t xml:space="preserve"> </w:t>
      </w:r>
      <w:r>
        <w:t>their</w:t>
      </w:r>
      <w:r>
        <w:rPr>
          <w:spacing w:val="-1"/>
        </w:rPr>
        <w:t xml:space="preserve"> </w:t>
      </w:r>
      <w:r>
        <w:t>goal</w:t>
      </w:r>
      <w:r>
        <w:rPr>
          <w:spacing w:val="-4"/>
        </w:rPr>
        <w:t xml:space="preserve"> </w:t>
      </w:r>
      <w:r>
        <w:t>of</w:t>
      </w:r>
      <w:r>
        <w:rPr>
          <w:spacing w:val="-3"/>
        </w:rPr>
        <w:t xml:space="preserve"> </w:t>
      </w:r>
      <w:r>
        <w:t>College</w:t>
      </w:r>
      <w:r>
        <w:rPr>
          <w:spacing w:val="-1"/>
        </w:rPr>
        <w:t xml:space="preserve"> </w:t>
      </w:r>
      <w:r>
        <w:t>and Career Readiness.</w:t>
      </w:r>
      <w:r>
        <w:rPr>
          <w:spacing w:val="40"/>
        </w:rPr>
        <w:t xml:space="preserve"> </w:t>
      </w:r>
      <w:r>
        <w:t>Although many of the courses are required for graduation, your student does have the</w:t>
      </w:r>
      <w:r>
        <w:rPr>
          <w:spacing w:val="-2"/>
        </w:rPr>
        <w:t xml:space="preserve"> </w:t>
      </w:r>
      <w:r>
        <w:t>ability</w:t>
      </w:r>
      <w:r>
        <w:rPr>
          <w:spacing w:val="-4"/>
        </w:rPr>
        <w:t xml:space="preserve"> </w:t>
      </w:r>
      <w:r>
        <w:t>to</w:t>
      </w:r>
      <w:r>
        <w:rPr>
          <w:spacing w:val="-1"/>
        </w:rPr>
        <w:t xml:space="preserve"> </w:t>
      </w:r>
      <w:r>
        <w:t>determine</w:t>
      </w:r>
      <w:r>
        <w:rPr>
          <w:spacing w:val="-4"/>
        </w:rPr>
        <w:t xml:space="preserve"> </w:t>
      </w:r>
      <w:r>
        <w:t>which</w:t>
      </w:r>
      <w:r>
        <w:rPr>
          <w:spacing w:val="-3"/>
        </w:rPr>
        <w:t xml:space="preserve"> </w:t>
      </w:r>
      <w:r>
        <w:t>elective</w:t>
      </w:r>
      <w:r>
        <w:rPr>
          <w:spacing w:val="-1"/>
        </w:rPr>
        <w:t xml:space="preserve"> </w:t>
      </w:r>
      <w:r>
        <w:t>courses</w:t>
      </w:r>
      <w:r>
        <w:rPr>
          <w:spacing w:val="-4"/>
        </w:rPr>
        <w:t xml:space="preserve"> </w:t>
      </w:r>
      <w:r>
        <w:t>they</w:t>
      </w:r>
      <w:r>
        <w:rPr>
          <w:spacing w:val="-2"/>
        </w:rPr>
        <w:t xml:space="preserve"> </w:t>
      </w:r>
      <w:r>
        <w:t>would</w:t>
      </w:r>
      <w:r>
        <w:rPr>
          <w:spacing w:val="-3"/>
        </w:rPr>
        <w:t xml:space="preserve"> </w:t>
      </w:r>
      <w:r>
        <w:t>like</w:t>
      </w:r>
      <w:r>
        <w:rPr>
          <w:spacing w:val="-3"/>
        </w:rPr>
        <w:t xml:space="preserve"> </w:t>
      </w:r>
      <w:r>
        <w:t>to</w:t>
      </w:r>
      <w:r>
        <w:rPr>
          <w:spacing w:val="-3"/>
        </w:rPr>
        <w:t xml:space="preserve"> </w:t>
      </w:r>
      <w:r>
        <w:t>take</w:t>
      </w:r>
      <w:r>
        <w:rPr>
          <w:spacing w:val="-4"/>
        </w:rPr>
        <w:t xml:space="preserve"> </w:t>
      </w:r>
      <w:r>
        <w:t>over</w:t>
      </w:r>
      <w:r>
        <w:rPr>
          <w:spacing w:val="-2"/>
        </w:rPr>
        <w:t xml:space="preserve"> </w:t>
      </w:r>
      <w:r>
        <w:t>the</w:t>
      </w:r>
      <w:r>
        <w:rPr>
          <w:spacing w:val="-1"/>
        </w:rPr>
        <w:t xml:space="preserve"> </w:t>
      </w:r>
      <w:r>
        <w:t>course</w:t>
      </w:r>
      <w:r>
        <w:rPr>
          <w:spacing w:val="-4"/>
        </w:rPr>
        <w:t xml:space="preserve"> </w:t>
      </w:r>
      <w:r>
        <w:t>of</w:t>
      </w:r>
      <w:r>
        <w:rPr>
          <w:spacing w:val="-4"/>
        </w:rPr>
        <w:t xml:space="preserve"> </w:t>
      </w:r>
      <w:r>
        <w:t>the</w:t>
      </w:r>
      <w:r>
        <w:rPr>
          <w:spacing w:val="-2"/>
        </w:rPr>
        <w:t xml:space="preserve"> </w:t>
      </w:r>
      <w:r>
        <w:t>four</w:t>
      </w:r>
      <w:r>
        <w:rPr>
          <w:spacing w:val="-2"/>
        </w:rPr>
        <w:t xml:space="preserve"> </w:t>
      </w:r>
      <w:r>
        <w:t>years in high school.</w:t>
      </w:r>
    </w:p>
    <w:p w14:paraId="0ABFB23E" w14:textId="77777777" w:rsidR="0032588A" w:rsidRDefault="0032588A">
      <w:pPr>
        <w:pStyle w:val="BodyText"/>
        <w:spacing w:before="8"/>
        <w:rPr>
          <w:sz w:val="26"/>
        </w:rPr>
      </w:pPr>
    </w:p>
    <w:p w14:paraId="0ABFB23F" w14:textId="77777777" w:rsidR="0032588A" w:rsidRDefault="00EA266B">
      <w:pPr>
        <w:pStyle w:val="Heading2"/>
      </w:pPr>
      <w:r>
        <w:t>Table</w:t>
      </w:r>
      <w:r>
        <w:rPr>
          <w:spacing w:val="-4"/>
        </w:rPr>
        <w:t xml:space="preserve"> </w:t>
      </w:r>
      <w:r>
        <w:t>of</w:t>
      </w:r>
      <w:r>
        <w:rPr>
          <w:spacing w:val="-3"/>
        </w:rPr>
        <w:t xml:space="preserve"> </w:t>
      </w:r>
      <w:r>
        <w:rPr>
          <w:spacing w:val="-2"/>
        </w:rPr>
        <w:t>Contents</w:t>
      </w:r>
    </w:p>
    <w:p w14:paraId="0ABFB240" w14:textId="77777777" w:rsidR="0032588A" w:rsidRDefault="0032588A">
      <w:pPr>
        <w:pStyle w:val="BodyText"/>
        <w:spacing w:before="6"/>
        <w:rPr>
          <w:b/>
          <w:sz w:val="15"/>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67"/>
        <w:gridCol w:w="2784"/>
      </w:tblGrid>
      <w:tr w:rsidR="0032588A" w14:paraId="0ABFB243" w14:textId="77777777">
        <w:trPr>
          <w:trHeight w:val="412"/>
        </w:trPr>
        <w:tc>
          <w:tcPr>
            <w:tcW w:w="6567" w:type="dxa"/>
          </w:tcPr>
          <w:p w14:paraId="0ABFB241" w14:textId="77777777" w:rsidR="0032588A" w:rsidRDefault="00EA266B">
            <w:pPr>
              <w:pStyle w:val="TableParagraph"/>
              <w:spacing w:before="119" w:line="273" w:lineRule="exact"/>
              <w:ind w:left="2788" w:right="2782"/>
              <w:jc w:val="center"/>
              <w:rPr>
                <w:b/>
                <w:sz w:val="24"/>
              </w:rPr>
            </w:pPr>
            <w:r>
              <w:rPr>
                <w:b/>
                <w:spacing w:val="-2"/>
                <w:sz w:val="24"/>
              </w:rPr>
              <w:t>CONTENT</w:t>
            </w:r>
          </w:p>
        </w:tc>
        <w:tc>
          <w:tcPr>
            <w:tcW w:w="2784" w:type="dxa"/>
          </w:tcPr>
          <w:p w14:paraId="0ABFB242" w14:textId="77777777" w:rsidR="0032588A" w:rsidRDefault="00EA266B">
            <w:pPr>
              <w:pStyle w:val="TableParagraph"/>
              <w:spacing w:before="119" w:line="273" w:lineRule="exact"/>
              <w:ind w:left="620" w:right="617"/>
              <w:jc w:val="center"/>
              <w:rPr>
                <w:b/>
                <w:sz w:val="24"/>
              </w:rPr>
            </w:pPr>
            <w:r>
              <w:rPr>
                <w:b/>
                <w:sz w:val="24"/>
              </w:rPr>
              <w:t>PAGE</w:t>
            </w:r>
            <w:r>
              <w:rPr>
                <w:b/>
                <w:spacing w:val="-1"/>
                <w:sz w:val="24"/>
              </w:rPr>
              <w:t xml:space="preserve"> </w:t>
            </w:r>
            <w:r>
              <w:rPr>
                <w:b/>
                <w:spacing w:val="-2"/>
                <w:sz w:val="24"/>
              </w:rPr>
              <w:t>NUMBER</w:t>
            </w:r>
          </w:p>
        </w:tc>
      </w:tr>
      <w:tr w:rsidR="0032588A" w14:paraId="0ABFB246" w14:textId="77777777">
        <w:trPr>
          <w:trHeight w:val="364"/>
        </w:trPr>
        <w:tc>
          <w:tcPr>
            <w:tcW w:w="6567" w:type="dxa"/>
          </w:tcPr>
          <w:p w14:paraId="0ABFB244" w14:textId="77777777" w:rsidR="0032588A" w:rsidRDefault="00EA266B">
            <w:pPr>
              <w:pStyle w:val="TableParagraph"/>
              <w:spacing w:before="121" w:line="223" w:lineRule="exact"/>
              <w:ind w:left="107"/>
              <w:rPr>
                <w:b/>
                <w:sz w:val="20"/>
              </w:rPr>
            </w:pPr>
            <w:r>
              <w:rPr>
                <w:b/>
                <w:spacing w:val="-2"/>
                <w:sz w:val="20"/>
              </w:rPr>
              <w:t>STAFF</w:t>
            </w:r>
          </w:p>
        </w:tc>
        <w:tc>
          <w:tcPr>
            <w:tcW w:w="2784" w:type="dxa"/>
          </w:tcPr>
          <w:p w14:paraId="0ABFB245" w14:textId="77777777" w:rsidR="0032588A" w:rsidRDefault="00EA266B">
            <w:pPr>
              <w:pStyle w:val="TableParagraph"/>
              <w:spacing w:before="121" w:line="223" w:lineRule="exact"/>
              <w:ind w:left="6"/>
              <w:jc w:val="center"/>
              <w:rPr>
                <w:b/>
                <w:sz w:val="20"/>
              </w:rPr>
            </w:pPr>
            <w:r>
              <w:rPr>
                <w:b/>
                <w:w w:val="99"/>
                <w:sz w:val="20"/>
              </w:rPr>
              <w:t>3</w:t>
            </w:r>
          </w:p>
        </w:tc>
      </w:tr>
      <w:tr w:rsidR="0032588A" w14:paraId="0ABFB24B" w14:textId="77777777">
        <w:trPr>
          <w:trHeight w:val="1123"/>
        </w:trPr>
        <w:tc>
          <w:tcPr>
            <w:tcW w:w="6567" w:type="dxa"/>
          </w:tcPr>
          <w:p w14:paraId="0ABFB247" w14:textId="77777777" w:rsidR="0032588A" w:rsidRDefault="00EA266B">
            <w:pPr>
              <w:pStyle w:val="TableParagraph"/>
              <w:spacing w:before="1" w:line="243" w:lineRule="exact"/>
              <w:ind w:left="107"/>
              <w:rPr>
                <w:b/>
                <w:sz w:val="20"/>
              </w:rPr>
            </w:pPr>
            <w:r>
              <w:rPr>
                <w:b/>
                <w:sz w:val="20"/>
              </w:rPr>
              <w:t>PLANNING</w:t>
            </w:r>
            <w:r>
              <w:rPr>
                <w:b/>
                <w:spacing w:val="-7"/>
                <w:sz w:val="20"/>
              </w:rPr>
              <w:t xml:space="preserve"> </w:t>
            </w:r>
            <w:r>
              <w:rPr>
                <w:b/>
                <w:sz w:val="20"/>
              </w:rPr>
              <w:t>AND</w:t>
            </w:r>
            <w:r>
              <w:rPr>
                <w:b/>
                <w:spacing w:val="-7"/>
                <w:sz w:val="20"/>
              </w:rPr>
              <w:t xml:space="preserve"> </w:t>
            </w:r>
            <w:r>
              <w:rPr>
                <w:b/>
                <w:sz w:val="20"/>
              </w:rPr>
              <w:t>COURSE</w:t>
            </w:r>
            <w:r>
              <w:rPr>
                <w:b/>
                <w:spacing w:val="-7"/>
                <w:sz w:val="20"/>
              </w:rPr>
              <w:t xml:space="preserve"> </w:t>
            </w:r>
            <w:r>
              <w:rPr>
                <w:b/>
                <w:spacing w:val="-2"/>
                <w:sz w:val="20"/>
              </w:rPr>
              <w:t>GUIDE</w:t>
            </w:r>
          </w:p>
          <w:p w14:paraId="0ABFB248" w14:textId="77777777" w:rsidR="0032588A" w:rsidRDefault="00EA266B">
            <w:pPr>
              <w:pStyle w:val="TableParagraph"/>
              <w:spacing w:line="243" w:lineRule="exact"/>
              <w:ind w:left="107"/>
              <w:rPr>
                <w:sz w:val="20"/>
              </w:rPr>
            </w:pPr>
            <w:r>
              <w:rPr>
                <w:spacing w:val="-2"/>
                <w:sz w:val="20"/>
              </w:rPr>
              <w:t>Overview</w:t>
            </w:r>
          </w:p>
          <w:p w14:paraId="0ABFB249" w14:textId="77777777" w:rsidR="0032588A" w:rsidRDefault="00EA266B">
            <w:pPr>
              <w:pStyle w:val="TableParagraph"/>
              <w:spacing w:before="1"/>
              <w:ind w:left="107" w:right="2324"/>
              <w:rPr>
                <w:sz w:val="20"/>
              </w:rPr>
            </w:pPr>
            <w:r>
              <w:rPr>
                <w:sz w:val="20"/>
              </w:rPr>
              <w:t>New</w:t>
            </w:r>
            <w:r>
              <w:rPr>
                <w:spacing w:val="-7"/>
                <w:sz w:val="20"/>
              </w:rPr>
              <w:t xml:space="preserve"> </w:t>
            </w:r>
            <w:r>
              <w:rPr>
                <w:sz w:val="20"/>
              </w:rPr>
              <w:t>Students</w:t>
            </w:r>
            <w:r>
              <w:rPr>
                <w:spacing w:val="-5"/>
                <w:sz w:val="20"/>
              </w:rPr>
              <w:t xml:space="preserve"> </w:t>
            </w:r>
            <w:r>
              <w:rPr>
                <w:sz w:val="20"/>
              </w:rPr>
              <w:t>(How</w:t>
            </w:r>
            <w:r>
              <w:rPr>
                <w:spacing w:val="-7"/>
                <w:sz w:val="20"/>
              </w:rPr>
              <w:t xml:space="preserve"> </w:t>
            </w:r>
            <w:r>
              <w:rPr>
                <w:sz w:val="20"/>
              </w:rPr>
              <w:t>to</w:t>
            </w:r>
            <w:r>
              <w:rPr>
                <w:spacing w:val="-7"/>
                <w:sz w:val="20"/>
              </w:rPr>
              <w:t xml:space="preserve"> </w:t>
            </w:r>
            <w:r>
              <w:rPr>
                <w:sz w:val="20"/>
              </w:rPr>
              <w:t>register</w:t>
            </w:r>
            <w:r>
              <w:rPr>
                <w:spacing w:val="-7"/>
                <w:sz w:val="20"/>
              </w:rPr>
              <w:t xml:space="preserve"> </w:t>
            </w:r>
            <w:r>
              <w:rPr>
                <w:sz w:val="20"/>
              </w:rPr>
              <w:t>for</w:t>
            </w:r>
            <w:r>
              <w:rPr>
                <w:spacing w:val="-7"/>
                <w:sz w:val="20"/>
              </w:rPr>
              <w:t xml:space="preserve"> </w:t>
            </w:r>
            <w:r>
              <w:rPr>
                <w:sz w:val="20"/>
              </w:rPr>
              <w:t>class) Registration Process</w:t>
            </w:r>
          </w:p>
        </w:tc>
        <w:tc>
          <w:tcPr>
            <w:tcW w:w="2784" w:type="dxa"/>
          </w:tcPr>
          <w:p w14:paraId="0ABFB24A" w14:textId="77777777" w:rsidR="0032588A" w:rsidRDefault="00EA266B">
            <w:pPr>
              <w:pStyle w:val="TableParagraph"/>
              <w:spacing w:before="121"/>
              <w:ind w:left="6"/>
              <w:jc w:val="center"/>
              <w:rPr>
                <w:b/>
                <w:sz w:val="20"/>
              </w:rPr>
            </w:pPr>
            <w:r>
              <w:rPr>
                <w:b/>
                <w:w w:val="99"/>
                <w:sz w:val="20"/>
              </w:rPr>
              <w:t>4</w:t>
            </w:r>
          </w:p>
        </w:tc>
      </w:tr>
      <w:tr w:rsidR="0032588A" w14:paraId="0ABFB250" w14:textId="77777777">
        <w:trPr>
          <w:trHeight w:val="1122"/>
        </w:trPr>
        <w:tc>
          <w:tcPr>
            <w:tcW w:w="6567" w:type="dxa"/>
          </w:tcPr>
          <w:p w14:paraId="0ABFB24C" w14:textId="77777777" w:rsidR="0032588A" w:rsidRDefault="00EA266B">
            <w:pPr>
              <w:pStyle w:val="TableParagraph"/>
              <w:spacing w:before="1"/>
              <w:ind w:left="107"/>
              <w:rPr>
                <w:b/>
                <w:sz w:val="20"/>
              </w:rPr>
            </w:pPr>
            <w:r>
              <w:rPr>
                <w:b/>
                <w:spacing w:val="-2"/>
                <w:sz w:val="20"/>
              </w:rPr>
              <w:t>SELECTING</w:t>
            </w:r>
            <w:r>
              <w:rPr>
                <w:b/>
                <w:spacing w:val="6"/>
                <w:sz w:val="20"/>
              </w:rPr>
              <w:t xml:space="preserve"> </w:t>
            </w:r>
            <w:r>
              <w:rPr>
                <w:b/>
                <w:spacing w:val="-2"/>
                <w:sz w:val="20"/>
              </w:rPr>
              <w:t>COURSES</w:t>
            </w:r>
          </w:p>
          <w:p w14:paraId="0ABFB24D" w14:textId="77777777" w:rsidR="0032588A" w:rsidRDefault="00EA266B">
            <w:pPr>
              <w:pStyle w:val="TableParagraph"/>
              <w:spacing w:before="1" w:line="243" w:lineRule="exact"/>
              <w:ind w:left="508"/>
              <w:rPr>
                <w:sz w:val="20"/>
              </w:rPr>
            </w:pPr>
            <w:r>
              <w:rPr>
                <w:sz w:val="20"/>
              </w:rPr>
              <w:t>Course</w:t>
            </w:r>
            <w:r>
              <w:rPr>
                <w:spacing w:val="-8"/>
                <w:sz w:val="20"/>
              </w:rPr>
              <w:t xml:space="preserve"> </w:t>
            </w:r>
            <w:r>
              <w:rPr>
                <w:spacing w:val="-2"/>
                <w:sz w:val="20"/>
              </w:rPr>
              <w:t>Selection</w:t>
            </w:r>
          </w:p>
          <w:p w14:paraId="0ABFB24E" w14:textId="77777777" w:rsidR="0032588A" w:rsidRDefault="00EA266B">
            <w:pPr>
              <w:pStyle w:val="TableParagraph"/>
              <w:ind w:left="508" w:right="1365"/>
              <w:rPr>
                <w:sz w:val="20"/>
              </w:rPr>
            </w:pPr>
            <w:r>
              <w:rPr>
                <w:sz w:val="20"/>
              </w:rPr>
              <w:t>Students</w:t>
            </w:r>
            <w:r>
              <w:rPr>
                <w:spacing w:val="-6"/>
                <w:sz w:val="20"/>
              </w:rPr>
              <w:t xml:space="preserve"> </w:t>
            </w:r>
            <w:r>
              <w:rPr>
                <w:sz w:val="20"/>
              </w:rPr>
              <w:t>Receiving</w:t>
            </w:r>
            <w:r>
              <w:rPr>
                <w:spacing w:val="-7"/>
                <w:sz w:val="20"/>
              </w:rPr>
              <w:t xml:space="preserve"> </w:t>
            </w:r>
            <w:r>
              <w:rPr>
                <w:sz w:val="20"/>
              </w:rPr>
              <w:t>an</w:t>
            </w:r>
            <w:r>
              <w:rPr>
                <w:spacing w:val="-7"/>
                <w:sz w:val="20"/>
              </w:rPr>
              <w:t xml:space="preserve"> </w:t>
            </w:r>
            <w:r>
              <w:rPr>
                <w:sz w:val="20"/>
              </w:rPr>
              <w:t>F</w:t>
            </w:r>
            <w:r>
              <w:rPr>
                <w:spacing w:val="-7"/>
                <w:sz w:val="20"/>
              </w:rPr>
              <w:t xml:space="preserve"> </w:t>
            </w:r>
            <w:r>
              <w:rPr>
                <w:sz w:val="20"/>
              </w:rPr>
              <w:t>in</w:t>
            </w:r>
            <w:r>
              <w:rPr>
                <w:spacing w:val="-7"/>
                <w:sz w:val="20"/>
              </w:rPr>
              <w:t xml:space="preserve"> </w:t>
            </w:r>
            <w:r>
              <w:rPr>
                <w:sz w:val="20"/>
              </w:rPr>
              <w:t>Core</w:t>
            </w:r>
            <w:r>
              <w:rPr>
                <w:spacing w:val="-7"/>
                <w:sz w:val="20"/>
              </w:rPr>
              <w:t xml:space="preserve"> </w:t>
            </w:r>
            <w:r>
              <w:rPr>
                <w:sz w:val="20"/>
              </w:rPr>
              <w:t>Courses/Fail</w:t>
            </w:r>
            <w:r>
              <w:rPr>
                <w:spacing w:val="-7"/>
                <w:sz w:val="20"/>
              </w:rPr>
              <w:t xml:space="preserve"> </w:t>
            </w:r>
            <w:r>
              <w:rPr>
                <w:sz w:val="20"/>
              </w:rPr>
              <w:t>Policy Students Receiving a D in Core Courses</w:t>
            </w:r>
          </w:p>
        </w:tc>
        <w:tc>
          <w:tcPr>
            <w:tcW w:w="2784" w:type="dxa"/>
          </w:tcPr>
          <w:p w14:paraId="0ABFB24F" w14:textId="77777777" w:rsidR="0032588A" w:rsidRDefault="00EA266B">
            <w:pPr>
              <w:pStyle w:val="TableParagraph"/>
              <w:spacing w:before="121"/>
              <w:ind w:left="6"/>
              <w:jc w:val="center"/>
              <w:rPr>
                <w:b/>
                <w:sz w:val="20"/>
              </w:rPr>
            </w:pPr>
            <w:r>
              <w:rPr>
                <w:b/>
                <w:w w:val="99"/>
                <w:sz w:val="20"/>
              </w:rPr>
              <w:t>5</w:t>
            </w:r>
          </w:p>
        </w:tc>
      </w:tr>
      <w:tr w:rsidR="0032588A" w14:paraId="0ABFB255" w14:textId="77777777">
        <w:trPr>
          <w:trHeight w:val="731"/>
        </w:trPr>
        <w:tc>
          <w:tcPr>
            <w:tcW w:w="6567" w:type="dxa"/>
          </w:tcPr>
          <w:p w14:paraId="0ABFB251" w14:textId="77777777" w:rsidR="0032588A" w:rsidRDefault="00EA266B">
            <w:pPr>
              <w:pStyle w:val="TableParagraph"/>
              <w:spacing w:before="1"/>
              <w:ind w:left="107"/>
              <w:rPr>
                <w:b/>
                <w:sz w:val="20"/>
              </w:rPr>
            </w:pPr>
            <w:r>
              <w:rPr>
                <w:b/>
                <w:spacing w:val="-2"/>
                <w:sz w:val="20"/>
              </w:rPr>
              <w:t>COUNSELING</w:t>
            </w:r>
          </w:p>
          <w:p w14:paraId="0ABFB252" w14:textId="77777777" w:rsidR="0032588A" w:rsidRDefault="00EA266B">
            <w:pPr>
              <w:pStyle w:val="TableParagraph"/>
              <w:spacing w:before="1" w:line="243" w:lineRule="exact"/>
              <w:ind w:left="508"/>
              <w:rPr>
                <w:sz w:val="20"/>
              </w:rPr>
            </w:pPr>
            <w:r>
              <w:rPr>
                <w:sz w:val="20"/>
              </w:rPr>
              <w:t>Counseling</w:t>
            </w:r>
            <w:r>
              <w:rPr>
                <w:spacing w:val="-11"/>
                <w:sz w:val="20"/>
              </w:rPr>
              <w:t xml:space="preserve"> </w:t>
            </w:r>
            <w:r>
              <w:rPr>
                <w:spacing w:val="-2"/>
                <w:sz w:val="20"/>
              </w:rPr>
              <w:t>Services</w:t>
            </w:r>
          </w:p>
          <w:p w14:paraId="0ABFB253" w14:textId="77777777" w:rsidR="0032588A" w:rsidRDefault="00EA266B">
            <w:pPr>
              <w:pStyle w:val="TableParagraph"/>
              <w:spacing w:line="222" w:lineRule="exact"/>
              <w:ind w:left="508"/>
              <w:rPr>
                <w:sz w:val="20"/>
              </w:rPr>
            </w:pPr>
            <w:r>
              <w:rPr>
                <w:spacing w:val="-2"/>
                <w:sz w:val="20"/>
              </w:rPr>
              <w:t>Counselors</w:t>
            </w:r>
          </w:p>
        </w:tc>
        <w:tc>
          <w:tcPr>
            <w:tcW w:w="2784" w:type="dxa"/>
          </w:tcPr>
          <w:p w14:paraId="0ABFB254" w14:textId="77777777" w:rsidR="0032588A" w:rsidRDefault="00EA266B">
            <w:pPr>
              <w:pStyle w:val="TableParagraph"/>
              <w:spacing w:before="121"/>
              <w:ind w:left="6"/>
              <w:jc w:val="center"/>
              <w:rPr>
                <w:b/>
                <w:sz w:val="20"/>
              </w:rPr>
            </w:pPr>
            <w:r>
              <w:rPr>
                <w:b/>
                <w:w w:val="99"/>
                <w:sz w:val="20"/>
              </w:rPr>
              <w:t>5</w:t>
            </w:r>
          </w:p>
        </w:tc>
      </w:tr>
      <w:tr w:rsidR="0032588A" w14:paraId="0ABFB25C" w14:textId="77777777">
        <w:trPr>
          <w:trHeight w:val="2004"/>
        </w:trPr>
        <w:tc>
          <w:tcPr>
            <w:tcW w:w="6567" w:type="dxa"/>
          </w:tcPr>
          <w:p w14:paraId="0ABFB256" w14:textId="77777777" w:rsidR="0032588A" w:rsidRDefault="00EA266B">
            <w:pPr>
              <w:pStyle w:val="TableParagraph"/>
              <w:spacing w:before="1"/>
              <w:ind w:left="107"/>
              <w:rPr>
                <w:b/>
                <w:sz w:val="20"/>
              </w:rPr>
            </w:pPr>
            <w:r>
              <w:rPr>
                <w:b/>
                <w:spacing w:val="-2"/>
                <w:sz w:val="20"/>
              </w:rPr>
              <w:t>GRADUATION</w:t>
            </w:r>
            <w:r>
              <w:rPr>
                <w:b/>
                <w:spacing w:val="4"/>
                <w:sz w:val="20"/>
              </w:rPr>
              <w:t xml:space="preserve"> </w:t>
            </w:r>
            <w:r>
              <w:rPr>
                <w:b/>
                <w:spacing w:val="-2"/>
                <w:sz w:val="20"/>
              </w:rPr>
              <w:t>REQUIREMENTS</w:t>
            </w:r>
          </w:p>
          <w:p w14:paraId="0ABFB257" w14:textId="77777777" w:rsidR="0032588A" w:rsidRDefault="00EA266B">
            <w:pPr>
              <w:pStyle w:val="TableParagraph"/>
              <w:spacing w:before="1"/>
              <w:ind w:left="508" w:right="1365"/>
              <w:rPr>
                <w:sz w:val="20"/>
              </w:rPr>
            </w:pPr>
            <w:r>
              <w:rPr>
                <w:sz w:val="20"/>
              </w:rPr>
              <w:t>Graduation</w:t>
            </w:r>
            <w:r>
              <w:rPr>
                <w:spacing w:val="-5"/>
                <w:sz w:val="20"/>
              </w:rPr>
              <w:t xml:space="preserve"> </w:t>
            </w:r>
            <w:r>
              <w:rPr>
                <w:sz w:val="20"/>
              </w:rPr>
              <w:t>Requirements</w:t>
            </w:r>
            <w:r>
              <w:rPr>
                <w:spacing w:val="-5"/>
                <w:sz w:val="20"/>
              </w:rPr>
              <w:t xml:space="preserve"> </w:t>
            </w:r>
            <w:r>
              <w:rPr>
                <w:sz w:val="20"/>
              </w:rPr>
              <w:t>for</w:t>
            </w:r>
            <w:r>
              <w:rPr>
                <w:spacing w:val="-6"/>
                <w:sz w:val="20"/>
              </w:rPr>
              <w:t xml:space="preserve"> </w:t>
            </w:r>
            <w:r>
              <w:rPr>
                <w:sz w:val="20"/>
              </w:rPr>
              <w:t>Class</w:t>
            </w:r>
            <w:r>
              <w:rPr>
                <w:spacing w:val="-6"/>
                <w:sz w:val="20"/>
              </w:rPr>
              <w:t xml:space="preserve"> </w:t>
            </w:r>
            <w:r>
              <w:rPr>
                <w:sz w:val="20"/>
              </w:rPr>
              <w:t>of</w:t>
            </w:r>
            <w:r>
              <w:rPr>
                <w:spacing w:val="-8"/>
                <w:sz w:val="20"/>
              </w:rPr>
              <w:t xml:space="preserve"> </w:t>
            </w:r>
            <w:r>
              <w:rPr>
                <w:sz w:val="20"/>
              </w:rPr>
              <w:t>2023</w:t>
            </w:r>
            <w:r>
              <w:rPr>
                <w:spacing w:val="-7"/>
                <w:sz w:val="20"/>
              </w:rPr>
              <w:t xml:space="preserve"> </w:t>
            </w:r>
            <w:r>
              <w:rPr>
                <w:sz w:val="20"/>
              </w:rPr>
              <w:t>and</w:t>
            </w:r>
            <w:r>
              <w:rPr>
                <w:spacing w:val="-3"/>
                <w:sz w:val="20"/>
              </w:rPr>
              <w:t xml:space="preserve"> </w:t>
            </w:r>
            <w:r>
              <w:rPr>
                <w:sz w:val="20"/>
              </w:rPr>
              <w:t>Beyond Course Load Requirements/Credit Checks</w:t>
            </w:r>
          </w:p>
          <w:p w14:paraId="0ABFB258" w14:textId="77777777" w:rsidR="0032588A" w:rsidRDefault="00EA266B">
            <w:pPr>
              <w:pStyle w:val="TableParagraph"/>
              <w:spacing w:line="244" w:lineRule="exact"/>
              <w:ind w:left="508"/>
              <w:rPr>
                <w:sz w:val="20"/>
              </w:rPr>
            </w:pPr>
            <w:r>
              <w:rPr>
                <w:sz w:val="20"/>
              </w:rPr>
              <w:t>Menu</w:t>
            </w:r>
            <w:r>
              <w:rPr>
                <w:spacing w:val="-4"/>
                <w:sz w:val="20"/>
              </w:rPr>
              <w:t xml:space="preserve"> </w:t>
            </w:r>
            <w:r>
              <w:rPr>
                <w:sz w:val="20"/>
              </w:rPr>
              <w:t>of</w:t>
            </w:r>
            <w:r>
              <w:rPr>
                <w:spacing w:val="-6"/>
                <w:sz w:val="20"/>
              </w:rPr>
              <w:t xml:space="preserve"> </w:t>
            </w:r>
            <w:r>
              <w:rPr>
                <w:spacing w:val="-2"/>
                <w:sz w:val="20"/>
              </w:rPr>
              <w:t>Options</w:t>
            </w:r>
          </w:p>
          <w:p w14:paraId="0ABFB259" w14:textId="77777777" w:rsidR="0032588A" w:rsidRDefault="00EA266B">
            <w:pPr>
              <w:pStyle w:val="TableParagraph"/>
              <w:ind w:left="506" w:right="1365" w:firstLine="2"/>
            </w:pPr>
            <w:r>
              <w:rPr>
                <w:sz w:val="20"/>
              </w:rPr>
              <w:t>HEAR</w:t>
            </w:r>
            <w:r>
              <w:rPr>
                <w:spacing w:val="-11"/>
                <w:sz w:val="20"/>
              </w:rPr>
              <w:t xml:space="preserve"> </w:t>
            </w:r>
            <w:r>
              <w:rPr>
                <w:sz w:val="20"/>
              </w:rPr>
              <w:t>(Higher</w:t>
            </w:r>
            <w:r>
              <w:rPr>
                <w:spacing w:val="-11"/>
                <w:sz w:val="20"/>
              </w:rPr>
              <w:t xml:space="preserve"> </w:t>
            </w:r>
            <w:r>
              <w:rPr>
                <w:sz w:val="20"/>
              </w:rPr>
              <w:t>Education</w:t>
            </w:r>
            <w:r>
              <w:rPr>
                <w:spacing w:val="-10"/>
                <w:sz w:val="20"/>
              </w:rPr>
              <w:t xml:space="preserve"> </w:t>
            </w:r>
            <w:r>
              <w:rPr>
                <w:sz w:val="20"/>
              </w:rPr>
              <w:t>Admission</w:t>
            </w:r>
            <w:r>
              <w:rPr>
                <w:spacing w:val="-10"/>
                <w:sz w:val="20"/>
              </w:rPr>
              <w:t xml:space="preserve"> </w:t>
            </w:r>
            <w:r>
              <w:rPr>
                <w:sz w:val="20"/>
              </w:rPr>
              <w:t xml:space="preserve">Recommendations) Early Graduation Process/ GPA Calculation </w:t>
            </w:r>
            <w:r>
              <w:t>Differentiated Diplomas</w:t>
            </w:r>
          </w:p>
          <w:p w14:paraId="0ABFB25A" w14:textId="77777777" w:rsidR="0032588A" w:rsidRDefault="00EA266B">
            <w:pPr>
              <w:pStyle w:val="TableParagraph"/>
              <w:spacing w:line="249" w:lineRule="exact"/>
              <w:ind w:left="508"/>
            </w:pPr>
            <w:r>
              <w:rPr>
                <w:spacing w:val="-2"/>
              </w:rPr>
              <w:t>Capstone</w:t>
            </w:r>
          </w:p>
        </w:tc>
        <w:tc>
          <w:tcPr>
            <w:tcW w:w="2784" w:type="dxa"/>
          </w:tcPr>
          <w:p w14:paraId="0ABFB25B" w14:textId="2D4BB918" w:rsidR="0032588A" w:rsidRDefault="00EA266B">
            <w:pPr>
              <w:pStyle w:val="TableParagraph"/>
              <w:spacing w:before="121"/>
              <w:ind w:left="620" w:right="617"/>
              <w:jc w:val="center"/>
              <w:rPr>
                <w:b/>
                <w:sz w:val="20"/>
              </w:rPr>
            </w:pPr>
            <w:r>
              <w:rPr>
                <w:b/>
                <w:sz w:val="20"/>
              </w:rPr>
              <w:t>6</w:t>
            </w:r>
            <w:r>
              <w:rPr>
                <w:b/>
                <w:spacing w:val="-4"/>
                <w:sz w:val="20"/>
              </w:rPr>
              <w:t xml:space="preserve"> </w:t>
            </w:r>
            <w:r>
              <w:rPr>
                <w:b/>
                <w:sz w:val="20"/>
              </w:rPr>
              <w:t>–</w:t>
            </w:r>
            <w:r>
              <w:rPr>
                <w:b/>
                <w:spacing w:val="-1"/>
                <w:sz w:val="20"/>
              </w:rPr>
              <w:t xml:space="preserve"> </w:t>
            </w:r>
            <w:r w:rsidR="00AB0410">
              <w:rPr>
                <w:b/>
                <w:spacing w:val="-5"/>
                <w:sz w:val="20"/>
              </w:rPr>
              <w:t>9</w:t>
            </w:r>
          </w:p>
        </w:tc>
      </w:tr>
      <w:tr w:rsidR="0032588A" w14:paraId="0ABFB261" w14:textId="77777777">
        <w:trPr>
          <w:trHeight w:val="731"/>
        </w:trPr>
        <w:tc>
          <w:tcPr>
            <w:tcW w:w="6567" w:type="dxa"/>
          </w:tcPr>
          <w:p w14:paraId="0ABFB25D" w14:textId="77777777" w:rsidR="0032588A" w:rsidRDefault="00EA266B">
            <w:pPr>
              <w:pStyle w:val="TableParagraph"/>
              <w:spacing w:before="1" w:line="243" w:lineRule="exact"/>
              <w:ind w:left="107"/>
              <w:rPr>
                <w:b/>
                <w:sz w:val="20"/>
              </w:rPr>
            </w:pPr>
            <w:r>
              <w:rPr>
                <w:b/>
                <w:sz w:val="20"/>
              </w:rPr>
              <w:t>DIFFERENTIATED</w:t>
            </w:r>
            <w:r>
              <w:rPr>
                <w:b/>
                <w:spacing w:val="-12"/>
                <w:sz w:val="20"/>
              </w:rPr>
              <w:t xml:space="preserve"> </w:t>
            </w:r>
            <w:r>
              <w:rPr>
                <w:b/>
                <w:sz w:val="20"/>
              </w:rPr>
              <w:t>PROGRAMS</w:t>
            </w:r>
            <w:r>
              <w:rPr>
                <w:b/>
                <w:spacing w:val="-11"/>
                <w:sz w:val="20"/>
              </w:rPr>
              <w:t xml:space="preserve"> </w:t>
            </w:r>
            <w:r>
              <w:rPr>
                <w:b/>
                <w:sz w:val="20"/>
              </w:rPr>
              <w:t>AND</w:t>
            </w:r>
            <w:r>
              <w:rPr>
                <w:b/>
                <w:spacing w:val="-11"/>
                <w:sz w:val="20"/>
              </w:rPr>
              <w:t xml:space="preserve"> </w:t>
            </w:r>
            <w:r>
              <w:rPr>
                <w:b/>
                <w:spacing w:val="-2"/>
                <w:sz w:val="20"/>
              </w:rPr>
              <w:t>SERVICES</w:t>
            </w:r>
          </w:p>
          <w:p w14:paraId="0ABFB25E" w14:textId="77777777" w:rsidR="0032588A" w:rsidRDefault="00EA266B">
            <w:pPr>
              <w:pStyle w:val="TableParagraph"/>
              <w:spacing w:line="243" w:lineRule="exact"/>
              <w:ind w:left="508"/>
              <w:rPr>
                <w:sz w:val="20"/>
              </w:rPr>
            </w:pPr>
            <w:r>
              <w:rPr>
                <w:sz w:val="20"/>
              </w:rPr>
              <w:t>Concurrent</w:t>
            </w:r>
            <w:r>
              <w:rPr>
                <w:spacing w:val="-12"/>
                <w:sz w:val="20"/>
              </w:rPr>
              <w:t xml:space="preserve"> </w:t>
            </w:r>
            <w:r>
              <w:rPr>
                <w:sz w:val="20"/>
              </w:rPr>
              <w:t>Enrollments</w:t>
            </w:r>
            <w:r>
              <w:rPr>
                <w:spacing w:val="-10"/>
                <w:sz w:val="20"/>
              </w:rPr>
              <w:t xml:space="preserve"> </w:t>
            </w:r>
            <w:r>
              <w:rPr>
                <w:spacing w:val="-4"/>
                <w:sz w:val="20"/>
              </w:rPr>
              <w:t>(CE)</w:t>
            </w:r>
          </w:p>
          <w:p w14:paraId="0ABFB25F" w14:textId="77777777" w:rsidR="0032588A" w:rsidRDefault="00EA266B">
            <w:pPr>
              <w:pStyle w:val="TableParagraph"/>
              <w:spacing w:before="1" w:line="223" w:lineRule="exact"/>
              <w:ind w:left="508"/>
              <w:rPr>
                <w:sz w:val="20"/>
              </w:rPr>
            </w:pPr>
            <w:r>
              <w:rPr>
                <w:sz w:val="20"/>
              </w:rPr>
              <w:t>Culturally</w:t>
            </w:r>
            <w:r>
              <w:rPr>
                <w:spacing w:val="-8"/>
                <w:sz w:val="20"/>
              </w:rPr>
              <w:t xml:space="preserve"> </w:t>
            </w:r>
            <w:r>
              <w:rPr>
                <w:sz w:val="20"/>
              </w:rPr>
              <w:t>and</w:t>
            </w:r>
            <w:r>
              <w:rPr>
                <w:spacing w:val="-8"/>
                <w:sz w:val="20"/>
              </w:rPr>
              <w:t xml:space="preserve"> </w:t>
            </w:r>
            <w:r>
              <w:rPr>
                <w:sz w:val="20"/>
              </w:rPr>
              <w:t>Linguistically</w:t>
            </w:r>
            <w:r>
              <w:rPr>
                <w:spacing w:val="-9"/>
                <w:sz w:val="20"/>
              </w:rPr>
              <w:t xml:space="preserve"> </w:t>
            </w:r>
            <w:r>
              <w:rPr>
                <w:sz w:val="20"/>
              </w:rPr>
              <w:t>Diverse</w:t>
            </w:r>
            <w:r>
              <w:rPr>
                <w:spacing w:val="-9"/>
                <w:sz w:val="20"/>
              </w:rPr>
              <w:t xml:space="preserve"> </w:t>
            </w:r>
            <w:r>
              <w:rPr>
                <w:sz w:val="20"/>
              </w:rPr>
              <w:t>Education</w:t>
            </w:r>
            <w:r>
              <w:rPr>
                <w:spacing w:val="-8"/>
                <w:sz w:val="20"/>
              </w:rPr>
              <w:t xml:space="preserve"> </w:t>
            </w:r>
            <w:r>
              <w:rPr>
                <w:sz w:val="20"/>
              </w:rPr>
              <w:t>Department</w:t>
            </w:r>
            <w:r>
              <w:rPr>
                <w:spacing w:val="-6"/>
                <w:sz w:val="20"/>
              </w:rPr>
              <w:t xml:space="preserve"> </w:t>
            </w:r>
            <w:r>
              <w:rPr>
                <w:spacing w:val="-2"/>
                <w:sz w:val="20"/>
              </w:rPr>
              <w:t>(CLDE)</w:t>
            </w:r>
          </w:p>
        </w:tc>
        <w:tc>
          <w:tcPr>
            <w:tcW w:w="2784" w:type="dxa"/>
          </w:tcPr>
          <w:p w14:paraId="0ABFB260" w14:textId="032BBE1B" w:rsidR="0032588A" w:rsidRDefault="00EA266B">
            <w:pPr>
              <w:pStyle w:val="TableParagraph"/>
              <w:spacing w:before="121"/>
              <w:ind w:left="620" w:right="617"/>
              <w:jc w:val="center"/>
              <w:rPr>
                <w:b/>
                <w:sz w:val="20"/>
              </w:rPr>
            </w:pPr>
            <w:r>
              <w:rPr>
                <w:b/>
                <w:sz w:val="20"/>
              </w:rPr>
              <w:t>1</w:t>
            </w:r>
            <w:r w:rsidR="00AB0410">
              <w:rPr>
                <w:b/>
                <w:sz w:val="20"/>
              </w:rPr>
              <w:t>0 - 15</w:t>
            </w:r>
          </w:p>
        </w:tc>
      </w:tr>
    </w:tbl>
    <w:p w14:paraId="0ABFB262" w14:textId="77777777" w:rsidR="0032588A" w:rsidRDefault="0032588A">
      <w:pPr>
        <w:jc w:val="center"/>
        <w:rPr>
          <w:sz w:val="20"/>
        </w:rPr>
        <w:sectPr w:rsidR="0032588A">
          <w:footerReference w:type="default" r:id="rId7"/>
          <w:pgSz w:w="12240" w:h="15840"/>
          <w:pgMar w:top="1260" w:right="660" w:bottom="1200" w:left="1140" w:header="0" w:footer="1012" w:gutter="0"/>
          <w:pgNumType w:start="1"/>
          <w:cols w:space="720"/>
        </w:sect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96"/>
        <w:gridCol w:w="2754"/>
      </w:tblGrid>
      <w:tr w:rsidR="0032588A" w14:paraId="0ABFB266" w14:textId="77777777" w:rsidTr="00AB0410">
        <w:trPr>
          <w:trHeight w:val="560"/>
        </w:trPr>
        <w:tc>
          <w:tcPr>
            <w:tcW w:w="6496" w:type="dxa"/>
          </w:tcPr>
          <w:p w14:paraId="0ABFB263" w14:textId="77777777" w:rsidR="0032588A" w:rsidRDefault="00EA266B">
            <w:pPr>
              <w:pStyle w:val="TableParagraph"/>
              <w:spacing w:before="1"/>
              <w:ind w:left="508"/>
              <w:rPr>
                <w:sz w:val="20"/>
              </w:rPr>
            </w:pPr>
            <w:r>
              <w:rPr>
                <w:sz w:val="20"/>
              </w:rPr>
              <w:lastRenderedPageBreak/>
              <w:t>Gifted</w:t>
            </w:r>
            <w:r>
              <w:rPr>
                <w:spacing w:val="-6"/>
                <w:sz w:val="20"/>
              </w:rPr>
              <w:t xml:space="preserve"> </w:t>
            </w:r>
            <w:r>
              <w:rPr>
                <w:sz w:val="20"/>
              </w:rPr>
              <w:t>Education</w:t>
            </w:r>
            <w:r>
              <w:rPr>
                <w:spacing w:val="-6"/>
                <w:sz w:val="20"/>
              </w:rPr>
              <w:t xml:space="preserve"> </w:t>
            </w:r>
            <w:r>
              <w:rPr>
                <w:spacing w:val="-4"/>
                <w:sz w:val="20"/>
              </w:rPr>
              <w:t>(GE)</w:t>
            </w:r>
          </w:p>
          <w:p w14:paraId="0ABFB264" w14:textId="77777777" w:rsidR="0032588A" w:rsidRDefault="00EA266B">
            <w:pPr>
              <w:pStyle w:val="TableParagraph"/>
              <w:spacing w:before="1"/>
              <w:ind w:left="508"/>
              <w:rPr>
                <w:sz w:val="20"/>
              </w:rPr>
            </w:pPr>
            <w:r>
              <w:rPr>
                <w:sz w:val="20"/>
              </w:rPr>
              <w:t>Special</w:t>
            </w:r>
            <w:r>
              <w:rPr>
                <w:spacing w:val="-8"/>
                <w:sz w:val="20"/>
              </w:rPr>
              <w:t xml:space="preserve"> </w:t>
            </w:r>
            <w:r>
              <w:rPr>
                <w:sz w:val="20"/>
              </w:rPr>
              <w:t>Education</w:t>
            </w:r>
            <w:r>
              <w:rPr>
                <w:spacing w:val="-6"/>
                <w:sz w:val="20"/>
              </w:rPr>
              <w:t xml:space="preserve"> </w:t>
            </w:r>
            <w:r>
              <w:rPr>
                <w:sz w:val="20"/>
              </w:rPr>
              <w:t>(SPED)</w:t>
            </w:r>
            <w:r>
              <w:rPr>
                <w:spacing w:val="-6"/>
                <w:sz w:val="20"/>
              </w:rPr>
              <w:t xml:space="preserve"> </w:t>
            </w:r>
            <w:r>
              <w:rPr>
                <w:sz w:val="20"/>
              </w:rPr>
              <w:t>Section</w:t>
            </w:r>
            <w:r>
              <w:rPr>
                <w:spacing w:val="-7"/>
                <w:sz w:val="20"/>
              </w:rPr>
              <w:t xml:space="preserve"> </w:t>
            </w:r>
            <w:r>
              <w:rPr>
                <w:spacing w:val="-5"/>
                <w:sz w:val="20"/>
              </w:rPr>
              <w:t>504</w:t>
            </w:r>
          </w:p>
        </w:tc>
        <w:tc>
          <w:tcPr>
            <w:tcW w:w="2754" w:type="dxa"/>
          </w:tcPr>
          <w:p w14:paraId="0ABFB265" w14:textId="77777777" w:rsidR="0032588A" w:rsidRDefault="0032588A">
            <w:pPr>
              <w:pStyle w:val="TableParagraph"/>
              <w:rPr>
                <w:rFonts w:ascii="Times New Roman"/>
                <w:sz w:val="18"/>
              </w:rPr>
            </w:pPr>
          </w:p>
        </w:tc>
      </w:tr>
      <w:tr w:rsidR="0032588A" w14:paraId="0ABFB26B" w14:textId="77777777" w:rsidTr="00AB0410">
        <w:trPr>
          <w:trHeight w:val="958"/>
        </w:trPr>
        <w:tc>
          <w:tcPr>
            <w:tcW w:w="6496" w:type="dxa"/>
          </w:tcPr>
          <w:p w14:paraId="0ABFB267" w14:textId="77777777" w:rsidR="0032588A" w:rsidRDefault="00EA266B">
            <w:pPr>
              <w:pStyle w:val="TableParagraph"/>
              <w:spacing w:before="1"/>
              <w:ind w:left="107"/>
              <w:rPr>
                <w:b/>
                <w:sz w:val="20"/>
              </w:rPr>
            </w:pPr>
            <w:r>
              <w:rPr>
                <w:b/>
                <w:sz w:val="20"/>
              </w:rPr>
              <w:t>CREDIT</w:t>
            </w:r>
            <w:r>
              <w:rPr>
                <w:b/>
                <w:spacing w:val="-8"/>
                <w:sz w:val="20"/>
              </w:rPr>
              <w:t xml:space="preserve"> </w:t>
            </w:r>
            <w:r>
              <w:rPr>
                <w:b/>
                <w:spacing w:val="-2"/>
                <w:sz w:val="20"/>
              </w:rPr>
              <w:t>OPTIONS</w:t>
            </w:r>
          </w:p>
          <w:p w14:paraId="0ABFB268" w14:textId="77777777" w:rsidR="0032588A" w:rsidRDefault="00EA266B">
            <w:pPr>
              <w:pStyle w:val="TableParagraph"/>
              <w:spacing w:before="1"/>
              <w:ind w:left="508" w:right="2324"/>
              <w:rPr>
                <w:sz w:val="20"/>
              </w:rPr>
            </w:pPr>
            <w:r>
              <w:rPr>
                <w:sz w:val="20"/>
              </w:rPr>
              <w:t>NCAA</w:t>
            </w:r>
            <w:r>
              <w:rPr>
                <w:spacing w:val="-11"/>
                <w:sz w:val="20"/>
              </w:rPr>
              <w:t xml:space="preserve"> </w:t>
            </w:r>
            <w:r>
              <w:rPr>
                <w:sz w:val="20"/>
              </w:rPr>
              <w:t>Requirements</w:t>
            </w:r>
            <w:r>
              <w:rPr>
                <w:spacing w:val="-10"/>
                <w:sz w:val="20"/>
              </w:rPr>
              <w:t xml:space="preserve"> </w:t>
            </w:r>
            <w:r>
              <w:rPr>
                <w:sz w:val="20"/>
              </w:rPr>
              <w:t>and</w:t>
            </w:r>
            <w:r>
              <w:rPr>
                <w:spacing w:val="-11"/>
                <w:sz w:val="20"/>
              </w:rPr>
              <w:t xml:space="preserve"> </w:t>
            </w:r>
            <w:r>
              <w:rPr>
                <w:sz w:val="20"/>
              </w:rPr>
              <w:t>Athletic</w:t>
            </w:r>
            <w:r>
              <w:rPr>
                <w:spacing w:val="-11"/>
                <w:sz w:val="20"/>
              </w:rPr>
              <w:t xml:space="preserve"> </w:t>
            </w:r>
            <w:r>
              <w:rPr>
                <w:sz w:val="20"/>
              </w:rPr>
              <w:t>Eligibility Special Credits</w:t>
            </w:r>
          </w:p>
          <w:p w14:paraId="0ABFB269" w14:textId="77777777" w:rsidR="0032588A" w:rsidRDefault="00EA266B">
            <w:pPr>
              <w:pStyle w:val="TableParagraph"/>
              <w:spacing w:line="243" w:lineRule="exact"/>
              <w:ind w:left="508"/>
              <w:rPr>
                <w:sz w:val="20"/>
              </w:rPr>
            </w:pPr>
            <w:r>
              <w:rPr>
                <w:spacing w:val="-2"/>
                <w:sz w:val="20"/>
              </w:rPr>
              <w:t>Credit</w:t>
            </w:r>
            <w:r>
              <w:rPr>
                <w:spacing w:val="8"/>
                <w:sz w:val="20"/>
              </w:rPr>
              <w:t xml:space="preserve"> </w:t>
            </w:r>
            <w:r>
              <w:rPr>
                <w:spacing w:val="-2"/>
                <w:sz w:val="20"/>
              </w:rPr>
              <w:t>Recovery/Summer</w:t>
            </w:r>
            <w:r>
              <w:rPr>
                <w:spacing w:val="8"/>
                <w:sz w:val="20"/>
              </w:rPr>
              <w:t xml:space="preserve"> </w:t>
            </w:r>
            <w:r>
              <w:rPr>
                <w:spacing w:val="-2"/>
                <w:sz w:val="20"/>
              </w:rPr>
              <w:t>School</w:t>
            </w:r>
          </w:p>
        </w:tc>
        <w:tc>
          <w:tcPr>
            <w:tcW w:w="2754" w:type="dxa"/>
          </w:tcPr>
          <w:p w14:paraId="0ABFB26A" w14:textId="43EFB2EE" w:rsidR="0032588A" w:rsidRDefault="00EA266B">
            <w:pPr>
              <w:pStyle w:val="TableParagraph"/>
              <w:spacing w:before="121"/>
              <w:ind w:left="620" w:right="617"/>
              <w:jc w:val="center"/>
              <w:rPr>
                <w:b/>
                <w:sz w:val="20"/>
              </w:rPr>
            </w:pPr>
            <w:r>
              <w:rPr>
                <w:b/>
                <w:spacing w:val="-2"/>
                <w:sz w:val="20"/>
              </w:rPr>
              <w:t>1</w:t>
            </w:r>
            <w:r w:rsidR="00AB0410">
              <w:rPr>
                <w:b/>
                <w:spacing w:val="-2"/>
                <w:sz w:val="20"/>
              </w:rPr>
              <w:t>6-17</w:t>
            </w:r>
          </w:p>
        </w:tc>
      </w:tr>
      <w:tr w:rsidR="0032588A" w14:paraId="0ABFB272" w14:textId="77777777" w:rsidTr="00AB0410">
        <w:trPr>
          <w:trHeight w:val="2202"/>
        </w:trPr>
        <w:tc>
          <w:tcPr>
            <w:tcW w:w="6496" w:type="dxa"/>
          </w:tcPr>
          <w:p w14:paraId="0ABFB26C" w14:textId="77777777" w:rsidR="0032588A" w:rsidRDefault="00EA266B">
            <w:pPr>
              <w:pStyle w:val="TableParagraph"/>
              <w:spacing w:before="1"/>
              <w:ind w:left="107"/>
              <w:rPr>
                <w:b/>
                <w:sz w:val="20"/>
              </w:rPr>
            </w:pPr>
            <w:r>
              <w:rPr>
                <w:b/>
                <w:sz w:val="20"/>
              </w:rPr>
              <w:t>PREPARING</w:t>
            </w:r>
            <w:r>
              <w:rPr>
                <w:b/>
                <w:spacing w:val="-7"/>
                <w:sz w:val="20"/>
              </w:rPr>
              <w:t xml:space="preserve"> </w:t>
            </w:r>
            <w:r>
              <w:rPr>
                <w:b/>
                <w:sz w:val="20"/>
              </w:rPr>
              <w:t>FOR</w:t>
            </w:r>
            <w:r>
              <w:rPr>
                <w:b/>
                <w:spacing w:val="-6"/>
                <w:sz w:val="20"/>
              </w:rPr>
              <w:t xml:space="preserve"> </w:t>
            </w:r>
            <w:r>
              <w:rPr>
                <w:b/>
                <w:sz w:val="20"/>
              </w:rPr>
              <w:t>COLLEGE</w:t>
            </w:r>
            <w:r>
              <w:rPr>
                <w:b/>
                <w:spacing w:val="-6"/>
                <w:sz w:val="20"/>
              </w:rPr>
              <w:t xml:space="preserve"> </w:t>
            </w:r>
            <w:r>
              <w:rPr>
                <w:b/>
                <w:sz w:val="20"/>
              </w:rPr>
              <w:t>AND</w:t>
            </w:r>
            <w:r>
              <w:rPr>
                <w:b/>
                <w:spacing w:val="-8"/>
                <w:sz w:val="20"/>
              </w:rPr>
              <w:t xml:space="preserve"> </w:t>
            </w:r>
            <w:r>
              <w:rPr>
                <w:b/>
                <w:spacing w:val="-2"/>
                <w:sz w:val="20"/>
              </w:rPr>
              <w:t>CAREER/ICAP</w:t>
            </w:r>
          </w:p>
          <w:p w14:paraId="0ABFB26D" w14:textId="77777777" w:rsidR="0032588A" w:rsidRDefault="00EA266B">
            <w:pPr>
              <w:pStyle w:val="TableParagraph"/>
              <w:spacing w:before="1"/>
              <w:ind w:left="508"/>
              <w:rPr>
                <w:sz w:val="20"/>
              </w:rPr>
            </w:pPr>
            <w:r>
              <w:rPr>
                <w:sz w:val="20"/>
              </w:rPr>
              <w:t>College</w:t>
            </w:r>
            <w:r>
              <w:rPr>
                <w:spacing w:val="-11"/>
                <w:sz w:val="20"/>
              </w:rPr>
              <w:t xml:space="preserve"> </w:t>
            </w:r>
            <w:r>
              <w:rPr>
                <w:spacing w:val="-2"/>
                <w:sz w:val="20"/>
              </w:rPr>
              <w:t>Application</w:t>
            </w:r>
          </w:p>
          <w:p w14:paraId="0ABFB26E" w14:textId="77777777" w:rsidR="0032588A" w:rsidRDefault="00EA266B">
            <w:pPr>
              <w:pStyle w:val="TableParagraph"/>
              <w:ind w:left="508" w:right="2324"/>
              <w:rPr>
                <w:sz w:val="20"/>
              </w:rPr>
            </w:pPr>
            <w:r>
              <w:rPr>
                <w:sz w:val="20"/>
              </w:rPr>
              <w:t>FAFSA</w:t>
            </w:r>
            <w:r>
              <w:rPr>
                <w:spacing w:val="-7"/>
                <w:sz w:val="20"/>
              </w:rPr>
              <w:t xml:space="preserve"> </w:t>
            </w:r>
            <w:r>
              <w:rPr>
                <w:sz w:val="20"/>
              </w:rPr>
              <w:t>Pell</w:t>
            </w:r>
            <w:r>
              <w:rPr>
                <w:spacing w:val="-7"/>
                <w:sz w:val="20"/>
              </w:rPr>
              <w:t xml:space="preserve"> </w:t>
            </w:r>
            <w:r>
              <w:rPr>
                <w:sz w:val="20"/>
              </w:rPr>
              <w:t>Grant</w:t>
            </w:r>
            <w:r>
              <w:rPr>
                <w:spacing w:val="-7"/>
                <w:sz w:val="20"/>
              </w:rPr>
              <w:t xml:space="preserve"> </w:t>
            </w:r>
            <w:r>
              <w:rPr>
                <w:sz w:val="20"/>
              </w:rPr>
              <w:t>and</w:t>
            </w:r>
            <w:r>
              <w:rPr>
                <w:spacing w:val="-7"/>
                <w:sz w:val="20"/>
              </w:rPr>
              <w:t xml:space="preserve"> </w:t>
            </w:r>
            <w:r>
              <w:rPr>
                <w:sz w:val="20"/>
              </w:rPr>
              <w:t>other</w:t>
            </w:r>
            <w:r>
              <w:rPr>
                <w:spacing w:val="-7"/>
                <w:sz w:val="20"/>
              </w:rPr>
              <w:t xml:space="preserve"> </w:t>
            </w:r>
            <w:r>
              <w:rPr>
                <w:sz w:val="20"/>
              </w:rPr>
              <w:t>Student</w:t>
            </w:r>
            <w:r>
              <w:rPr>
                <w:spacing w:val="-7"/>
                <w:sz w:val="20"/>
              </w:rPr>
              <w:t xml:space="preserve"> </w:t>
            </w:r>
            <w:r>
              <w:rPr>
                <w:sz w:val="20"/>
              </w:rPr>
              <w:t>Aids Dakota Promise</w:t>
            </w:r>
          </w:p>
          <w:p w14:paraId="0ABFB26F" w14:textId="77777777" w:rsidR="0032588A" w:rsidRDefault="00EA266B">
            <w:pPr>
              <w:pStyle w:val="TableParagraph"/>
              <w:ind w:left="508" w:right="3546"/>
              <w:rPr>
                <w:sz w:val="20"/>
              </w:rPr>
            </w:pPr>
            <w:r>
              <w:rPr>
                <w:sz w:val="20"/>
              </w:rPr>
              <w:t>Four-Year College Admissions Two-Year College Admissions Post-Secondary Exams Counselor</w:t>
            </w:r>
            <w:r>
              <w:rPr>
                <w:spacing w:val="-12"/>
                <w:sz w:val="20"/>
              </w:rPr>
              <w:t xml:space="preserve"> </w:t>
            </w:r>
            <w:r>
              <w:rPr>
                <w:sz w:val="20"/>
              </w:rPr>
              <w:t>Letter/College</w:t>
            </w:r>
            <w:r>
              <w:rPr>
                <w:spacing w:val="-11"/>
                <w:sz w:val="20"/>
              </w:rPr>
              <w:t xml:space="preserve"> </w:t>
            </w:r>
            <w:r>
              <w:rPr>
                <w:sz w:val="20"/>
              </w:rPr>
              <w:t>Visits Transcript Request</w:t>
            </w:r>
          </w:p>
          <w:p w14:paraId="0ABFB270" w14:textId="77777777" w:rsidR="0032588A" w:rsidRDefault="00EA266B">
            <w:pPr>
              <w:pStyle w:val="TableParagraph"/>
              <w:spacing w:before="1"/>
              <w:ind w:left="508"/>
              <w:rPr>
                <w:sz w:val="20"/>
              </w:rPr>
            </w:pPr>
            <w:r>
              <w:rPr>
                <w:sz w:val="20"/>
              </w:rPr>
              <w:t>Transcript</w:t>
            </w:r>
            <w:r>
              <w:rPr>
                <w:spacing w:val="-9"/>
                <w:sz w:val="20"/>
              </w:rPr>
              <w:t xml:space="preserve"> </w:t>
            </w:r>
            <w:r>
              <w:rPr>
                <w:spacing w:val="-2"/>
                <w:sz w:val="20"/>
              </w:rPr>
              <w:t>Explanation</w:t>
            </w:r>
          </w:p>
        </w:tc>
        <w:tc>
          <w:tcPr>
            <w:tcW w:w="2754" w:type="dxa"/>
          </w:tcPr>
          <w:p w14:paraId="0ABFB271" w14:textId="2EA3CCBA" w:rsidR="0032588A" w:rsidRDefault="00EA266B">
            <w:pPr>
              <w:pStyle w:val="TableParagraph"/>
              <w:spacing w:before="121"/>
              <w:ind w:left="620" w:right="617"/>
              <w:jc w:val="center"/>
              <w:rPr>
                <w:b/>
                <w:sz w:val="20"/>
              </w:rPr>
            </w:pPr>
            <w:r>
              <w:rPr>
                <w:b/>
                <w:sz w:val="20"/>
              </w:rPr>
              <w:t>1</w:t>
            </w:r>
            <w:r w:rsidR="00AB0410">
              <w:rPr>
                <w:b/>
                <w:sz w:val="20"/>
              </w:rPr>
              <w:t>7</w:t>
            </w:r>
            <w:r>
              <w:rPr>
                <w:b/>
                <w:spacing w:val="-3"/>
                <w:sz w:val="20"/>
              </w:rPr>
              <w:t xml:space="preserve"> </w:t>
            </w:r>
            <w:r>
              <w:rPr>
                <w:b/>
                <w:sz w:val="20"/>
              </w:rPr>
              <w:t>–</w:t>
            </w:r>
            <w:r>
              <w:rPr>
                <w:b/>
                <w:spacing w:val="-3"/>
                <w:sz w:val="20"/>
              </w:rPr>
              <w:t xml:space="preserve"> </w:t>
            </w:r>
            <w:r>
              <w:rPr>
                <w:b/>
                <w:spacing w:val="-5"/>
                <w:sz w:val="20"/>
              </w:rPr>
              <w:t>2</w:t>
            </w:r>
            <w:r w:rsidR="00AB0410">
              <w:rPr>
                <w:b/>
                <w:spacing w:val="-5"/>
                <w:sz w:val="20"/>
              </w:rPr>
              <w:t>2</w:t>
            </w:r>
          </w:p>
        </w:tc>
      </w:tr>
      <w:tr w:rsidR="0032588A" w14:paraId="0ABFB278" w14:textId="77777777" w:rsidTr="00AB0410">
        <w:trPr>
          <w:trHeight w:val="1698"/>
        </w:trPr>
        <w:tc>
          <w:tcPr>
            <w:tcW w:w="6496" w:type="dxa"/>
          </w:tcPr>
          <w:p w14:paraId="0ABFB273" w14:textId="77777777" w:rsidR="0032588A" w:rsidRDefault="00EA266B">
            <w:pPr>
              <w:pStyle w:val="TableParagraph"/>
              <w:spacing w:line="243" w:lineRule="exact"/>
              <w:ind w:left="107"/>
              <w:rPr>
                <w:b/>
                <w:sz w:val="20"/>
              </w:rPr>
            </w:pPr>
            <w:r>
              <w:rPr>
                <w:b/>
                <w:spacing w:val="-2"/>
                <w:sz w:val="20"/>
              </w:rPr>
              <w:t>COURSE</w:t>
            </w:r>
            <w:r>
              <w:rPr>
                <w:b/>
                <w:sz w:val="20"/>
              </w:rPr>
              <w:t xml:space="preserve"> </w:t>
            </w:r>
            <w:r>
              <w:rPr>
                <w:b/>
                <w:spacing w:val="-2"/>
                <w:sz w:val="20"/>
              </w:rPr>
              <w:t>OFFERINGS/DESCRIPTIONS</w:t>
            </w:r>
          </w:p>
          <w:p w14:paraId="0ABFB274" w14:textId="77777777" w:rsidR="0032588A" w:rsidRDefault="00EA266B">
            <w:pPr>
              <w:pStyle w:val="TableParagraph"/>
              <w:ind w:left="470"/>
              <w:rPr>
                <w:sz w:val="20"/>
              </w:rPr>
            </w:pPr>
            <w:r>
              <w:rPr>
                <w:sz w:val="20"/>
              </w:rPr>
              <w:t>English</w:t>
            </w:r>
            <w:r>
              <w:rPr>
                <w:spacing w:val="-6"/>
                <w:sz w:val="20"/>
              </w:rPr>
              <w:t xml:space="preserve"> </w:t>
            </w:r>
            <w:r>
              <w:rPr>
                <w:spacing w:val="-2"/>
                <w:sz w:val="20"/>
              </w:rPr>
              <w:t>Courses</w:t>
            </w:r>
          </w:p>
          <w:p w14:paraId="0ABFB275" w14:textId="77777777" w:rsidR="0032588A" w:rsidRDefault="00EA266B">
            <w:pPr>
              <w:pStyle w:val="TableParagraph"/>
              <w:spacing w:before="1"/>
              <w:ind w:left="472" w:right="4274"/>
              <w:rPr>
                <w:sz w:val="20"/>
              </w:rPr>
            </w:pPr>
            <w:r>
              <w:rPr>
                <w:sz w:val="20"/>
              </w:rPr>
              <w:t>Social</w:t>
            </w:r>
            <w:r>
              <w:rPr>
                <w:spacing w:val="-12"/>
                <w:sz w:val="20"/>
              </w:rPr>
              <w:t xml:space="preserve"> </w:t>
            </w:r>
            <w:r>
              <w:rPr>
                <w:sz w:val="20"/>
              </w:rPr>
              <w:t>Science</w:t>
            </w:r>
            <w:r>
              <w:rPr>
                <w:spacing w:val="-11"/>
                <w:sz w:val="20"/>
              </w:rPr>
              <w:t xml:space="preserve"> </w:t>
            </w:r>
            <w:r>
              <w:rPr>
                <w:sz w:val="20"/>
              </w:rPr>
              <w:t>Courses Math Courses</w:t>
            </w:r>
          </w:p>
          <w:p w14:paraId="0ABFB276" w14:textId="77777777" w:rsidR="0032588A" w:rsidRDefault="00EA266B">
            <w:pPr>
              <w:pStyle w:val="TableParagraph"/>
              <w:ind w:left="470" w:right="3327" w:firstLine="2"/>
              <w:rPr>
                <w:sz w:val="20"/>
              </w:rPr>
            </w:pPr>
            <w:r>
              <w:rPr>
                <w:sz w:val="20"/>
              </w:rPr>
              <w:t>Natural/Physical</w:t>
            </w:r>
            <w:r>
              <w:rPr>
                <w:spacing w:val="-12"/>
                <w:sz w:val="20"/>
              </w:rPr>
              <w:t xml:space="preserve"> </w:t>
            </w:r>
            <w:r>
              <w:rPr>
                <w:sz w:val="20"/>
              </w:rPr>
              <w:t>Science</w:t>
            </w:r>
            <w:r>
              <w:rPr>
                <w:spacing w:val="-11"/>
                <w:sz w:val="20"/>
              </w:rPr>
              <w:t xml:space="preserve"> </w:t>
            </w:r>
            <w:r>
              <w:rPr>
                <w:sz w:val="20"/>
              </w:rPr>
              <w:t xml:space="preserve">Courses World Languages Courses </w:t>
            </w:r>
            <w:r>
              <w:rPr>
                <w:spacing w:val="-2"/>
                <w:sz w:val="20"/>
              </w:rPr>
              <w:t>Electives</w:t>
            </w:r>
          </w:p>
        </w:tc>
        <w:tc>
          <w:tcPr>
            <w:tcW w:w="2754" w:type="dxa"/>
          </w:tcPr>
          <w:p w14:paraId="0ABFB277" w14:textId="17399495" w:rsidR="0032588A" w:rsidRDefault="00EA266B">
            <w:pPr>
              <w:pStyle w:val="TableParagraph"/>
              <w:spacing w:before="119"/>
              <w:ind w:left="620" w:right="617"/>
              <w:jc w:val="center"/>
              <w:rPr>
                <w:b/>
                <w:sz w:val="20"/>
              </w:rPr>
            </w:pPr>
            <w:r>
              <w:rPr>
                <w:b/>
                <w:sz w:val="20"/>
              </w:rPr>
              <w:t>2</w:t>
            </w:r>
            <w:r w:rsidR="00AB0410">
              <w:rPr>
                <w:b/>
                <w:sz w:val="20"/>
              </w:rPr>
              <w:t>3</w:t>
            </w:r>
            <w:r>
              <w:rPr>
                <w:b/>
                <w:spacing w:val="-2"/>
                <w:sz w:val="20"/>
              </w:rPr>
              <w:t xml:space="preserve"> </w:t>
            </w:r>
            <w:r>
              <w:rPr>
                <w:b/>
                <w:sz w:val="20"/>
              </w:rPr>
              <w:t>–</w:t>
            </w:r>
            <w:r>
              <w:rPr>
                <w:b/>
                <w:spacing w:val="-3"/>
                <w:sz w:val="20"/>
              </w:rPr>
              <w:t xml:space="preserve"> </w:t>
            </w:r>
            <w:r>
              <w:rPr>
                <w:b/>
                <w:spacing w:val="-5"/>
                <w:sz w:val="20"/>
              </w:rPr>
              <w:t>3</w:t>
            </w:r>
            <w:r w:rsidR="00AB0410">
              <w:rPr>
                <w:b/>
                <w:spacing w:val="-5"/>
                <w:sz w:val="20"/>
              </w:rPr>
              <w:t>1</w:t>
            </w:r>
          </w:p>
        </w:tc>
      </w:tr>
    </w:tbl>
    <w:p w14:paraId="0ABFB27E" w14:textId="77777777" w:rsidR="0032588A" w:rsidRDefault="0032588A">
      <w:pPr>
        <w:spacing w:line="243" w:lineRule="exact"/>
        <w:jc w:val="center"/>
        <w:rPr>
          <w:sz w:val="20"/>
        </w:rPr>
        <w:sectPr w:rsidR="0032588A">
          <w:type w:val="continuous"/>
          <w:pgSz w:w="12240" w:h="15840"/>
          <w:pgMar w:top="1280" w:right="660" w:bottom="1200" w:left="1140" w:header="0" w:footer="1012" w:gutter="0"/>
          <w:cols w:space="720"/>
        </w:sectPr>
      </w:pPr>
    </w:p>
    <w:p w14:paraId="0ABFB27F" w14:textId="77777777" w:rsidR="0032588A" w:rsidRDefault="00EA266B">
      <w:pPr>
        <w:pStyle w:val="Heading3"/>
        <w:spacing w:before="35"/>
        <w:ind w:left="3397"/>
      </w:pPr>
      <w:r>
        <w:lastRenderedPageBreak/>
        <w:t>Aspire</w:t>
      </w:r>
      <w:r>
        <w:rPr>
          <w:spacing w:val="-7"/>
        </w:rPr>
        <w:t xml:space="preserve"> </w:t>
      </w:r>
      <w:r>
        <w:t>Online</w:t>
      </w:r>
      <w:r>
        <w:rPr>
          <w:spacing w:val="-4"/>
        </w:rPr>
        <w:t xml:space="preserve"> </w:t>
      </w:r>
      <w:r>
        <w:t>Academy</w:t>
      </w:r>
      <w:r>
        <w:rPr>
          <w:spacing w:val="-5"/>
        </w:rPr>
        <w:t xml:space="preserve"> </w:t>
      </w:r>
      <w:r>
        <w:t>HS</w:t>
      </w:r>
      <w:r>
        <w:rPr>
          <w:spacing w:val="-4"/>
        </w:rPr>
        <w:t xml:space="preserve"> Staff</w:t>
      </w:r>
    </w:p>
    <w:p w14:paraId="0ABFB281" w14:textId="77777777" w:rsidR="0032588A" w:rsidRDefault="0032588A">
      <w:pPr>
        <w:pStyle w:val="BodyText"/>
        <w:spacing w:before="9"/>
        <w:rPr>
          <w:b/>
          <w:sz w:val="20"/>
        </w:rPr>
      </w:pPr>
    </w:p>
    <w:tbl>
      <w:tblPr>
        <w:tblW w:w="0" w:type="auto"/>
        <w:tblInd w:w="1395" w:type="dxa"/>
        <w:tblLayout w:type="fixed"/>
        <w:tblCellMar>
          <w:left w:w="0" w:type="dxa"/>
          <w:right w:w="0" w:type="dxa"/>
        </w:tblCellMar>
        <w:tblLook w:val="01E0" w:firstRow="1" w:lastRow="1" w:firstColumn="1" w:lastColumn="1" w:noHBand="0" w:noVBand="0"/>
      </w:tblPr>
      <w:tblGrid>
        <w:gridCol w:w="4185"/>
        <w:gridCol w:w="2701"/>
      </w:tblGrid>
      <w:tr w:rsidR="0032588A" w14:paraId="0ABFB284" w14:textId="77777777" w:rsidTr="006813CA">
        <w:trPr>
          <w:trHeight w:val="244"/>
        </w:trPr>
        <w:tc>
          <w:tcPr>
            <w:tcW w:w="4185" w:type="dxa"/>
          </w:tcPr>
          <w:p w14:paraId="0ABFB282" w14:textId="4B957013" w:rsidR="0032588A" w:rsidRDefault="0032588A">
            <w:pPr>
              <w:pStyle w:val="TableParagraph"/>
              <w:spacing w:line="225" w:lineRule="exact"/>
              <w:ind w:left="569" w:right="1308"/>
              <w:jc w:val="center"/>
            </w:pPr>
          </w:p>
        </w:tc>
        <w:tc>
          <w:tcPr>
            <w:tcW w:w="2701" w:type="dxa"/>
          </w:tcPr>
          <w:p w14:paraId="0ABFB283" w14:textId="4AEF7B24" w:rsidR="0032588A" w:rsidRPr="00F12DB9" w:rsidRDefault="0032588A">
            <w:pPr>
              <w:pStyle w:val="TableParagraph"/>
              <w:spacing w:line="225" w:lineRule="exact"/>
              <w:ind w:right="102"/>
              <w:jc w:val="right"/>
              <w:rPr>
                <w:color w:val="00B0F0"/>
              </w:rPr>
            </w:pPr>
            <w:hyperlink r:id="rId8"/>
            <w:r w:rsidR="006813CA">
              <w:t xml:space="preserve"> </w:t>
            </w:r>
          </w:p>
        </w:tc>
      </w:tr>
      <w:tr w:rsidR="0051126F" w:rsidRPr="009E4772" w14:paraId="0ABFB287" w14:textId="77777777" w:rsidTr="006813CA">
        <w:trPr>
          <w:trHeight w:val="268"/>
        </w:trPr>
        <w:tc>
          <w:tcPr>
            <w:tcW w:w="4185" w:type="dxa"/>
          </w:tcPr>
          <w:p w14:paraId="6A14A39E" w14:textId="77777777" w:rsidR="0051126F" w:rsidRDefault="0051126F" w:rsidP="009467E1">
            <w:pPr>
              <w:pStyle w:val="TableParagraph"/>
              <w:spacing w:line="249" w:lineRule="exact"/>
              <w:ind w:left="49" w:right="790"/>
              <w:jc w:val="center"/>
              <w:rPr>
                <w:spacing w:val="-1"/>
              </w:rPr>
            </w:pPr>
            <w:r>
              <w:t>Patricia</w:t>
            </w:r>
            <w:r>
              <w:rPr>
                <w:spacing w:val="-5"/>
              </w:rPr>
              <w:t xml:space="preserve"> </w:t>
            </w:r>
            <w:r>
              <w:t>Parks,</w:t>
            </w:r>
            <w:r w:rsidR="006813CA">
              <w:rPr>
                <w:spacing w:val="-1"/>
              </w:rPr>
              <w:t xml:space="preserve"> Assistant Principal</w:t>
            </w:r>
          </w:p>
          <w:p w14:paraId="0ABFB285" w14:textId="58D149C5" w:rsidR="009467E1" w:rsidRPr="009467E1" w:rsidRDefault="009467E1" w:rsidP="009467E1">
            <w:pPr>
              <w:pStyle w:val="TableParagraph"/>
              <w:spacing w:line="249" w:lineRule="exact"/>
              <w:ind w:left="49" w:right="790"/>
              <w:jc w:val="center"/>
            </w:pPr>
            <w:r w:rsidRPr="009467E1">
              <w:rPr>
                <w:spacing w:val="-1"/>
              </w:rPr>
              <w:t>Jennifer Huerta-Frakes, Social Worker</w:t>
            </w:r>
          </w:p>
        </w:tc>
        <w:tc>
          <w:tcPr>
            <w:tcW w:w="2701" w:type="dxa"/>
          </w:tcPr>
          <w:p w14:paraId="3EBC24F0" w14:textId="07A05ECC" w:rsidR="0051126F" w:rsidRPr="009467E1" w:rsidRDefault="004544C0" w:rsidP="009467E1">
            <w:pPr>
              <w:pStyle w:val="TableParagraph"/>
              <w:spacing w:line="249" w:lineRule="exact"/>
              <w:ind w:right="47"/>
              <w:jc w:val="center"/>
              <w:rPr>
                <w:color w:val="00B0F0"/>
              </w:rPr>
            </w:pPr>
            <w:hyperlink r:id="rId9" w:history="1">
              <w:r w:rsidRPr="009467E1">
                <w:rPr>
                  <w:rStyle w:val="Hyperlink"/>
                  <w:color w:val="00B0F0"/>
                  <w:spacing w:val="-2"/>
                </w:rPr>
                <w:t>pparks@hsd2.org</w:t>
              </w:r>
            </w:hyperlink>
          </w:p>
          <w:p w14:paraId="0ABFB286" w14:textId="45B9313B" w:rsidR="009467E1" w:rsidRPr="009467E1" w:rsidRDefault="009467E1" w:rsidP="009467E1">
            <w:pPr>
              <w:pStyle w:val="TableParagraph"/>
              <w:spacing w:line="249" w:lineRule="exact"/>
              <w:ind w:right="47"/>
              <w:jc w:val="center"/>
              <w:rPr>
                <w:color w:val="00B0F0"/>
              </w:rPr>
            </w:pPr>
            <w:hyperlink r:id="rId10" w:history="1">
              <w:r w:rsidRPr="009467E1">
                <w:rPr>
                  <w:rStyle w:val="Hyperlink"/>
                  <w:color w:val="00B0F0"/>
                </w:rPr>
                <w:t>jhuertafrakes@hsd2.org</w:t>
              </w:r>
            </w:hyperlink>
          </w:p>
        </w:tc>
      </w:tr>
      <w:tr w:rsidR="0051126F" w:rsidRPr="009E4772" w14:paraId="0ABFB28D" w14:textId="77777777" w:rsidTr="006813CA">
        <w:trPr>
          <w:trHeight w:val="267"/>
        </w:trPr>
        <w:tc>
          <w:tcPr>
            <w:tcW w:w="4185" w:type="dxa"/>
          </w:tcPr>
          <w:p w14:paraId="35363671" w14:textId="77777777" w:rsidR="0051126F" w:rsidRDefault="00740252" w:rsidP="009467E1">
            <w:pPr>
              <w:pStyle w:val="TableParagraph"/>
              <w:spacing w:line="247" w:lineRule="exact"/>
              <w:ind w:left="-144" w:right="-144"/>
              <w:jc w:val="center"/>
            </w:pPr>
            <w:r>
              <w:t>Missy Wa</w:t>
            </w:r>
            <w:r w:rsidR="00290CDE">
              <w:t>lker, English Teacher</w:t>
            </w:r>
          </w:p>
          <w:p w14:paraId="1CD7736D" w14:textId="5CEC6A0A" w:rsidR="00290CDE" w:rsidRDefault="009E4772" w:rsidP="009467E1">
            <w:pPr>
              <w:pStyle w:val="TableParagraph"/>
              <w:spacing w:line="247" w:lineRule="exact"/>
              <w:ind w:left="-144" w:right="-144"/>
              <w:jc w:val="center"/>
            </w:pPr>
            <w:r>
              <w:t>Carrie Ward</w:t>
            </w:r>
            <w:r w:rsidR="00290CDE">
              <w:t>, Math Teacher</w:t>
            </w:r>
          </w:p>
          <w:p w14:paraId="0ABFB28B" w14:textId="5A2338FE" w:rsidR="009A7639" w:rsidRDefault="009467E1" w:rsidP="009467E1">
            <w:pPr>
              <w:pStyle w:val="TableParagraph"/>
              <w:spacing w:line="247" w:lineRule="exact"/>
              <w:ind w:left="-144" w:right="-144"/>
              <w:jc w:val="center"/>
            </w:pPr>
            <w:r>
              <w:t>Preston Nichols</w:t>
            </w:r>
            <w:r w:rsidR="009A7639">
              <w:t>, S</w:t>
            </w:r>
            <w:r w:rsidR="00032481">
              <w:t>ped</w:t>
            </w:r>
            <w:r w:rsidR="009A7639">
              <w:t xml:space="preserve"> Teacher</w:t>
            </w:r>
          </w:p>
        </w:tc>
        <w:tc>
          <w:tcPr>
            <w:tcW w:w="2701" w:type="dxa"/>
          </w:tcPr>
          <w:p w14:paraId="4F37B06E" w14:textId="5E45813E" w:rsidR="0051126F" w:rsidRPr="009467E1" w:rsidRDefault="00290CDE" w:rsidP="009467E1">
            <w:pPr>
              <w:pStyle w:val="TableParagraph"/>
              <w:spacing w:line="247" w:lineRule="exact"/>
              <w:ind w:right="66"/>
              <w:jc w:val="center"/>
              <w:rPr>
                <w:color w:val="00B0F0"/>
              </w:rPr>
            </w:pPr>
            <w:hyperlink r:id="rId11" w:history="1">
              <w:r w:rsidRPr="009467E1">
                <w:rPr>
                  <w:rStyle w:val="Hyperlink"/>
                  <w:color w:val="00B0F0"/>
                </w:rPr>
                <w:t>mwalker@hsd2.org</w:t>
              </w:r>
            </w:hyperlink>
          </w:p>
          <w:p w14:paraId="0F16BA05" w14:textId="6CC4A9E5" w:rsidR="00290CDE" w:rsidRPr="009467E1" w:rsidRDefault="009E4772" w:rsidP="009467E1">
            <w:pPr>
              <w:pStyle w:val="TableParagraph"/>
              <w:spacing w:line="247" w:lineRule="exact"/>
              <w:ind w:right="66"/>
              <w:jc w:val="center"/>
              <w:rPr>
                <w:rStyle w:val="Hyperlink"/>
                <w:color w:val="00B0F0"/>
              </w:rPr>
            </w:pPr>
            <w:hyperlink r:id="rId12" w:history="1">
              <w:r w:rsidRPr="009467E1">
                <w:rPr>
                  <w:rStyle w:val="Hyperlink"/>
                  <w:color w:val="00B0F0"/>
                </w:rPr>
                <w:t>cward@hsd2.org</w:t>
              </w:r>
            </w:hyperlink>
          </w:p>
          <w:p w14:paraId="52E63A6C" w14:textId="0A037737" w:rsidR="009A7639" w:rsidRPr="009467E1" w:rsidRDefault="009467E1" w:rsidP="009467E1">
            <w:pPr>
              <w:pStyle w:val="TableParagraph"/>
              <w:spacing w:line="247" w:lineRule="exact"/>
              <w:ind w:right="66"/>
              <w:jc w:val="center"/>
              <w:rPr>
                <w:color w:val="00B0F0"/>
                <w:u w:val="single"/>
              </w:rPr>
            </w:pPr>
            <w:r w:rsidRPr="009467E1">
              <w:rPr>
                <w:color w:val="00B0F0"/>
                <w:u w:val="single"/>
              </w:rPr>
              <w:t>pnichols</w:t>
            </w:r>
            <w:r w:rsidR="00E90F14" w:rsidRPr="009467E1">
              <w:rPr>
                <w:color w:val="00B0F0"/>
                <w:u w:val="single"/>
              </w:rPr>
              <w:t>@hsd2.org</w:t>
            </w:r>
          </w:p>
          <w:p w14:paraId="0ABFB28C" w14:textId="21B67ECB" w:rsidR="00EB10A4" w:rsidRPr="009467E1" w:rsidRDefault="00EB10A4" w:rsidP="009467E1">
            <w:pPr>
              <w:pStyle w:val="TableParagraph"/>
              <w:spacing w:line="247" w:lineRule="exact"/>
              <w:ind w:right="66"/>
              <w:jc w:val="center"/>
              <w:rPr>
                <w:color w:val="00B0F0"/>
              </w:rPr>
            </w:pPr>
          </w:p>
        </w:tc>
      </w:tr>
      <w:tr w:rsidR="0051126F" w14:paraId="0ABFB290" w14:textId="77777777" w:rsidTr="006813CA">
        <w:trPr>
          <w:trHeight w:val="244"/>
        </w:trPr>
        <w:tc>
          <w:tcPr>
            <w:tcW w:w="4185" w:type="dxa"/>
          </w:tcPr>
          <w:p w14:paraId="0ABFB28E" w14:textId="528B8464" w:rsidR="0051126F" w:rsidRDefault="0051126F" w:rsidP="0051126F">
            <w:pPr>
              <w:pStyle w:val="TableParagraph"/>
              <w:spacing w:line="225" w:lineRule="exact"/>
              <w:ind w:left="-144" w:right="-144"/>
              <w:jc w:val="center"/>
            </w:pPr>
          </w:p>
        </w:tc>
        <w:tc>
          <w:tcPr>
            <w:tcW w:w="2701" w:type="dxa"/>
          </w:tcPr>
          <w:p w14:paraId="0ABFB28F" w14:textId="09E28817" w:rsidR="0051126F" w:rsidRDefault="0051126F">
            <w:pPr>
              <w:pStyle w:val="TableParagraph"/>
              <w:spacing w:line="225" w:lineRule="exact"/>
              <w:ind w:right="128"/>
              <w:jc w:val="right"/>
            </w:pPr>
          </w:p>
        </w:tc>
      </w:tr>
    </w:tbl>
    <w:p w14:paraId="0ABFB291" w14:textId="77777777" w:rsidR="0032588A" w:rsidRDefault="0032588A">
      <w:pPr>
        <w:pStyle w:val="BodyText"/>
        <w:rPr>
          <w:b/>
          <w:sz w:val="20"/>
        </w:rPr>
      </w:pPr>
    </w:p>
    <w:p w14:paraId="0ABFB295" w14:textId="77777777" w:rsidR="0032588A" w:rsidRDefault="0032588A">
      <w:pPr>
        <w:pStyle w:val="BodyText"/>
        <w:rPr>
          <w:b/>
          <w:sz w:val="20"/>
        </w:rPr>
      </w:pPr>
    </w:p>
    <w:p w14:paraId="0ABFB296" w14:textId="77777777" w:rsidR="0032588A" w:rsidRDefault="0032588A">
      <w:pPr>
        <w:pStyle w:val="BodyText"/>
        <w:rPr>
          <w:b/>
          <w:sz w:val="20"/>
        </w:rPr>
      </w:pPr>
    </w:p>
    <w:p w14:paraId="0ABFB297" w14:textId="77777777" w:rsidR="0032588A" w:rsidRDefault="0032588A">
      <w:pPr>
        <w:pStyle w:val="BodyText"/>
        <w:rPr>
          <w:b/>
          <w:sz w:val="20"/>
        </w:rPr>
      </w:pPr>
    </w:p>
    <w:p w14:paraId="0ABFB298" w14:textId="77777777" w:rsidR="0032588A" w:rsidRDefault="0032588A">
      <w:pPr>
        <w:pStyle w:val="BodyText"/>
        <w:rPr>
          <w:b/>
          <w:sz w:val="20"/>
        </w:rPr>
      </w:pPr>
    </w:p>
    <w:p w14:paraId="0ABFB29E" w14:textId="4201300E" w:rsidR="0032588A" w:rsidRDefault="009E4772" w:rsidP="009467E1">
      <w:pPr>
        <w:pStyle w:val="BodyText"/>
        <w:tabs>
          <w:tab w:val="left" w:pos="5890"/>
        </w:tabs>
        <w:rPr>
          <w:b/>
          <w:sz w:val="20"/>
        </w:rPr>
      </w:pPr>
      <w:r>
        <w:rPr>
          <w:b/>
          <w:sz w:val="20"/>
        </w:rPr>
        <w:tab/>
      </w:r>
    </w:p>
    <w:p w14:paraId="0ABFB29F" w14:textId="5967C890" w:rsidR="0032588A" w:rsidRDefault="00EA266B">
      <w:pPr>
        <w:pStyle w:val="Heading4"/>
        <w:spacing w:before="192"/>
        <w:ind w:right="932"/>
        <w:jc w:val="both"/>
      </w:pPr>
      <w:r>
        <w:t xml:space="preserve">Every student of the </w:t>
      </w:r>
      <w:r w:rsidR="00024DAB">
        <w:t>district</w:t>
      </w:r>
      <w:r>
        <w:rPr>
          <w:spacing w:val="-1"/>
        </w:rPr>
        <w:t xml:space="preserve"> </w:t>
      </w:r>
      <w:r>
        <w:t>shall have equal educational opportunities through programs offered in the</w:t>
      </w:r>
      <w:r>
        <w:rPr>
          <w:spacing w:val="-4"/>
        </w:rPr>
        <w:t xml:space="preserve"> </w:t>
      </w:r>
      <w:r w:rsidR="00024DAB">
        <w:t>district</w:t>
      </w:r>
      <w:r>
        <w:rPr>
          <w:spacing w:val="-5"/>
        </w:rPr>
        <w:t xml:space="preserve"> </w:t>
      </w:r>
      <w:r>
        <w:t>regardless</w:t>
      </w:r>
      <w:r>
        <w:rPr>
          <w:spacing w:val="-5"/>
        </w:rPr>
        <w:t xml:space="preserve"> </w:t>
      </w:r>
      <w:r>
        <w:t>of</w:t>
      </w:r>
      <w:r>
        <w:rPr>
          <w:spacing w:val="-4"/>
        </w:rPr>
        <w:t xml:space="preserve"> </w:t>
      </w:r>
      <w:r>
        <w:t>race,</w:t>
      </w:r>
      <w:r>
        <w:rPr>
          <w:spacing w:val="-5"/>
        </w:rPr>
        <w:t xml:space="preserve"> </w:t>
      </w:r>
      <w:r>
        <w:t>color,</w:t>
      </w:r>
      <w:r>
        <w:rPr>
          <w:spacing w:val="-2"/>
        </w:rPr>
        <w:t xml:space="preserve"> </w:t>
      </w:r>
      <w:r>
        <w:t>ancestry,</w:t>
      </w:r>
      <w:r>
        <w:rPr>
          <w:spacing w:val="-2"/>
        </w:rPr>
        <w:t xml:space="preserve"> </w:t>
      </w:r>
      <w:r>
        <w:t>creed,</w:t>
      </w:r>
      <w:r>
        <w:rPr>
          <w:spacing w:val="-5"/>
        </w:rPr>
        <w:t xml:space="preserve"> </w:t>
      </w:r>
      <w:r>
        <w:t>sex,</w:t>
      </w:r>
      <w:r>
        <w:rPr>
          <w:spacing w:val="-5"/>
        </w:rPr>
        <w:t xml:space="preserve"> </w:t>
      </w:r>
      <w:r>
        <w:t>sexual</w:t>
      </w:r>
      <w:r>
        <w:rPr>
          <w:spacing w:val="-3"/>
        </w:rPr>
        <w:t xml:space="preserve"> </w:t>
      </w:r>
      <w:r>
        <w:t>orientation,</w:t>
      </w:r>
      <w:r>
        <w:rPr>
          <w:spacing w:val="-5"/>
        </w:rPr>
        <w:t xml:space="preserve"> </w:t>
      </w:r>
      <w:r>
        <w:t>religion,</w:t>
      </w:r>
      <w:r>
        <w:rPr>
          <w:spacing w:val="-2"/>
        </w:rPr>
        <w:t xml:space="preserve"> </w:t>
      </w:r>
      <w:r>
        <w:t>national</w:t>
      </w:r>
      <w:r>
        <w:rPr>
          <w:spacing w:val="-3"/>
        </w:rPr>
        <w:t xml:space="preserve"> </w:t>
      </w:r>
      <w:r>
        <w:t>origin, marital status, disability or need for special education services.</w:t>
      </w:r>
    </w:p>
    <w:p w14:paraId="0ABFB2A0" w14:textId="77777777" w:rsidR="0032588A" w:rsidRDefault="00EA266B">
      <w:pPr>
        <w:spacing w:before="80"/>
        <w:ind w:left="3248"/>
        <w:jc w:val="both"/>
        <w:rPr>
          <w:b/>
        </w:rPr>
      </w:pPr>
      <w:r>
        <w:rPr>
          <w:b/>
        </w:rPr>
        <w:t>(Equal</w:t>
      </w:r>
      <w:r>
        <w:rPr>
          <w:b/>
          <w:spacing w:val="-9"/>
        </w:rPr>
        <w:t xml:space="preserve"> </w:t>
      </w:r>
      <w:r>
        <w:rPr>
          <w:b/>
        </w:rPr>
        <w:t>Educational</w:t>
      </w:r>
      <w:r>
        <w:rPr>
          <w:b/>
          <w:spacing w:val="-9"/>
        </w:rPr>
        <w:t xml:space="preserve"> </w:t>
      </w:r>
      <w:r>
        <w:rPr>
          <w:b/>
        </w:rPr>
        <w:t>Opportunities</w:t>
      </w:r>
      <w:r>
        <w:rPr>
          <w:b/>
          <w:spacing w:val="-6"/>
        </w:rPr>
        <w:t xml:space="preserve"> </w:t>
      </w:r>
      <w:r>
        <w:rPr>
          <w:b/>
        </w:rPr>
        <w:t>-</w:t>
      </w:r>
      <w:r>
        <w:rPr>
          <w:b/>
          <w:spacing w:val="-4"/>
        </w:rPr>
        <w:t>JB).</w:t>
      </w:r>
    </w:p>
    <w:p w14:paraId="0ABFB2A1" w14:textId="77777777" w:rsidR="0032588A" w:rsidRDefault="0032588A">
      <w:pPr>
        <w:pStyle w:val="BodyText"/>
        <w:rPr>
          <w:b/>
        </w:rPr>
      </w:pPr>
    </w:p>
    <w:p w14:paraId="0ABFB2A2" w14:textId="77777777" w:rsidR="0032588A" w:rsidRDefault="0032588A">
      <w:pPr>
        <w:pStyle w:val="BodyText"/>
        <w:spacing w:before="4"/>
        <w:rPr>
          <w:b/>
          <w:sz w:val="20"/>
        </w:rPr>
      </w:pPr>
    </w:p>
    <w:p w14:paraId="0ABFB2A3" w14:textId="77777777" w:rsidR="0032588A" w:rsidRDefault="00EA266B">
      <w:pPr>
        <w:pStyle w:val="BodyText"/>
        <w:spacing w:line="530" w:lineRule="atLeast"/>
        <w:ind w:left="925" w:right="1400"/>
        <w:jc w:val="center"/>
      </w:pPr>
      <w:r>
        <w:t>If</w:t>
      </w:r>
      <w:r>
        <w:rPr>
          <w:spacing w:val="-3"/>
        </w:rPr>
        <w:t xml:space="preserve"> </w:t>
      </w:r>
      <w:r>
        <w:t>you</w:t>
      </w:r>
      <w:r>
        <w:rPr>
          <w:spacing w:val="-4"/>
        </w:rPr>
        <w:t xml:space="preserve"> </w:t>
      </w:r>
      <w:r>
        <w:t>have</w:t>
      </w:r>
      <w:r>
        <w:rPr>
          <w:spacing w:val="-5"/>
        </w:rPr>
        <w:t xml:space="preserve"> </w:t>
      </w:r>
      <w:r>
        <w:t>questions</w:t>
      </w:r>
      <w:r>
        <w:rPr>
          <w:spacing w:val="-5"/>
        </w:rPr>
        <w:t xml:space="preserve"> </w:t>
      </w:r>
      <w:r>
        <w:t>or</w:t>
      </w:r>
      <w:r>
        <w:rPr>
          <w:spacing w:val="-3"/>
        </w:rPr>
        <w:t xml:space="preserve"> </w:t>
      </w:r>
      <w:r>
        <w:t>concerns</w:t>
      </w:r>
      <w:r>
        <w:rPr>
          <w:spacing w:val="-3"/>
        </w:rPr>
        <w:t xml:space="preserve"> </w:t>
      </w:r>
      <w:r>
        <w:t>regarding</w:t>
      </w:r>
      <w:r>
        <w:rPr>
          <w:spacing w:val="-4"/>
        </w:rPr>
        <w:t xml:space="preserve"> </w:t>
      </w:r>
      <w:r>
        <w:t>the</w:t>
      </w:r>
      <w:r>
        <w:rPr>
          <w:spacing w:val="-5"/>
        </w:rPr>
        <w:t xml:space="preserve"> </w:t>
      </w:r>
      <w:r>
        <w:t>non-discrimination</w:t>
      </w:r>
      <w:r>
        <w:rPr>
          <w:spacing w:val="-4"/>
        </w:rPr>
        <w:t xml:space="preserve"> </w:t>
      </w:r>
      <w:r>
        <w:t>policies,</w:t>
      </w:r>
      <w:r>
        <w:rPr>
          <w:spacing w:val="-5"/>
        </w:rPr>
        <w:t xml:space="preserve"> </w:t>
      </w:r>
      <w:r>
        <w:t>please</w:t>
      </w:r>
      <w:r>
        <w:rPr>
          <w:spacing w:val="-2"/>
        </w:rPr>
        <w:t xml:space="preserve"> </w:t>
      </w:r>
      <w:r>
        <w:t>contact Aisha Matthews</w:t>
      </w:r>
    </w:p>
    <w:p w14:paraId="0ABFB2A4" w14:textId="77777777" w:rsidR="0032588A" w:rsidRDefault="00EA266B">
      <w:pPr>
        <w:pStyle w:val="BodyText"/>
        <w:spacing w:before="8"/>
        <w:ind w:left="3737" w:right="4212" w:hanging="5"/>
        <w:jc w:val="center"/>
      </w:pPr>
      <w:r>
        <w:t>Human</w:t>
      </w:r>
      <w:r>
        <w:rPr>
          <w:spacing w:val="-5"/>
        </w:rPr>
        <w:t xml:space="preserve"> </w:t>
      </w:r>
      <w:r>
        <w:t>Resources</w:t>
      </w:r>
      <w:r>
        <w:rPr>
          <w:spacing w:val="-5"/>
        </w:rPr>
        <w:t xml:space="preserve"> </w:t>
      </w:r>
      <w:r>
        <w:t>Manager 1060 Harrison Road Colorado</w:t>
      </w:r>
      <w:r>
        <w:rPr>
          <w:spacing w:val="-13"/>
        </w:rPr>
        <w:t xml:space="preserve"> </w:t>
      </w:r>
      <w:r>
        <w:t>Springs,</w:t>
      </w:r>
      <w:r>
        <w:rPr>
          <w:spacing w:val="-12"/>
        </w:rPr>
        <w:t xml:space="preserve"> </w:t>
      </w:r>
      <w:r>
        <w:t>CO</w:t>
      </w:r>
      <w:r>
        <w:rPr>
          <w:spacing w:val="-12"/>
        </w:rPr>
        <w:t xml:space="preserve"> </w:t>
      </w:r>
      <w:r>
        <w:t xml:space="preserve">80905 </w:t>
      </w:r>
      <w:r>
        <w:rPr>
          <w:spacing w:val="-2"/>
        </w:rPr>
        <w:t>719-579-2022</w:t>
      </w:r>
    </w:p>
    <w:p w14:paraId="0ABFB2A5" w14:textId="1476587D" w:rsidR="0032588A" w:rsidRDefault="000C6139">
      <w:pPr>
        <w:pStyle w:val="BodyText"/>
        <w:spacing w:line="267" w:lineRule="exact"/>
        <w:ind w:left="1794" w:right="2269"/>
        <w:jc w:val="center"/>
      </w:pPr>
      <w:hyperlink r:id="rId13" w:history="1">
        <w:r w:rsidRPr="007916A3">
          <w:rPr>
            <w:rStyle w:val="Hyperlink"/>
            <w:spacing w:val="-2"/>
          </w:rPr>
          <w:t>amatthews@hsd2.org</w:t>
        </w:r>
      </w:hyperlink>
    </w:p>
    <w:p w14:paraId="0ABFB2A6" w14:textId="77777777" w:rsidR="0032588A" w:rsidRDefault="0032588A">
      <w:pPr>
        <w:spacing w:line="267" w:lineRule="exact"/>
        <w:jc w:val="center"/>
        <w:sectPr w:rsidR="0032588A">
          <w:pgSz w:w="12240" w:h="15840"/>
          <w:pgMar w:top="1260" w:right="660" w:bottom="1200" w:left="1140" w:header="0" w:footer="1012" w:gutter="0"/>
          <w:cols w:space="720"/>
        </w:sectPr>
      </w:pPr>
    </w:p>
    <w:p w14:paraId="0ABFB2A7" w14:textId="77777777" w:rsidR="0032588A" w:rsidRDefault="00EA266B">
      <w:pPr>
        <w:pStyle w:val="Heading3"/>
        <w:spacing w:before="35"/>
        <w:ind w:left="3639"/>
      </w:pPr>
      <w:r>
        <w:lastRenderedPageBreak/>
        <w:t>Planning</w:t>
      </w:r>
      <w:r>
        <w:rPr>
          <w:spacing w:val="-5"/>
        </w:rPr>
        <w:t xml:space="preserve"> </w:t>
      </w:r>
      <w:r>
        <w:t>and</w:t>
      </w:r>
      <w:r>
        <w:rPr>
          <w:spacing w:val="-2"/>
        </w:rPr>
        <w:t xml:space="preserve"> </w:t>
      </w:r>
      <w:r>
        <w:t>Course</w:t>
      </w:r>
      <w:r>
        <w:rPr>
          <w:spacing w:val="-3"/>
        </w:rPr>
        <w:t xml:space="preserve"> </w:t>
      </w:r>
      <w:r>
        <w:rPr>
          <w:spacing w:val="-4"/>
        </w:rPr>
        <w:t>Guide</w:t>
      </w:r>
    </w:p>
    <w:p w14:paraId="0ABFB2A8" w14:textId="4BED1562" w:rsidR="0032588A" w:rsidRDefault="00EA266B">
      <w:pPr>
        <w:pStyle w:val="BodyText"/>
        <w:spacing w:before="79"/>
        <w:ind w:left="300" w:right="786"/>
      </w:pPr>
      <w:r>
        <w:t>This</w:t>
      </w:r>
      <w:r>
        <w:rPr>
          <w:spacing w:val="-2"/>
        </w:rPr>
        <w:t xml:space="preserve"> </w:t>
      </w:r>
      <w:r>
        <w:t>guide</w:t>
      </w:r>
      <w:r>
        <w:rPr>
          <w:spacing w:val="-1"/>
        </w:rPr>
        <w:t xml:space="preserve"> </w:t>
      </w:r>
      <w:r>
        <w:t>will</w:t>
      </w:r>
      <w:r>
        <w:rPr>
          <w:spacing w:val="-2"/>
        </w:rPr>
        <w:t xml:space="preserve"> </w:t>
      </w:r>
      <w:r>
        <w:t>help</w:t>
      </w:r>
      <w:r>
        <w:rPr>
          <w:spacing w:val="-3"/>
        </w:rPr>
        <w:t xml:space="preserve"> </w:t>
      </w:r>
      <w:r>
        <w:t>you</w:t>
      </w:r>
      <w:r>
        <w:rPr>
          <w:spacing w:val="-3"/>
        </w:rPr>
        <w:t xml:space="preserve"> </w:t>
      </w:r>
      <w:r>
        <w:t>and</w:t>
      </w:r>
      <w:r>
        <w:rPr>
          <w:spacing w:val="-3"/>
        </w:rPr>
        <w:t xml:space="preserve"> </w:t>
      </w:r>
      <w:r>
        <w:t>your</w:t>
      </w:r>
      <w:r>
        <w:rPr>
          <w:spacing w:val="-2"/>
        </w:rPr>
        <w:t xml:space="preserve"> </w:t>
      </w:r>
      <w:r>
        <w:t>parents</w:t>
      </w:r>
      <w:r>
        <w:rPr>
          <w:spacing w:val="-2"/>
        </w:rPr>
        <w:t xml:space="preserve"> </w:t>
      </w:r>
      <w:r>
        <w:t>plan</w:t>
      </w:r>
      <w:r>
        <w:rPr>
          <w:spacing w:val="-6"/>
        </w:rPr>
        <w:t xml:space="preserve"> </w:t>
      </w:r>
      <w:r>
        <w:t>your</w:t>
      </w:r>
      <w:r>
        <w:rPr>
          <w:spacing w:val="-5"/>
        </w:rPr>
        <w:t xml:space="preserve"> </w:t>
      </w:r>
      <w:r>
        <w:t>school</w:t>
      </w:r>
      <w:r>
        <w:rPr>
          <w:spacing w:val="-2"/>
        </w:rPr>
        <w:t xml:space="preserve"> </w:t>
      </w:r>
      <w:r>
        <w:t>program</w:t>
      </w:r>
      <w:r>
        <w:rPr>
          <w:spacing w:val="-1"/>
        </w:rPr>
        <w:t xml:space="preserve"> </w:t>
      </w:r>
      <w:r>
        <w:t>while</w:t>
      </w:r>
      <w:r>
        <w:rPr>
          <w:spacing w:val="-1"/>
        </w:rPr>
        <w:t xml:space="preserve"> </w:t>
      </w:r>
      <w:r>
        <w:t>at</w:t>
      </w:r>
      <w:r>
        <w:rPr>
          <w:spacing w:val="-2"/>
        </w:rPr>
        <w:t xml:space="preserve"> </w:t>
      </w:r>
      <w:r>
        <w:t>Aspire</w:t>
      </w:r>
      <w:r>
        <w:rPr>
          <w:spacing w:val="-2"/>
        </w:rPr>
        <w:t xml:space="preserve"> </w:t>
      </w:r>
      <w:r>
        <w:t>Online</w:t>
      </w:r>
      <w:r>
        <w:rPr>
          <w:spacing w:val="-1"/>
        </w:rPr>
        <w:t xml:space="preserve"> </w:t>
      </w:r>
      <w:r>
        <w:t>Academy</w:t>
      </w:r>
      <w:r>
        <w:rPr>
          <w:spacing w:val="-2"/>
        </w:rPr>
        <w:t xml:space="preserve"> </w:t>
      </w:r>
      <w:r>
        <w:t>High School.</w:t>
      </w:r>
      <w:r>
        <w:rPr>
          <w:spacing w:val="-1"/>
        </w:rPr>
        <w:t xml:space="preserve"> </w:t>
      </w:r>
      <w:r>
        <w:t>At the</w:t>
      </w:r>
      <w:r>
        <w:rPr>
          <w:spacing w:val="-3"/>
        </w:rPr>
        <w:t xml:space="preserve"> </w:t>
      </w:r>
      <w:r>
        <w:t>critical</w:t>
      </w:r>
      <w:r>
        <w:rPr>
          <w:spacing w:val="-4"/>
        </w:rPr>
        <w:t xml:space="preserve"> </w:t>
      </w:r>
      <w:r>
        <w:t>decision</w:t>
      </w:r>
      <w:r>
        <w:rPr>
          <w:spacing w:val="-1"/>
        </w:rPr>
        <w:t xml:space="preserve"> </w:t>
      </w:r>
      <w:r>
        <w:t>points</w:t>
      </w:r>
      <w:r>
        <w:rPr>
          <w:spacing w:val="-2"/>
        </w:rPr>
        <w:t xml:space="preserve"> </w:t>
      </w:r>
      <w:r>
        <w:t>in your high</w:t>
      </w:r>
      <w:r>
        <w:rPr>
          <w:spacing w:val="-1"/>
        </w:rPr>
        <w:t xml:space="preserve"> </w:t>
      </w:r>
      <w:r>
        <w:t>school career,</w:t>
      </w:r>
      <w:r>
        <w:rPr>
          <w:spacing w:val="-2"/>
        </w:rPr>
        <w:t xml:space="preserve"> </w:t>
      </w:r>
      <w:r>
        <w:t>you</w:t>
      </w:r>
      <w:r>
        <w:rPr>
          <w:spacing w:val="-1"/>
        </w:rPr>
        <w:t xml:space="preserve"> </w:t>
      </w:r>
      <w:r>
        <w:t>should</w:t>
      </w:r>
      <w:r>
        <w:rPr>
          <w:spacing w:val="-1"/>
        </w:rPr>
        <w:t xml:space="preserve"> </w:t>
      </w:r>
      <w:r>
        <w:t>review your educational</w:t>
      </w:r>
      <w:r>
        <w:rPr>
          <w:spacing w:val="-3"/>
        </w:rPr>
        <w:t xml:space="preserve"> </w:t>
      </w:r>
      <w:r>
        <w:t xml:space="preserve">and post-secondary goals with your parents and high school </w:t>
      </w:r>
      <w:r w:rsidR="0073676B">
        <w:t>Assistant Principal, Ms. Parks,</w:t>
      </w:r>
      <w:r>
        <w:t xml:space="preserve"> to develop a program that will help you achieve these goals.</w:t>
      </w:r>
    </w:p>
    <w:p w14:paraId="0ABFB2A9" w14:textId="77777777" w:rsidR="0032588A" w:rsidRDefault="00EA266B">
      <w:pPr>
        <w:pStyle w:val="BodyText"/>
        <w:spacing w:before="81"/>
        <w:ind w:left="300" w:right="793"/>
      </w:pPr>
      <w:r>
        <w:t>Graduation</w:t>
      </w:r>
      <w:r>
        <w:rPr>
          <w:spacing w:val="-3"/>
        </w:rPr>
        <w:t xml:space="preserve"> </w:t>
      </w:r>
      <w:r>
        <w:t>requirements</w:t>
      </w:r>
      <w:r>
        <w:rPr>
          <w:spacing w:val="-2"/>
        </w:rPr>
        <w:t xml:space="preserve"> </w:t>
      </w:r>
      <w:r>
        <w:t>are</w:t>
      </w:r>
      <w:r>
        <w:rPr>
          <w:spacing w:val="-2"/>
        </w:rPr>
        <w:t xml:space="preserve"> </w:t>
      </w:r>
      <w:r>
        <w:t>designed</w:t>
      </w:r>
      <w:r>
        <w:rPr>
          <w:spacing w:val="-4"/>
        </w:rPr>
        <w:t xml:space="preserve"> </w:t>
      </w:r>
      <w:r>
        <w:t>to</w:t>
      </w:r>
      <w:r>
        <w:rPr>
          <w:spacing w:val="-1"/>
        </w:rPr>
        <w:t xml:space="preserve"> </w:t>
      </w:r>
      <w:r>
        <w:t>give</w:t>
      </w:r>
      <w:r>
        <w:rPr>
          <w:spacing w:val="-4"/>
        </w:rPr>
        <w:t xml:space="preserve"> </w:t>
      </w:r>
      <w:r>
        <w:t>you</w:t>
      </w:r>
      <w:r>
        <w:rPr>
          <w:spacing w:val="-3"/>
        </w:rPr>
        <w:t xml:space="preserve"> </w:t>
      </w:r>
      <w:r>
        <w:t>a</w:t>
      </w:r>
      <w:r>
        <w:rPr>
          <w:spacing w:val="-2"/>
        </w:rPr>
        <w:t xml:space="preserve"> </w:t>
      </w:r>
      <w:r>
        <w:t>balanced</w:t>
      </w:r>
      <w:r>
        <w:rPr>
          <w:spacing w:val="-2"/>
        </w:rPr>
        <w:t xml:space="preserve"> </w:t>
      </w:r>
      <w:r>
        <w:t>program</w:t>
      </w:r>
      <w:r>
        <w:rPr>
          <w:spacing w:val="-3"/>
        </w:rPr>
        <w:t xml:space="preserve"> </w:t>
      </w:r>
      <w:r>
        <w:t>that</w:t>
      </w:r>
      <w:r>
        <w:rPr>
          <w:spacing w:val="-4"/>
        </w:rPr>
        <w:t xml:space="preserve"> </w:t>
      </w:r>
      <w:r>
        <w:t>will</w:t>
      </w:r>
      <w:r>
        <w:rPr>
          <w:spacing w:val="-2"/>
        </w:rPr>
        <w:t xml:space="preserve"> </w:t>
      </w:r>
      <w:r>
        <w:t>help</w:t>
      </w:r>
      <w:r>
        <w:rPr>
          <w:spacing w:val="-3"/>
        </w:rPr>
        <w:t xml:space="preserve"> </w:t>
      </w:r>
      <w:r>
        <w:t>you</w:t>
      </w:r>
      <w:r>
        <w:rPr>
          <w:spacing w:val="-3"/>
        </w:rPr>
        <w:t xml:space="preserve"> </w:t>
      </w:r>
      <w:r>
        <w:t>develop</w:t>
      </w:r>
      <w:r>
        <w:rPr>
          <w:spacing w:val="-3"/>
        </w:rPr>
        <w:t xml:space="preserve"> </w:t>
      </w:r>
      <w:r>
        <w:t>the skills and knowledge necessary to become a well-educated person. To fill out your course of study, a wide</w:t>
      </w:r>
      <w:r>
        <w:rPr>
          <w:spacing w:val="-2"/>
        </w:rPr>
        <w:t xml:space="preserve"> </w:t>
      </w:r>
      <w:r>
        <w:t>range</w:t>
      </w:r>
      <w:r>
        <w:rPr>
          <w:spacing w:val="-3"/>
        </w:rPr>
        <w:t xml:space="preserve"> </w:t>
      </w:r>
      <w:r>
        <w:t>of</w:t>
      </w:r>
      <w:r>
        <w:rPr>
          <w:spacing w:val="-4"/>
        </w:rPr>
        <w:t xml:space="preserve"> </w:t>
      </w:r>
      <w:r>
        <w:t>electives</w:t>
      </w:r>
      <w:r>
        <w:rPr>
          <w:spacing w:val="-1"/>
        </w:rPr>
        <w:t xml:space="preserve"> </w:t>
      </w:r>
      <w:r>
        <w:t>are</w:t>
      </w:r>
      <w:r>
        <w:rPr>
          <w:spacing w:val="-6"/>
        </w:rPr>
        <w:t xml:space="preserve"> </w:t>
      </w:r>
      <w:r>
        <w:t>available.</w:t>
      </w:r>
      <w:r>
        <w:rPr>
          <w:spacing w:val="-2"/>
        </w:rPr>
        <w:t xml:space="preserve"> </w:t>
      </w:r>
      <w:r>
        <w:t>These,</w:t>
      </w:r>
      <w:r>
        <w:rPr>
          <w:spacing w:val="-4"/>
        </w:rPr>
        <w:t xml:space="preserve"> </w:t>
      </w:r>
      <w:r>
        <w:t>if</w:t>
      </w:r>
      <w:r>
        <w:rPr>
          <w:spacing w:val="-2"/>
        </w:rPr>
        <w:t xml:space="preserve"> </w:t>
      </w:r>
      <w:r>
        <w:t>wisely</w:t>
      </w:r>
      <w:r>
        <w:rPr>
          <w:spacing w:val="-3"/>
        </w:rPr>
        <w:t xml:space="preserve"> </w:t>
      </w:r>
      <w:r>
        <w:t>selected,</w:t>
      </w:r>
      <w:r>
        <w:rPr>
          <w:spacing w:val="-2"/>
        </w:rPr>
        <w:t xml:space="preserve"> </w:t>
      </w:r>
      <w:r>
        <w:t>will</w:t>
      </w:r>
      <w:r>
        <w:rPr>
          <w:spacing w:val="-4"/>
        </w:rPr>
        <w:t xml:space="preserve"> </w:t>
      </w:r>
      <w:r>
        <w:t>help</w:t>
      </w:r>
      <w:r>
        <w:rPr>
          <w:spacing w:val="-3"/>
        </w:rPr>
        <w:t xml:space="preserve"> </w:t>
      </w:r>
      <w:r>
        <w:t>you</w:t>
      </w:r>
      <w:r>
        <w:rPr>
          <w:spacing w:val="-3"/>
        </w:rPr>
        <w:t xml:space="preserve"> </w:t>
      </w:r>
      <w:r>
        <w:t>explore</w:t>
      </w:r>
      <w:r>
        <w:rPr>
          <w:spacing w:val="-2"/>
        </w:rPr>
        <w:t xml:space="preserve"> </w:t>
      </w:r>
      <w:r>
        <w:t>and</w:t>
      </w:r>
      <w:r>
        <w:rPr>
          <w:spacing w:val="-3"/>
        </w:rPr>
        <w:t xml:space="preserve"> </w:t>
      </w:r>
      <w:r>
        <w:t>develop</w:t>
      </w:r>
      <w:r>
        <w:rPr>
          <w:spacing w:val="-3"/>
        </w:rPr>
        <w:t xml:space="preserve"> </w:t>
      </w:r>
      <w:r>
        <w:t>your interests and abilities.</w:t>
      </w:r>
    </w:p>
    <w:p w14:paraId="0ABFB2AA" w14:textId="0439736F" w:rsidR="0032588A" w:rsidRDefault="00EA266B">
      <w:pPr>
        <w:pStyle w:val="BodyText"/>
        <w:spacing w:before="80"/>
        <w:ind w:left="300" w:right="793"/>
      </w:pPr>
      <w:r>
        <w:t>Although</w:t>
      </w:r>
      <w:r>
        <w:rPr>
          <w:spacing w:val="-3"/>
        </w:rPr>
        <w:t xml:space="preserve"> </w:t>
      </w:r>
      <w:r>
        <w:t>your</w:t>
      </w:r>
      <w:r>
        <w:rPr>
          <w:spacing w:val="-2"/>
        </w:rPr>
        <w:t xml:space="preserve"> </w:t>
      </w:r>
      <w:r>
        <w:t>parents</w:t>
      </w:r>
      <w:r>
        <w:rPr>
          <w:spacing w:val="-4"/>
        </w:rPr>
        <w:t xml:space="preserve"> </w:t>
      </w:r>
      <w:r>
        <w:t>and</w:t>
      </w:r>
      <w:r>
        <w:rPr>
          <w:spacing w:val="-6"/>
        </w:rPr>
        <w:t xml:space="preserve"> </w:t>
      </w:r>
      <w:r>
        <w:t>high</w:t>
      </w:r>
      <w:r>
        <w:rPr>
          <w:spacing w:val="-3"/>
        </w:rPr>
        <w:t xml:space="preserve"> </w:t>
      </w:r>
      <w:r>
        <w:t>school</w:t>
      </w:r>
      <w:r>
        <w:rPr>
          <w:spacing w:val="-5"/>
        </w:rPr>
        <w:t xml:space="preserve"> </w:t>
      </w:r>
      <w:r w:rsidR="0073676B">
        <w:t>Assistant Principal</w:t>
      </w:r>
      <w:r>
        <w:rPr>
          <w:spacing w:val="-3"/>
        </w:rPr>
        <w:t xml:space="preserve"> </w:t>
      </w:r>
      <w:r>
        <w:t>wish</w:t>
      </w:r>
      <w:r>
        <w:rPr>
          <w:spacing w:val="-2"/>
        </w:rPr>
        <w:t xml:space="preserve"> </w:t>
      </w:r>
      <w:r>
        <w:t>to</w:t>
      </w:r>
      <w:r>
        <w:rPr>
          <w:spacing w:val="-1"/>
        </w:rPr>
        <w:t xml:space="preserve"> </w:t>
      </w:r>
      <w:r>
        <w:t>help</w:t>
      </w:r>
      <w:r>
        <w:rPr>
          <w:spacing w:val="-3"/>
        </w:rPr>
        <w:t xml:space="preserve"> </w:t>
      </w:r>
      <w:r>
        <w:t>you</w:t>
      </w:r>
      <w:r>
        <w:rPr>
          <w:spacing w:val="-3"/>
        </w:rPr>
        <w:t xml:space="preserve"> </w:t>
      </w:r>
      <w:r>
        <w:t>in</w:t>
      </w:r>
      <w:r>
        <w:rPr>
          <w:spacing w:val="-2"/>
        </w:rPr>
        <w:t xml:space="preserve"> </w:t>
      </w:r>
      <w:r>
        <w:t>planning</w:t>
      </w:r>
      <w:r>
        <w:rPr>
          <w:spacing w:val="-3"/>
        </w:rPr>
        <w:t xml:space="preserve"> </w:t>
      </w:r>
      <w:r>
        <w:t>your</w:t>
      </w:r>
      <w:r>
        <w:rPr>
          <w:spacing w:val="-2"/>
        </w:rPr>
        <w:t xml:space="preserve"> </w:t>
      </w:r>
      <w:r>
        <w:t>high</w:t>
      </w:r>
      <w:r>
        <w:rPr>
          <w:spacing w:val="-3"/>
        </w:rPr>
        <w:t xml:space="preserve"> </w:t>
      </w:r>
      <w:r>
        <w:t xml:space="preserve">school curriculum, the </w:t>
      </w:r>
      <w:r>
        <w:rPr>
          <w:u w:val="single"/>
        </w:rPr>
        <w:t>responsibility for this planning rests with you.</w:t>
      </w:r>
    </w:p>
    <w:p w14:paraId="0ABFB2AB" w14:textId="7C2318C0" w:rsidR="0032588A" w:rsidRDefault="00EA266B">
      <w:pPr>
        <w:pStyle w:val="BodyText"/>
        <w:spacing w:before="80"/>
        <w:ind w:left="300" w:right="786"/>
      </w:pPr>
      <w:r>
        <w:t>Along</w:t>
      </w:r>
      <w:r>
        <w:rPr>
          <w:spacing w:val="-2"/>
        </w:rPr>
        <w:t xml:space="preserve"> </w:t>
      </w:r>
      <w:r>
        <w:t>with</w:t>
      </w:r>
      <w:r>
        <w:rPr>
          <w:spacing w:val="-4"/>
        </w:rPr>
        <w:t xml:space="preserve"> </w:t>
      </w:r>
      <w:r>
        <w:t>the</w:t>
      </w:r>
      <w:r>
        <w:rPr>
          <w:spacing w:val="-1"/>
        </w:rPr>
        <w:t xml:space="preserve"> </w:t>
      </w:r>
      <w:r>
        <w:t>High</w:t>
      </w:r>
      <w:r>
        <w:rPr>
          <w:spacing w:val="-2"/>
        </w:rPr>
        <w:t xml:space="preserve"> </w:t>
      </w:r>
      <w:r>
        <w:t>School</w:t>
      </w:r>
      <w:r>
        <w:rPr>
          <w:spacing w:val="-4"/>
        </w:rPr>
        <w:t xml:space="preserve"> </w:t>
      </w:r>
      <w:r w:rsidR="0073676B">
        <w:t>Assistant Principal</w:t>
      </w:r>
      <w:r w:rsidR="00024DAB">
        <w:t>,</w:t>
      </w:r>
      <w:r>
        <w:rPr>
          <w:spacing w:val="-4"/>
        </w:rPr>
        <w:t xml:space="preserve"> </w:t>
      </w:r>
      <w:r>
        <w:t>we will</w:t>
      </w:r>
      <w:r>
        <w:rPr>
          <w:spacing w:val="-1"/>
        </w:rPr>
        <w:t xml:space="preserve"> </w:t>
      </w:r>
      <w:r>
        <w:t>develop</w:t>
      </w:r>
      <w:r>
        <w:rPr>
          <w:spacing w:val="-2"/>
        </w:rPr>
        <w:t xml:space="preserve"> </w:t>
      </w:r>
      <w:r>
        <w:t>a four-year</w:t>
      </w:r>
      <w:r>
        <w:rPr>
          <w:spacing w:val="-1"/>
        </w:rPr>
        <w:t xml:space="preserve"> </w:t>
      </w:r>
      <w:r>
        <w:t>planning</w:t>
      </w:r>
      <w:r>
        <w:rPr>
          <w:spacing w:val="-2"/>
        </w:rPr>
        <w:t xml:space="preserve"> </w:t>
      </w:r>
      <w:r>
        <w:t>guide</w:t>
      </w:r>
      <w:r>
        <w:rPr>
          <w:spacing w:val="-1"/>
        </w:rPr>
        <w:t xml:space="preserve"> </w:t>
      </w:r>
      <w:r>
        <w:t>for</w:t>
      </w:r>
      <w:r>
        <w:rPr>
          <w:spacing w:val="-4"/>
        </w:rPr>
        <w:t xml:space="preserve"> </w:t>
      </w:r>
      <w:r>
        <w:t>each</w:t>
      </w:r>
      <w:r>
        <w:rPr>
          <w:spacing w:val="-4"/>
        </w:rPr>
        <w:t xml:space="preserve"> </w:t>
      </w:r>
      <w:r>
        <w:t>student.</w:t>
      </w:r>
      <w:r>
        <w:rPr>
          <w:spacing w:val="-3"/>
        </w:rPr>
        <w:t xml:space="preserve"> </w:t>
      </w:r>
      <w:r>
        <w:t xml:space="preserve">You may find this helpful in choosing your course of study while in high school. Please review this course guide thoroughly and consult </w:t>
      </w:r>
      <w:r w:rsidR="000C6139">
        <w:t>the high</w:t>
      </w:r>
      <w:r>
        <w:t xml:space="preserve"> school coordinator and teachers with questions you may have.</w:t>
      </w:r>
    </w:p>
    <w:p w14:paraId="0ABFB2AC" w14:textId="77777777" w:rsidR="0032588A" w:rsidRDefault="0032588A">
      <w:pPr>
        <w:pStyle w:val="BodyText"/>
        <w:spacing w:before="7"/>
        <w:rPr>
          <w:sz w:val="26"/>
        </w:rPr>
      </w:pPr>
    </w:p>
    <w:p w14:paraId="0ABFB2AD" w14:textId="77777777" w:rsidR="0032588A" w:rsidRDefault="00EA266B">
      <w:pPr>
        <w:pStyle w:val="Heading3"/>
        <w:spacing w:before="1" w:line="293" w:lineRule="exact"/>
        <w:ind w:left="4282"/>
      </w:pPr>
      <w:r>
        <w:t>New</w:t>
      </w:r>
      <w:r>
        <w:rPr>
          <w:spacing w:val="1"/>
        </w:rPr>
        <w:t xml:space="preserve"> </w:t>
      </w:r>
      <w:r>
        <w:rPr>
          <w:spacing w:val="-2"/>
        </w:rPr>
        <w:t>Students</w:t>
      </w:r>
    </w:p>
    <w:p w14:paraId="0ABFB2AE" w14:textId="53103C32" w:rsidR="0032588A" w:rsidRDefault="00EA266B">
      <w:pPr>
        <w:pStyle w:val="BodyText"/>
        <w:ind w:left="300" w:right="793"/>
      </w:pPr>
      <w:r>
        <w:t>All</w:t>
      </w:r>
      <w:r>
        <w:rPr>
          <w:spacing w:val="-2"/>
        </w:rPr>
        <w:t xml:space="preserve"> </w:t>
      </w:r>
      <w:r>
        <w:t>students</w:t>
      </w:r>
      <w:r>
        <w:rPr>
          <w:spacing w:val="-2"/>
        </w:rPr>
        <w:t xml:space="preserve"> </w:t>
      </w:r>
      <w:r>
        <w:t>new</w:t>
      </w:r>
      <w:r>
        <w:rPr>
          <w:spacing w:val="-1"/>
        </w:rPr>
        <w:t xml:space="preserve"> </w:t>
      </w:r>
      <w:r>
        <w:t>to</w:t>
      </w:r>
      <w:r>
        <w:rPr>
          <w:spacing w:val="-1"/>
        </w:rPr>
        <w:t xml:space="preserve"> </w:t>
      </w:r>
      <w:r>
        <w:t>Harrison</w:t>
      </w:r>
      <w:r>
        <w:rPr>
          <w:spacing w:val="-3"/>
        </w:rPr>
        <w:t xml:space="preserve"> </w:t>
      </w:r>
      <w:r>
        <w:t>School</w:t>
      </w:r>
      <w:r>
        <w:rPr>
          <w:spacing w:val="-5"/>
        </w:rPr>
        <w:t xml:space="preserve"> </w:t>
      </w:r>
      <w:r>
        <w:t>District</w:t>
      </w:r>
      <w:r>
        <w:rPr>
          <w:spacing w:val="-4"/>
        </w:rPr>
        <w:t xml:space="preserve"> </w:t>
      </w:r>
      <w:r>
        <w:t>2</w:t>
      </w:r>
      <w:r>
        <w:rPr>
          <w:spacing w:val="-2"/>
        </w:rPr>
        <w:t xml:space="preserve"> </w:t>
      </w:r>
      <w:r>
        <w:t>need</w:t>
      </w:r>
      <w:r>
        <w:rPr>
          <w:spacing w:val="-2"/>
        </w:rPr>
        <w:t xml:space="preserve"> </w:t>
      </w:r>
      <w:r>
        <w:t>to</w:t>
      </w:r>
      <w:r>
        <w:rPr>
          <w:spacing w:val="-3"/>
        </w:rPr>
        <w:t xml:space="preserve"> </w:t>
      </w:r>
      <w:r>
        <w:t>register</w:t>
      </w:r>
      <w:r>
        <w:rPr>
          <w:spacing w:val="-4"/>
        </w:rPr>
        <w:t xml:space="preserve"> </w:t>
      </w:r>
      <w:r>
        <w:t>online</w:t>
      </w:r>
      <w:r>
        <w:rPr>
          <w:spacing w:val="-1"/>
        </w:rPr>
        <w:t xml:space="preserve"> </w:t>
      </w:r>
      <w:r>
        <w:t>at</w:t>
      </w:r>
      <w:r>
        <w:rPr>
          <w:spacing w:val="-2"/>
        </w:rPr>
        <w:t xml:space="preserve"> </w:t>
      </w:r>
      <w:hyperlink r:id="rId14">
        <w:r>
          <w:t>www.hsd2.org</w:t>
        </w:r>
      </w:hyperlink>
      <w:r>
        <w:rPr>
          <w:spacing w:val="-5"/>
        </w:rPr>
        <w:t xml:space="preserve"> </w:t>
      </w:r>
      <w:r>
        <w:t>or</w:t>
      </w:r>
      <w:r>
        <w:rPr>
          <w:spacing w:val="-2"/>
        </w:rPr>
        <w:t xml:space="preserve"> </w:t>
      </w:r>
      <w:r>
        <w:t>at</w:t>
      </w:r>
      <w:r>
        <w:rPr>
          <w:spacing w:val="-2"/>
        </w:rPr>
        <w:t xml:space="preserve"> </w:t>
      </w:r>
      <w:r>
        <w:t>the</w:t>
      </w:r>
      <w:r>
        <w:rPr>
          <w:spacing w:val="-5"/>
        </w:rPr>
        <w:t xml:space="preserve"> </w:t>
      </w:r>
      <w:r>
        <w:t xml:space="preserve">central administration building located at 1060 Harrison Rd Colorado Springs CO 80905 prior to making an appointment with the Aspire Online Academy high school </w:t>
      </w:r>
      <w:r w:rsidR="0073676B">
        <w:t>Assistant Principal</w:t>
      </w:r>
      <w:r>
        <w:t>.</w:t>
      </w:r>
    </w:p>
    <w:p w14:paraId="0ABFB2AF" w14:textId="77777777" w:rsidR="0032588A" w:rsidRDefault="0032588A">
      <w:pPr>
        <w:pStyle w:val="BodyText"/>
      </w:pPr>
    </w:p>
    <w:p w14:paraId="0ABFB2B0" w14:textId="77777777" w:rsidR="0032588A" w:rsidRDefault="00EA266B">
      <w:pPr>
        <w:pStyle w:val="Heading3"/>
        <w:spacing w:before="1" w:line="293" w:lineRule="exact"/>
        <w:ind w:left="3970"/>
      </w:pPr>
      <w:r>
        <w:t>Registration</w:t>
      </w:r>
      <w:r>
        <w:rPr>
          <w:spacing w:val="-4"/>
        </w:rPr>
        <w:t xml:space="preserve"> </w:t>
      </w:r>
      <w:r>
        <w:rPr>
          <w:spacing w:val="-2"/>
        </w:rPr>
        <w:t>Process</w:t>
      </w:r>
    </w:p>
    <w:p w14:paraId="0ABFB2B1" w14:textId="34EBAB73" w:rsidR="0032588A" w:rsidRDefault="00EA266B">
      <w:pPr>
        <w:pStyle w:val="BodyText"/>
        <w:ind w:left="300" w:right="793"/>
      </w:pPr>
      <w:r>
        <w:t>The courses offered at Aspire Online Academy are designed to expand the experiences of all students and</w:t>
      </w:r>
      <w:r>
        <w:rPr>
          <w:spacing w:val="-2"/>
        </w:rPr>
        <w:t xml:space="preserve"> </w:t>
      </w:r>
      <w:r>
        <w:t>to prepare</w:t>
      </w:r>
      <w:r>
        <w:rPr>
          <w:spacing w:val="-3"/>
        </w:rPr>
        <w:t xml:space="preserve"> </w:t>
      </w:r>
      <w:r>
        <w:t>you</w:t>
      </w:r>
      <w:r>
        <w:rPr>
          <w:spacing w:val="-2"/>
        </w:rPr>
        <w:t xml:space="preserve"> </w:t>
      </w:r>
      <w:r>
        <w:t>for</w:t>
      </w:r>
      <w:r>
        <w:rPr>
          <w:spacing w:val="-3"/>
        </w:rPr>
        <w:t xml:space="preserve"> </w:t>
      </w:r>
      <w:r>
        <w:t>success</w:t>
      </w:r>
      <w:r>
        <w:rPr>
          <w:spacing w:val="-1"/>
        </w:rPr>
        <w:t xml:space="preserve"> </w:t>
      </w:r>
      <w:r>
        <w:t>in</w:t>
      </w:r>
      <w:r>
        <w:rPr>
          <w:spacing w:val="-4"/>
        </w:rPr>
        <w:t xml:space="preserve"> </w:t>
      </w:r>
      <w:r>
        <w:t>the</w:t>
      </w:r>
      <w:r>
        <w:rPr>
          <w:spacing w:val="-3"/>
        </w:rPr>
        <w:t xml:space="preserve"> </w:t>
      </w:r>
      <w:r>
        <w:t>workforce</w:t>
      </w:r>
      <w:r>
        <w:rPr>
          <w:spacing w:val="-3"/>
        </w:rPr>
        <w:t xml:space="preserve"> </w:t>
      </w:r>
      <w:r>
        <w:t>or</w:t>
      </w:r>
      <w:r>
        <w:rPr>
          <w:spacing w:val="-1"/>
        </w:rPr>
        <w:t xml:space="preserve"> </w:t>
      </w:r>
      <w:r>
        <w:t>further</w:t>
      </w:r>
      <w:r>
        <w:rPr>
          <w:spacing w:val="-1"/>
        </w:rPr>
        <w:t xml:space="preserve"> </w:t>
      </w:r>
      <w:r>
        <w:t>education</w:t>
      </w:r>
      <w:r>
        <w:rPr>
          <w:spacing w:val="-2"/>
        </w:rPr>
        <w:t xml:space="preserve"> </w:t>
      </w:r>
      <w:r>
        <w:t>after</w:t>
      </w:r>
      <w:r>
        <w:rPr>
          <w:spacing w:val="-1"/>
        </w:rPr>
        <w:t xml:space="preserve"> </w:t>
      </w:r>
      <w:r>
        <w:t>graduation.</w:t>
      </w:r>
      <w:r>
        <w:rPr>
          <w:spacing w:val="40"/>
        </w:rPr>
        <w:t xml:space="preserve"> </w:t>
      </w:r>
      <w:r>
        <w:t>Because</w:t>
      </w:r>
      <w:r>
        <w:rPr>
          <w:spacing w:val="-3"/>
        </w:rPr>
        <w:t xml:space="preserve"> </w:t>
      </w:r>
      <w:r>
        <w:t>the</w:t>
      </w:r>
      <w:r>
        <w:rPr>
          <w:spacing w:val="-3"/>
        </w:rPr>
        <w:t xml:space="preserve"> </w:t>
      </w:r>
      <w:r>
        <w:t xml:space="preserve">high school </w:t>
      </w:r>
      <w:r w:rsidR="0073676B">
        <w:t>Assistant Principal</w:t>
      </w:r>
      <w:r>
        <w:t xml:space="preserve"> helps students plan with post-high school objectives in mind, they utilize the Colorado Individual</w:t>
      </w:r>
      <w:r>
        <w:rPr>
          <w:spacing w:val="-1"/>
        </w:rPr>
        <w:t xml:space="preserve"> </w:t>
      </w:r>
      <w:r>
        <w:t>Career</w:t>
      </w:r>
      <w:r>
        <w:rPr>
          <w:spacing w:val="-6"/>
        </w:rPr>
        <w:t xml:space="preserve"> </w:t>
      </w:r>
      <w:r>
        <w:t>and</w:t>
      </w:r>
      <w:r>
        <w:rPr>
          <w:spacing w:val="-2"/>
        </w:rPr>
        <w:t xml:space="preserve"> </w:t>
      </w:r>
      <w:r>
        <w:t>Academic</w:t>
      </w:r>
      <w:r>
        <w:rPr>
          <w:spacing w:val="-1"/>
        </w:rPr>
        <w:t xml:space="preserve"> </w:t>
      </w:r>
      <w:r>
        <w:t>Plan</w:t>
      </w:r>
      <w:r>
        <w:rPr>
          <w:spacing w:val="-5"/>
        </w:rPr>
        <w:t xml:space="preserve"> </w:t>
      </w:r>
      <w:r>
        <w:t>(ICAP)</w:t>
      </w:r>
      <w:r>
        <w:rPr>
          <w:spacing w:val="-1"/>
        </w:rPr>
        <w:t xml:space="preserve"> </w:t>
      </w:r>
      <w:r>
        <w:t>in</w:t>
      </w:r>
      <w:r>
        <w:rPr>
          <w:spacing w:val="-2"/>
        </w:rPr>
        <w:t xml:space="preserve"> </w:t>
      </w:r>
      <w:r>
        <w:t>a</w:t>
      </w:r>
      <w:r>
        <w:rPr>
          <w:spacing w:val="-1"/>
        </w:rPr>
        <w:t xml:space="preserve"> </w:t>
      </w:r>
      <w:r>
        <w:t>variety</w:t>
      </w:r>
      <w:r>
        <w:rPr>
          <w:spacing w:val="-3"/>
        </w:rPr>
        <w:t xml:space="preserve"> </w:t>
      </w:r>
      <w:r>
        <w:t>of</w:t>
      </w:r>
      <w:r>
        <w:rPr>
          <w:spacing w:val="-4"/>
        </w:rPr>
        <w:t xml:space="preserve"> </w:t>
      </w:r>
      <w:r>
        <w:t>ways</w:t>
      </w:r>
      <w:r>
        <w:rPr>
          <w:spacing w:val="-1"/>
        </w:rPr>
        <w:t xml:space="preserve"> </w:t>
      </w:r>
      <w:r>
        <w:t>to assist</w:t>
      </w:r>
      <w:r>
        <w:rPr>
          <w:spacing w:val="-4"/>
        </w:rPr>
        <w:t xml:space="preserve"> </w:t>
      </w:r>
      <w:r>
        <w:t>you</w:t>
      </w:r>
      <w:r>
        <w:rPr>
          <w:spacing w:val="-5"/>
        </w:rPr>
        <w:t xml:space="preserve"> </w:t>
      </w:r>
      <w:r>
        <w:t>in</w:t>
      </w:r>
      <w:r>
        <w:rPr>
          <w:spacing w:val="-1"/>
        </w:rPr>
        <w:t xml:space="preserve"> </w:t>
      </w:r>
      <w:r>
        <w:t>making</w:t>
      </w:r>
      <w:r>
        <w:rPr>
          <w:spacing w:val="-2"/>
        </w:rPr>
        <w:t xml:space="preserve"> </w:t>
      </w:r>
      <w:r>
        <w:t>the</w:t>
      </w:r>
      <w:r>
        <w:rPr>
          <w:spacing w:val="-3"/>
        </w:rPr>
        <w:t xml:space="preserve"> </w:t>
      </w:r>
      <w:r>
        <w:t>best course selections, career path choices, and helping find the best resources available.</w:t>
      </w:r>
    </w:p>
    <w:p w14:paraId="0ABFB2B2" w14:textId="77777777" w:rsidR="0032588A" w:rsidRDefault="0032588A">
      <w:pPr>
        <w:pStyle w:val="BodyText"/>
        <w:spacing w:before="11"/>
        <w:rPr>
          <w:sz w:val="23"/>
        </w:rPr>
      </w:pPr>
    </w:p>
    <w:p w14:paraId="0ABFB2B3" w14:textId="77777777" w:rsidR="0032588A" w:rsidRDefault="00EA266B">
      <w:pPr>
        <w:pStyle w:val="Heading3"/>
      </w:pPr>
      <w:r>
        <w:t>Please</w:t>
      </w:r>
      <w:r>
        <w:rPr>
          <w:spacing w:val="-2"/>
        </w:rPr>
        <w:t xml:space="preserve"> </w:t>
      </w:r>
      <w:r>
        <w:t>consider</w:t>
      </w:r>
      <w:r>
        <w:rPr>
          <w:spacing w:val="-2"/>
        </w:rPr>
        <w:t xml:space="preserve"> </w:t>
      </w:r>
      <w:r>
        <w:t>the</w:t>
      </w:r>
      <w:r>
        <w:rPr>
          <w:spacing w:val="-4"/>
        </w:rPr>
        <w:t xml:space="preserve"> </w:t>
      </w:r>
      <w:r>
        <w:rPr>
          <w:spacing w:val="-2"/>
        </w:rPr>
        <w:t>following:</w:t>
      </w:r>
    </w:p>
    <w:p w14:paraId="0ABFB2B4" w14:textId="77777777" w:rsidR="0032588A" w:rsidRDefault="00EA266B">
      <w:pPr>
        <w:pStyle w:val="ListParagraph"/>
        <w:numPr>
          <w:ilvl w:val="0"/>
          <w:numId w:val="8"/>
        </w:numPr>
        <w:tabs>
          <w:tab w:val="left" w:pos="1020"/>
          <w:tab w:val="left" w:pos="1021"/>
        </w:tabs>
        <w:spacing w:before="81"/>
        <w:ind w:right="1077"/>
      </w:pPr>
      <w:r>
        <w:t>Before</w:t>
      </w:r>
      <w:r>
        <w:rPr>
          <w:spacing w:val="-2"/>
        </w:rPr>
        <w:t xml:space="preserve"> </w:t>
      </w:r>
      <w:r>
        <w:t>selecting</w:t>
      </w:r>
      <w:r>
        <w:rPr>
          <w:spacing w:val="-4"/>
        </w:rPr>
        <w:t xml:space="preserve"> </w:t>
      </w:r>
      <w:r>
        <w:t>a</w:t>
      </w:r>
      <w:r>
        <w:rPr>
          <w:spacing w:val="-4"/>
        </w:rPr>
        <w:t xml:space="preserve"> </w:t>
      </w:r>
      <w:r>
        <w:t>course,</w:t>
      </w:r>
      <w:r>
        <w:rPr>
          <w:spacing w:val="-5"/>
        </w:rPr>
        <w:t xml:space="preserve"> </w:t>
      </w:r>
      <w:r>
        <w:t>check</w:t>
      </w:r>
      <w:r>
        <w:rPr>
          <w:spacing w:val="-3"/>
        </w:rPr>
        <w:t xml:space="preserve"> </w:t>
      </w:r>
      <w:r>
        <w:t>the</w:t>
      </w:r>
      <w:r>
        <w:rPr>
          <w:spacing w:val="-2"/>
        </w:rPr>
        <w:t xml:space="preserve"> </w:t>
      </w:r>
      <w:r>
        <w:t>course</w:t>
      </w:r>
      <w:r>
        <w:rPr>
          <w:spacing w:val="-3"/>
        </w:rPr>
        <w:t xml:space="preserve"> </w:t>
      </w:r>
      <w:r>
        <w:t>description</w:t>
      </w:r>
      <w:r>
        <w:rPr>
          <w:spacing w:val="-4"/>
        </w:rPr>
        <w:t xml:space="preserve"> </w:t>
      </w:r>
      <w:r>
        <w:t>to</w:t>
      </w:r>
      <w:r>
        <w:rPr>
          <w:spacing w:val="-2"/>
        </w:rPr>
        <w:t xml:space="preserve"> </w:t>
      </w:r>
      <w:r>
        <w:t>be</w:t>
      </w:r>
      <w:r>
        <w:rPr>
          <w:spacing w:val="-2"/>
        </w:rPr>
        <w:t xml:space="preserve"> </w:t>
      </w:r>
      <w:r>
        <w:t>sure</w:t>
      </w:r>
      <w:r>
        <w:rPr>
          <w:spacing w:val="-5"/>
        </w:rPr>
        <w:t xml:space="preserve"> </w:t>
      </w:r>
      <w:r>
        <w:t>it</w:t>
      </w:r>
      <w:r>
        <w:rPr>
          <w:spacing w:val="-2"/>
        </w:rPr>
        <w:t xml:space="preserve"> </w:t>
      </w:r>
      <w:r>
        <w:t>fits</w:t>
      </w:r>
      <w:r>
        <w:rPr>
          <w:spacing w:val="-6"/>
        </w:rPr>
        <w:t xml:space="preserve"> </w:t>
      </w:r>
      <w:r>
        <w:t>your</w:t>
      </w:r>
      <w:r>
        <w:rPr>
          <w:spacing w:val="-3"/>
        </w:rPr>
        <w:t xml:space="preserve"> </w:t>
      </w:r>
      <w:r>
        <w:t>needs,</w:t>
      </w:r>
      <w:r>
        <w:rPr>
          <w:spacing w:val="-3"/>
        </w:rPr>
        <w:t xml:space="preserve"> </w:t>
      </w:r>
      <w:r>
        <w:t>interests, abilities, and check that you have completed the prerequisites necessary for enrollment.</w:t>
      </w:r>
    </w:p>
    <w:p w14:paraId="0ABFB2B5" w14:textId="77777777" w:rsidR="0032588A" w:rsidRDefault="00EA266B">
      <w:pPr>
        <w:pStyle w:val="ListParagraph"/>
        <w:numPr>
          <w:ilvl w:val="0"/>
          <w:numId w:val="8"/>
        </w:numPr>
        <w:tabs>
          <w:tab w:val="left" w:pos="1020"/>
          <w:tab w:val="left" w:pos="1021"/>
        </w:tabs>
        <w:ind w:right="926"/>
      </w:pPr>
      <w:r>
        <w:t>Know</w:t>
      </w:r>
      <w:r>
        <w:rPr>
          <w:spacing w:val="-4"/>
        </w:rPr>
        <w:t xml:space="preserve"> </w:t>
      </w:r>
      <w:r>
        <w:t>the</w:t>
      </w:r>
      <w:r>
        <w:rPr>
          <w:spacing w:val="-1"/>
        </w:rPr>
        <w:t xml:space="preserve"> </w:t>
      </w:r>
      <w:r>
        <w:t>graduation</w:t>
      </w:r>
      <w:r>
        <w:rPr>
          <w:spacing w:val="-2"/>
        </w:rPr>
        <w:t xml:space="preserve"> </w:t>
      </w:r>
      <w:r>
        <w:t>requirements</w:t>
      </w:r>
      <w:r>
        <w:rPr>
          <w:spacing w:val="-2"/>
        </w:rPr>
        <w:t xml:space="preserve"> </w:t>
      </w:r>
      <w:r>
        <w:t>and</w:t>
      </w:r>
      <w:r>
        <w:rPr>
          <w:spacing w:val="-3"/>
        </w:rPr>
        <w:t xml:space="preserve"> </w:t>
      </w:r>
      <w:r>
        <w:t>course</w:t>
      </w:r>
      <w:r>
        <w:rPr>
          <w:spacing w:val="-4"/>
        </w:rPr>
        <w:t xml:space="preserve"> </w:t>
      </w:r>
      <w:r>
        <w:t>load</w:t>
      </w:r>
      <w:r>
        <w:rPr>
          <w:spacing w:val="-6"/>
        </w:rPr>
        <w:t xml:space="preserve"> </w:t>
      </w:r>
      <w:r>
        <w:t>requirements</w:t>
      </w:r>
      <w:r>
        <w:rPr>
          <w:spacing w:val="-4"/>
        </w:rPr>
        <w:t xml:space="preserve"> </w:t>
      </w:r>
      <w:r>
        <w:t>and</w:t>
      </w:r>
      <w:r>
        <w:rPr>
          <w:spacing w:val="-3"/>
        </w:rPr>
        <w:t xml:space="preserve"> </w:t>
      </w:r>
      <w:r>
        <w:t>be</w:t>
      </w:r>
      <w:r>
        <w:rPr>
          <w:spacing w:val="-2"/>
        </w:rPr>
        <w:t xml:space="preserve"> </w:t>
      </w:r>
      <w:r>
        <w:t>sure</w:t>
      </w:r>
      <w:r>
        <w:rPr>
          <w:spacing w:val="-1"/>
        </w:rPr>
        <w:t xml:space="preserve"> </w:t>
      </w:r>
      <w:r>
        <w:t>you</w:t>
      </w:r>
      <w:r>
        <w:rPr>
          <w:spacing w:val="-3"/>
        </w:rPr>
        <w:t xml:space="preserve"> </w:t>
      </w:r>
      <w:r>
        <w:t>are</w:t>
      </w:r>
      <w:r>
        <w:rPr>
          <w:spacing w:val="-4"/>
        </w:rPr>
        <w:t xml:space="preserve"> </w:t>
      </w:r>
      <w:r>
        <w:t>meeting the standards to graduate.</w:t>
      </w:r>
    </w:p>
    <w:p w14:paraId="0ABFB2B6" w14:textId="5131C82A" w:rsidR="0032588A" w:rsidRDefault="00EA266B">
      <w:pPr>
        <w:pStyle w:val="ListParagraph"/>
        <w:numPr>
          <w:ilvl w:val="0"/>
          <w:numId w:val="8"/>
        </w:numPr>
        <w:tabs>
          <w:tab w:val="left" w:pos="1020"/>
          <w:tab w:val="left" w:pos="1021"/>
        </w:tabs>
        <w:ind w:right="1105"/>
      </w:pPr>
      <w:r>
        <w:t>If</w:t>
      </w:r>
      <w:r>
        <w:rPr>
          <w:spacing w:val="-2"/>
        </w:rPr>
        <w:t xml:space="preserve"> </w:t>
      </w:r>
      <w:r>
        <w:t>you</w:t>
      </w:r>
      <w:r>
        <w:rPr>
          <w:spacing w:val="-5"/>
        </w:rPr>
        <w:t xml:space="preserve"> </w:t>
      </w:r>
      <w:r>
        <w:t>are</w:t>
      </w:r>
      <w:r>
        <w:rPr>
          <w:spacing w:val="-2"/>
        </w:rPr>
        <w:t xml:space="preserve"> </w:t>
      </w:r>
      <w:r>
        <w:t>in</w:t>
      </w:r>
      <w:r>
        <w:rPr>
          <w:spacing w:val="-2"/>
        </w:rPr>
        <w:t xml:space="preserve"> </w:t>
      </w:r>
      <w:r>
        <w:t>doubt</w:t>
      </w:r>
      <w:r>
        <w:rPr>
          <w:spacing w:val="-2"/>
        </w:rPr>
        <w:t xml:space="preserve"> </w:t>
      </w:r>
      <w:r>
        <w:t>about</w:t>
      </w:r>
      <w:r>
        <w:rPr>
          <w:spacing w:val="-2"/>
        </w:rPr>
        <w:t xml:space="preserve"> </w:t>
      </w:r>
      <w:r>
        <w:t>credits</w:t>
      </w:r>
      <w:r>
        <w:rPr>
          <w:spacing w:val="-1"/>
        </w:rPr>
        <w:t xml:space="preserve"> </w:t>
      </w:r>
      <w:r>
        <w:t>for</w:t>
      </w:r>
      <w:r>
        <w:rPr>
          <w:spacing w:val="-2"/>
        </w:rPr>
        <w:t xml:space="preserve"> </w:t>
      </w:r>
      <w:r>
        <w:t>graduation</w:t>
      </w:r>
      <w:r>
        <w:rPr>
          <w:spacing w:val="-3"/>
        </w:rPr>
        <w:t xml:space="preserve"> </w:t>
      </w:r>
      <w:r>
        <w:t>or</w:t>
      </w:r>
      <w:r>
        <w:rPr>
          <w:spacing w:val="-5"/>
        </w:rPr>
        <w:t xml:space="preserve"> </w:t>
      </w:r>
      <w:r>
        <w:t>requirements</w:t>
      </w:r>
      <w:r>
        <w:rPr>
          <w:spacing w:val="-1"/>
        </w:rPr>
        <w:t xml:space="preserve"> </w:t>
      </w:r>
      <w:r>
        <w:t>for</w:t>
      </w:r>
      <w:r>
        <w:rPr>
          <w:spacing w:val="-2"/>
        </w:rPr>
        <w:t xml:space="preserve"> </w:t>
      </w:r>
      <w:r>
        <w:t>college</w:t>
      </w:r>
      <w:r>
        <w:rPr>
          <w:spacing w:val="-4"/>
        </w:rPr>
        <w:t xml:space="preserve"> </w:t>
      </w:r>
      <w:r>
        <w:t>admission,</w:t>
      </w:r>
      <w:r>
        <w:rPr>
          <w:spacing w:val="-2"/>
        </w:rPr>
        <w:t xml:space="preserve"> </w:t>
      </w:r>
      <w:r>
        <w:t>set</w:t>
      </w:r>
      <w:r>
        <w:rPr>
          <w:spacing w:val="-2"/>
        </w:rPr>
        <w:t xml:space="preserve"> </w:t>
      </w:r>
      <w:r>
        <w:t xml:space="preserve">an appointment with your high school </w:t>
      </w:r>
      <w:r w:rsidR="0073676B">
        <w:t>Assistant Principal</w:t>
      </w:r>
      <w:r>
        <w:t>.</w:t>
      </w:r>
    </w:p>
    <w:p w14:paraId="0ABFB2B7" w14:textId="77777777" w:rsidR="0032588A" w:rsidRDefault="00EA266B">
      <w:pPr>
        <w:pStyle w:val="ListParagraph"/>
        <w:numPr>
          <w:ilvl w:val="0"/>
          <w:numId w:val="8"/>
        </w:numPr>
        <w:tabs>
          <w:tab w:val="left" w:pos="1020"/>
          <w:tab w:val="left" w:pos="1021"/>
        </w:tabs>
        <w:spacing w:line="279" w:lineRule="exact"/>
        <w:ind w:hanging="361"/>
      </w:pPr>
      <w:r>
        <w:t>Be</w:t>
      </w:r>
      <w:r>
        <w:rPr>
          <w:spacing w:val="-5"/>
        </w:rPr>
        <w:t xml:space="preserve"> </w:t>
      </w:r>
      <w:r>
        <w:t>aware</w:t>
      </w:r>
      <w:r>
        <w:rPr>
          <w:spacing w:val="-4"/>
        </w:rPr>
        <w:t xml:space="preserve"> </w:t>
      </w:r>
      <w:r>
        <w:t>of</w:t>
      </w:r>
      <w:r>
        <w:rPr>
          <w:spacing w:val="-3"/>
        </w:rPr>
        <w:t xml:space="preserve"> </w:t>
      </w:r>
      <w:r>
        <w:t>college</w:t>
      </w:r>
      <w:r>
        <w:rPr>
          <w:spacing w:val="-1"/>
        </w:rPr>
        <w:t xml:space="preserve"> </w:t>
      </w:r>
      <w:r>
        <w:t>entrance,</w:t>
      </w:r>
      <w:r>
        <w:rPr>
          <w:spacing w:val="-4"/>
        </w:rPr>
        <w:t xml:space="preserve"> </w:t>
      </w:r>
      <w:r>
        <w:t>vocational,</w:t>
      </w:r>
      <w:r>
        <w:rPr>
          <w:spacing w:val="-3"/>
        </w:rPr>
        <w:t xml:space="preserve"> </w:t>
      </w:r>
      <w:r>
        <w:t>and</w:t>
      </w:r>
      <w:r>
        <w:rPr>
          <w:spacing w:val="-3"/>
        </w:rPr>
        <w:t xml:space="preserve"> </w:t>
      </w:r>
      <w:r>
        <w:t>NCAA</w:t>
      </w:r>
      <w:r>
        <w:rPr>
          <w:spacing w:val="-2"/>
        </w:rPr>
        <w:t xml:space="preserve"> requirements.</w:t>
      </w:r>
    </w:p>
    <w:p w14:paraId="0ABFB2B8" w14:textId="77777777" w:rsidR="0032588A" w:rsidRDefault="00EA266B">
      <w:pPr>
        <w:pStyle w:val="ListParagraph"/>
        <w:numPr>
          <w:ilvl w:val="0"/>
          <w:numId w:val="8"/>
        </w:numPr>
        <w:tabs>
          <w:tab w:val="left" w:pos="1020"/>
          <w:tab w:val="left" w:pos="1021"/>
        </w:tabs>
        <w:ind w:right="1520"/>
      </w:pPr>
      <w:proofErr w:type="gramStart"/>
      <w:r>
        <w:t>Plan</w:t>
      </w:r>
      <w:r>
        <w:rPr>
          <w:spacing w:val="-4"/>
        </w:rPr>
        <w:t xml:space="preserve"> </w:t>
      </w:r>
      <w:r>
        <w:t>ahead</w:t>
      </w:r>
      <w:proofErr w:type="gramEnd"/>
      <w:r>
        <w:rPr>
          <w:spacing w:val="-3"/>
        </w:rPr>
        <w:t xml:space="preserve"> </w:t>
      </w:r>
      <w:r>
        <w:t>-</w:t>
      </w:r>
      <w:r>
        <w:rPr>
          <w:spacing w:val="-4"/>
        </w:rPr>
        <w:t xml:space="preserve"> </w:t>
      </w:r>
      <w:r>
        <w:t>not</w:t>
      </w:r>
      <w:r>
        <w:rPr>
          <w:spacing w:val="-4"/>
        </w:rPr>
        <w:t xml:space="preserve"> </w:t>
      </w:r>
      <w:r>
        <w:t>just</w:t>
      </w:r>
      <w:r>
        <w:rPr>
          <w:spacing w:val="-1"/>
        </w:rPr>
        <w:t xml:space="preserve"> </w:t>
      </w:r>
      <w:r>
        <w:t>for</w:t>
      </w:r>
      <w:r>
        <w:rPr>
          <w:spacing w:val="-2"/>
        </w:rPr>
        <w:t xml:space="preserve"> </w:t>
      </w:r>
      <w:r>
        <w:t>next</w:t>
      </w:r>
      <w:r>
        <w:rPr>
          <w:spacing w:val="-2"/>
        </w:rPr>
        <w:t xml:space="preserve"> </w:t>
      </w:r>
      <w:r>
        <w:t>year</w:t>
      </w:r>
      <w:r>
        <w:rPr>
          <w:spacing w:val="-2"/>
        </w:rPr>
        <w:t xml:space="preserve"> </w:t>
      </w:r>
      <w:r>
        <w:t>but</w:t>
      </w:r>
      <w:r>
        <w:rPr>
          <w:spacing w:val="-2"/>
        </w:rPr>
        <w:t xml:space="preserve"> </w:t>
      </w:r>
      <w:r>
        <w:t>for</w:t>
      </w:r>
      <w:r>
        <w:rPr>
          <w:spacing w:val="-4"/>
        </w:rPr>
        <w:t xml:space="preserve"> </w:t>
      </w:r>
      <w:r>
        <w:t>your</w:t>
      </w:r>
      <w:r>
        <w:rPr>
          <w:spacing w:val="-2"/>
        </w:rPr>
        <w:t xml:space="preserve"> </w:t>
      </w:r>
      <w:r>
        <w:t>entire</w:t>
      </w:r>
      <w:r>
        <w:rPr>
          <w:spacing w:val="-4"/>
        </w:rPr>
        <w:t xml:space="preserve"> </w:t>
      </w:r>
      <w:r>
        <w:t>high</w:t>
      </w:r>
      <w:r>
        <w:rPr>
          <w:spacing w:val="-3"/>
        </w:rPr>
        <w:t xml:space="preserve"> </w:t>
      </w:r>
      <w:r>
        <w:t>school</w:t>
      </w:r>
      <w:r>
        <w:rPr>
          <w:spacing w:val="-4"/>
        </w:rPr>
        <w:t xml:space="preserve"> </w:t>
      </w:r>
      <w:r>
        <w:t>career</w:t>
      </w:r>
      <w:r>
        <w:rPr>
          <w:spacing w:val="-2"/>
        </w:rPr>
        <w:t xml:space="preserve"> </w:t>
      </w:r>
      <w:r>
        <w:t>keeping</w:t>
      </w:r>
      <w:r>
        <w:rPr>
          <w:spacing w:val="-4"/>
        </w:rPr>
        <w:t xml:space="preserve"> </w:t>
      </w:r>
      <w:r>
        <w:t>in</w:t>
      </w:r>
      <w:r>
        <w:rPr>
          <w:spacing w:val="-3"/>
        </w:rPr>
        <w:t xml:space="preserve"> </w:t>
      </w:r>
      <w:r>
        <w:t>mind adjustments can be made.</w:t>
      </w:r>
    </w:p>
    <w:p w14:paraId="0ABFB2B9" w14:textId="77777777" w:rsidR="0032588A" w:rsidRDefault="00EA266B">
      <w:pPr>
        <w:pStyle w:val="ListParagraph"/>
        <w:numPr>
          <w:ilvl w:val="0"/>
          <w:numId w:val="8"/>
        </w:numPr>
        <w:tabs>
          <w:tab w:val="left" w:pos="1020"/>
          <w:tab w:val="left" w:pos="1021"/>
        </w:tabs>
        <w:ind w:right="1035"/>
      </w:pPr>
      <w:r>
        <w:t>Read</w:t>
      </w:r>
      <w:r>
        <w:rPr>
          <w:spacing w:val="-2"/>
        </w:rPr>
        <w:t xml:space="preserve"> </w:t>
      </w:r>
      <w:r>
        <w:t>course</w:t>
      </w:r>
      <w:r>
        <w:rPr>
          <w:spacing w:val="-2"/>
        </w:rPr>
        <w:t xml:space="preserve"> </w:t>
      </w:r>
      <w:r>
        <w:t>descriptions</w:t>
      </w:r>
      <w:r>
        <w:rPr>
          <w:spacing w:val="-2"/>
        </w:rPr>
        <w:t xml:space="preserve"> </w:t>
      </w:r>
      <w:r>
        <w:t>carefully</w:t>
      </w:r>
      <w:r>
        <w:rPr>
          <w:spacing w:val="-2"/>
        </w:rPr>
        <w:t xml:space="preserve"> </w:t>
      </w:r>
      <w:r>
        <w:t>and</w:t>
      </w:r>
      <w:r>
        <w:rPr>
          <w:spacing w:val="-3"/>
        </w:rPr>
        <w:t xml:space="preserve"> </w:t>
      </w:r>
      <w:r>
        <w:t>discuss</w:t>
      </w:r>
      <w:r>
        <w:rPr>
          <w:spacing w:val="-5"/>
        </w:rPr>
        <w:t xml:space="preserve"> </w:t>
      </w:r>
      <w:r>
        <w:t>your</w:t>
      </w:r>
      <w:r>
        <w:rPr>
          <w:spacing w:val="-2"/>
        </w:rPr>
        <w:t xml:space="preserve"> </w:t>
      </w:r>
      <w:r>
        <w:t>choices</w:t>
      </w:r>
      <w:r>
        <w:rPr>
          <w:spacing w:val="-4"/>
        </w:rPr>
        <w:t xml:space="preserve"> </w:t>
      </w:r>
      <w:r>
        <w:t>with</w:t>
      </w:r>
      <w:r>
        <w:rPr>
          <w:spacing w:val="-4"/>
        </w:rPr>
        <w:t xml:space="preserve"> </w:t>
      </w:r>
      <w:r>
        <w:t>your</w:t>
      </w:r>
      <w:r>
        <w:rPr>
          <w:spacing w:val="-5"/>
        </w:rPr>
        <w:t xml:space="preserve"> </w:t>
      </w:r>
      <w:r>
        <w:t>parents</w:t>
      </w:r>
      <w:r>
        <w:rPr>
          <w:spacing w:val="-3"/>
        </w:rPr>
        <w:t xml:space="preserve"> </w:t>
      </w:r>
      <w:r>
        <w:t>and</w:t>
      </w:r>
      <w:r>
        <w:rPr>
          <w:spacing w:val="-2"/>
        </w:rPr>
        <w:t xml:space="preserve"> </w:t>
      </w:r>
      <w:r>
        <w:t>high</w:t>
      </w:r>
      <w:r>
        <w:rPr>
          <w:spacing w:val="-3"/>
        </w:rPr>
        <w:t xml:space="preserve"> </w:t>
      </w:r>
      <w:r>
        <w:t xml:space="preserve">school </w:t>
      </w:r>
      <w:r>
        <w:rPr>
          <w:spacing w:val="-2"/>
        </w:rPr>
        <w:t>coordinator.</w:t>
      </w:r>
    </w:p>
    <w:p w14:paraId="0ABFB2BA" w14:textId="77777777" w:rsidR="0032588A" w:rsidRDefault="00EA266B">
      <w:pPr>
        <w:pStyle w:val="ListParagraph"/>
        <w:numPr>
          <w:ilvl w:val="0"/>
          <w:numId w:val="8"/>
        </w:numPr>
        <w:tabs>
          <w:tab w:val="left" w:pos="1020"/>
          <w:tab w:val="left" w:pos="1021"/>
        </w:tabs>
        <w:spacing w:before="2"/>
        <w:ind w:hanging="361"/>
      </w:pPr>
      <w:r>
        <w:t>Determine</w:t>
      </w:r>
      <w:r>
        <w:rPr>
          <w:spacing w:val="-5"/>
        </w:rPr>
        <w:t xml:space="preserve"> </w:t>
      </w:r>
      <w:r>
        <w:t>your</w:t>
      </w:r>
      <w:r>
        <w:rPr>
          <w:spacing w:val="-4"/>
        </w:rPr>
        <w:t xml:space="preserve"> </w:t>
      </w:r>
      <w:r>
        <w:t>graduation</w:t>
      </w:r>
      <w:r>
        <w:rPr>
          <w:spacing w:val="-7"/>
        </w:rPr>
        <w:t xml:space="preserve"> </w:t>
      </w:r>
      <w:r>
        <w:t>requirement</w:t>
      </w:r>
      <w:r>
        <w:rPr>
          <w:spacing w:val="-4"/>
        </w:rPr>
        <w:t xml:space="preserve"> </w:t>
      </w:r>
      <w:r>
        <w:t>needs</w:t>
      </w:r>
      <w:r>
        <w:rPr>
          <w:spacing w:val="-3"/>
        </w:rPr>
        <w:t xml:space="preserve"> </w:t>
      </w:r>
      <w:r>
        <w:t>and</w:t>
      </w:r>
      <w:r>
        <w:rPr>
          <w:spacing w:val="-5"/>
        </w:rPr>
        <w:t xml:space="preserve"> </w:t>
      </w:r>
      <w:r>
        <w:t>double</w:t>
      </w:r>
      <w:r>
        <w:rPr>
          <w:spacing w:val="-3"/>
        </w:rPr>
        <w:t xml:space="preserve"> </w:t>
      </w:r>
      <w:r>
        <w:t>check</w:t>
      </w:r>
      <w:r>
        <w:rPr>
          <w:spacing w:val="-6"/>
        </w:rPr>
        <w:t xml:space="preserve"> </w:t>
      </w:r>
      <w:r>
        <w:t>your</w:t>
      </w:r>
      <w:r>
        <w:rPr>
          <w:spacing w:val="-3"/>
        </w:rPr>
        <w:t xml:space="preserve"> </w:t>
      </w:r>
      <w:r>
        <w:t>transcript</w:t>
      </w:r>
      <w:r>
        <w:rPr>
          <w:spacing w:val="-4"/>
        </w:rPr>
        <w:t xml:space="preserve"> </w:t>
      </w:r>
      <w:r>
        <w:t>for</w:t>
      </w:r>
      <w:r>
        <w:rPr>
          <w:spacing w:val="-3"/>
        </w:rPr>
        <w:t xml:space="preserve"> </w:t>
      </w:r>
      <w:r>
        <w:rPr>
          <w:spacing w:val="-2"/>
        </w:rPr>
        <w:t>accuracy.</w:t>
      </w:r>
    </w:p>
    <w:p w14:paraId="0ABFB2BB" w14:textId="77777777" w:rsidR="0032588A" w:rsidRDefault="00EA266B">
      <w:pPr>
        <w:pStyle w:val="ListParagraph"/>
        <w:numPr>
          <w:ilvl w:val="0"/>
          <w:numId w:val="8"/>
        </w:numPr>
        <w:tabs>
          <w:tab w:val="left" w:pos="1020"/>
          <w:tab w:val="left" w:pos="1021"/>
        </w:tabs>
        <w:spacing w:line="279" w:lineRule="exact"/>
        <w:ind w:hanging="361"/>
      </w:pPr>
      <w:r>
        <w:t>Consider</w:t>
      </w:r>
      <w:r>
        <w:rPr>
          <w:spacing w:val="-6"/>
        </w:rPr>
        <w:t xml:space="preserve"> </w:t>
      </w:r>
      <w:r>
        <w:t>college</w:t>
      </w:r>
      <w:r>
        <w:rPr>
          <w:spacing w:val="-2"/>
        </w:rPr>
        <w:t xml:space="preserve"> </w:t>
      </w:r>
      <w:r>
        <w:t>entrance</w:t>
      </w:r>
      <w:r>
        <w:rPr>
          <w:spacing w:val="-2"/>
        </w:rPr>
        <w:t xml:space="preserve"> </w:t>
      </w:r>
      <w:r>
        <w:t>requirements</w:t>
      </w:r>
      <w:r>
        <w:rPr>
          <w:spacing w:val="-3"/>
        </w:rPr>
        <w:t xml:space="preserve"> </w:t>
      </w:r>
      <w:r>
        <w:t>and</w:t>
      </w:r>
      <w:r>
        <w:rPr>
          <w:spacing w:val="-4"/>
        </w:rPr>
        <w:t xml:space="preserve"> </w:t>
      </w:r>
      <w:r>
        <w:t>the</w:t>
      </w:r>
      <w:r>
        <w:rPr>
          <w:spacing w:val="-2"/>
        </w:rPr>
        <w:t xml:space="preserve"> </w:t>
      </w:r>
      <w:r>
        <w:t>type</w:t>
      </w:r>
      <w:r>
        <w:rPr>
          <w:spacing w:val="-5"/>
        </w:rPr>
        <w:t xml:space="preserve"> </w:t>
      </w:r>
      <w:r>
        <w:t>of</w:t>
      </w:r>
      <w:r>
        <w:rPr>
          <w:spacing w:val="-4"/>
        </w:rPr>
        <w:t xml:space="preserve"> </w:t>
      </w:r>
      <w:r>
        <w:t>diploma</w:t>
      </w:r>
      <w:r>
        <w:rPr>
          <w:spacing w:val="-5"/>
        </w:rPr>
        <w:t xml:space="preserve"> </w:t>
      </w:r>
      <w:r>
        <w:t>you</w:t>
      </w:r>
      <w:r>
        <w:rPr>
          <w:spacing w:val="-6"/>
        </w:rPr>
        <w:t xml:space="preserve"> </w:t>
      </w:r>
      <w:r>
        <w:t>are</w:t>
      </w:r>
      <w:r>
        <w:rPr>
          <w:spacing w:val="-5"/>
        </w:rPr>
        <w:t xml:space="preserve"> </w:t>
      </w:r>
      <w:r>
        <w:rPr>
          <w:spacing w:val="-2"/>
        </w:rPr>
        <w:t>seeking.</w:t>
      </w:r>
    </w:p>
    <w:p w14:paraId="0ABFB2BC" w14:textId="77777777" w:rsidR="0032588A" w:rsidRDefault="00EA266B">
      <w:pPr>
        <w:pStyle w:val="ListParagraph"/>
        <w:numPr>
          <w:ilvl w:val="0"/>
          <w:numId w:val="8"/>
        </w:numPr>
        <w:tabs>
          <w:tab w:val="left" w:pos="1020"/>
          <w:tab w:val="left" w:pos="1021"/>
        </w:tabs>
        <w:ind w:right="885"/>
      </w:pPr>
      <w:r>
        <w:t>Select</w:t>
      </w:r>
      <w:r>
        <w:rPr>
          <w:spacing w:val="-4"/>
        </w:rPr>
        <w:t xml:space="preserve"> </w:t>
      </w:r>
      <w:r>
        <w:t>your</w:t>
      </w:r>
      <w:r>
        <w:rPr>
          <w:spacing w:val="-2"/>
        </w:rPr>
        <w:t xml:space="preserve"> </w:t>
      </w:r>
      <w:r>
        <w:t>electives</w:t>
      </w:r>
      <w:r>
        <w:rPr>
          <w:spacing w:val="-3"/>
        </w:rPr>
        <w:t xml:space="preserve"> </w:t>
      </w:r>
      <w:r>
        <w:t>keeping</w:t>
      </w:r>
      <w:r>
        <w:rPr>
          <w:spacing w:val="-3"/>
        </w:rPr>
        <w:t xml:space="preserve"> </w:t>
      </w:r>
      <w:r>
        <w:t>in</w:t>
      </w:r>
      <w:r>
        <w:rPr>
          <w:spacing w:val="-2"/>
        </w:rPr>
        <w:t xml:space="preserve"> </w:t>
      </w:r>
      <w:r>
        <w:t>mind</w:t>
      </w:r>
      <w:r>
        <w:rPr>
          <w:spacing w:val="-3"/>
        </w:rPr>
        <w:t xml:space="preserve"> </w:t>
      </w:r>
      <w:r>
        <w:t>your</w:t>
      </w:r>
      <w:r>
        <w:rPr>
          <w:spacing w:val="-2"/>
        </w:rPr>
        <w:t xml:space="preserve"> </w:t>
      </w:r>
      <w:r>
        <w:t>future</w:t>
      </w:r>
      <w:r>
        <w:rPr>
          <w:spacing w:val="-4"/>
        </w:rPr>
        <w:t xml:space="preserve"> </w:t>
      </w:r>
      <w:r>
        <w:t>career</w:t>
      </w:r>
      <w:r>
        <w:rPr>
          <w:spacing w:val="-2"/>
        </w:rPr>
        <w:t xml:space="preserve"> </w:t>
      </w:r>
      <w:r>
        <w:t>choices.</w:t>
      </w:r>
      <w:r>
        <w:rPr>
          <w:spacing w:val="40"/>
        </w:rPr>
        <w:t xml:space="preserve"> </w:t>
      </w:r>
      <w:r>
        <w:t>This</w:t>
      </w:r>
      <w:r>
        <w:rPr>
          <w:spacing w:val="-2"/>
        </w:rPr>
        <w:t xml:space="preserve"> </w:t>
      </w:r>
      <w:r>
        <w:t>can</w:t>
      </w:r>
      <w:r>
        <w:rPr>
          <w:spacing w:val="-5"/>
        </w:rPr>
        <w:t xml:space="preserve"> </w:t>
      </w:r>
      <w:r>
        <w:t>support</w:t>
      </w:r>
      <w:r>
        <w:rPr>
          <w:spacing w:val="-2"/>
        </w:rPr>
        <w:t xml:space="preserve"> </w:t>
      </w:r>
      <w:r>
        <w:t>and</w:t>
      </w:r>
      <w:r>
        <w:rPr>
          <w:spacing w:val="-3"/>
        </w:rPr>
        <w:t xml:space="preserve"> </w:t>
      </w:r>
      <w:r>
        <w:t>enhance your decisions for which electives you want to take.</w:t>
      </w:r>
    </w:p>
    <w:p w14:paraId="0ABFB2BD" w14:textId="77777777" w:rsidR="0032588A" w:rsidRDefault="0032588A">
      <w:pPr>
        <w:sectPr w:rsidR="0032588A">
          <w:pgSz w:w="12240" w:h="15840"/>
          <w:pgMar w:top="1260" w:right="660" w:bottom="1200" w:left="1140" w:header="0" w:footer="1012" w:gutter="0"/>
          <w:cols w:space="720"/>
        </w:sectPr>
      </w:pPr>
    </w:p>
    <w:p w14:paraId="0ABFB2BE" w14:textId="77777777" w:rsidR="0032588A" w:rsidRDefault="0032588A">
      <w:pPr>
        <w:pStyle w:val="BodyText"/>
      </w:pPr>
    </w:p>
    <w:p w14:paraId="0ABFB2BF" w14:textId="77777777" w:rsidR="0032588A" w:rsidRDefault="00EA266B">
      <w:pPr>
        <w:spacing w:before="169"/>
        <w:ind w:left="300"/>
        <w:rPr>
          <w:b/>
        </w:rPr>
      </w:pPr>
      <w:r>
        <w:rPr>
          <w:b/>
          <w:u w:val="single"/>
        </w:rPr>
        <w:t>Course</w:t>
      </w:r>
      <w:r>
        <w:rPr>
          <w:b/>
          <w:spacing w:val="-8"/>
          <w:u w:val="single"/>
        </w:rPr>
        <w:t xml:space="preserve"> </w:t>
      </w:r>
      <w:r>
        <w:rPr>
          <w:b/>
          <w:spacing w:val="-2"/>
          <w:u w:val="single"/>
        </w:rPr>
        <w:t>Selection</w:t>
      </w:r>
    </w:p>
    <w:p w14:paraId="0ABFB2C0" w14:textId="77777777" w:rsidR="0032588A" w:rsidRDefault="00EA266B">
      <w:pPr>
        <w:pStyle w:val="Heading2"/>
        <w:spacing w:before="18"/>
        <w:ind w:left="300" w:right="0"/>
        <w:jc w:val="left"/>
      </w:pPr>
      <w:r>
        <w:rPr>
          <w:b w:val="0"/>
        </w:rPr>
        <w:br w:type="column"/>
      </w:r>
      <w:r>
        <w:t>Selecting</w:t>
      </w:r>
      <w:r>
        <w:rPr>
          <w:spacing w:val="-3"/>
        </w:rPr>
        <w:t xml:space="preserve"> </w:t>
      </w:r>
      <w:r>
        <w:rPr>
          <w:spacing w:val="-2"/>
        </w:rPr>
        <w:t>Courses</w:t>
      </w:r>
    </w:p>
    <w:p w14:paraId="0ABFB2C1" w14:textId="77777777" w:rsidR="0032588A" w:rsidRDefault="0032588A">
      <w:pPr>
        <w:sectPr w:rsidR="0032588A">
          <w:pgSz w:w="12240" w:h="15840"/>
          <w:pgMar w:top="1280" w:right="660" w:bottom="1200" w:left="1140" w:header="0" w:footer="1012" w:gutter="0"/>
          <w:cols w:num="2" w:space="720" w:equalWidth="0">
            <w:col w:w="1861" w:space="1807"/>
            <w:col w:w="6772"/>
          </w:cols>
        </w:sectPr>
      </w:pPr>
    </w:p>
    <w:p w14:paraId="0ABFB2C2" w14:textId="6A668746" w:rsidR="0032588A" w:rsidRDefault="00EA266B">
      <w:pPr>
        <w:pStyle w:val="BodyText"/>
        <w:spacing w:before="80"/>
        <w:ind w:left="300" w:right="793"/>
      </w:pPr>
      <w:r>
        <w:t xml:space="preserve">The high school </w:t>
      </w:r>
      <w:r w:rsidR="0073676B">
        <w:t>Assistant Principal</w:t>
      </w:r>
      <w:r>
        <w:t xml:space="preserve"> will provide registration guidance and help you through the process of registering</w:t>
      </w:r>
      <w:r>
        <w:rPr>
          <w:spacing w:val="-3"/>
        </w:rPr>
        <w:t xml:space="preserve"> </w:t>
      </w:r>
      <w:r>
        <w:t>for</w:t>
      </w:r>
      <w:r>
        <w:rPr>
          <w:spacing w:val="-2"/>
        </w:rPr>
        <w:t xml:space="preserve"> </w:t>
      </w:r>
      <w:r>
        <w:t>all</w:t>
      </w:r>
      <w:r>
        <w:rPr>
          <w:spacing w:val="-5"/>
        </w:rPr>
        <w:t xml:space="preserve"> </w:t>
      </w:r>
      <w:r>
        <w:t>your</w:t>
      </w:r>
      <w:r>
        <w:rPr>
          <w:spacing w:val="-5"/>
        </w:rPr>
        <w:t xml:space="preserve"> </w:t>
      </w:r>
      <w:r>
        <w:t>CDLS</w:t>
      </w:r>
      <w:r>
        <w:rPr>
          <w:spacing w:val="-3"/>
        </w:rPr>
        <w:t xml:space="preserve"> </w:t>
      </w:r>
      <w:r>
        <w:t>courses.</w:t>
      </w:r>
      <w:r>
        <w:rPr>
          <w:spacing w:val="40"/>
        </w:rPr>
        <w:t xml:space="preserve"> </w:t>
      </w:r>
      <w:r>
        <w:t>Course</w:t>
      </w:r>
      <w:r>
        <w:rPr>
          <w:spacing w:val="-2"/>
        </w:rPr>
        <w:t xml:space="preserve"> </w:t>
      </w:r>
      <w:r>
        <w:t>descriptions</w:t>
      </w:r>
      <w:r>
        <w:rPr>
          <w:spacing w:val="-2"/>
        </w:rPr>
        <w:t xml:space="preserve"> </w:t>
      </w:r>
      <w:r>
        <w:t>are</w:t>
      </w:r>
      <w:r>
        <w:rPr>
          <w:spacing w:val="-4"/>
        </w:rPr>
        <w:t xml:space="preserve"> </w:t>
      </w:r>
      <w:r>
        <w:t>available</w:t>
      </w:r>
      <w:r>
        <w:rPr>
          <w:spacing w:val="-4"/>
        </w:rPr>
        <w:t xml:space="preserve"> </w:t>
      </w:r>
      <w:r>
        <w:t>on</w:t>
      </w:r>
      <w:r>
        <w:rPr>
          <w:spacing w:val="-3"/>
        </w:rPr>
        <w:t xml:space="preserve"> </w:t>
      </w:r>
      <w:r>
        <w:t>the</w:t>
      </w:r>
      <w:r>
        <w:rPr>
          <w:spacing w:val="-4"/>
        </w:rPr>
        <w:t xml:space="preserve"> </w:t>
      </w:r>
      <w:r>
        <w:t>CDLS</w:t>
      </w:r>
      <w:r>
        <w:rPr>
          <w:spacing w:val="-3"/>
        </w:rPr>
        <w:t xml:space="preserve"> </w:t>
      </w:r>
      <w:r>
        <w:t>website</w:t>
      </w:r>
      <w:r>
        <w:rPr>
          <w:spacing w:val="-2"/>
        </w:rPr>
        <w:t xml:space="preserve"> </w:t>
      </w:r>
      <w:r>
        <w:t>for</w:t>
      </w:r>
      <w:r>
        <w:rPr>
          <w:spacing w:val="-4"/>
        </w:rPr>
        <w:t xml:space="preserve"> </w:t>
      </w:r>
      <w:r>
        <w:t>students to preview.</w:t>
      </w:r>
      <w:r>
        <w:rPr>
          <w:spacing w:val="40"/>
        </w:rPr>
        <w:t xml:space="preserve"> </w:t>
      </w:r>
      <w:r>
        <w:t>Please make your choices thoughtfully because courses are based on student enrollment and student course selection. Registration must be done within the CDLS timeline for each semester.</w:t>
      </w:r>
    </w:p>
    <w:p w14:paraId="0ABFB2C3" w14:textId="77777777" w:rsidR="0032588A" w:rsidRDefault="00EA266B">
      <w:pPr>
        <w:pStyle w:val="BodyText"/>
        <w:spacing w:line="267" w:lineRule="exact"/>
        <w:ind w:left="300"/>
      </w:pPr>
      <w:r>
        <w:t>The</w:t>
      </w:r>
      <w:r>
        <w:rPr>
          <w:spacing w:val="-4"/>
        </w:rPr>
        <w:t xml:space="preserve"> </w:t>
      </w:r>
      <w:r>
        <w:t>registration</w:t>
      </w:r>
      <w:r>
        <w:rPr>
          <w:spacing w:val="-4"/>
        </w:rPr>
        <w:t xml:space="preserve"> </w:t>
      </w:r>
      <w:r>
        <w:t>deadlines</w:t>
      </w:r>
      <w:r>
        <w:rPr>
          <w:spacing w:val="-5"/>
        </w:rPr>
        <w:t xml:space="preserve"> </w:t>
      </w:r>
      <w:r>
        <w:t>are</w:t>
      </w:r>
      <w:r>
        <w:rPr>
          <w:spacing w:val="-3"/>
        </w:rPr>
        <w:t xml:space="preserve"> </w:t>
      </w:r>
      <w:r>
        <w:t>as</w:t>
      </w:r>
      <w:r>
        <w:rPr>
          <w:spacing w:val="-3"/>
        </w:rPr>
        <w:t xml:space="preserve"> </w:t>
      </w:r>
      <w:r>
        <w:rPr>
          <w:spacing w:val="-2"/>
        </w:rPr>
        <w:t>follows:</w:t>
      </w:r>
    </w:p>
    <w:p w14:paraId="2E9DE975" w14:textId="6A061BFE" w:rsidR="00256416" w:rsidRPr="0073676B" w:rsidRDefault="00256416" w:rsidP="00256416">
      <w:pPr>
        <w:pStyle w:val="BodyText"/>
        <w:spacing w:before="7"/>
        <w:ind w:firstLine="300"/>
      </w:pPr>
      <w:r w:rsidRPr="0073676B">
        <w:t>1</w:t>
      </w:r>
      <w:r w:rsidRPr="0073676B">
        <w:rPr>
          <w:vertAlign w:val="superscript"/>
        </w:rPr>
        <w:t>st</w:t>
      </w:r>
      <w:r w:rsidRPr="0073676B">
        <w:t> Semester: August 10</w:t>
      </w:r>
      <w:r w:rsidRPr="0073676B">
        <w:rPr>
          <w:vertAlign w:val="superscript"/>
        </w:rPr>
        <w:t>th</w:t>
      </w:r>
      <w:r w:rsidRPr="0073676B">
        <w:t> - September 6</w:t>
      </w:r>
      <w:r w:rsidRPr="0073676B">
        <w:rPr>
          <w:vertAlign w:val="superscript"/>
        </w:rPr>
        <w:t>th</w:t>
      </w:r>
      <w:r w:rsidRPr="0073676B">
        <w:t xml:space="preserve"> classes begin August 19th</w:t>
      </w:r>
    </w:p>
    <w:p w14:paraId="7B11F6A1" w14:textId="093CEAAD" w:rsidR="00256416" w:rsidRPr="0073676B" w:rsidRDefault="00256416" w:rsidP="00256416">
      <w:pPr>
        <w:pStyle w:val="BodyText"/>
        <w:spacing w:before="7"/>
        <w:ind w:firstLine="300"/>
      </w:pPr>
      <w:r w:rsidRPr="0073676B">
        <w:t>2</w:t>
      </w:r>
      <w:r w:rsidRPr="0073676B">
        <w:rPr>
          <w:vertAlign w:val="superscript"/>
        </w:rPr>
        <w:t>nd</w:t>
      </w:r>
      <w:r w:rsidRPr="0073676B">
        <w:t> Semester: December 1</w:t>
      </w:r>
      <w:r w:rsidRPr="0073676B">
        <w:rPr>
          <w:vertAlign w:val="superscript"/>
        </w:rPr>
        <w:t>st</w:t>
      </w:r>
      <w:r w:rsidRPr="0073676B">
        <w:t> - January 22</w:t>
      </w:r>
      <w:r w:rsidRPr="0073676B">
        <w:rPr>
          <w:vertAlign w:val="superscript"/>
        </w:rPr>
        <w:t>nd</w:t>
      </w:r>
      <w:r w:rsidRPr="0073676B">
        <w:t xml:space="preserve"> classes begin January 6th</w:t>
      </w:r>
    </w:p>
    <w:p w14:paraId="0ABFB2C5" w14:textId="77777777" w:rsidR="0032588A" w:rsidRDefault="0032588A">
      <w:pPr>
        <w:pStyle w:val="BodyText"/>
        <w:spacing w:before="7"/>
        <w:rPr>
          <w:sz w:val="26"/>
        </w:rPr>
      </w:pPr>
    </w:p>
    <w:p w14:paraId="0ABFB2C6" w14:textId="77777777" w:rsidR="0032588A" w:rsidRDefault="00EA266B">
      <w:pPr>
        <w:pStyle w:val="Heading3"/>
        <w:spacing w:line="293" w:lineRule="exact"/>
      </w:pPr>
      <w:r>
        <w:rPr>
          <w:u w:val="single"/>
        </w:rPr>
        <w:t>Students</w:t>
      </w:r>
      <w:r>
        <w:rPr>
          <w:spacing w:val="-3"/>
          <w:u w:val="single"/>
        </w:rPr>
        <w:t xml:space="preserve"> </w:t>
      </w:r>
      <w:r>
        <w:rPr>
          <w:u w:val="single"/>
        </w:rPr>
        <w:t>Receiving</w:t>
      </w:r>
      <w:r>
        <w:rPr>
          <w:spacing w:val="-3"/>
          <w:u w:val="single"/>
        </w:rPr>
        <w:t xml:space="preserve"> </w:t>
      </w:r>
      <w:r>
        <w:rPr>
          <w:u w:val="single"/>
        </w:rPr>
        <w:t>an</w:t>
      </w:r>
      <w:r>
        <w:rPr>
          <w:spacing w:val="-1"/>
          <w:u w:val="single"/>
        </w:rPr>
        <w:t xml:space="preserve"> </w:t>
      </w:r>
      <w:r>
        <w:rPr>
          <w:u w:val="single"/>
        </w:rPr>
        <w:t>F</w:t>
      </w:r>
      <w:r>
        <w:rPr>
          <w:spacing w:val="-4"/>
          <w:u w:val="single"/>
        </w:rPr>
        <w:t xml:space="preserve"> </w:t>
      </w:r>
      <w:r>
        <w:rPr>
          <w:u w:val="single"/>
        </w:rPr>
        <w:t>in</w:t>
      </w:r>
      <w:r>
        <w:rPr>
          <w:spacing w:val="-1"/>
          <w:u w:val="single"/>
        </w:rPr>
        <w:t xml:space="preserve"> </w:t>
      </w:r>
      <w:r>
        <w:rPr>
          <w:u w:val="single"/>
        </w:rPr>
        <w:t>Core</w:t>
      </w:r>
      <w:r>
        <w:rPr>
          <w:spacing w:val="-2"/>
          <w:u w:val="single"/>
        </w:rPr>
        <w:t xml:space="preserve"> Courses</w:t>
      </w:r>
    </w:p>
    <w:p w14:paraId="0ABFB2C7" w14:textId="043D92BE" w:rsidR="0032588A" w:rsidRDefault="00EA266B">
      <w:pPr>
        <w:pStyle w:val="BodyText"/>
        <w:ind w:left="300" w:right="793"/>
      </w:pPr>
      <w:r>
        <w:t>Students</w:t>
      </w:r>
      <w:r>
        <w:rPr>
          <w:spacing w:val="-2"/>
        </w:rPr>
        <w:t xml:space="preserve"> </w:t>
      </w:r>
      <w:r>
        <w:t>earning</w:t>
      </w:r>
      <w:r>
        <w:rPr>
          <w:spacing w:val="-3"/>
        </w:rPr>
        <w:t xml:space="preserve"> </w:t>
      </w:r>
      <w:r>
        <w:t>an</w:t>
      </w:r>
      <w:r>
        <w:rPr>
          <w:spacing w:val="-2"/>
        </w:rPr>
        <w:t xml:space="preserve"> </w:t>
      </w:r>
      <w:r>
        <w:t>F</w:t>
      </w:r>
      <w:r>
        <w:rPr>
          <w:spacing w:val="-3"/>
        </w:rPr>
        <w:t xml:space="preserve"> </w:t>
      </w:r>
      <w:r>
        <w:t>in</w:t>
      </w:r>
      <w:r>
        <w:rPr>
          <w:spacing w:val="-5"/>
        </w:rPr>
        <w:t xml:space="preserve"> </w:t>
      </w:r>
      <w:r>
        <w:t>a</w:t>
      </w:r>
      <w:r>
        <w:rPr>
          <w:spacing w:val="-2"/>
        </w:rPr>
        <w:t xml:space="preserve"> </w:t>
      </w:r>
      <w:r>
        <w:t>core</w:t>
      </w:r>
      <w:r>
        <w:rPr>
          <w:spacing w:val="-4"/>
        </w:rPr>
        <w:t xml:space="preserve"> </w:t>
      </w:r>
      <w:r>
        <w:t>course</w:t>
      </w:r>
      <w:r>
        <w:rPr>
          <w:spacing w:val="-1"/>
        </w:rPr>
        <w:t xml:space="preserve"> </w:t>
      </w:r>
      <w:r>
        <w:t>(English,</w:t>
      </w:r>
      <w:r>
        <w:rPr>
          <w:spacing w:val="-5"/>
        </w:rPr>
        <w:t xml:space="preserve"> </w:t>
      </w:r>
      <w:r>
        <w:t>Math,</w:t>
      </w:r>
      <w:r>
        <w:rPr>
          <w:spacing w:val="-7"/>
        </w:rPr>
        <w:t xml:space="preserve"> </w:t>
      </w:r>
      <w:r>
        <w:t>Science,</w:t>
      </w:r>
      <w:r>
        <w:rPr>
          <w:spacing w:val="-1"/>
        </w:rPr>
        <w:t xml:space="preserve"> </w:t>
      </w:r>
      <w:r>
        <w:t>Social</w:t>
      </w:r>
      <w:r>
        <w:rPr>
          <w:spacing w:val="-3"/>
        </w:rPr>
        <w:t xml:space="preserve"> </w:t>
      </w:r>
      <w:r>
        <w:t>Studies,</w:t>
      </w:r>
      <w:r>
        <w:rPr>
          <w:spacing w:val="-2"/>
        </w:rPr>
        <w:t xml:space="preserve"> </w:t>
      </w:r>
      <w:r>
        <w:t>Foreign</w:t>
      </w:r>
      <w:r>
        <w:rPr>
          <w:spacing w:val="-3"/>
        </w:rPr>
        <w:t xml:space="preserve"> </w:t>
      </w:r>
      <w:r>
        <w:t>Language),</w:t>
      </w:r>
      <w:r>
        <w:rPr>
          <w:spacing w:val="-4"/>
        </w:rPr>
        <w:t xml:space="preserve"> </w:t>
      </w:r>
      <w:r>
        <w:t xml:space="preserve">their parents/guardians, along with the high school </w:t>
      </w:r>
      <w:r w:rsidR="0073676B">
        <w:t>Assistant Principal</w:t>
      </w:r>
      <w:r>
        <w:t>, will make sure that these courses are rescheduled and completed to ensure that graduation requirements are fulfilled.</w:t>
      </w:r>
    </w:p>
    <w:p w14:paraId="0ABFB2C8" w14:textId="77777777" w:rsidR="0032588A" w:rsidRDefault="0032588A">
      <w:pPr>
        <w:pStyle w:val="BodyText"/>
        <w:spacing w:before="2"/>
        <w:rPr>
          <w:sz w:val="20"/>
        </w:rPr>
      </w:pPr>
    </w:p>
    <w:p w14:paraId="0ABFB2C9" w14:textId="77777777" w:rsidR="0032588A" w:rsidRDefault="00EA266B">
      <w:pPr>
        <w:pStyle w:val="Heading3"/>
        <w:spacing w:line="293" w:lineRule="exact"/>
        <w:jc w:val="both"/>
      </w:pPr>
      <w:r>
        <w:rPr>
          <w:u w:val="single"/>
        </w:rPr>
        <w:t>Students</w:t>
      </w:r>
      <w:r>
        <w:rPr>
          <w:spacing w:val="-3"/>
          <w:u w:val="single"/>
        </w:rPr>
        <w:t xml:space="preserve"> </w:t>
      </w:r>
      <w:r>
        <w:rPr>
          <w:u w:val="single"/>
        </w:rPr>
        <w:t>Receiving</w:t>
      </w:r>
      <w:r>
        <w:rPr>
          <w:spacing w:val="-3"/>
          <w:u w:val="single"/>
        </w:rPr>
        <w:t xml:space="preserve"> </w:t>
      </w:r>
      <w:r>
        <w:rPr>
          <w:u w:val="single"/>
        </w:rPr>
        <w:t>a</w:t>
      </w:r>
      <w:r>
        <w:rPr>
          <w:spacing w:val="-2"/>
          <w:u w:val="single"/>
        </w:rPr>
        <w:t xml:space="preserve"> </w:t>
      </w:r>
      <w:r>
        <w:rPr>
          <w:u w:val="single"/>
        </w:rPr>
        <w:t>D</w:t>
      </w:r>
      <w:r>
        <w:rPr>
          <w:spacing w:val="-2"/>
          <w:u w:val="single"/>
        </w:rPr>
        <w:t xml:space="preserve"> </w:t>
      </w:r>
      <w:r>
        <w:rPr>
          <w:u w:val="single"/>
        </w:rPr>
        <w:t>in</w:t>
      </w:r>
      <w:r>
        <w:rPr>
          <w:spacing w:val="-1"/>
          <w:u w:val="single"/>
        </w:rPr>
        <w:t xml:space="preserve"> </w:t>
      </w:r>
      <w:r>
        <w:rPr>
          <w:u w:val="single"/>
        </w:rPr>
        <w:t>Core</w:t>
      </w:r>
      <w:r>
        <w:rPr>
          <w:spacing w:val="-4"/>
          <w:u w:val="single"/>
        </w:rPr>
        <w:t xml:space="preserve"> </w:t>
      </w:r>
      <w:r>
        <w:rPr>
          <w:spacing w:val="-2"/>
          <w:u w:val="single"/>
        </w:rPr>
        <w:t>Courses</w:t>
      </w:r>
    </w:p>
    <w:p w14:paraId="0ABFB2CA" w14:textId="77777777" w:rsidR="0032588A" w:rsidRDefault="00EA266B">
      <w:pPr>
        <w:pStyle w:val="BodyText"/>
        <w:ind w:left="300" w:right="775"/>
        <w:jc w:val="both"/>
      </w:pPr>
      <w:r>
        <w:t>Students should be aware that some colleges do not accept a D in core courses for college admission. Please</w:t>
      </w:r>
      <w:r>
        <w:rPr>
          <w:spacing w:val="-6"/>
        </w:rPr>
        <w:t xml:space="preserve"> </w:t>
      </w:r>
      <w:r>
        <w:t>research</w:t>
      </w:r>
      <w:r>
        <w:rPr>
          <w:spacing w:val="-10"/>
        </w:rPr>
        <w:t xml:space="preserve"> </w:t>
      </w:r>
      <w:r>
        <w:t>your</w:t>
      </w:r>
      <w:r>
        <w:rPr>
          <w:spacing w:val="-9"/>
        </w:rPr>
        <w:t xml:space="preserve"> </w:t>
      </w:r>
      <w:r>
        <w:t>college</w:t>
      </w:r>
      <w:r>
        <w:rPr>
          <w:spacing w:val="-6"/>
        </w:rPr>
        <w:t xml:space="preserve"> </w:t>
      </w:r>
      <w:r>
        <w:t>for</w:t>
      </w:r>
      <w:r>
        <w:rPr>
          <w:spacing w:val="-9"/>
        </w:rPr>
        <w:t xml:space="preserve"> </w:t>
      </w:r>
      <w:r>
        <w:t>more</w:t>
      </w:r>
      <w:r>
        <w:rPr>
          <w:spacing w:val="-9"/>
        </w:rPr>
        <w:t xml:space="preserve"> </w:t>
      </w:r>
      <w:r>
        <w:t>information</w:t>
      </w:r>
      <w:r>
        <w:rPr>
          <w:spacing w:val="-10"/>
        </w:rPr>
        <w:t xml:space="preserve"> </w:t>
      </w:r>
      <w:r>
        <w:t>and</w:t>
      </w:r>
      <w:r>
        <w:rPr>
          <w:spacing w:val="-10"/>
        </w:rPr>
        <w:t xml:space="preserve"> </w:t>
      </w:r>
      <w:r>
        <w:t>to</w:t>
      </w:r>
      <w:r>
        <w:rPr>
          <w:spacing w:val="-5"/>
        </w:rPr>
        <w:t xml:space="preserve"> </w:t>
      </w:r>
      <w:r>
        <w:t>determine</w:t>
      </w:r>
      <w:r>
        <w:rPr>
          <w:spacing w:val="-8"/>
        </w:rPr>
        <w:t xml:space="preserve"> </w:t>
      </w:r>
      <w:r>
        <w:t>if</w:t>
      </w:r>
      <w:r>
        <w:rPr>
          <w:spacing w:val="-9"/>
        </w:rPr>
        <w:t xml:space="preserve"> </w:t>
      </w:r>
      <w:r>
        <w:t>you</w:t>
      </w:r>
      <w:r>
        <w:rPr>
          <w:spacing w:val="-7"/>
        </w:rPr>
        <w:t xml:space="preserve"> </w:t>
      </w:r>
      <w:r>
        <w:t>need</w:t>
      </w:r>
      <w:r>
        <w:rPr>
          <w:spacing w:val="-9"/>
        </w:rPr>
        <w:t xml:space="preserve"> </w:t>
      </w:r>
      <w:r>
        <w:t>to</w:t>
      </w:r>
      <w:r>
        <w:rPr>
          <w:spacing w:val="-5"/>
        </w:rPr>
        <w:t xml:space="preserve"> </w:t>
      </w:r>
      <w:r>
        <w:t>retake</w:t>
      </w:r>
      <w:r>
        <w:rPr>
          <w:spacing w:val="-8"/>
        </w:rPr>
        <w:t xml:space="preserve"> </w:t>
      </w:r>
      <w:r>
        <w:t>a</w:t>
      </w:r>
      <w:r>
        <w:rPr>
          <w:spacing w:val="-9"/>
        </w:rPr>
        <w:t xml:space="preserve"> </w:t>
      </w:r>
      <w:r>
        <w:t>course.</w:t>
      </w:r>
      <w:r>
        <w:rPr>
          <w:spacing w:val="34"/>
        </w:rPr>
        <w:t xml:space="preserve"> </w:t>
      </w:r>
      <w:r>
        <w:t>If</w:t>
      </w:r>
      <w:r>
        <w:rPr>
          <w:spacing w:val="-10"/>
        </w:rPr>
        <w:t xml:space="preserve"> </w:t>
      </w:r>
      <w:r>
        <w:t>you begin to fall into this</w:t>
      </w:r>
      <w:r>
        <w:rPr>
          <w:spacing w:val="-2"/>
        </w:rPr>
        <w:t xml:space="preserve"> </w:t>
      </w:r>
      <w:r>
        <w:t>category,</w:t>
      </w:r>
      <w:r>
        <w:rPr>
          <w:spacing w:val="-2"/>
        </w:rPr>
        <w:t xml:space="preserve"> </w:t>
      </w:r>
      <w:r>
        <w:t>reach</w:t>
      </w:r>
      <w:r>
        <w:rPr>
          <w:spacing w:val="-2"/>
        </w:rPr>
        <w:t xml:space="preserve"> </w:t>
      </w:r>
      <w:r>
        <w:t>out</w:t>
      </w:r>
      <w:r>
        <w:rPr>
          <w:spacing w:val="-2"/>
        </w:rPr>
        <w:t xml:space="preserve"> </w:t>
      </w:r>
      <w:r>
        <w:t>to your high</w:t>
      </w:r>
      <w:r>
        <w:rPr>
          <w:spacing w:val="-3"/>
        </w:rPr>
        <w:t xml:space="preserve"> </w:t>
      </w:r>
      <w:r>
        <w:t>school coordinator</w:t>
      </w:r>
      <w:r>
        <w:rPr>
          <w:spacing w:val="-2"/>
        </w:rPr>
        <w:t xml:space="preserve"> </w:t>
      </w:r>
      <w:r>
        <w:t>to receive</w:t>
      </w:r>
      <w:r>
        <w:rPr>
          <w:spacing w:val="-2"/>
        </w:rPr>
        <w:t xml:space="preserve"> </w:t>
      </w:r>
      <w:r>
        <w:t>intervention support to improve this grade.</w:t>
      </w:r>
    </w:p>
    <w:p w14:paraId="0ABFB2CB" w14:textId="77777777" w:rsidR="0032588A" w:rsidRDefault="0032588A">
      <w:pPr>
        <w:pStyle w:val="BodyText"/>
        <w:spacing w:before="4"/>
        <w:rPr>
          <w:sz w:val="24"/>
        </w:rPr>
      </w:pPr>
    </w:p>
    <w:p w14:paraId="0ABFB2CC" w14:textId="77777777" w:rsidR="0032588A" w:rsidRDefault="00EA266B">
      <w:pPr>
        <w:pStyle w:val="Heading2"/>
        <w:ind w:left="1790"/>
      </w:pPr>
      <w:r>
        <w:rPr>
          <w:spacing w:val="-2"/>
        </w:rPr>
        <w:t>Counseling</w:t>
      </w:r>
    </w:p>
    <w:p w14:paraId="0ABFB2CD" w14:textId="77777777" w:rsidR="0032588A" w:rsidRDefault="00EA266B">
      <w:pPr>
        <w:pStyle w:val="BodyText"/>
        <w:spacing w:before="75"/>
        <w:ind w:left="300" w:right="786"/>
      </w:pPr>
      <w:r>
        <w:t>The mission of the Aspire Online Academy Counseling Department is to develop and deliver a comprehensive program that is systematic, data-driven, and collaborative. We encourage the highest level</w:t>
      </w:r>
      <w:r>
        <w:rPr>
          <w:spacing w:val="-5"/>
        </w:rPr>
        <w:t xml:space="preserve"> </w:t>
      </w:r>
      <w:r>
        <w:t>of</w:t>
      </w:r>
      <w:r>
        <w:rPr>
          <w:spacing w:val="-5"/>
        </w:rPr>
        <w:t xml:space="preserve"> </w:t>
      </w:r>
      <w:r>
        <w:t>student</w:t>
      </w:r>
      <w:r>
        <w:rPr>
          <w:spacing w:val="-4"/>
        </w:rPr>
        <w:t xml:space="preserve"> </w:t>
      </w:r>
      <w:r>
        <w:t>achievement</w:t>
      </w:r>
      <w:r>
        <w:rPr>
          <w:spacing w:val="-2"/>
        </w:rPr>
        <w:t xml:space="preserve"> </w:t>
      </w:r>
      <w:r>
        <w:t>in</w:t>
      </w:r>
      <w:r>
        <w:rPr>
          <w:spacing w:val="-3"/>
        </w:rPr>
        <w:t xml:space="preserve"> </w:t>
      </w:r>
      <w:r>
        <w:t>academics,</w:t>
      </w:r>
      <w:r>
        <w:rPr>
          <w:spacing w:val="-5"/>
        </w:rPr>
        <w:t xml:space="preserve"> </w:t>
      </w:r>
      <w:r>
        <w:t>personal/social development,</w:t>
      </w:r>
      <w:r>
        <w:rPr>
          <w:spacing w:val="-5"/>
        </w:rPr>
        <w:t xml:space="preserve"> </w:t>
      </w:r>
      <w:r>
        <w:t>and</w:t>
      </w:r>
      <w:r>
        <w:rPr>
          <w:spacing w:val="-3"/>
        </w:rPr>
        <w:t xml:space="preserve"> </w:t>
      </w:r>
      <w:r>
        <w:t>career</w:t>
      </w:r>
      <w:r>
        <w:rPr>
          <w:spacing w:val="-2"/>
        </w:rPr>
        <w:t xml:space="preserve"> </w:t>
      </w:r>
      <w:r>
        <w:t>aspirations.</w:t>
      </w:r>
      <w:r>
        <w:rPr>
          <w:spacing w:val="-4"/>
        </w:rPr>
        <w:t xml:space="preserve"> </w:t>
      </w:r>
      <w:r>
        <w:t>We</w:t>
      </w:r>
      <w:r>
        <w:rPr>
          <w:spacing w:val="-2"/>
        </w:rPr>
        <w:t xml:space="preserve"> </w:t>
      </w:r>
      <w:r>
        <w:t>are committed to developing caring and principled young adults who possess the skills necessary to face challenges. As professional advocates, school counselors facilitate services to ensure all students have equitable access and</w:t>
      </w:r>
      <w:r>
        <w:rPr>
          <w:spacing w:val="-1"/>
        </w:rPr>
        <w:t xml:space="preserve"> </w:t>
      </w:r>
      <w:r>
        <w:t>opportunity to gain</w:t>
      </w:r>
      <w:r>
        <w:rPr>
          <w:spacing w:val="-1"/>
        </w:rPr>
        <w:t xml:space="preserve"> </w:t>
      </w:r>
      <w:r>
        <w:t>the attitudes, knowledge, and</w:t>
      </w:r>
      <w:r>
        <w:rPr>
          <w:spacing w:val="-1"/>
        </w:rPr>
        <w:t xml:space="preserve"> </w:t>
      </w:r>
      <w:r>
        <w:t>skills necessary to be successful. We believe partnering with other educators, parents,</w:t>
      </w:r>
      <w:r>
        <w:rPr>
          <w:spacing w:val="-1"/>
        </w:rPr>
        <w:t xml:space="preserve"> </w:t>
      </w:r>
      <w:r>
        <w:t>and a caring community will help every student to be productive lifelong learners.</w:t>
      </w:r>
    </w:p>
    <w:p w14:paraId="0ABFB2CE" w14:textId="77777777" w:rsidR="0032588A" w:rsidRDefault="0032588A">
      <w:pPr>
        <w:pStyle w:val="BodyText"/>
      </w:pPr>
    </w:p>
    <w:p w14:paraId="0ABFB2CF" w14:textId="77777777" w:rsidR="0032588A" w:rsidRDefault="00EA266B">
      <w:pPr>
        <w:spacing w:before="137"/>
        <w:ind w:left="300"/>
        <w:rPr>
          <w:b/>
        </w:rPr>
      </w:pPr>
      <w:r>
        <w:rPr>
          <w:b/>
          <w:u w:val="single"/>
        </w:rPr>
        <w:t>School</w:t>
      </w:r>
      <w:r>
        <w:rPr>
          <w:b/>
          <w:spacing w:val="-7"/>
          <w:u w:val="single"/>
        </w:rPr>
        <w:t xml:space="preserve"> </w:t>
      </w:r>
      <w:r>
        <w:rPr>
          <w:b/>
          <w:u w:val="single"/>
        </w:rPr>
        <w:t>Counseling</w:t>
      </w:r>
      <w:r>
        <w:rPr>
          <w:b/>
          <w:spacing w:val="-6"/>
          <w:u w:val="single"/>
        </w:rPr>
        <w:t xml:space="preserve"> </w:t>
      </w:r>
      <w:r>
        <w:rPr>
          <w:b/>
          <w:u w:val="single"/>
        </w:rPr>
        <w:t>Services</w:t>
      </w:r>
      <w:r>
        <w:rPr>
          <w:b/>
          <w:spacing w:val="-6"/>
          <w:u w:val="single"/>
        </w:rPr>
        <w:t xml:space="preserve"> </w:t>
      </w:r>
      <w:r>
        <w:rPr>
          <w:b/>
          <w:u w:val="single"/>
        </w:rPr>
        <w:t>(how</w:t>
      </w:r>
      <w:r>
        <w:rPr>
          <w:b/>
          <w:spacing w:val="-3"/>
          <w:u w:val="single"/>
        </w:rPr>
        <w:t xml:space="preserve"> </w:t>
      </w:r>
      <w:r>
        <w:rPr>
          <w:b/>
          <w:u w:val="single"/>
        </w:rPr>
        <w:t>to</w:t>
      </w:r>
      <w:r>
        <w:rPr>
          <w:b/>
          <w:spacing w:val="-5"/>
          <w:u w:val="single"/>
        </w:rPr>
        <w:t xml:space="preserve"> </w:t>
      </w:r>
      <w:r>
        <w:rPr>
          <w:b/>
          <w:spacing w:val="-2"/>
          <w:u w:val="single"/>
        </w:rPr>
        <w:t>access)</w:t>
      </w:r>
    </w:p>
    <w:p w14:paraId="0ABFB2D0" w14:textId="77777777" w:rsidR="0032588A" w:rsidRDefault="00EA266B">
      <w:pPr>
        <w:pStyle w:val="BodyText"/>
        <w:spacing w:before="80"/>
        <w:ind w:left="300"/>
      </w:pPr>
      <w:r>
        <w:t>To</w:t>
      </w:r>
      <w:r>
        <w:rPr>
          <w:spacing w:val="-5"/>
        </w:rPr>
        <w:t xml:space="preserve"> </w:t>
      </w:r>
      <w:r>
        <w:t>access</w:t>
      </w:r>
      <w:r>
        <w:rPr>
          <w:spacing w:val="-6"/>
        </w:rPr>
        <w:t xml:space="preserve"> </w:t>
      </w:r>
      <w:r>
        <w:t>counseling</w:t>
      </w:r>
      <w:r>
        <w:rPr>
          <w:spacing w:val="-5"/>
        </w:rPr>
        <w:t xml:space="preserve"> </w:t>
      </w:r>
      <w:r>
        <w:t>services</w:t>
      </w:r>
      <w:r>
        <w:rPr>
          <w:spacing w:val="-3"/>
        </w:rPr>
        <w:t xml:space="preserve"> </w:t>
      </w:r>
      <w:r>
        <w:t>for</w:t>
      </w:r>
      <w:r>
        <w:rPr>
          <w:spacing w:val="-3"/>
        </w:rPr>
        <w:t xml:space="preserve"> </w:t>
      </w:r>
      <w:r>
        <w:t>both</w:t>
      </w:r>
      <w:r>
        <w:rPr>
          <w:spacing w:val="-4"/>
        </w:rPr>
        <w:t xml:space="preserve"> </w:t>
      </w:r>
      <w:r>
        <w:t>students</w:t>
      </w:r>
      <w:r>
        <w:rPr>
          <w:spacing w:val="-5"/>
        </w:rPr>
        <w:t xml:space="preserve"> </w:t>
      </w:r>
      <w:r>
        <w:t>and</w:t>
      </w:r>
      <w:r>
        <w:rPr>
          <w:spacing w:val="-4"/>
        </w:rPr>
        <w:t xml:space="preserve"> </w:t>
      </w:r>
      <w:r>
        <w:rPr>
          <w:spacing w:val="-2"/>
        </w:rPr>
        <w:t>parents:</w:t>
      </w:r>
    </w:p>
    <w:p w14:paraId="7AD7E36D" w14:textId="66F988B5" w:rsidR="007A12FA" w:rsidRDefault="00EA266B" w:rsidP="007A12FA">
      <w:pPr>
        <w:pStyle w:val="ListParagraph"/>
        <w:numPr>
          <w:ilvl w:val="0"/>
          <w:numId w:val="8"/>
        </w:numPr>
        <w:tabs>
          <w:tab w:val="left" w:pos="1020"/>
          <w:tab w:val="left" w:pos="1021"/>
        </w:tabs>
        <w:spacing w:before="1"/>
        <w:ind w:hanging="361"/>
      </w:pPr>
      <w:r>
        <w:t>Make</w:t>
      </w:r>
      <w:r w:rsidRPr="007A12FA">
        <w:rPr>
          <w:spacing w:val="-5"/>
        </w:rPr>
        <w:t xml:space="preserve"> </w:t>
      </w:r>
      <w:r>
        <w:t>an</w:t>
      </w:r>
      <w:r w:rsidRPr="007A12FA">
        <w:rPr>
          <w:spacing w:val="-2"/>
        </w:rPr>
        <w:t xml:space="preserve"> </w:t>
      </w:r>
      <w:r>
        <w:t>appointment</w:t>
      </w:r>
      <w:r w:rsidRPr="007A12FA">
        <w:rPr>
          <w:spacing w:val="-3"/>
        </w:rPr>
        <w:t xml:space="preserve"> </w:t>
      </w:r>
      <w:r>
        <w:t>with</w:t>
      </w:r>
      <w:r w:rsidRPr="007A12FA">
        <w:rPr>
          <w:spacing w:val="-5"/>
        </w:rPr>
        <w:t xml:space="preserve"> </w:t>
      </w:r>
      <w:r>
        <w:t>the</w:t>
      </w:r>
      <w:r w:rsidRPr="007A12FA">
        <w:rPr>
          <w:spacing w:val="-2"/>
        </w:rPr>
        <w:t xml:space="preserve"> </w:t>
      </w:r>
      <w:r w:rsidR="007A12FA">
        <w:rPr>
          <w:spacing w:val="-2"/>
        </w:rPr>
        <w:t xml:space="preserve">High School </w:t>
      </w:r>
      <w:r w:rsidR="0073676B">
        <w:rPr>
          <w:spacing w:val="-2"/>
        </w:rPr>
        <w:t>Assistant Principal</w:t>
      </w:r>
      <w:r w:rsidR="00ED1139">
        <w:rPr>
          <w:spacing w:val="-2"/>
        </w:rPr>
        <w:t xml:space="preserve">:   </w:t>
      </w:r>
      <w:hyperlink r:id="rId15" w:history="1">
        <w:r w:rsidR="00ED1139" w:rsidRPr="007916A3">
          <w:rPr>
            <w:rStyle w:val="Hyperlink"/>
          </w:rPr>
          <w:t>pparks@hsd2.org</w:t>
        </w:r>
      </w:hyperlink>
    </w:p>
    <w:p w14:paraId="72BB2A45" w14:textId="0B9E63B6" w:rsidR="00ED1139" w:rsidRDefault="00EA266B" w:rsidP="004B3F0D">
      <w:pPr>
        <w:pStyle w:val="ListParagraph"/>
        <w:numPr>
          <w:ilvl w:val="0"/>
          <w:numId w:val="8"/>
        </w:numPr>
        <w:tabs>
          <w:tab w:val="left" w:pos="1020"/>
          <w:tab w:val="left" w:pos="1021"/>
        </w:tabs>
        <w:spacing w:before="1"/>
        <w:ind w:firstLine="0"/>
      </w:pPr>
      <w:r>
        <w:t>Send</w:t>
      </w:r>
      <w:r w:rsidRPr="008632E3">
        <w:rPr>
          <w:spacing w:val="-3"/>
        </w:rPr>
        <w:t xml:space="preserve"> </w:t>
      </w:r>
      <w:r>
        <w:t>an</w:t>
      </w:r>
      <w:r w:rsidRPr="008632E3">
        <w:rPr>
          <w:spacing w:val="-2"/>
        </w:rPr>
        <w:t xml:space="preserve"> </w:t>
      </w:r>
      <w:r>
        <w:t>email</w:t>
      </w:r>
      <w:r w:rsidRPr="008632E3">
        <w:rPr>
          <w:spacing w:val="-3"/>
        </w:rPr>
        <w:t xml:space="preserve"> </w:t>
      </w:r>
      <w:r>
        <w:t>to</w:t>
      </w:r>
      <w:r w:rsidRPr="008632E3">
        <w:rPr>
          <w:spacing w:val="-3"/>
        </w:rPr>
        <w:t xml:space="preserve"> </w:t>
      </w:r>
      <w:r>
        <w:t>your</w:t>
      </w:r>
      <w:r w:rsidRPr="008632E3">
        <w:rPr>
          <w:spacing w:val="-4"/>
        </w:rPr>
        <w:t xml:space="preserve"> </w:t>
      </w:r>
      <w:r>
        <w:t>counselor</w:t>
      </w:r>
      <w:r w:rsidRPr="008632E3">
        <w:rPr>
          <w:spacing w:val="-4"/>
        </w:rPr>
        <w:t xml:space="preserve"> </w:t>
      </w:r>
      <w:r>
        <w:t>to</w:t>
      </w:r>
      <w:r w:rsidRPr="008632E3">
        <w:rPr>
          <w:spacing w:val="-3"/>
        </w:rPr>
        <w:t xml:space="preserve"> </w:t>
      </w:r>
      <w:r>
        <w:t>request</w:t>
      </w:r>
      <w:r w:rsidRPr="008632E3">
        <w:rPr>
          <w:spacing w:val="-2"/>
        </w:rPr>
        <w:t xml:space="preserve"> </w:t>
      </w:r>
      <w:r>
        <w:t>a</w:t>
      </w:r>
      <w:r w:rsidRPr="008632E3">
        <w:rPr>
          <w:spacing w:val="-3"/>
        </w:rPr>
        <w:t xml:space="preserve"> </w:t>
      </w:r>
      <w:r w:rsidRPr="008632E3">
        <w:rPr>
          <w:spacing w:val="-2"/>
        </w:rPr>
        <w:t>meeting</w:t>
      </w:r>
      <w:r w:rsidR="00ED1139" w:rsidRPr="008632E3">
        <w:rPr>
          <w:spacing w:val="-2"/>
        </w:rPr>
        <w:t xml:space="preserve">:  </w:t>
      </w:r>
      <w:r w:rsidR="008632E3">
        <w:t>TBD</w:t>
      </w:r>
    </w:p>
    <w:p w14:paraId="0ABFB2D3" w14:textId="77777777" w:rsidR="0032588A" w:rsidRDefault="0032588A">
      <w:pPr>
        <w:sectPr w:rsidR="0032588A">
          <w:type w:val="continuous"/>
          <w:pgSz w:w="12240" w:h="15840"/>
          <w:pgMar w:top="1320" w:right="660" w:bottom="280" w:left="1140" w:header="0" w:footer="1012" w:gutter="0"/>
          <w:cols w:space="720"/>
        </w:sectPr>
      </w:pPr>
    </w:p>
    <w:p w14:paraId="0ABFB2D4" w14:textId="77777777" w:rsidR="0032588A" w:rsidRDefault="00EA266B">
      <w:pPr>
        <w:pStyle w:val="Heading2"/>
        <w:spacing w:before="18"/>
        <w:ind w:left="1754"/>
      </w:pPr>
      <w:r>
        <w:lastRenderedPageBreak/>
        <w:t>Graduation</w:t>
      </w:r>
      <w:r>
        <w:rPr>
          <w:spacing w:val="-5"/>
        </w:rPr>
        <w:t xml:space="preserve"> </w:t>
      </w:r>
      <w:r>
        <w:rPr>
          <w:spacing w:val="-2"/>
        </w:rPr>
        <w:t>Requirements</w:t>
      </w:r>
    </w:p>
    <w:p w14:paraId="0ABFB2D5" w14:textId="77777777" w:rsidR="0032588A" w:rsidRDefault="0032588A">
      <w:pPr>
        <w:pStyle w:val="BodyText"/>
        <w:spacing w:before="10"/>
        <w:rPr>
          <w:b/>
          <w:sz w:val="27"/>
        </w:rPr>
      </w:pPr>
    </w:p>
    <w:p w14:paraId="0ABFB2D6" w14:textId="77777777" w:rsidR="0032588A" w:rsidRDefault="00EA266B">
      <w:pPr>
        <w:pStyle w:val="Heading3"/>
        <w:jc w:val="both"/>
      </w:pPr>
      <w:r>
        <w:t>Class</w:t>
      </w:r>
      <w:r>
        <w:rPr>
          <w:spacing w:val="-2"/>
        </w:rPr>
        <w:t xml:space="preserve"> </w:t>
      </w:r>
      <w:r>
        <w:t>of</w:t>
      </w:r>
      <w:r>
        <w:rPr>
          <w:spacing w:val="-3"/>
        </w:rPr>
        <w:t xml:space="preserve"> </w:t>
      </w:r>
      <w:r>
        <w:t>2023</w:t>
      </w:r>
      <w:r>
        <w:rPr>
          <w:spacing w:val="-1"/>
        </w:rPr>
        <w:t xml:space="preserve"> </w:t>
      </w:r>
      <w:r>
        <w:t>and</w:t>
      </w:r>
      <w:r>
        <w:rPr>
          <w:spacing w:val="-2"/>
        </w:rPr>
        <w:t xml:space="preserve"> </w:t>
      </w:r>
      <w:r>
        <w:t xml:space="preserve">Beyond Graduation </w:t>
      </w:r>
      <w:r>
        <w:rPr>
          <w:spacing w:val="-2"/>
        </w:rPr>
        <w:t>Requirements</w:t>
      </w:r>
    </w:p>
    <w:p w14:paraId="0ABFB2D7" w14:textId="77777777" w:rsidR="0032588A" w:rsidRDefault="00EA266B">
      <w:pPr>
        <w:pStyle w:val="BodyText"/>
        <w:spacing w:before="24"/>
        <w:ind w:left="300" w:right="1075"/>
        <w:jc w:val="both"/>
      </w:pPr>
      <w:r>
        <w:t>Graduation</w:t>
      </w:r>
      <w:r>
        <w:rPr>
          <w:spacing w:val="-3"/>
        </w:rPr>
        <w:t xml:space="preserve"> </w:t>
      </w:r>
      <w:r>
        <w:t>requirements</w:t>
      </w:r>
      <w:r>
        <w:rPr>
          <w:spacing w:val="-2"/>
        </w:rPr>
        <w:t xml:space="preserve"> </w:t>
      </w:r>
      <w:r>
        <w:t>are</w:t>
      </w:r>
      <w:r>
        <w:rPr>
          <w:spacing w:val="-2"/>
        </w:rPr>
        <w:t xml:space="preserve"> </w:t>
      </w:r>
      <w:r>
        <w:t>established</w:t>
      </w:r>
      <w:r>
        <w:rPr>
          <w:spacing w:val="-2"/>
        </w:rPr>
        <w:t xml:space="preserve"> </w:t>
      </w:r>
      <w:r>
        <w:t>by</w:t>
      </w:r>
      <w:r>
        <w:rPr>
          <w:spacing w:val="-4"/>
        </w:rPr>
        <w:t xml:space="preserve"> </w:t>
      </w:r>
      <w:r>
        <w:t>the</w:t>
      </w:r>
      <w:r>
        <w:rPr>
          <w:spacing w:val="-2"/>
        </w:rPr>
        <w:t xml:space="preserve"> </w:t>
      </w:r>
      <w:r>
        <w:t>Superintendent</w:t>
      </w:r>
      <w:r>
        <w:rPr>
          <w:spacing w:val="-1"/>
        </w:rPr>
        <w:t xml:space="preserve"> </w:t>
      </w:r>
      <w:r>
        <w:t>in</w:t>
      </w:r>
      <w:r>
        <w:rPr>
          <w:spacing w:val="-3"/>
        </w:rPr>
        <w:t xml:space="preserve"> </w:t>
      </w:r>
      <w:r>
        <w:t>conformity</w:t>
      </w:r>
      <w:r>
        <w:rPr>
          <w:spacing w:val="-4"/>
        </w:rPr>
        <w:t xml:space="preserve"> </w:t>
      </w:r>
      <w:r>
        <w:t>with</w:t>
      </w:r>
      <w:r>
        <w:rPr>
          <w:spacing w:val="-2"/>
        </w:rPr>
        <w:t xml:space="preserve"> </w:t>
      </w:r>
      <w:r>
        <w:t>the</w:t>
      </w:r>
      <w:r>
        <w:rPr>
          <w:spacing w:val="-2"/>
        </w:rPr>
        <w:t xml:space="preserve"> </w:t>
      </w:r>
      <w:r>
        <w:t>criteria</w:t>
      </w:r>
      <w:r>
        <w:rPr>
          <w:spacing w:val="-5"/>
        </w:rPr>
        <w:t xml:space="preserve"> </w:t>
      </w:r>
      <w:r>
        <w:t>of</w:t>
      </w:r>
      <w:r>
        <w:rPr>
          <w:spacing w:val="-4"/>
        </w:rPr>
        <w:t xml:space="preserve"> </w:t>
      </w:r>
      <w:r>
        <w:t>the North Central Association</w:t>
      </w:r>
      <w:r>
        <w:rPr>
          <w:spacing w:val="-3"/>
        </w:rPr>
        <w:t xml:space="preserve"> </w:t>
      </w:r>
      <w:r>
        <w:t>of Secondary</w:t>
      </w:r>
      <w:r>
        <w:rPr>
          <w:spacing w:val="-2"/>
        </w:rPr>
        <w:t xml:space="preserve"> </w:t>
      </w:r>
      <w:r>
        <w:t>Schools and</w:t>
      </w:r>
      <w:r>
        <w:rPr>
          <w:spacing w:val="-1"/>
        </w:rPr>
        <w:t xml:space="preserve"> </w:t>
      </w:r>
      <w:r>
        <w:t>Colleges</w:t>
      </w:r>
      <w:r>
        <w:rPr>
          <w:spacing w:val="-2"/>
        </w:rPr>
        <w:t xml:space="preserve"> </w:t>
      </w:r>
      <w:r>
        <w:t>and</w:t>
      </w:r>
      <w:r>
        <w:rPr>
          <w:spacing w:val="-1"/>
        </w:rPr>
        <w:t xml:space="preserve"> </w:t>
      </w:r>
      <w:r>
        <w:t>the State</w:t>
      </w:r>
      <w:r>
        <w:rPr>
          <w:spacing w:val="-2"/>
        </w:rPr>
        <w:t xml:space="preserve"> </w:t>
      </w:r>
      <w:r>
        <w:t>Department</w:t>
      </w:r>
      <w:r>
        <w:rPr>
          <w:spacing w:val="-2"/>
        </w:rPr>
        <w:t xml:space="preserve"> </w:t>
      </w:r>
      <w:r>
        <w:t>of Education. This policy addresses the graduation requirements for the graduating classes of 2023 and beyond.</w:t>
      </w:r>
    </w:p>
    <w:p w14:paraId="0ABFB2D8" w14:textId="7B1E77FA" w:rsidR="0032588A" w:rsidRDefault="00EA266B">
      <w:pPr>
        <w:pStyle w:val="BodyText"/>
        <w:spacing w:before="1"/>
        <w:ind w:left="300" w:right="1036"/>
        <w:jc w:val="both"/>
      </w:pPr>
      <w:r>
        <w:t>Harrison</w:t>
      </w:r>
      <w:r>
        <w:rPr>
          <w:spacing w:val="-3"/>
        </w:rPr>
        <w:t xml:space="preserve"> </w:t>
      </w:r>
      <w:r>
        <w:t>School</w:t>
      </w:r>
      <w:r>
        <w:rPr>
          <w:spacing w:val="-4"/>
        </w:rPr>
        <w:t xml:space="preserve"> </w:t>
      </w:r>
      <w:r>
        <w:t>District</w:t>
      </w:r>
      <w:r>
        <w:rPr>
          <w:spacing w:val="-4"/>
        </w:rPr>
        <w:t xml:space="preserve"> </w:t>
      </w:r>
      <w:r>
        <w:t>2</w:t>
      </w:r>
      <w:r>
        <w:rPr>
          <w:spacing w:val="-1"/>
        </w:rPr>
        <w:t xml:space="preserve"> </w:t>
      </w:r>
      <w:r>
        <w:t>believes</w:t>
      </w:r>
      <w:r>
        <w:rPr>
          <w:spacing w:val="-1"/>
        </w:rPr>
        <w:t xml:space="preserve"> </w:t>
      </w:r>
      <w:r>
        <w:t>that</w:t>
      </w:r>
      <w:r>
        <w:rPr>
          <w:spacing w:val="-2"/>
        </w:rPr>
        <w:t xml:space="preserve"> </w:t>
      </w:r>
      <w:r>
        <w:t>all</w:t>
      </w:r>
      <w:r>
        <w:rPr>
          <w:spacing w:val="-3"/>
        </w:rPr>
        <w:t xml:space="preserve"> </w:t>
      </w:r>
      <w:r>
        <w:t>graduating</w:t>
      </w:r>
      <w:r>
        <w:rPr>
          <w:spacing w:val="-3"/>
        </w:rPr>
        <w:t xml:space="preserve"> </w:t>
      </w:r>
      <w:r>
        <w:t>students</w:t>
      </w:r>
      <w:r>
        <w:rPr>
          <w:spacing w:val="-4"/>
        </w:rPr>
        <w:t xml:space="preserve"> </w:t>
      </w:r>
      <w:r>
        <w:t>must</w:t>
      </w:r>
      <w:r>
        <w:rPr>
          <w:spacing w:val="-1"/>
        </w:rPr>
        <w:t xml:space="preserve"> </w:t>
      </w:r>
      <w:r>
        <w:t>demonstrate</w:t>
      </w:r>
      <w:r>
        <w:rPr>
          <w:spacing w:val="-4"/>
        </w:rPr>
        <w:t xml:space="preserve"> </w:t>
      </w:r>
      <w:r>
        <w:t>competency</w:t>
      </w:r>
      <w:r>
        <w:rPr>
          <w:spacing w:val="-2"/>
        </w:rPr>
        <w:t xml:space="preserve"> </w:t>
      </w:r>
      <w:r>
        <w:t>in</w:t>
      </w:r>
      <w:r>
        <w:rPr>
          <w:spacing w:val="-2"/>
        </w:rPr>
        <w:t xml:space="preserve"> </w:t>
      </w:r>
      <w:r>
        <w:t xml:space="preserve">both required </w:t>
      </w:r>
      <w:r w:rsidR="00476E9A">
        <w:t>coursework</w:t>
      </w:r>
      <w:r>
        <w:t xml:space="preserve"> and elective areas of interest.</w:t>
      </w:r>
    </w:p>
    <w:p w14:paraId="0ABFB2D9" w14:textId="77777777" w:rsidR="0032588A" w:rsidRDefault="0032588A">
      <w:pPr>
        <w:pStyle w:val="BodyText"/>
        <w:spacing w:before="9"/>
        <w:rPr>
          <w:sz w:val="16"/>
        </w:rPr>
      </w:pPr>
    </w:p>
    <w:p w14:paraId="0ABFB2DA" w14:textId="6AB3EEDB" w:rsidR="0032588A" w:rsidRDefault="00EA266B">
      <w:pPr>
        <w:pStyle w:val="BodyText"/>
        <w:ind w:left="300" w:right="793"/>
      </w:pPr>
      <w:r>
        <w:t>Students</w:t>
      </w:r>
      <w:r>
        <w:rPr>
          <w:spacing w:val="-2"/>
        </w:rPr>
        <w:t xml:space="preserve"> </w:t>
      </w:r>
      <w:r>
        <w:t>are</w:t>
      </w:r>
      <w:r>
        <w:rPr>
          <w:spacing w:val="-5"/>
        </w:rPr>
        <w:t xml:space="preserve"> </w:t>
      </w:r>
      <w:r>
        <w:t>encouraged</w:t>
      </w:r>
      <w:r>
        <w:rPr>
          <w:spacing w:val="-2"/>
        </w:rPr>
        <w:t xml:space="preserve"> </w:t>
      </w:r>
      <w:r>
        <w:t>to</w:t>
      </w:r>
      <w:r>
        <w:rPr>
          <w:spacing w:val="-1"/>
        </w:rPr>
        <w:t xml:space="preserve"> </w:t>
      </w:r>
      <w:r>
        <w:t>exceed</w:t>
      </w:r>
      <w:r>
        <w:rPr>
          <w:spacing w:val="-2"/>
        </w:rPr>
        <w:t xml:space="preserve"> </w:t>
      </w:r>
      <w:r>
        <w:t>the</w:t>
      </w:r>
      <w:r>
        <w:rPr>
          <w:spacing w:val="-4"/>
        </w:rPr>
        <w:t xml:space="preserve"> </w:t>
      </w:r>
      <w:r>
        <w:t>minimum</w:t>
      </w:r>
      <w:r>
        <w:rPr>
          <w:spacing w:val="-4"/>
        </w:rPr>
        <w:t xml:space="preserve"> </w:t>
      </w:r>
      <w:r>
        <w:t>requirements</w:t>
      </w:r>
      <w:r>
        <w:rPr>
          <w:spacing w:val="-1"/>
        </w:rPr>
        <w:t xml:space="preserve"> </w:t>
      </w:r>
      <w:r>
        <w:t>to</w:t>
      </w:r>
      <w:r>
        <w:rPr>
          <w:spacing w:val="-1"/>
        </w:rPr>
        <w:t xml:space="preserve"> </w:t>
      </w:r>
      <w:r>
        <w:t>better</w:t>
      </w:r>
      <w:r>
        <w:rPr>
          <w:spacing w:val="-4"/>
        </w:rPr>
        <w:t xml:space="preserve"> </w:t>
      </w:r>
      <w:r>
        <w:t>prepare</w:t>
      </w:r>
      <w:r>
        <w:rPr>
          <w:spacing w:val="-1"/>
        </w:rPr>
        <w:t xml:space="preserve"> </w:t>
      </w:r>
      <w:r>
        <w:t>for</w:t>
      </w:r>
      <w:r>
        <w:rPr>
          <w:spacing w:val="-5"/>
        </w:rPr>
        <w:t xml:space="preserve"> </w:t>
      </w:r>
      <w:r>
        <w:t>their</w:t>
      </w:r>
      <w:r>
        <w:rPr>
          <w:spacing w:val="-2"/>
        </w:rPr>
        <w:t xml:space="preserve"> </w:t>
      </w:r>
      <w:r w:rsidR="00476E9A">
        <w:t>post-graduation</w:t>
      </w:r>
      <w:r>
        <w:t xml:space="preserve"> goals, including higher education, </w:t>
      </w:r>
      <w:r w:rsidR="00ED1139">
        <w:t>careers,</w:t>
      </w:r>
      <w:r>
        <w:t xml:space="preserve"> and lifelong learning.</w:t>
      </w:r>
    </w:p>
    <w:p w14:paraId="0ABFB2DB" w14:textId="77777777" w:rsidR="0032588A" w:rsidRDefault="0032588A">
      <w:pPr>
        <w:pStyle w:val="BodyText"/>
        <w:spacing w:before="11"/>
        <w:rPr>
          <w:sz w:val="19"/>
        </w:rPr>
      </w:pPr>
    </w:p>
    <w:p w14:paraId="0ABFB2DC" w14:textId="77777777" w:rsidR="0032588A" w:rsidRDefault="00EA266B">
      <w:pPr>
        <w:ind w:left="300"/>
      </w:pPr>
      <w:r>
        <w:rPr>
          <w:b/>
        </w:rPr>
        <w:t>Qualifications</w:t>
      </w:r>
      <w:r>
        <w:rPr>
          <w:b/>
          <w:spacing w:val="-8"/>
        </w:rPr>
        <w:t xml:space="preserve"> </w:t>
      </w:r>
      <w:r>
        <w:rPr>
          <w:b/>
        </w:rPr>
        <w:t>of</w:t>
      </w:r>
      <w:r>
        <w:rPr>
          <w:b/>
          <w:spacing w:val="-8"/>
        </w:rPr>
        <w:t xml:space="preserve"> </w:t>
      </w:r>
      <w:r>
        <w:rPr>
          <w:b/>
        </w:rPr>
        <w:t>Graduation</w:t>
      </w:r>
      <w:r>
        <w:rPr>
          <w:b/>
          <w:spacing w:val="-4"/>
        </w:rPr>
        <w:t xml:space="preserve"> </w:t>
      </w:r>
      <w:r>
        <w:t>(Credits</w:t>
      </w:r>
      <w:r>
        <w:rPr>
          <w:spacing w:val="-6"/>
        </w:rPr>
        <w:t xml:space="preserve"> </w:t>
      </w:r>
      <w:r>
        <w:t>Needed</w:t>
      </w:r>
      <w:r>
        <w:rPr>
          <w:spacing w:val="-6"/>
        </w:rPr>
        <w:t xml:space="preserve"> </w:t>
      </w:r>
      <w:r>
        <w:t>and</w:t>
      </w:r>
      <w:r>
        <w:rPr>
          <w:spacing w:val="-8"/>
        </w:rPr>
        <w:t xml:space="preserve"> </w:t>
      </w:r>
      <w:r>
        <w:t>Demonstrated</w:t>
      </w:r>
      <w:r>
        <w:rPr>
          <w:spacing w:val="-5"/>
        </w:rPr>
        <w:t xml:space="preserve"> </w:t>
      </w:r>
      <w:r>
        <w:rPr>
          <w:spacing w:val="-2"/>
        </w:rPr>
        <w:t>Proficiency)</w:t>
      </w:r>
    </w:p>
    <w:p w14:paraId="0ABFB2DD" w14:textId="357290C8" w:rsidR="0032588A" w:rsidRDefault="00EA266B">
      <w:pPr>
        <w:pStyle w:val="BodyText"/>
        <w:ind w:left="300" w:right="793"/>
      </w:pPr>
      <w:r>
        <w:t>A</w:t>
      </w:r>
      <w:r>
        <w:rPr>
          <w:spacing w:val="-2"/>
        </w:rPr>
        <w:t xml:space="preserve"> </w:t>
      </w:r>
      <w:r>
        <w:t>total</w:t>
      </w:r>
      <w:r>
        <w:rPr>
          <w:spacing w:val="-2"/>
        </w:rPr>
        <w:t xml:space="preserve"> </w:t>
      </w:r>
      <w:r>
        <w:t>of</w:t>
      </w:r>
      <w:r>
        <w:rPr>
          <w:spacing w:val="-5"/>
        </w:rPr>
        <w:t xml:space="preserve"> </w:t>
      </w:r>
      <w:r>
        <w:t>twenty-</w:t>
      </w:r>
      <w:r w:rsidR="00EC136D">
        <w:t>six</w:t>
      </w:r>
      <w:r>
        <w:rPr>
          <w:spacing w:val="-4"/>
        </w:rPr>
        <w:t xml:space="preserve"> </w:t>
      </w:r>
      <w:r>
        <w:t>(2</w:t>
      </w:r>
      <w:r w:rsidR="00EC136D">
        <w:t>6</w:t>
      </w:r>
      <w:r>
        <w:t>)</w:t>
      </w:r>
      <w:r>
        <w:rPr>
          <w:spacing w:val="-2"/>
        </w:rPr>
        <w:t xml:space="preserve"> </w:t>
      </w:r>
      <w:r>
        <w:t>high</w:t>
      </w:r>
      <w:r>
        <w:rPr>
          <w:spacing w:val="-3"/>
        </w:rPr>
        <w:t xml:space="preserve"> </w:t>
      </w:r>
      <w:r>
        <w:t>school</w:t>
      </w:r>
      <w:r>
        <w:rPr>
          <w:spacing w:val="-2"/>
        </w:rPr>
        <w:t xml:space="preserve"> </w:t>
      </w:r>
      <w:r>
        <w:t>credits</w:t>
      </w:r>
      <w:r>
        <w:rPr>
          <w:spacing w:val="-1"/>
        </w:rPr>
        <w:t xml:space="preserve"> </w:t>
      </w:r>
      <w:r>
        <w:t>plus</w:t>
      </w:r>
      <w:r>
        <w:rPr>
          <w:spacing w:val="-2"/>
        </w:rPr>
        <w:t xml:space="preserve"> </w:t>
      </w:r>
      <w:r>
        <w:t>a</w:t>
      </w:r>
      <w:r>
        <w:rPr>
          <w:spacing w:val="-5"/>
        </w:rPr>
        <w:t xml:space="preserve"> </w:t>
      </w:r>
      <w:r>
        <w:t>demonstrated</w:t>
      </w:r>
      <w:r>
        <w:rPr>
          <w:spacing w:val="-2"/>
        </w:rPr>
        <w:t xml:space="preserve"> </w:t>
      </w:r>
      <w:r>
        <w:t>Math</w:t>
      </w:r>
      <w:r>
        <w:rPr>
          <w:spacing w:val="-2"/>
        </w:rPr>
        <w:t xml:space="preserve"> </w:t>
      </w:r>
      <w:r>
        <w:t>and</w:t>
      </w:r>
      <w:r>
        <w:rPr>
          <w:spacing w:val="-3"/>
        </w:rPr>
        <w:t xml:space="preserve"> </w:t>
      </w:r>
      <w:r>
        <w:t>English</w:t>
      </w:r>
      <w:r>
        <w:rPr>
          <w:spacing w:val="-2"/>
        </w:rPr>
        <w:t xml:space="preserve"> </w:t>
      </w:r>
      <w:r>
        <w:t>proficiency</w:t>
      </w:r>
      <w:r>
        <w:rPr>
          <w:spacing w:val="-2"/>
        </w:rPr>
        <w:t xml:space="preserve"> </w:t>
      </w:r>
      <w:r>
        <w:t>will</w:t>
      </w:r>
      <w:r>
        <w:rPr>
          <w:spacing w:val="-2"/>
        </w:rPr>
        <w:t xml:space="preserve"> </w:t>
      </w:r>
      <w:r>
        <w:t>be required for graduation from high school. The graduation requirements include a menu of options students must use to show what they know or can do, beginning with the graduating class of 202</w:t>
      </w:r>
      <w:r w:rsidR="001713F6">
        <w:t>9</w:t>
      </w:r>
      <w:r>
        <w:t>.</w:t>
      </w:r>
    </w:p>
    <w:p w14:paraId="0ABFB2DE" w14:textId="77777777" w:rsidR="0032588A" w:rsidRDefault="00EA266B">
      <w:pPr>
        <w:pStyle w:val="BodyText"/>
        <w:spacing w:before="1"/>
        <w:ind w:left="300" w:right="793"/>
      </w:pPr>
      <w:r>
        <w:t>Students</w:t>
      </w:r>
      <w:r>
        <w:rPr>
          <w:spacing w:val="-4"/>
        </w:rPr>
        <w:t xml:space="preserve"> </w:t>
      </w:r>
      <w:r>
        <w:t>must</w:t>
      </w:r>
      <w:r>
        <w:rPr>
          <w:spacing w:val="-2"/>
        </w:rPr>
        <w:t xml:space="preserve"> </w:t>
      </w:r>
      <w:r>
        <w:t>demonstrate</w:t>
      </w:r>
      <w:r>
        <w:rPr>
          <w:spacing w:val="-1"/>
        </w:rPr>
        <w:t xml:space="preserve"> </w:t>
      </w:r>
      <w:r>
        <w:t>college</w:t>
      </w:r>
      <w:r>
        <w:rPr>
          <w:spacing w:val="-4"/>
        </w:rPr>
        <w:t xml:space="preserve"> </w:t>
      </w:r>
      <w:r>
        <w:t>or</w:t>
      </w:r>
      <w:r>
        <w:rPr>
          <w:spacing w:val="-4"/>
        </w:rPr>
        <w:t xml:space="preserve"> </w:t>
      </w:r>
      <w:r>
        <w:t>career</w:t>
      </w:r>
      <w:r>
        <w:rPr>
          <w:spacing w:val="-2"/>
        </w:rPr>
        <w:t xml:space="preserve"> </w:t>
      </w:r>
      <w:r>
        <w:t>readiness</w:t>
      </w:r>
      <w:r>
        <w:rPr>
          <w:spacing w:val="-2"/>
        </w:rPr>
        <w:t xml:space="preserve"> </w:t>
      </w:r>
      <w:r>
        <w:t>in</w:t>
      </w:r>
      <w:r>
        <w:rPr>
          <w:spacing w:val="-2"/>
        </w:rPr>
        <w:t xml:space="preserve"> </w:t>
      </w:r>
      <w:r>
        <w:t>both</w:t>
      </w:r>
      <w:r>
        <w:rPr>
          <w:spacing w:val="-5"/>
        </w:rPr>
        <w:t xml:space="preserve"> </w:t>
      </w:r>
      <w:r>
        <w:t>English</w:t>
      </w:r>
      <w:r>
        <w:rPr>
          <w:spacing w:val="-2"/>
        </w:rPr>
        <w:t xml:space="preserve"> </w:t>
      </w:r>
      <w:r>
        <w:t>and</w:t>
      </w:r>
      <w:r>
        <w:rPr>
          <w:spacing w:val="-3"/>
        </w:rPr>
        <w:t xml:space="preserve"> </w:t>
      </w:r>
      <w:r>
        <w:t>Math</w:t>
      </w:r>
      <w:r>
        <w:rPr>
          <w:spacing w:val="-5"/>
        </w:rPr>
        <w:t xml:space="preserve"> </w:t>
      </w:r>
      <w:r>
        <w:t>based</w:t>
      </w:r>
      <w:r>
        <w:rPr>
          <w:spacing w:val="-2"/>
        </w:rPr>
        <w:t xml:space="preserve"> </w:t>
      </w:r>
      <w:r>
        <w:t>on</w:t>
      </w:r>
      <w:r>
        <w:rPr>
          <w:spacing w:val="-5"/>
        </w:rPr>
        <w:t xml:space="preserve"> </w:t>
      </w:r>
      <w:r>
        <w:t>at</w:t>
      </w:r>
      <w:r>
        <w:rPr>
          <w:spacing w:val="-2"/>
        </w:rPr>
        <w:t xml:space="preserve"> </w:t>
      </w:r>
      <w:r>
        <w:t>least</w:t>
      </w:r>
      <w:r>
        <w:rPr>
          <w:spacing w:val="-4"/>
        </w:rPr>
        <w:t xml:space="preserve"> </w:t>
      </w:r>
      <w:r>
        <w:t xml:space="preserve">one </w:t>
      </w:r>
      <w:r>
        <w:rPr>
          <w:spacing w:val="-2"/>
        </w:rPr>
        <w:t>measure.</w:t>
      </w:r>
    </w:p>
    <w:p w14:paraId="0ABFB2DF" w14:textId="77777777" w:rsidR="0032588A" w:rsidRDefault="0032588A">
      <w:pPr>
        <w:pStyle w:val="BodyText"/>
        <w:spacing w:before="11"/>
        <w:rPr>
          <w:sz w:val="19"/>
        </w:rPr>
      </w:pPr>
    </w:p>
    <w:p w14:paraId="0ABFB2E0" w14:textId="77777777" w:rsidR="0032588A" w:rsidRDefault="00EA266B">
      <w:pPr>
        <w:ind w:left="300"/>
      </w:pPr>
      <w:r>
        <w:rPr>
          <w:b/>
        </w:rPr>
        <w:t>Student</w:t>
      </w:r>
      <w:r>
        <w:rPr>
          <w:b/>
          <w:spacing w:val="-3"/>
        </w:rPr>
        <w:t xml:space="preserve"> </w:t>
      </w:r>
      <w:r>
        <w:rPr>
          <w:b/>
        </w:rPr>
        <w:t>Load</w:t>
      </w:r>
      <w:r>
        <w:rPr>
          <w:b/>
          <w:spacing w:val="-3"/>
        </w:rPr>
        <w:t xml:space="preserve"> </w:t>
      </w:r>
      <w:r>
        <w:t>(Total</w:t>
      </w:r>
      <w:r>
        <w:rPr>
          <w:spacing w:val="-3"/>
        </w:rPr>
        <w:t xml:space="preserve"> </w:t>
      </w:r>
      <w:r>
        <w:t>number</w:t>
      </w:r>
      <w:r>
        <w:rPr>
          <w:spacing w:val="-3"/>
        </w:rPr>
        <w:t xml:space="preserve"> </w:t>
      </w:r>
      <w:r>
        <w:t>of</w:t>
      </w:r>
      <w:r>
        <w:rPr>
          <w:spacing w:val="-3"/>
        </w:rPr>
        <w:t xml:space="preserve"> </w:t>
      </w:r>
      <w:r>
        <w:t>credits</w:t>
      </w:r>
      <w:r>
        <w:rPr>
          <w:spacing w:val="-3"/>
        </w:rPr>
        <w:t xml:space="preserve"> </w:t>
      </w:r>
      <w:r>
        <w:t>carried</w:t>
      </w:r>
      <w:r>
        <w:rPr>
          <w:spacing w:val="-3"/>
        </w:rPr>
        <w:t xml:space="preserve"> </w:t>
      </w:r>
      <w:r>
        <w:t>in</w:t>
      </w:r>
      <w:r>
        <w:rPr>
          <w:spacing w:val="-4"/>
        </w:rPr>
        <w:t xml:space="preserve"> </w:t>
      </w:r>
      <w:r>
        <w:t>a</w:t>
      </w:r>
      <w:r>
        <w:rPr>
          <w:spacing w:val="-4"/>
        </w:rPr>
        <w:t xml:space="preserve"> year)</w:t>
      </w:r>
    </w:p>
    <w:p w14:paraId="0ABFB2E1" w14:textId="774F7B54" w:rsidR="0032588A" w:rsidRDefault="00EA266B">
      <w:pPr>
        <w:pStyle w:val="BodyText"/>
        <w:spacing w:before="1"/>
        <w:ind w:left="300" w:right="793"/>
      </w:pPr>
      <w:r>
        <w:t>A</w:t>
      </w:r>
      <w:r>
        <w:rPr>
          <w:spacing w:val="-1"/>
        </w:rPr>
        <w:t xml:space="preserve"> </w:t>
      </w:r>
      <w:r>
        <w:t>normal</w:t>
      </w:r>
      <w:r>
        <w:rPr>
          <w:spacing w:val="-1"/>
        </w:rPr>
        <w:t xml:space="preserve"> </w:t>
      </w:r>
      <w:r>
        <w:t>load</w:t>
      </w:r>
      <w:r>
        <w:rPr>
          <w:spacing w:val="-2"/>
        </w:rPr>
        <w:t xml:space="preserve"> </w:t>
      </w:r>
      <w:r>
        <w:t>for</w:t>
      </w:r>
      <w:r>
        <w:rPr>
          <w:spacing w:val="-4"/>
        </w:rPr>
        <w:t xml:space="preserve"> </w:t>
      </w:r>
      <w:r>
        <w:t>freshmen,</w:t>
      </w:r>
      <w:r>
        <w:rPr>
          <w:spacing w:val="-1"/>
        </w:rPr>
        <w:t xml:space="preserve"> </w:t>
      </w:r>
      <w:r>
        <w:t>sophomores,</w:t>
      </w:r>
      <w:r>
        <w:rPr>
          <w:spacing w:val="-3"/>
        </w:rPr>
        <w:t xml:space="preserve"> </w:t>
      </w:r>
      <w:r w:rsidR="00ED1139">
        <w:t>juniors,</w:t>
      </w:r>
      <w:r>
        <w:rPr>
          <w:spacing w:val="-2"/>
        </w:rPr>
        <w:t xml:space="preserve"> </w:t>
      </w:r>
      <w:r>
        <w:t>and</w:t>
      </w:r>
      <w:r>
        <w:rPr>
          <w:spacing w:val="-2"/>
        </w:rPr>
        <w:t xml:space="preserve"> </w:t>
      </w:r>
      <w:r>
        <w:t>seniors</w:t>
      </w:r>
      <w:r>
        <w:rPr>
          <w:spacing w:val="-4"/>
        </w:rPr>
        <w:t xml:space="preserve"> </w:t>
      </w:r>
      <w:r>
        <w:t>will</w:t>
      </w:r>
      <w:r>
        <w:rPr>
          <w:spacing w:val="-1"/>
        </w:rPr>
        <w:t xml:space="preserve"> </w:t>
      </w:r>
      <w:r>
        <w:t>be a</w:t>
      </w:r>
      <w:r>
        <w:rPr>
          <w:spacing w:val="-3"/>
        </w:rPr>
        <w:t xml:space="preserve"> </w:t>
      </w:r>
      <w:r>
        <w:t>minimum</w:t>
      </w:r>
      <w:r>
        <w:rPr>
          <w:spacing w:val="-2"/>
        </w:rPr>
        <w:t xml:space="preserve"> </w:t>
      </w:r>
      <w:r>
        <w:t>of six</w:t>
      </w:r>
      <w:r>
        <w:rPr>
          <w:spacing w:val="-3"/>
        </w:rPr>
        <w:t xml:space="preserve"> </w:t>
      </w:r>
      <w:r>
        <w:t>(6)</w:t>
      </w:r>
      <w:r>
        <w:rPr>
          <w:spacing w:val="-1"/>
        </w:rPr>
        <w:t xml:space="preserve"> </w:t>
      </w:r>
      <w:r>
        <w:t>units</w:t>
      </w:r>
      <w:r>
        <w:rPr>
          <w:spacing w:val="-1"/>
        </w:rPr>
        <w:t xml:space="preserve"> </w:t>
      </w:r>
      <w:r>
        <w:t xml:space="preserve">(credits) per year. Seniors on track to graduate are required to be enrolled </w:t>
      </w:r>
      <w:r w:rsidR="00476E9A">
        <w:t>in</w:t>
      </w:r>
      <w:r>
        <w:t xml:space="preserve"> 5 credits their senior year.</w:t>
      </w:r>
    </w:p>
    <w:p w14:paraId="0ABFB2E2" w14:textId="77777777" w:rsidR="0032588A" w:rsidRDefault="0032588A">
      <w:pPr>
        <w:pStyle w:val="BodyText"/>
        <w:rPr>
          <w:sz w:val="20"/>
        </w:rPr>
      </w:pPr>
    </w:p>
    <w:p w14:paraId="0ABFB2E3" w14:textId="77777777" w:rsidR="0032588A" w:rsidRDefault="00EA266B">
      <w:pPr>
        <w:pStyle w:val="Heading4"/>
        <w:spacing w:before="1"/>
      </w:pPr>
      <w:r>
        <w:t>Years</w:t>
      </w:r>
      <w:r>
        <w:rPr>
          <w:spacing w:val="-3"/>
        </w:rPr>
        <w:t xml:space="preserve"> </w:t>
      </w:r>
      <w:r>
        <w:t>of</w:t>
      </w:r>
      <w:r>
        <w:rPr>
          <w:spacing w:val="-5"/>
        </w:rPr>
        <w:t xml:space="preserve"> </w:t>
      </w:r>
      <w:r>
        <w:t>Attendance</w:t>
      </w:r>
      <w:r>
        <w:rPr>
          <w:spacing w:val="-3"/>
        </w:rPr>
        <w:t xml:space="preserve"> </w:t>
      </w:r>
      <w:r>
        <w:rPr>
          <w:spacing w:val="-2"/>
        </w:rPr>
        <w:t>Needed</w:t>
      </w:r>
    </w:p>
    <w:p w14:paraId="0ABFB2E4" w14:textId="599FD700" w:rsidR="0032588A" w:rsidRDefault="00EA266B">
      <w:pPr>
        <w:pStyle w:val="BodyText"/>
        <w:ind w:left="300" w:right="793"/>
      </w:pPr>
      <w:r>
        <w:t>It</w:t>
      </w:r>
      <w:r>
        <w:rPr>
          <w:spacing w:val="-2"/>
        </w:rPr>
        <w:t xml:space="preserve"> </w:t>
      </w:r>
      <w:r>
        <w:t>is</w:t>
      </w:r>
      <w:r>
        <w:rPr>
          <w:spacing w:val="-2"/>
        </w:rPr>
        <w:t xml:space="preserve"> </w:t>
      </w:r>
      <w:r>
        <w:t>advisable</w:t>
      </w:r>
      <w:r>
        <w:rPr>
          <w:spacing w:val="-2"/>
        </w:rPr>
        <w:t xml:space="preserve"> </w:t>
      </w:r>
      <w:r>
        <w:t>that</w:t>
      </w:r>
      <w:r>
        <w:rPr>
          <w:spacing w:val="-2"/>
        </w:rPr>
        <w:t xml:space="preserve"> </w:t>
      </w:r>
      <w:r>
        <w:t>a</w:t>
      </w:r>
      <w:r>
        <w:rPr>
          <w:spacing w:val="-2"/>
        </w:rPr>
        <w:t xml:space="preserve"> </w:t>
      </w:r>
      <w:r>
        <w:t>student</w:t>
      </w:r>
      <w:r>
        <w:rPr>
          <w:spacing w:val="-2"/>
        </w:rPr>
        <w:t xml:space="preserve"> </w:t>
      </w:r>
      <w:r>
        <w:t>have</w:t>
      </w:r>
      <w:r>
        <w:rPr>
          <w:spacing w:val="-4"/>
        </w:rPr>
        <w:t xml:space="preserve"> </w:t>
      </w:r>
      <w:r>
        <w:t>four</w:t>
      </w:r>
      <w:r>
        <w:rPr>
          <w:spacing w:val="-5"/>
        </w:rPr>
        <w:t xml:space="preserve"> </w:t>
      </w:r>
      <w:r>
        <w:t>(4)</w:t>
      </w:r>
      <w:r>
        <w:rPr>
          <w:spacing w:val="-2"/>
        </w:rPr>
        <w:t xml:space="preserve"> </w:t>
      </w:r>
      <w:r>
        <w:t>years</w:t>
      </w:r>
      <w:r>
        <w:rPr>
          <w:spacing w:val="-4"/>
        </w:rPr>
        <w:t xml:space="preserve"> </w:t>
      </w:r>
      <w:r>
        <w:t>of</w:t>
      </w:r>
      <w:r>
        <w:rPr>
          <w:spacing w:val="-2"/>
        </w:rPr>
        <w:t xml:space="preserve"> </w:t>
      </w:r>
      <w:r>
        <w:t>high</w:t>
      </w:r>
      <w:r>
        <w:rPr>
          <w:spacing w:val="-3"/>
        </w:rPr>
        <w:t xml:space="preserve"> </w:t>
      </w:r>
      <w:r>
        <w:t>school</w:t>
      </w:r>
      <w:r>
        <w:rPr>
          <w:spacing w:val="-2"/>
        </w:rPr>
        <w:t xml:space="preserve"> </w:t>
      </w:r>
      <w:r>
        <w:t>experience</w:t>
      </w:r>
      <w:r>
        <w:rPr>
          <w:spacing w:val="-1"/>
        </w:rPr>
        <w:t xml:space="preserve"> </w:t>
      </w:r>
      <w:r w:rsidR="009F4FF0">
        <w:t>to</w:t>
      </w:r>
      <w:r>
        <w:rPr>
          <w:spacing w:val="-1"/>
        </w:rPr>
        <w:t xml:space="preserve"> </w:t>
      </w:r>
      <w:r>
        <w:t>graduate.</w:t>
      </w:r>
      <w:r>
        <w:rPr>
          <w:spacing w:val="-3"/>
        </w:rPr>
        <w:t xml:space="preserve"> </w:t>
      </w:r>
      <w:r>
        <w:t>In</w:t>
      </w:r>
      <w:r>
        <w:rPr>
          <w:spacing w:val="-5"/>
        </w:rPr>
        <w:t xml:space="preserve"> </w:t>
      </w:r>
      <w:r>
        <w:t>some cases, students may be allowed to graduate in less time than four (4) years. In those cases, students satisfying all graduation requirements in less than four (4) years may apply for early graduation to the building Principal.</w:t>
      </w:r>
    </w:p>
    <w:p w14:paraId="0ABFB2E5" w14:textId="77777777" w:rsidR="0032588A" w:rsidRDefault="0032588A">
      <w:pPr>
        <w:pStyle w:val="BodyText"/>
        <w:spacing w:before="11"/>
        <w:rPr>
          <w:sz w:val="21"/>
        </w:rPr>
      </w:pPr>
    </w:p>
    <w:p w14:paraId="0ABFB2E6" w14:textId="77777777" w:rsidR="0032588A" w:rsidRDefault="00EA266B">
      <w:pPr>
        <w:spacing w:before="1"/>
        <w:ind w:left="923" w:right="1400"/>
        <w:jc w:val="center"/>
        <w:rPr>
          <w:rFonts w:ascii="Verdana"/>
          <w:b/>
        </w:rPr>
      </w:pPr>
      <w:r>
        <w:rPr>
          <w:rFonts w:ascii="Verdana"/>
          <w:b/>
          <w:color w:val="333333"/>
        </w:rPr>
        <w:t>Aspire</w:t>
      </w:r>
      <w:r>
        <w:rPr>
          <w:rFonts w:ascii="Verdana"/>
          <w:b/>
          <w:color w:val="333333"/>
          <w:spacing w:val="-9"/>
        </w:rPr>
        <w:t xml:space="preserve"> </w:t>
      </w:r>
      <w:r>
        <w:rPr>
          <w:rFonts w:ascii="Verdana"/>
          <w:b/>
          <w:color w:val="333333"/>
        </w:rPr>
        <w:t>Online</w:t>
      </w:r>
      <w:r>
        <w:rPr>
          <w:rFonts w:ascii="Verdana"/>
          <w:b/>
          <w:color w:val="333333"/>
          <w:spacing w:val="-7"/>
        </w:rPr>
        <w:t xml:space="preserve"> </w:t>
      </w:r>
      <w:r>
        <w:rPr>
          <w:rFonts w:ascii="Verdana"/>
          <w:b/>
          <w:color w:val="333333"/>
        </w:rPr>
        <w:t>Academy</w:t>
      </w:r>
      <w:r>
        <w:rPr>
          <w:rFonts w:ascii="Verdana"/>
          <w:b/>
          <w:color w:val="333333"/>
          <w:spacing w:val="-7"/>
        </w:rPr>
        <w:t xml:space="preserve"> </w:t>
      </w:r>
      <w:r>
        <w:rPr>
          <w:rFonts w:ascii="Verdana"/>
          <w:b/>
          <w:color w:val="333333"/>
        </w:rPr>
        <w:t>High</w:t>
      </w:r>
      <w:r>
        <w:rPr>
          <w:rFonts w:ascii="Verdana"/>
          <w:b/>
          <w:color w:val="333333"/>
          <w:spacing w:val="-5"/>
        </w:rPr>
        <w:t xml:space="preserve"> </w:t>
      </w:r>
      <w:r>
        <w:rPr>
          <w:rFonts w:ascii="Verdana"/>
          <w:b/>
          <w:color w:val="333333"/>
        </w:rPr>
        <w:t>School</w:t>
      </w:r>
      <w:r>
        <w:rPr>
          <w:rFonts w:ascii="Verdana"/>
          <w:b/>
          <w:color w:val="333333"/>
          <w:spacing w:val="-6"/>
        </w:rPr>
        <w:t xml:space="preserve"> </w:t>
      </w:r>
      <w:r>
        <w:rPr>
          <w:rFonts w:ascii="Verdana"/>
          <w:b/>
          <w:color w:val="333333"/>
        </w:rPr>
        <w:t>Graduation</w:t>
      </w:r>
      <w:r>
        <w:rPr>
          <w:rFonts w:ascii="Verdana"/>
          <w:b/>
          <w:color w:val="333333"/>
          <w:spacing w:val="-5"/>
        </w:rPr>
        <w:t xml:space="preserve"> </w:t>
      </w:r>
      <w:r>
        <w:rPr>
          <w:rFonts w:ascii="Verdana"/>
          <w:b/>
          <w:color w:val="333333"/>
          <w:spacing w:val="-2"/>
        </w:rPr>
        <w:t>Requirements</w:t>
      </w:r>
    </w:p>
    <w:p w14:paraId="0ABFB2E7" w14:textId="77777777" w:rsidR="0032588A" w:rsidRDefault="0032588A">
      <w:pPr>
        <w:pStyle w:val="BodyText"/>
        <w:spacing w:before="11"/>
        <w:rPr>
          <w:rFonts w:ascii="Verdana"/>
          <w:b/>
          <w:sz w:val="16"/>
        </w:rPr>
      </w:pPr>
    </w:p>
    <w:p w14:paraId="0ABFB307" w14:textId="31FDD696" w:rsidR="0032588A" w:rsidRPr="00F606BB" w:rsidRDefault="00CB2E59" w:rsidP="00CB2E59">
      <w:pPr>
        <w:spacing w:before="4"/>
        <w:ind w:left="923"/>
        <w:rPr>
          <w:b/>
          <w:sz w:val="18"/>
          <w:szCs w:val="18"/>
        </w:rPr>
      </w:pPr>
      <w:r>
        <w:rPr>
          <w:b/>
          <w:sz w:val="18"/>
          <w:szCs w:val="18"/>
        </w:rPr>
        <w:t xml:space="preserve">                       </w:t>
      </w:r>
      <w:r w:rsidR="00AB0410" w:rsidRPr="00F606BB">
        <w:rPr>
          <w:b/>
          <w:sz w:val="18"/>
          <w:szCs w:val="18"/>
        </w:rPr>
        <w:t>College Focus</w:t>
      </w:r>
      <w:r w:rsidR="005C7383" w:rsidRPr="00F606BB">
        <w:rPr>
          <w:b/>
          <w:sz w:val="18"/>
          <w:szCs w:val="18"/>
        </w:rPr>
        <w:t xml:space="preserve"> of Study</w:t>
      </w:r>
      <w:r w:rsidR="00F606BB">
        <w:rPr>
          <w:b/>
          <w:sz w:val="18"/>
          <w:szCs w:val="18"/>
        </w:rPr>
        <w:t xml:space="preserve">                           </w:t>
      </w:r>
      <w:r w:rsidR="006A445C">
        <w:rPr>
          <w:b/>
          <w:sz w:val="18"/>
          <w:szCs w:val="18"/>
        </w:rPr>
        <w:t>Exploration Focus Plan of Study</w:t>
      </w:r>
    </w:p>
    <w:p w14:paraId="2CCA53A5" w14:textId="7565026A" w:rsidR="005C7383" w:rsidRPr="006A445C" w:rsidRDefault="00DB17A1" w:rsidP="00AB0410">
      <w:pPr>
        <w:spacing w:before="4"/>
        <w:ind w:left="2160"/>
        <w:rPr>
          <w:bCs/>
          <w:sz w:val="18"/>
          <w:szCs w:val="18"/>
          <w:vertAlign w:val="superscript"/>
        </w:rPr>
      </w:pPr>
      <w:r w:rsidRPr="006A445C">
        <w:rPr>
          <w:bCs/>
          <w:sz w:val="18"/>
          <w:szCs w:val="18"/>
          <w:vertAlign w:val="superscript"/>
        </w:rPr>
        <w:t>4 Credits English</w:t>
      </w:r>
      <w:r w:rsidR="006A445C" w:rsidRPr="006A445C">
        <w:rPr>
          <w:bCs/>
          <w:sz w:val="18"/>
          <w:szCs w:val="18"/>
          <w:vertAlign w:val="superscript"/>
        </w:rPr>
        <w:t xml:space="preserve">                                                                             </w:t>
      </w:r>
      <w:r w:rsidR="006A445C">
        <w:rPr>
          <w:bCs/>
          <w:sz w:val="18"/>
          <w:szCs w:val="18"/>
          <w:vertAlign w:val="superscript"/>
        </w:rPr>
        <w:t xml:space="preserve">                </w:t>
      </w:r>
      <w:r w:rsidR="006A445C" w:rsidRPr="006A445C">
        <w:rPr>
          <w:bCs/>
          <w:sz w:val="18"/>
          <w:szCs w:val="18"/>
          <w:vertAlign w:val="superscript"/>
        </w:rPr>
        <w:t xml:space="preserve">  4 Credits English</w:t>
      </w:r>
    </w:p>
    <w:p w14:paraId="7B0ACC3E" w14:textId="3F1A9B70" w:rsidR="00DB17A1" w:rsidRPr="006A445C" w:rsidRDefault="00DB17A1" w:rsidP="00AB0410">
      <w:pPr>
        <w:spacing w:before="4"/>
        <w:ind w:left="2160"/>
        <w:rPr>
          <w:bCs/>
          <w:sz w:val="18"/>
          <w:szCs w:val="18"/>
          <w:vertAlign w:val="superscript"/>
        </w:rPr>
      </w:pPr>
      <w:r w:rsidRPr="006A445C">
        <w:rPr>
          <w:bCs/>
          <w:sz w:val="18"/>
          <w:szCs w:val="18"/>
          <w:vertAlign w:val="superscript"/>
        </w:rPr>
        <w:t>4 Credits Math</w:t>
      </w:r>
      <w:r w:rsidR="00BD256F">
        <w:rPr>
          <w:bCs/>
          <w:sz w:val="18"/>
          <w:szCs w:val="18"/>
          <w:vertAlign w:val="superscript"/>
        </w:rPr>
        <w:t xml:space="preserve">                                                                                                  3 Credits Math</w:t>
      </w:r>
    </w:p>
    <w:p w14:paraId="7F6E0925" w14:textId="77777777" w:rsidR="00AB0410" w:rsidRDefault="00DB17A1" w:rsidP="00AB0410">
      <w:pPr>
        <w:spacing w:before="4"/>
        <w:ind w:left="2160"/>
        <w:rPr>
          <w:bCs/>
          <w:sz w:val="18"/>
          <w:szCs w:val="18"/>
          <w:vertAlign w:val="superscript"/>
        </w:rPr>
      </w:pPr>
      <w:r w:rsidRPr="006A445C">
        <w:rPr>
          <w:bCs/>
          <w:sz w:val="18"/>
          <w:szCs w:val="18"/>
          <w:vertAlign w:val="superscript"/>
        </w:rPr>
        <w:t>3 Credits Social Studies</w:t>
      </w:r>
      <w:r w:rsidR="005F76F3">
        <w:rPr>
          <w:bCs/>
          <w:sz w:val="18"/>
          <w:szCs w:val="18"/>
          <w:vertAlign w:val="superscript"/>
        </w:rPr>
        <w:t xml:space="preserve">                                                                           </w:t>
      </w:r>
      <w:r w:rsidR="008D18F4">
        <w:rPr>
          <w:bCs/>
          <w:sz w:val="18"/>
          <w:szCs w:val="18"/>
          <w:vertAlign w:val="superscript"/>
        </w:rPr>
        <w:t xml:space="preserve"> </w:t>
      </w:r>
      <w:r w:rsidR="005F76F3">
        <w:rPr>
          <w:bCs/>
          <w:sz w:val="18"/>
          <w:szCs w:val="18"/>
          <w:vertAlign w:val="superscript"/>
        </w:rPr>
        <w:t xml:space="preserve">       2 Credits Social Studies</w:t>
      </w:r>
    </w:p>
    <w:p w14:paraId="78DB78B1" w14:textId="77777777" w:rsidR="00AB0410" w:rsidRDefault="000F65D3" w:rsidP="00AB0410">
      <w:pPr>
        <w:spacing w:before="4"/>
        <w:ind w:left="2160"/>
        <w:rPr>
          <w:bCs/>
          <w:sz w:val="18"/>
          <w:szCs w:val="18"/>
          <w:vertAlign w:val="superscript"/>
        </w:rPr>
      </w:pPr>
      <w:r>
        <w:rPr>
          <w:bCs/>
          <w:sz w:val="18"/>
          <w:szCs w:val="18"/>
          <w:vertAlign w:val="superscript"/>
        </w:rPr>
        <w:t>*Government</w:t>
      </w:r>
      <w:r w:rsidR="005F76F3">
        <w:rPr>
          <w:bCs/>
          <w:sz w:val="18"/>
          <w:szCs w:val="18"/>
          <w:vertAlign w:val="superscript"/>
        </w:rPr>
        <w:t xml:space="preserve">                                                                                                   </w:t>
      </w:r>
      <w:r w:rsidR="00102D20">
        <w:rPr>
          <w:bCs/>
          <w:sz w:val="18"/>
          <w:szCs w:val="18"/>
          <w:vertAlign w:val="superscript"/>
        </w:rPr>
        <w:t xml:space="preserve"> *Government</w:t>
      </w:r>
    </w:p>
    <w:p w14:paraId="266A2651" w14:textId="77777777" w:rsidR="00AB0410" w:rsidRDefault="000F65D3" w:rsidP="00AB0410">
      <w:pPr>
        <w:spacing w:before="4"/>
        <w:ind w:left="2160"/>
        <w:rPr>
          <w:bCs/>
          <w:sz w:val="18"/>
          <w:szCs w:val="18"/>
          <w:vertAlign w:val="superscript"/>
        </w:rPr>
      </w:pPr>
      <w:r>
        <w:rPr>
          <w:bCs/>
          <w:sz w:val="18"/>
          <w:szCs w:val="18"/>
          <w:vertAlign w:val="superscript"/>
        </w:rPr>
        <w:t>*Personal Finance</w:t>
      </w:r>
      <w:r w:rsidR="00102D20">
        <w:rPr>
          <w:bCs/>
          <w:sz w:val="18"/>
          <w:szCs w:val="18"/>
          <w:vertAlign w:val="superscript"/>
        </w:rPr>
        <w:t xml:space="preserve">                                                                                            *Personal Finance</w:t>
      </w:r>
    </w:p>
    <w:p w14:paraId="23922CF4" w14:textId="4B62BFF0" w:rsidR="005F76F3" w:rsidRPr="000F65D3" w:rsidRDefault="005F76F3" w:rsidP="00AB0410">
      <w:pPr>
        <w:spacing w:before="4"/>
        <w:ind w:left="2160"/>
        <w:rPr>
          <w:bCs/>
          <w:sz w:val="18"/>
          <w:szCs w:val="18"/>
          <w:vertAlign w:val="superscript"/>
        </w:rPr>
      </w:pPr>
      <w:r>
        <w:rPr>
          <w:bCs/>
          <w:sz w:val="18"/>
          <w:szCs w:val="18"/>
          <w:vertAlign w:val="superscript"/>
        </w:rPr>
        <w:t>*World History or US History</w:t>
      </w:r>
      <w:r w:rsidR="00102D20">
        <w:rPr>
          <w:bCs/>
          <w:sz w:val="18"/>
          <w:szCs w:val="18"/>
          <w:vertAlign w:val="superscript"/>
        </w:rPr>
        <w:t xml:space="preserve">                                                                         *World History or US History</w:t>
      </w:r>
    </w:p>
    <w:p w14:paraId="2AF8A23C" w14:textId="2E8EAD60" w:rsidR="00DB17A1" w:rsidRPr="006A445C" w:rsidRDefault="00DB17A1" w:rsidP="00AB0410">
      <w:pPr>
        <w:spacing w:before="4"/>
        <w:ind w:left="2160"/>
        <w:rPr>
          <w:bCs/>
          <w:sz w:val="18"/>
          <w:szCs w:val="18"/>
          <w:vertAlign w:val="superscript"/>
        </w:rPr>
      </w:pPr>
      <w:r w:rsidRPr="006A445C">
        <w:rPr>
          <w:bCs/>
          <w:sz w:val="18"/>
          <w:szCs w:val="18"/>
          <w:vertAlign w:val="superscript"/>
        </w:rPr>
        <w:t>3 Credits Science</w:t>
      </w:r>
      <w:r w:rsidR="0080052E">
        <w:rPr>
          <w:bCs/>
          <w:sz w:val="18"/>
          <w:szCs w:val="18"/>
          <w:vertAlign w:val="superscript"/>
        </w:rPr>
        <w:t xml:space="preserve">                                                                                                2 Credits Science</w:t>
      </w:r>
    </w:p>
    <w:p w14:paraId="21EDB051" w14:textId="329DFBA4" w:rsidR="00DB17A1" w:rsidRPr="006A445C" w:rsidRDefault="00DB17A1" w:rsidP="00AB0410">
      <w:pPr>
        <w:spacing w:before="4"/>
        <w:ind w:left="2160"/>
        <w:rPr>
          <w:bCs/>
          <w:sz w:val="18"/>
          <w:szCs w:val="18"/>
          <w:vertAlign w:val="superscript"/>
        </w:rPr>
      </w:pPr>
      <w:r w:rsidRPr="006A445C">
        <w:rPr>
          <w:bCs/>
          <w:sz w:val="18"/>
          <w:szCs w:val="18"/>
          <w:vertAlign w:val="superscript"/>
        </w:rPr>
        <w:t>.5 Credit Physical Education</w:t>
      </w:r>
      <w:r w:rsidR="0080052E">
        <w:rPr>
          <w:bCs/>
          <w:sz w:val="18"/>
          <w:szCs w:val="18"/>
          <w:vertAlign w:val="superscript"/>
        </w:rPr>
        <w:t xml:space="preserve">                                                                              .5 Credit Physical Education</w:t>
      </w:r>
    </w:p>
    <w:p w14:paraId="2E26C450" w14:textId="71CB8C28" w:rsidR="00DB17A1" w:rsidRPr="006A445C" w:rsidRDefault="00DB17A1" w:rsidP="00AB0410">
      <w:pPr>
        <w:spacing w:before="4"/>
        <w:ind w:left="2160"/>
        <w:rPr>
          <w:bCs/>
          <w:sz w:val="18"/>
          <w:szCs w:val="18"/>
          <w:vertAlign w:val="superscript"/>
        </w:rPr>
      </w:pPr>
      <w:r w:rsidRPr="006A445C">
        <w:rPr>
          <w:bCs/>
          <w:sz w:val="18"/>
          <w:szCs w:val="18"/>
          <w:vertAlign w:val="superscript"/>
        </w:rPr>
        <w:t>.5 Credit Health</w:t>
      </w:r>
      <w:r w:rsidR="0080052E">
        <w:rPr>
          <w:bCs/>
          <w:sz w:val="18"/>
          <w:szCs w:val="18"/>
          <w:vertAlign w:val="superscript"/>
        </w:rPr>
        <w:t xml:space="preserve">                                                                                                   .5 Credit Health</w:t>
      </w:r>
    </w:p>
    <w:p w14:paraId="46B3145D" w14:textId="28CCC29C" w:rsidR="00DB17A1" w:rsidRPr="006A445C" w:rsidRDefault="00DB17A1" w:rsidP="00AB0410">
      <w:pPr>
        <w:spacing w:before="4"/>
        <w:ind w:left="2160"/>
        <w:rPr>
          <w:bCs/>
          <w:sz w:val="18"/>
          <w:szCs w:val="18"/>
          <w:vertAlign w:val="superscript"/>
        </w:rPr>
      </w:pPr>
      <w:r w:rsidRPr="006A445C">
        <w:rPr>
          <w:bCs/>
          <w:sz w:val="18"/>
          <w:szCs w:val="18"/>
          <w:vertAlign w:val="superscript"/>
        </w:rPr>
        <w:t>2 Credits World Language</w:t>
      </w:r>
      <w:r w:rsidR="00827405">
        <w:rPr>
          <w:bCs/>
          <w:sz w:val="18"/>
          <w:szCs w:val="18"/>
          <w:vertAlign w:val="superscript"/>
        </w:rPr>
        <w:t xml:space="preserve">                                                                                 1 Credit World Language</w:t>
      </w:r>
    </w:p>
    <w:p w14:paraId="4EDEECD4" w14:textId="45DEC58F" w:rsidR="00827405" w:rsidRPr="006A445C" w:rsidRDefault="000B3259" w:rsidP="00AB0410">
      <w:pPr>
        <w:spacing w:before="4"/>
        <w:ind w:left="2160"/>
        <w:rPr>
          <w:bCs/>
          <w:i/>
          <w:iCs/>
          <w:sz w:val="18"/>
          <w:szCs w:val="18"/>
          <w:vertAlign w:val="superscript"/>
        </w:rPr>
      </w:pPr>
      <w:r w:rsidRPr="006A445C">
        <w:rPr>
          <w:bCs/>
          <w:sz w:val="18"/>
          <w:szCs w:val="18"/>
          <w:vertAlign w:val="superscript"/>
        </w:rPr>
        <w:t xml:space="preserve">9 Credits Electives </w:t>
      </w:r>
      <w:r w:rsidRPr="006A445C">
        <w:rPr>
          <w:bCs/>
          <w:i/>
          <w:iCs/>
          <w:sz w:val="18"/>
          <w:szCs w:val="18"/>
          <w:vertAlign w:val="superscript"/>
        </w:rPr>
        <w:t>(to include</w:t>
      </w:r>
      <w:r w:rsidR="00827405">
        <w:rPr>
          <w:bCs/>
          <w:i/>
          <w:iCs/>
          <w:sz w:val="18"/>
          <w:szCs w:val="18"/>
          <w:vertAlign w:val="superscript"/>
        </w:rPr>
        <w:t xml:space="preserve">                                                                         </w:t>
      </w:r>
      <w:r w:rsidR="00827405">
        <w:rPr>
          <w:bCs/>
          <w:sz w:val="18"/>
          <w:szCs w:val="18"/>
          <w:vertAlign w:val="superscript"/>
        </w:rPr>
        <w:t xml:space="preserve">  </w:t>
      </w:r>
      <w:r w:rsidR="008D18F4">
        <w:rPr>
          <w:bCs/>
          <w:sz w:val="18"/>
          <w:szCs w:val="18"/>
          <w:vertAlign w:val="superscript"/>
        </w:rPr>
        <w:t>13</w:t>
      </w:r>
      <w:r w:rsidR="00827405" w:rsidRPr="006A445C">
        <w:rPr>
          <w:bCs/>
          <w:sz w:val="18"/>
          <w:szCs w:val="18"/>
          <w:vertAlign w:val="superscript"/>
        </w:rPr>
        <w:t xml:space="preserve"> Credits Electives </w:t>
      </w:r>
      <w:r w:rsidR="00827405" w:rsidRPr="006A445C">
        <w:rPr>
          <w:bCs/>
          <w:i/>
          <w:iCs/>
          <w:sz w:val="18"/>
          <w:szCs w:val="18"/>
          <w:vertAlign w:val="superscript"/>
        </w:rPr>
        <w:t>(to include</w:t>
      </w:r>
    </w:p>
    <w:p w14:paraId="0A6F12A7" w14:textId="0E4DE9E0" w:rsidR="00827405" w:rsidRPr="006A445C" w:rsidRDefault="00827405" w:rsidP="00AB0410">
      <w:pPr>
        <w:spacing w:before="4"/>
        <w:ind w:left="2160"/>
        <w:rPr>
          <w:bCs/>
          <w:i/>
          <w:iCs/>
          <w:sz w:val="18"/>
          <w:szCs w:val="18"/>
          <w:vertAlign w:val="superscript"/>
        </w:rPr>
      </w:pPr>
      <w:r w:rsidRPr="006A445C">
        <w:rPr>
          <w:bCs/>
          <w:i/>
          <w:iCs/>
          <w:sz w:val="18"/>
          <w:szCs w:val="18"/>
          <w:vertAlign w:val="superscript"/>
        </w:rPr>
        <w:t>Career-Connected Learning credits</w:t>
      </w:r>
      <w:r>
        <w:rPr>
          <w:bCs/>
          <w:i/>
          <w:iCs/>
          <w:sz w:val="18"/>
          <w:szCs w:val="18"/>
          <w:vertAlign w:val="superscript"/>
        </w:rPr>
        <w:t xml:space="preserve">                                                                 Career-Connected Learning credits</w:t>
      </w:r>
    </w:p>
    <w:p w14:paraId="037FB324" w14:textId="564570AA" w:rsidR="000B3259" w:rsidRPr="00827405" w:rsidRDefault="00827405" w:rsidP="00AB0410">
      <w:pPr>
        <w:spacing w:before="4"/>
        <w:ind w:left="2160"/>
        <w:rPr>
          <w:bCs/>
          <w:i/>
          <w:iCs/>
          <w:sz w:val="18"/>
          <w:szCs w:val="18"/>
          <w:vertAlign w:val="superscript"/>
          <w:lang w:val="es-ES"/>
        </w:rPr>
      </w:pPr>
      <w:r w:rsidRPr="00827405">
        <w:rPr>
          <w:bCs/>
          <w:i/>
          <w:iCs/>
          <w:sz w:val="18"/>
          <w:szCs w:val="18"/>
          <w:vertAlign w:val="superscript"/>
          <w:lang w:val="es-ES"/>
        </w:rPr>
        <w:t xml:space="preserve">(i.e. Freshman </w:t>
      </w:r>
      <w:r w:rsidR="00AB0410" w:rsidRPr="00827405">
        <w:rPr>
          <w:bCs/>
          <w:i/>
          <w:iCs/>
          <w:sz w:val="18"/>
          <w:szCs w:val="18"/>
          <w:vertAlign w:val="superscript"/>
          <w:lang w:val="es-ES"/>
        </w:rPr>
        <w:t xml:space="preserve">Seminar </w:t>
      </w:r>
      <w:r w:rsidRPr="00827405">
        <w:rPr>
          <w:bCs/>
          <w:i/>
          <w:iCs/>
          <w:sz w:val="18"/>
          <w:szCs w:val="18"/>
          <w:vertAlign w:val="superscript"/>
          <w:lang w:val="es-ES"/>
        </w:rPr>
        <w:t xml:space="preserve">                                                              </w:t>
      </w:r>
      <w:r w:rsidR="009163E7">
        <w:rPr>
          <w:bCs/>
          <w:i/>
          <w:iCs/>
          <w:sz w:val="18"/>
          <w:szCs w:val="18"/>
          <w:vertAlign w:val="superscript"/>
          <w:lang w:val="es-ES"/>
        </w:rPr>
        <w:t xml:space="preserve">  </w:t>
      </w:r>
      <w:r w:rsidRPr="00827405">
        <w:rPr>
          <w:bCs/>
          <w:i/>
          <w:iCs/>
          <w:sz w:val="18"/>
          <w:szCs w:val="18"/>
          <w:vertAlign w:val="superscript"/>
          <w:lang w:val="es-ES"/>
        </w:rPr>
        <w:t xml:space="preserve">               </w:t>
      </w:r>
      <w:proofErr w:type="gramStart"/>
      <w:r w:rsidR="00AB0410">
        <w:rPr>
          <w:bCs/>
          <w:i/>
          <w:iCs/>
          <w:sz w:val="18"/>
          <w:szCs w:val="18"/>
          <w:vertAlign w:val="superscript"/>
          <w:lang w:val="es-ES"/>
        </w:rPr>
        <w:t xml:space="preserve">   </w:t>
      </w:r>
      <w:r w:rsidR="00AB0410" w:rsidRPr="00827405">
        <w:rPr>
          <w:bCs/>
          <w:i/>
          <w:iCs/>
          <w:sz w:val="18"/>
          <w:szCs w:val="18"/>
          <w:vertAlign w:val="superscript"/>
          <w:lang w:val="es-ES"/>
        </w:rPr>
        <w:t>(</w:t>
      </w:r>
      <w:proofErr w:type="gramEnd"/>
      <w:r w:rsidRPr="00827405">
        <w:rPr>
          <w:bCs/>
          <w:i/>
          <w:iCs/>
          <w:sz w:val="18"/>
          <w:szCs w:val="18"/>
          <w:vertAlign w:val="superscript"/>
          <w:lang w:val="es-ES"/>
        </w:rPr>
        <w:t>i.</w:t>
      </w:r>
      <w:r>
        <w:rPr>
          <w:bCs/>
          <w:i/>
          <w:iCs/>
          <w:sz w:val="18"/>
          <w:szCs w:val="18"/>
          <w:vertAlign w:val="superscript"/>
          <w:lang w:val="es-ES"/>
        </w:rPr>
        <w:t>e. Freshman Seminar)</w:t>
      </w:r>
    </w:p>
    <w:p w14:paraId="69BE4ACD" w14:textId="0585B5C8" w:rsidR="000B3259" w:rsidRPr="006A445C" w:rsidRDefault="00F606BB" w:rsidP="00AB0410">
      <w:pPr>
        <w:spacing w:before="4"/>
        <w:ind w:left="2160"/>
        <w:rPr>
          <w:bCs/>
          <w:sz w:val="18"/>
          <w:szCs w:val="18"/>
          <w:vertAlign w:val="superscript"/>
        </w:rPr>
      </w:pPr>
      <w:r w:rsidRPr="006A445C">
        <w:rPr>
          <w:bCs/>
          <w:sz w:val="18"/>
          <w:szCs w:val="18"/>
          <w:vertAlign w:val="superscript"/>
        </w:rPr>
        <w:t>*Capstone</w:t>
      </w:r>
      <w:r w:rsidR="008D18F4">
        <w:rPr>
          <w:bCs/>
          <w:sz w:val="18"/>
          <w:szCs w:val="18"/>
          <w:vertAlign w:val="superscript"/>
        </w:rPr>
        <w:t xml:space="preserve">                                                                                                         </w:t>
      </w:r>
      <w:r w:rsidR="009163E7">
        <w:rPr>
          <w:bCs/>
          <w:sz w:val="18"/>
          <w:szCs w:val="18"/>
          <w:vertAlign w:val="superscript"/>
        </w:rPr>
        <w:t xml:space="preserve">   *Capstone</w:t>
      </w:r>
    </w:p>
    <w:p w14:paraId="0B089A12" w14:textId="759B61BD" w:rsidR="00F606BB" w:rsidRPr="006A445C" w:rsidRDefault="00AB0410" w:rsidP="00AB0410">
      <w:pPr>
        <w:spacing w:before="4"/>
        <w:ind w:left="2160"/>
        <w:rPr>
          <w:bCs/>
          <w:sz w:val="18"/>
          <w:szCs w:val="18"/>
          <w:vertAlign w:val="superscript"/>
        </w:rPr>
      </w:pPr>
      <w:r>
        <w:rPr>
          <w:bCs/>
          <w:sz w:val="18"/>
          <w:szCs w:val="18"/>
          <w:vertAlign w:val="superscript"/>
        </w:rPr>
        <w:t xml:space="preserve">20 </w:t>
      </w:r>
      <w:r w:rsidRPr="006A445C">
        <w:rPr>
          <w:bCs/>
          <w:sz w:val="18"/>
          <w:szCs w:val="18"/>
          <w:vertAlign w:val="superscript"/>
        </w:rPr>
        <w:t>hours</w:t>
      </w:r>
      <w:r w:rsidR="00F606BB" w:rsidRPr="006A445C">
        <w:rPr>
          <w:bCs/>
          <w:sz w:val="18"/>
          <w:szCs w:val="18"/>
          <w:vertAlign w:val="superscript"/>
        </w:rPr>
        <w:t xml:space="preserve"> of work-based learning/</w:t>
      </w:r>
      <w:r w:rsidR="009163E7">
        <w:rPr>
          <w:bCs/>
          <w:sz w:val="18"/>
          <w:szCs w:val="18"/>
          <w:vertAlign w:val="superscript"/>
        </w:rPr>
        <w:t xml:space="preserve">                                                                   20 hours of work-based learning/</w:t>
      </w:r>
    </w:p>
    <w:p w14:paraId="3D450F3C" w14:textId="650196AE" w:rsidR="00F606BB" w:rsidRPr="006A445C" w:rsidRDefault="00F606BB" w:rsidP="00AB0410">
      <w:pPr>
        <w:spacing w:before="4"/>
        <w:ind w:left="2160"/>
        <w:rPr>
          <w:bCs/>
          <w:sz w:val="18"/>
          <w:szCs w:val="18"/>
        </w:rPr>
      </w:pPr>
      <w:r w:rsidRPr="006A445C">
        <w:rPr>
          <w:bCs/>
          <w:sz w:val="18"/>
          <w:szCs w:val="18"/>
          <w:vertAlign w:val="superscript"/>
        </w:rPr>
        <w:t>Internship/</w:t>
      </w:r>
      <w:r w:rsidR="00AB0410" w:rsidRPr="006A445C">
        <w:rPr>
          <w:bCs/>
          <w:sz w:val="18"/>
          <w:szCs w:val="18"/>
          <w:vertAlign w:val="superscript"/>
        </w:rPr>
        <w:t>service-learning</w:t>
      </w:r>
      <w:r w:rsidR="009163E7">
        <w:rPr>
          <w:bCs/>
          <w:sz w:val="18"/>
          <w:szCs w:val="18"/>
          <w:vertAlign w:val="superscript"/>
        </w:rPr>
        <w:t xml:space="preserve">                                                                               Internship/service learning</w:t>
      </w:r>
    </w:p>
    <w:p w14:paraId="561339D4" w14:textId="77777777" w:rsidR="000B3259" w:rsidRPr="000B3259" w:rsidRDefault="000B3259">
      <w:pPr>
        <w:spacing w:before="4"/>
        <w:ind w:left="300"/>
        <w:rPr>
          <w:bCs/>
          <w:sz w:val="18"/>
          <w:szCs w:val="18"/>
        </w:rPr>
      </w:pPr>
    </w:p>
    <w:p w14:paraId="03D1CEA6" w14:textId="77777777" w:rsidR="000B3259" w:rsidRPr="005C7383" w:rsidRDefault="000B3259">
      <w:pPr>
        <w:spacing w:before="4"/>
        <w:ind w:left="300"/>
        <w:rPr>
          <w:bCs/>
          <w:sz w:val="20"/>
        </w:rPr>
      </w:pPr>
    </w:p>
    <w:p w14:paraId="0ABFB308" w14:textId="77777777" w:rsidR="0032588A" w:rsidRDefault="0032588A">
      <w:pPr>
        <w:rPr>
          <w:sz w:val="20"/>
        </w:rPr>
        <w:sectPr w:rsidR="0032588A">
          <w:pgSz w:w="12240" w:h="15840"/>
          <w:pgMar w:top="1280" w:right="660" w:bottom="1200" w:left="1140" w:header="0" w:footer="1012" w:gutter="0"/>
          <w:cols w:space="720"/>
        </w:sectPr>
      </w:pPr>
    </w:p>
    <w:p w14:paraId="0ABFB309" w14:textId="77777777" w:rsidR="0032588A" w:rsidRDefault="00EA266B">
      <w:pPr>
        <w:pStyle w:val="Heading2"/>
        <w:spacing w:before="18"/>
        <w:ind w:right="2268"/>
      </w:pPr>
      <w:r>
        <w:lastRenderedPageBreak/>
        <w:t>Course</w:t>
      </w:r>
      <w:r>
        <w:rPr>
          <w:spacing w:val="-5"/>
        </w:rPr>
        <w:t xml:space="preserve"> </w:t>
      </w:r>
      <w:r>
        <w:t>Load</w:t>
      </w:r>
      <w:r>
        <w:rPr>
          <w:spacing w:val="-4"/>
        </w:rPr>
        <w:t xml:space="preserve"> </w:t>
      </w:r>
      <w:r>
        <w:rPr>
          <w:spacing w:val="-2"/>
        </w:rPr>
        <w:t>Requirements</w:t>
      </w:r>
    </w:p>
    <w:p w14:paraId="0ABFB30A" w14:textId="77777777" w:rsidR="0032588A" w:rsidRDefault="0032588A">
      <w:pPr>
        <w:pStyle w:val="BodyText"/>
        <w:spacing w:before="11"/>
        <w:rPr>
          <w:b/>
          <w:sz w:val="34"/>
        </w:rPr>
      </w:pPr>
    </w:p>
    <w:p w14:paraId="0ABFB30B" w14:textId="77777777" w:rsidR="0032588A" w:rsidRDefault="00EA266B">
      <w:pPr>
        <w:pStyle w:val="BodyText"/>
        <w:ind w:left="300" w:right="850"/>
      </w:pPr>
      <w:r>
        <w:t>One</w:t>
      </w:r>
      <w:r>
        <w:rPr>
          <w:spacing w:val="-2"/>
        </w:rPr>
        <w:t xml:space="preserve"> </w:t>
      </w:r>
      <w:r>
        <w:t>credit</w:t>
      </w:r>
      <w:r>
        <w:rPr>
          <w:spacing w:val="-2"/>
        </w:rPr>
        <w:t xml:space="preserve"> </w:t>
      </w:r>
      <w:r>
        <w:t>is</w:t>
      </w:r>
      <w:r>
        <w:rPr>
          <w:spacing w:val="-4"/>
        </w:rPr>
        <w:t xml:space="preserve"> </w:t>
      </w:r>
      <w:r>
        <w:t>earned</w:t>
      </w:r>
      <w:r>
        <w:rPr>
          <w:spacing w:val="-2"/>
        </w:rPr>
        <w:t xml:space="preserve"> </w:t>
      </w:r>
      <w:r>
        <w:t>for</w:t>
      </w:r>
      <w:r>
        <w:rPr>
          <w:spacing w:val="-2"/>
        </w:rPr>
        <w:t xml:space="preserve"> </w:t>
      </w:r>
      <w:r>
        <w:t>each</w:t>
      </w:r>
      <w:r>
        <w:rPr>
          <w:spacing w:val="-2"/>
        </w:rPr>
        <w:t xml:space="preserve"> </w:t>
      </w:r>
      <w:r>
        <w:t>course</w:t>
      </w:r>
      <w:r>
        <w:rPr>
          <w:spacing w:val="-1"/>
        </w:rPr>
        <w:t xml:space="preserve"> </w:t>
      </w:r>
      <w:r>
        <w:t>that</w:t>
      </w:r>
      <w:r>
        <w:rPr>
          <w:spacing w:val="-5"/>
        </w:rPr>
        <w:t xml:space="preserve"> </w:t>
      </w:r>
      <w:r>
        <w:t>meets</w:t>
      </w:r>
      <w:r>
        <w:rPr>
          <w:spacing w:val="-1"/>
        </w:rPr>
        <w:t xml:space="preserve"> </w:t>
      </w:r>
      <w:r>
        <w:t>for</w:t>
      </w:r>
      <w:r>
        <w:rPr>
          <w:spacing w:val="-2"/>
        </w:rPr>
        <w:t xml:space="preserve"> </w:t>
      </w:r>
      <w:r>
        <w:t>two</w:t>
      </w:r>
      <w:r>
        <w:rPr>
          <w:spacing w:val="-3"/>
        </w:rPr>
        <w:t xml:space="preserve"> </w:t>
      </w:r>
      <w:r>
        <w:t>(2)</w:t>
      </w:r>
      <w:r>
        <w:rPr>
          <w:spacing w:val="-5"/>
        </w:rPr>
        <w:t xml:space="preserve"> </w:t>
      </w:r>
      <w:r>
        <w:t>semesters.</w:t>
      </w:r>
      <w:r>
        <w:rPr>
          <w:spacing w:val="-2"/>
        </w:rPr>
        <w:t xml:space="preserve"> </w:t>
      </w:r>
      <w:r>
        <w:t>Half</w:t>
      </w:r>
      <w:r>
        <w:rPr>
          <w:spacing w:val="-5"/>
        </w:rPr>
        <w:t xml:space="preserve"> </w:t>
      </w:r>
      <w:r>
        <w:t>credits</w:t>
      </w:r>
      <w:r>
        <w:rPr>
          <w:spacing w:val="-2"/>
        </w:rPr>
        <w:t xml:space="preserve"> </w:t>
      </w:r>
      <w:r>
        <w:t>are</w:t>
      </w:r>
      <w:r>
        <w:rPr>
          <w:spacing w:val="-4"/>
        </w:rPr>
        <w:t xml:space="preserve"> </w:t>
      </w:r>
      <w:r>
        <w:t>earned</w:t>
      </w:r>
      <w:r>
        <w:rPr>
          <w:spacing w:val="-2"/>
        </w:rPr>
        <w:t xml:space="preserve"> </w:t>
      </w:r>
      <w:r>
        <w:t>for courses that are completed in one (1) semester.</w:t>
      </w:r>
    </w:p>
    <w:p w14:paraId="0ABFB30C" w14:textId="751EC36A" w:rsidR="0032588A" w:rsidRDefault="00EA266B">
      <w:pPr>
        <w:pStyle w:val="BodyText"/>
        <w:spacing w:before="80"/>
        <w:ind w:left="300" w:right="793"/>
      </w:pPr>
      <w:r>
        <w:t>Students should recognize the importance of their school records. A student’s transcript records the accumulation</w:t>
      </w:r>
      <w:r>
        <w:rPr>
          <w:spacing w:val="-5"/>
        </w:rPr>
        <w:t xml:space="preserve"> </w:t>
      </w:r>
      <w:r>
        <w:t>of</w:t>
      </w:r>
      <w:r>
        <w:rPr>
          <w:spacing w:val="-2"/>
        </w:rPr>
        <w:t xml:space="preserve"> </w:t>
      </w:r>
      <w:r>
        <w:t>credits</w:t>
      </w:r>
      <w:r>
        <w:rPr>
          <w:spacing w:val="-1"/>
        </w:rPr>
        <w:t xml:space="preserve"> </w:t>
      </w:r>
      <w:r>
        <w:t>from</w:t>
      </w:r>
      <w:r>
        <w:rPr>
          <w:spacing w:val="-1"/>
        </w:rPr>
        <w:t xml:space="preserve"> </w:t>
      </w:r>
      <w:r>
        <w:t>ninth</w:t>
      </w:r>
      <w:r>
        <w:rPr>
          <w:spacing w:val="-2"/>
        </w:rPr>
        <w:t xml:space="preserve"> </w:t>
      </w:r>
      <w:r>
        <w:t>grade</w:t>
      </w:r>
      <w:r>
        <w:rPr>
          <w:spacing w:val="-4"/>
        </w:rPr>
        <w:t xml:space="preserve"> </w:t>
      </w:r>
      <w:r>
        <w:t>through</w:t>
      </w:r>
      <w:r>
        <w:rPr>
          <w:spacing w:val="-3"/>
        </w:rPr>
        <w:t xml:space="preserve"> </w:t>
      </w:r>
      <w:r>
        <w:t>twelfth</w:t>
      </w:r>
      <w:r>
        <w:rPr>
          <w:spacing w:val="-3"/>
        </w:rPr>
        <w:t xml:space="preserve"> </w:t>
      </w:r>
      <w:r>
        <w:t>grade.</w:t>
      </w:r>
      <w:r>
        <w:rPr>
          <w:spacing w:val="-2"/>
        </w:rPr>
        <w:t xml:space="preserve"> </w:t>
      </w:r>
      <w:r>
        <w:t>Grades</w:t>
      </w:r>
      <w:r>
        <w:rPr>
          <w:spacing w:val="-4"/>
        </w:rPr>
        <w:t xml:space="preserve"> </w:t>
      </w:r>
      <w:r>
        <w:t>for</w:t>
      </w:r>
      <w:r>
        <w:rPr>
          <w:spacing w:val="-5"/>
        </w:rPr>
        <w:t xml:space="preserve"> </w:t>
      </w:r>
      <w:r>
        <w:t>all</w:t>
      </w:r>
      <w:r>
        <w:rPr>
          <w:spacing w:val="-2"/>
        </w:rPr>
        <w:t xml:space="preserve"> </w:t>
      </w:r>
      <w:r>
        <w:t>classes</w:t>
      </w:r>
      <w:r>
        <w:rPr>
          <w:spacing w:val="-2"/>
        </w:rPr>
        <w:t xml:space="preserve"> </w:t>
      </w:r>
      <w:r>
        <w:t>are</w:t>
      </w:r>
      <w:r>
        <w:rPr>
          <w:spacing w:val="-1"/>
        </w:rPr>
        <w:t xml:space="preserve"> </w:t>
      </w:r>
      <w:r>
        <w:t>counted</w:t>
      </w:r>
      <w:r>
        <w:rPr>
          <w:spacing w:val="-3"/>
        </w:rPr>
        <w:t xml:space="preserve"> </w:t>
      </w:r>
      <w:r>
        <w:t>in</w:t>
      </w:r>
      <w:r>
        <w:rPr>
          <w:spacing w:val="-5"/>
        </w:rPr>
        <w:t xml:space="preserve"> </w:t>
      </w:r>
      <w:r>
        <w:t>the grade point average (GPA).</w:t>
      </w:r>
      <w:r>
        <w:rPr>
          <w:spacing w:val="-3"/>
        </w:rPr>
        <w:t xml:space="preserve"> </w:t>
      </w:r>
      <w:r>
        <w:t>CE (Concurrent</w:t>
      </w:r>
      <w:r>
        <w:rPr>
          <w:spacing w:val="-3"/>
        </w:rPr>
        <w:t xml:space="preserve"> </w:t>
      </w:r>
      <w:r>
        <w:t>Enrollment) course grades</w:t>
      </w:r>
      <w:r>
        <w:rPr>
          <w:spacing w:val="-2"/>
        </w:rPr>
        <w:t xml:space="preserve"> </w:t>
      </w:r>
      <w:r>
        <w:t>of</w:t>
      </w:r>
      <w:r>
        <w:rPr>
          <w:spacing w:val="-3"/>
        </w:rPr>
        <w:t xml:space="preserve"> </w:t>
      </w:r>
      <w:r>
        <w:t>A, B,</w:t>
      </w:r>
      <w:r>
        <w:rPr>
          <w:spacing w:val="-3"/>
        </w:rPr>
        <w:t xml:space="preserve"> </w:t>
      </w:r>
      <w:r w:rsidR="009F4FF0">
        <w:t>C,</w:t>
      </w:r>
      <w:r>
        <w:rPr>
          <w:spacing w:val="-2"/>
        </w:rPr>
        <w:t xml:space="preserve"> </w:t>
      </w:r>
      <w:r>
        <w:t>or a D</w:t>
      </w:r>
      <w:r>
        <w:rPr>
          <w:spacing w:val="-1"/>
        </w:rPr>
        <w:t xml:space="preserve"> </w:t>
      </w:r>
      <w:r>
        <w:t>are</w:t>
      </w:r>
      <w:r>
        <w:rPr>
          <w:spacing w:val="-2"/>
        </w:rPr>
        <w:t xml:space="preserve"> </w:t>
      </w:r>
      <w:r>
        <w:t>weighted with an additional 1.0 added. Grades for all other classes are on a standard 4.0 scale.</w:t>
      </w:r>
    </w:p>
    <w:p w14:paraId="0ABFB30D" w14:textId="447A899A" w:rsidR="0032588A" w:rsidRDefault="00EA266B" w:rsidP="009F4FF0">
      <w:pPr>
        <w:pStyle w:val="BodyText"/>
        <w:spacing w:before="80"/>
        <w:ind w:left="300" w:right="793"/>
      </w:pPr>
      <w:r>
        <w:t>Students</w:t>
      </w:r>
      <w:r>
        <w:rPr>
          <w:spacing w:val="-2"/>
        </w:rPr>
        <w:t xml:space="preserve"> </w:t>
      </w:r>
      <w:r>
        <w:t>should</w:t>
      </w:r>
      <w:r>
        <w:rPr>
          <w:spacing w:val="-4"/>
        </w:rPr>
        <w:t xml:space="preserve"> </w:t>
      </w:r>
      <w:r>
        <w:t>review</w:t>
      </w:r>
      <w:r>
        <w:rPr>
          <w:spacing w:val="-4"/>
        </w:rPr>
        <w:t xml:space="preserve"> </w:t>
      </w:r>
      <w:r>
        <w:t>their</w:t>
      </w:r>
      <w:r>
        <w:rPr>
          <w:spacing w:val="-2"/>
        </w:rPr>
        <w:t xml:space="preserve"> </w:t>
      </w:r>
      <w:r>
        <w:t>transcripts</w:t>
      </w:r>
      <w:r>
        <w:rPr>
          <w:spacing w:val="-4"/>
        </w:rPr>
        <w:t xml:space="preserve"> </w:t>
      </w:r>
      <w:r>
        <w:t>regularly</w:t>
      </w:r>
      <w:r>
        <w:rPr>
          <w:spacing w:val="-1"/>
        </w:rPr>
        <w:t xml:space="preserve"> </w:t>
      </w:r>
      <w:r>
        <w:t>for</w:t>
      </w:r>
      <w:r>
        <w:rPr>
          <w:spacing w:val="-4"/>
        </w:rPr>
        <w:t xml:space="preserve"> </w:t>
      </w:r>
      <w:r>
        <w:t>errors</w:t>
      </w:r>
      <w:r>
        <w:rPr>
          <w:spacing w:val="-2"/>
        </w:rPr>
        <w:t xml:space="preserve"> </w:t>
      </w:r>
      <w:r>
        <w:t>and</w:t>
      </w:r>
      <w:r>
        <w:rPr>
          <w:spacing w:val="-4"/>
        </w:rPr>
        <w:t xml:space="preserve"> </w:t>
      </w:r>
      <w:r>
        <w:t>report</w:t>
      </w:r>
      <w:r>
        <w:rPr>
          <w:spacing w:val="-4"/>
        </w:rPr>
        <w:t xml:space="preserve"> </w:t>
      </w:r>
      <w:r>
        <w:t>suspected</w:t>
      </w:r>
      <w:r>
        <w:rPr>
          <w:spacing w:val="-5"/>
        </w:rPr>
        <w:t xml:space="preserve"> </w:t>
      </w:r>
      <w:r>
        <w:t>errors</w:t>
      </w:r>
      <w:r>
        <w:rPr>
          <w:spacing w:val="-5"/>
        </w:rPr>
        <w:t xml:space="preserve"> </w:t>
      </w:r>
      <w:r>
        <w:t>to</w:t>
      </w:r>
      <w:r>
        <w:rPr>
          <w:spacing w:val="-1"/>
        </w:rPr>
        <w:t xml:space="preserve"> </w:t>
      </w:r>
      <w:r>
        <w:t>the</w:t>
      </w:r>
      <w:r>
        <w:rPr>
          <w:spacing w:val="-4"/>
        </w:rPr>
        <w:t xml:space="preserve"> </w:t>
      </w:r>
      <w:r w:rsidR="009F4FF0">
        <w:t xml:space="preserve">high school </w:t>
      </w:r>
      <w:r w:rsidR="00E010ED">
        <w:t>Assistant Principal</w:t>
      </w:r>
      <w:r>
        <w:t xml:space="preserve">, </w:t>
      </w:r>
      <w:r w:rsidR="009F4FF0">
        <w:t>Patricia Parks</w:t>
      </w:r>
      <w:r>
        <w:t>:</w:t>
      </w:r>
      <w:r>
        <w:rPr>
          <w:spacing w:val="40"/>
        </w:rPr>
        <w:t xml:space="preserve"> </w:t>
      </w:r>
      <w:r w:rsidR="009F4FF0">
        <w:rPr>
          <w:color w:val="0462C1"/>
          <w:u w:val="single" w:color="0462C1"/>
        </w:rPr>
        <w:t>pparks@hsd2.org</w:t>
      </w:r>
    </w:p>
    <w:p w14:paraId="0ABFB30E" w14:textId="5F78A8EA" w:rsidR="0032588A" w:rsidRDefault="00EA266B">
      <w:pPr>
        <w:pStyle w:val="BodyText"/>
        <w:spacing w:before="80"/>
        <w:ind w:left="300" w:right="793"/>
      </w:pPr>
      <w:r>
        <w:t xml:space="preserve">Students are encouraged to study graduation requirements and course descriptions with their parents </w:t>
      </w:r>
      <w:r w:rsidR="009F4FF0">
        <w:t>and</w:t>
      </w:r>
      <w:r>
        <w:rPr>
          <w:spacing w:val="-1"/>
        </w:rPr>
        <w:t xml:space="preserve"> </w:t>
      </w:r>
      <w:r>
        <w:t>to</w:t>
      </w:r>
      <w:r>
        <w:rPr>
          <w:spacing w:val="-3"/>
        </w:rPr>
        <w:t xml:space="preserve"> </w:t>
      </w:r>
      <w:r>
        <w:t>consult</w:t>
      </w:r>
      <w:r>
        <w:rPr>
          <w:spacing w:val="-4"/>
        </w:rPr>
        <w:t xml:space="preserve"> </w:t>
      </w:r>
      <w:r>
        <w:t>with</w:t>
      </w:r>
      <w:r>
        <w:rPr>
          <w:spacing w:val="-5"/>
        </w:rPr>
        <w:t xml:space="preserve"> </w:t>
      </w:r>
      <w:r>
        <w:t>the</w:t>
      </w:r>
      <w:r>
        <w:rPr>
          <w:spacing w:val="-1"/>
        </w:rPr>
        <w:t xml:space="preserve"> </w:t>
      </w:r>
      <w:r>
        <w:t>high</w:t>
      </w:r>
      <w:r>
        <w:rPr>
          <w:spacing w:val="-3"/>
        </w:rPr>
        <w:t xml:space="preserve"> </w:t>
      </w:r>
      <w:r>
        <w:t>school</w:t>
      </w:r>
      <w:r>
        <w:rPr>
          <w:spacing w:val="-2"/>
        </w:rPr>
        <w:t xml:space="preserve"> </w:t>
      </w:r>
      <w:r>
        <w:t>coordinator</w:t>
      </w:r>
      <w:r>
        <w:rPr>
          <w:spacing w:val="-4"/>
        </w:rPr>
        <w:t xml:space="preserve"> </w:t>
      </w:r>
      <w:r>
        <w:t>for</w:t>
      </w:r>
      <w:r>
        <w:rPr>
          <w:spacing w:val="-2"/>
        </w:rPr>
        <w:t xml:space="preserve"> </w:t>
      </w:r>
      <w:r>
        <w:t>specific</w:t>
      </w:r>
      <w:r>
        <w:rPr>
          <w:spacing w:val="-2"/>
        </w:rPr>
        <w:t xml:space="preserve"> </w:t>
      </w:r>
      <w:r>
        <w:t>course</w:t>
      </w:r>
      <w:r>
        <w:rPr>
          <w:spacing w:val="-4"/>
        </w:rPr>
        <w:t xml:space="preserve"> </w:t>
      </w:r>
      <w:r>
        <w:t>or</w:t>
      </w:r>
      <w:r>
        <w:rPr>
          <w:spacing w:val="-5"/>
        </w:rPr>
        <w:t xml:space="preserve"> </w:t>
      </w:r>
      <w:r>
        <w:t>level</w:t>
      </w:r>
      <w:r>
        <w:rPr>
          <w:spacing w:val="-2"/>
        </w:rPr>
        <w:t xml:space="preserve"> </w:t>
      </w:r>
      <w:r>
        <w:t>recommendations.</w:t>
      </w:r>
      <w:r>
        <w:rPr>
          <w:spacing w:val="-5"/>
        </w:rPr>
        <w:t xml:space="preserve"> </w:t>
      </w:r>
      <w:r>
        <w:t>Most courses require approval.</w:t>
      </w:r>
    </w:p>
    <w:p w14:paraId="0ABFB30F" w14:textId="77777777" w:rsidR="0032588A" w:rsidRDefault="00EA266B">
      <w:pPr>
        <w:pStyle w:val="BodyText"/>
        <w:spacing w:before="80"/>
        <w:ind w:left="300"/>
      </w:pPr>
      <w:r>
        <w:t>Appointments</w:t>
      </w:r>
      <w:r>
        <w:rPr>
          <w:spacing w:val="-6"/>
        </w:rPr>
        <w:t xml:space="preserve"> </w:t>
      </w:r>
      <w:r>
        <w:t>regarding</w:t>
      </w:r>
      <w:r>
        <w:rPr>
          <w:spacing w:val="-4"/>
        </w:rPr>
        <w:t xml:space="preserve"> </w:t>
      </w:r>
      <w:r>
        <w:t>registration</w:t>
      </w:r>
      <w:r>
        <w:rPr>
          <w:spacing w:val="-6"/>
        </w:rPr>
        <w:t xml:space="preserve"> </w:t>
      </w:r>
      <w:r>
        <w:t>may</w:t>
      </w:r>
      <w:r>
        <w:rPr>
          <w:spacing w:val="-4"/>
        </w:rPr>
        <w:t xml:space="preserve"> </w:t>
      </w:r>
      <w:r>
        <w:t>be</w:t>
      </w:r>
      <w:r>
        <w:rPr>
          <w:spacing w:val="-6"/>
        </w:rPr>
        <w:t xml:space="preserve"> </w:t>
      </w:r>
      <w:r>
        <w:t>scheduled</w:t>
      </w:r>
      <w:r>
        <w:rPr>
          <w:spacing w:val="-4"/>
        </w:rPr>
        <w:t xml:space="preserve"> </w:t>
      </w:r>
      <w:r>
        <w:t>with</w:t>
      </w:r>
      <w:r>
        <w:rPr>
          <w:spacing w:val="-4"/>
        </w:rPr>
        <w:t xml:space="preserve"> </w:t>
      </w:r>
      <w:r>
        <w:t>your</w:t>
      </w:r>
      <w:r>
        <w:rPr>
          <w:spacing w:val="-4"/>
        </w:rPr>
        <w:t xml:space="preserve"> </w:t>
      </w:r>
      <w:r>
        <w:t>high</w:t>
      </w:r>
      <w:r>
        <w:rPr>
          <w:spacing w:val="-4"/>
        </w:rPr>
        <w:t xml:space="preserve"> </w:t>
      </w:r>
      <w:r>
        <w:t>school</w:t>
      </w:r>
      <w:r>
        <w:rPr>
          <w:spacing w:val="-3"/>
        </w:rPr>
        <w:t xml:space="preserve"> </w:t>
      </w:r>
      <w:r>
        <w:rPr>
          <w:spacing w:val="-2"/>
        </w:rPr>
        <w:t>coordinator.</w:t>
      </w:r>
    </w:p>
    <w:p w14:paraId="0ABFB311" w14:textId="77777777" w:rsidR="0032588A" w:rsidRDefault="0032588A">
      <w:pPr>
        <w:pStyle w:val="BodyText"/>
        <w:rPr>
          <w:sz w:val="26"/>
        </w:rPr>
      </w:pPr>
    </w:p>
    <w:p w14:paraId="0ABFB318" w14:textId="602A2389" w:rsidR="0032588A" w:rsidRDefault="00EA266B">
      <w:pPr>
        <w:pStyle w:val="Heading2"/>
        <w:spacing w:before="15"/>
        <w:ind w:left="1750"/>
      </w:pPr>
      <w:r>
        <w:t>Menu</w:t>
      </w:r>
      <w:r>
        <w:rPr>
          <w:spacing w:val="-4"/>
        </w:rPr>
        <w:t xml:space="preserve"> </w:t>
      </w:r>
      <w:r>
        <w:t>of</w:t>
      </w:r>
      <w:r>
        <w:rPr>
          <w:spacing w:val="-3"/>
        </w:rPr>
        <w:t xml:space="preserve"> </w:t>
      </w:r>
      <w:r>
        <w:rPr>
          <w:spacing w:val="-2"/>
        </w:rPr>
        <w:t>Options</w:t>
      </w:r>
    </w:p>
    <w:p w14:paraId="0ABFB319" w14:textId="77777777" w:rsidR="0032588A" w:rsidRDefault="00EA266B">
      <w:pPr>
        <w:pStyle w:val="BodyText"/>
        <w:spacing w:before="28"/>
        <w:ind w:left="300"/>
      </w:pPr>
      <w:r>
        <w:t>As</w:t>
      </w:r>
      <w:r>
        <w:rPr>
          <w:spacing w:val="34"/>
        </w:rPr>
        <w:t xml:space="preserve"> </w:t>
      </w:r>
      <w:r>
        <w:t>part</w:t>
      </w:r>
      <w:r>
        <w:rPr>
          <w:spacing w:val="32"/>
        </w:rPr>
        <w:t xml:space="preserve"> </w:t>
      </w:r>
      <w:r>
        <w:t>of</w:t>
      </w:r>
      <w:r>
        <w:rPr>
          <w:spacing w:val="31"/>
        </w:rPr>
        <w:t xml:space="preserve"> </w:t>
      </w:r>
      <w:r>
        <w:t>graduation</w:t>
      </w:r>
      <w:r>
        <w:rPr>
          <w:spacing w:val="31"/>
        </w:rPr>
        <w:t xml:space="preserve"> </w:t>
      </w:r>
      <w:r>
        <w:t>requirements,</w:t>
      </w:r>
      <w:r>
        <w:rPr>
          <w:spacing w:val="35"/>
        </w:rPr>
        <w:t xml:space="preserve"> </w:t>
      </w:r>
      <w:r>
        <w:t>seniors</w:t>
      </w:r>
      <w:r>
        <w:rPr>
          <w:spacing w:val="29"/>
        </w:rPr>
        <w:t xml:space="preserve"> </w:t>
      </w:r>
      <w:r>
        <w:t>must</w:t>
      </w:r>
      <w:r>
        <w:rPr>
          <w:spacing w:val="35"/>
        </w:rPr>
        <w:t xml:space="preserve"> </w:t>
      </w:r>
      <w:r>
        <w:t>demonstrate</w:t>
      </w:r>
      <w:r>
        <w:rPr>
          <w:spacing w:val="33"/>
        </w:rPr>
        <w:t xml:space="preserve"> </w:t>
      </w:r>
      <w:r>
        <w:t>College</w:t>
      </w:r>
      <w:r>
        <w:rPr>
          <w:spacing w:val="35"/>
        </w:rPr>
        <w:t xml:space="preserve"> </w:t>
      </w:r>
      <w:r>
        <w:t>and</w:t>
      </w:r>
      <w:r>
        <w:rPr>
          <w:spacing w:val="31"/>
        </w:rPr>
        <w:t xml:space="preserve"> </w:t>
      </w:r>
      <w:r>
        <w:t>Career</w:t>
      </w:r>
      <w:r>
        <w:rPr>
          <w:spacing w:val="32"/>
        </w:rPr>
        <w:t xml:space="preserve"> </w:t>
      </w:r>
      <w:r>
        <w:t>Readiness</w:t>
      </w:r>
      <w:r>
        <w:rPr>
          <w:spacing w:val="34"/>
        </w:rPr>
        <w:t xml:space="preserve"> </w:t>
      </w:r>
      <w:r>
        <w:t>with</w:t>
      </w:r>
      <w:r>
        <w:rPr>
          <w:spacing w:val="34"/>
        </w:rPr>
        <w:t xml:space="preserve"> </w:t>
      </w:r>
      <w:r>
        <w:t>a proficient English score and a proficient math score in at least one of these measures.</w:t>
      </w:r>
    </w:p>
    <w:p w14:paraId="0ABFB31A" w14:textId="77777777" w:rsidR="0032588A" w:rsidRDefault="0032588A">
      <w:pPr>
        <w:pStyle w:val="BodyText"/>
        <w:spacing w:before="7"/>
        <w:rPr>
          <w:sz w:val="6"/>
        </w:rPr>
      </w:pPr>
    </w:p>
    <w:tbl>
      <w:tblPr>
        <w:tblW w:w="0" w:type="auto"/>
        <w:tblInd w:w="3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85"/>
        <w:gridCol w:w="3182"/>
        <w:gridCol w:w="3278"/>
      </w:tblGrid>
      <w:tr w:rsidR="0032588A" w14:paraId="0ABFB31E" w14:textId="77777777">
        <w:trPr>
          <w:trHeight w:val="544"/>
        </w:trPr>
        <w:tc>
          <w:tcPr>
            <w:tcW w:w="2885" w:type="dxa"/>
            <w:shd w:val="clear" w:color="auto" w:fill="D9D9D9"/>
          </w:tcPr>
          <w:p w14:paraId="0ABFB31B" w14:textId="77777777" w:rsidR="0032588A" w:rsidRDefault="00EA266B">
            <w:pPr>
              <w:pStyle w:val="TableParagraph"/>
              <w:spacing w:before="61"/>
              <w:ind w:left="59"/>
              <w:rPr>
                <w:b/>
                <w:sz w:val="20"/>
              </w:rPr>
            </w:pPr>
            <w:r>
              <w:rPr>
                <w:b/>
                <w:spacing w:val="-2"/>
                <w:sz w:val="20"/>
              </w:rPr>
              <w:t>Demonstration</w:t>
            </w:r>
          </w:p>
        </w:tc>
        <w:tc>
          <w:tcPr>
            <w:tcW w:w="3182" w:type="dxa"/>
            <w:shd w:val="clear" w:color="auto" w:fill="D9D9D9"/>
          </w:tcPr>
          <w:p w14:paraId="0ABFB31C" w14:textId="77777777" w:rsidR="0032588A" w:rsidRDefault="00EA266B">
            <w:pPr>
              <w:pStyle w:val="TableParagraph"/>
              <w:spacing w:before="61"/>
              <w:ind w:left="60"/>
              <w:rPr>
                <w:b/>
                <w:sz w:val="20"/>
              </w:rPr>
            </w:pPr>
            <w:r>
              <w:rPr>
                <w:b/>
                <w:spacing w:val="-2"/>
                <w:sz w:val="20"/>
              </w:rPr>
              <w:t>English</w:t>
            </w:r>
          </w:p>
        </w:tc>
        <w:tc>
          <w:tcPr>
            <w:tcW w:w="3278" w:type="dxa"/>
            <w:shd w:val="clear" w:color="auto" w:fill="D9D9D9"/>
          </w:tcPr>
          <w:p w14:paraId="0ABFB31D" w14:textId="77777777" w:rsidR="0032588A" w:rsidRDefault="00EA266B">
            <w:pPr>
              <w:pStyle w:val="TableParagraph"/>
              <w:spacing w:before="80"/>
              <w:ind w:left="1372" w:right="1416"/>
              <w:jc w:val="center"/>
              <w:rPr>
                <w:b/>
                <w:sz w:val="20"/>
              </w:rPr>
            </w:pPr>
            <w:r>
              <w:rPr>
                <w:b/>
                <w:spacing w:val="-4"/>
                <w:sz w:val="20"/>
              </w:rPr>
              <w:t>Math</w:t>
            </w:r>
          </w:p>
        </w:tc>
      </w:tr>
      <w:tr w:rsidR="0032588A" w14:paraId="0ABFB322" w14:textId="77777777">
        <w:trPr>
          <w:trHeight w:val="1129"/>
        </w:trPr>
        <w:tc>
          <w:tcPr>
            <w:tcW w:w="2885" w:type="dxa"/>
          </w:tcPr>
          <w:p w14:paraId="0ABFB31F" w14:textId="77777777" w:rsidR="0032588A" w:rsidRDefault="00EA266B">
            <w:pPr>
              <w:pStyle w:val="TableParagraph"/>
              <w:spacing w:before="61"/>
              <w:ind w:left="59" w:right="1211"/>
              <w:rPr>
                <w:b/>
                <w:sz w:val="20"/>
              </w:rPr>
            </w:pPr>
            <w:r>
              <w:rPr>
                <w:b/>
                <w:sz w:val="20"/>
              </w:rPr>
              <w:t>NEXT</w:t>
            </w:r>
            <w:r>
              <w:rPr>
                <w:b/>
                <w:spacing w:val="-12"/>
                <w:sz w:val="20"/>
              </w:rPr>
              <w:t xml:space="preserve"> </w:t>
            </w:r>
            <w:r>
              <w:rPr>
                <w:b/>
                <w:sz w:val="20"/>
              </w:rPr>
              <w:t xml:space="preserve">GENERATION </w:t>
            </w:r>
            <w:r>
              <w:rPr>
                <w:b/>
                <w:spacing w:val="-2"/>
                <w:sz w:val="20"/>
              </w:rPr>
              <w:t>ACCUPLACER</w:t>
            </w:r>
          </w:p>
        </w:tc>
        <w:tc>
          <w:tcPr>
            <w:tcW w:w="3182" w:type="dxa"/>
          </w:tcPr>
          <w:p w14:paraId="0ABFB320" w14:textId="77777777" w:rsidR="0032588A" w:rsidRDefault="00EA266B">
            <w:pPr>
              <w:pStyle w:val="TableParagraph"/>
              <w:spacing w:before="61"/>
              <w:ind w:left="60"/>
              <w:rPr>
                <w:b/>
                <w:sz w:val="20"/>
              </w:rPr>
            </w:pPr>
            <w:r>
              <w:rPr>
                <w:b/>
                <w:sz w:val="20"/>
              </w:rPr>
              <w:t>241</w:t>
            </w:r>
            <w:r>
              <w:rPr>
                <w:b/>
                <w:spacing w:val="-4"/>
                <w:sz w:val="20"/>
              </w:rPr>
              <w:t xml:space="preserve"> </w:t>
            </w:r>
            <w:r>
              <w:rPr>
                <w:b/>
                <w:sz w:val="20"/>
              </w:rPr>
              <w:t>on</w:t>
            </w:r>
            <w:r>
              <w:rPr>
                <w:b/>
                <w:spacing w:val="-3"/>
                <w:sz w:val="20"/>
              </w:rPr>
              <w:t xml:space="preserve"> </w:t>
            </w:r>
            <w:r>
              <w:rPr>
                <w:b/>
                <w:sz w:val="20"/>
              </w:rPr>
              <w:t>Reading</w:t>
            </w:r>
            <w:r>
              <w:rPr>
                <w:b/>
                <w:spacing w:val="-5"/>
                <w:sz w:val="20"/>
              </w:rPr>
              <w:t xml:space="preserve"> </w:t>
            </w:r>
            <w:r>
              <w:rPr>
                <w:b/>
                <w:sz w:val="20"/>
              </w:rPr>
              <w:t>or</w:t>
            </w:r>
            <w:r>
              <w:rPr>
                <w:b/>
                <w:spacing w:val="-3"/>
                <w:sz w:val="20"/>
              </w:rPr>
              <w:t xml:space="preserve"> </w:t>
            </w:r>
            <w:r>
              <w:rPr>
                <w:b/>
                <w:sz w:val="20"/>
              </w:rPr>
              <w:t>236</w:t>
            </w:r>
            <w:r>
              <w:rPr>
                <w:b/>
                <w:spacing w:val="-4"/>
                <w:sz w:val="20"/>
              </w:rPr>
              <w:t xml:space="preserve"> </w:t>
            </w:r>
            <w:r>
              <w:rPr>
                <w:b/>
                <w:sz w:val="20"/>
              </w:rPr>
              <w:t>on</w:t>
            </w:r>
            <w:r>
              <w:rPr>
                <w:b/>
                <w:spacing w:val="-2"/>
                <w:sz w:val="20"/>
              </w:rPr>
              <w:t xml:space="preserve"> Writing</w:t>
            </w:r>
          </w:p>
        </w:tc>
        <w:tc>
          <w:tcPr>
            <w:tcW w:w="3278" w:type="dxa"/>
          </w:tcPr>
          <w:p w14:paraId="0ABFB321" w14:textId="77777777" w:rsidR="0032588A" w:rsidRDefault="00EA266B">
            <w:pPr>
              <w:pStyle w:val="TableParagraph"/>
              <w:spacing w:before="61" w:line="278" w:lineRule="auto"/>
              <w:ind w:left="156" w:right="360"/>
              <w:jc w:val="both"/>
              <w:rPr>
                <w:b/>
                <w:sz w:val="20"/>
              </w:rPr>
            </w:pPr>
            <w:r>
              <w:rPr>
                <w:b/>
                <w:sz w:val="20"/>
              </w:rPr>
              <w:t>255</w:t>
            </w:r>
            <w:r>
              <w:rPr>
                <w:b/>
                <w:spacing w:val="-5"/>
                <w:sz w:val="20"/>
              </w:rPr>
              <w:t xml:space="preserve"> </w:t>
            </w:r>
            <w:r>
              <w:rPr>
                <w:b/>
                <w:sz w:val="20"/>
              </w:rPr>
              <w:t>on</w:t>
            </w:r>
            <w:r>
              <w:rPr>
                <w:b/>
                <w:spacing w:val="-4"/>
                <w:sz w:val="20"/>
              </w:rPr>
              <w:t xml:space="preserve"> </w:t>
            </w:r>
            <w:r>
              <w:rPr>
                <w:b/>
                <w:sz w:val="20"/>
              </w:rPr>
              <w:t>Arithmetic</w:t>
            </w:r>
            <w:r>
              <w:rPr>
                <w:b/>
                <w:spacing w:val="-4"/>
                <w:sz w:val="20"/>
              </w:rPr>
              <w:t xml:space="preserve"> </w:t>
            </w:r>
            <w:r>
              <w:rPr>
                <w:b/>
                <w:sz w:val="20"/>
              </w:rPr>
              <w:t>(AR)</w:t>
            </w:r>
            <w:r>
              <w:rPr>
                <w:b/>
                <w:spacing w:val="-4"/>
                <w:sz w:val="20"/>
              </w:rPr>
              <w:t xml:space="preserve"> </w:t>
            </w:r>
            <w:r>
              <w:rPr>
                <w:b/>
                <w:sz w:val="20"/>
              </w:rPr>
              <w:t>or</w:t>
            </w:r>
            <w:r>
              <w:rPr>
                <w:b/>
                <w:spacing w:val="-4"/>
                <w:sz w:val="20"/>
              </w:rPr>
              <w:t xml:space="preserve"> </w:t>
            </w:r>
            <w:r>
              <w:rPr>
                <w:b/>
                <w:sz w:val="20"/>
              </w:rPr>
              <w:t>230</w:t>
            </w:r>
            <w:r>
              <w:rPr>
                <w:b/>
                <w:spacing w:val="-5"/>
                <w:sz w:val="20"/>
              </w:rPr>
              <w:t xml:space="preserve"> </w:t>
            </w:r>
            <w:r>
              <w:rPr>
                <w:b/>
                <w:sz w:val="20"/>
              </w:rPr>
              <w:t>on Quantitative</w:t>
            </w:r>
            <w:r>
              <w:rPr>
                <w:b/>
                <w:spacing w:val="-12"/>
                <w:sz w:val="20"/>
              </w:rPr>
              <w:t xml:space="preserve"> </w:t>
            </w:r>
            <w:r>
              <w:rPr>
                <w:b/>
                <w:sz w:val="20"/>
              </w:rPr>
              <w:t>Reasoning,</w:t>
            </w:r>
            <w:r>
              <w:rPr>
                <w:b/>
                <w:spacing w:val="-11"/>
                <w:sz w:val="20"/>
              </w:rPr>
              <w:t xml:space="preserve"> </w:t>
            </w:r>
            <w:r>
              <w:rPr>
                <w:b/>
                <w:sz w:val="20"/>
              </w:rPr>
              <w:t>Algebra, and Statistics (QAS)</w:t>
            </w:r>
          </w:p>
        </w:tc>
      </w:tr>
      <w:tr w:rsidR="0032588A" w14:paraId="0ABFB326" w14:textId="77777777">
        <w:trPr>
          <w:trHeight w:val="657"/>
        </w:trPr>
        <w:tc>
          <w:tcPr>
            <w:tcW w:w="2885" w:type="dxa"/>
          </w:tcPr>
          <w:p w14:paraId="0ABFB323" w14:textId="77777777" w:rsidR="0032588A" w:rsidRDefault="00EA266B">
            <w:pPr>
              <w:pStyle w:val="TableParagraph"/>
              <w:spacing w:before="61"/>
              <w:ind w:left="59"/>
              <w:rPr>
                <w:b/>
                <w:sz w:val="20"/>
              </w:rPr>
            </w:pPr>
            <w:r>
              <w:rPr>
                <w:b/>
                <w:spacing w:val="-5"/>
                <w:sz w:val="20"/>
              </w:rPr>
              <w:t>ACT</w:t>
            </w:r>
          </w:p>
        </w:tc>
        <w:tc>
          <w:tcPr>
            <w:tcW w:w="3182" w:type="dxa"/>
          </w:tcPr>
          <w:p w14:paraId="0ABFB324" w14:textId="77777777" w:rsidR="0032588A" w:rsidRDefault="00EA266B">
            <w:pPr>
              <w:pStyle w:val="TableParagraph"/>
              <w:spacing w:before="61"/>
              <w:ind w:left="60"/>
              <w:rPr>
                <w:b/>
                <w:sz w:val="20"/>
              </w:rPr>
            </w:pPr>
            <w:r>
              <w:rPr>
                <w:b/>
                <w:sz w:val="20"/>
              </w:rPr>
              <w:t>A</w:t>
            </w:r>
            <w:r>
              <w:rPr>
                <w:b/>
                <w:spacing w:val="-6"/>
                <w:sz w:val="20"/>
              </w:rPr>
              <w:t xml:space="preserve"> </w:t>
            </w:r>
            <w:r>
              <w:rPr>
                <w:b/>
                <w:sz w:val="20"/>
              </w:rPr>
              <w:t>score</w:t>
            </w:r>
            <w:r>
              <w:rPr>
                <w:b/>
                <w:spacing w:val="-3"/>
                <w:sz w:val="20"/>
              </w:rPr>
              <w:t xml:space="preserve"> </w:t>
            </w:r>
            <w:r>
              <w:rPr>
                <w:b/>
                <w:sz w:val="20"/>
              </w:rPr>
              <w:t>of</w:t>
            </w:r>
            <w:r>
              <w:rPr>
                <w:b/>
                <w:spacing w:val="-3"/>
                <w:sz w:val="20"/>
              </w:rPr>
              <w:t xml:space="preserve"> </w:t>
            </w:r>
            <w:r>
              <w:rPr>
                <w:b/>
                <w:sz w:val="20"/>
              </w:rPr>
              <w:t>at</w:t>
            </w:r>
            <w:r>
              <w:rPr>
                <w:b/>
                <w:spacing w:val="-3"/>
                <w:sz w:val="20"/>
              </w:rPr>
              <w:t xml:space="preserve"> </w:t>
            </w:r>
            <w:r>
              <w:rPr>
                <w:b/>
                <w:sz w:val="20"/>
              </w:rPr>
              <w:t>least</w:t>
            </w:r>
            <w:r>
              <w:rPr>
                <w:b/>
                <w:spacing w:val="-2"/>
                <w:sz w:val="20"/>
              </w:rPr>
              <w:t xml:space="preserve"> </w:t>
            </w:r>
            <w:r>
              <w:rPr>
                <w:b/>
                <w:spacing w:val="-5"/>
                <w:sz w:val="20"/>
              </w:rPr>
              <w:t>18</w:t>
            </w:r>
          </w:p>
        </w:tc>
        <w:tc>
          <w:tcPr>
            <w:tcW w:w="3278" w:type="dxa"/>
          </w:tcPr>
          <w:p w14:paraId="0ABFB325" w14:textId="77777777" w:rsidR="0032588A" w:rsidRDefault="00EA266B">
            <w:pPr>
              <w:pStyle w:val="TableParagraph"/>
              <w:spacing w:before="59"/>
              <w:ind w:left="156"/>
              <w:rPr>
                <w:b/>
                <w:sz w:val="20"/>
              </w:rPr>
            </w:pPr>
            <w:r>
              <w:rPr>
                <w:b/>
                <w:sz w:val="20"/>
              </w:rPr>
              <w:t>A</w:t>
            </w:r>
            <w:r>
              <w:rPr>
                <w:b/>
                <w:spacing w:val="-6"/>
                <w:sz w:val="20"/>
              </w:rPr>
              <w:t xml:space="preserve"> </w:t>
            </w:r>
            <w:r>
              <w:rPr>
                <w:b/>
                <w:sz w:val="20"/>
              </w:rPr>
              <w:t>score</w:t>
            </w:r>
            <w:r>
              <w:rPr>
                <w:b/>
                <w:spacing w:val="-3"/>
                <w:sz w:val="20"/>
              </w:rPr>
              <w:t xml:space="preserve"> </w:t>
            </w:r>
            <w:r>
              <w:rPr>
                <w:b/>
                <w:sz w:val="20"/>
              </w:rPr>
              <w:t>of</w:t>
            </w:r>
            <w:r>
              <w:rPr>
                <w:b/>
                <w:spacing w:val="-3"/>
                <w:sz w:val="20"/>
              </w:rPr>
              <w:t xml:space="preserve"> </w:t>
            </w:r>
            <w:r>
              <w:rPr>
                <w:b/>
                <w:sz w:val="20"/>
              </w:rPr>
              <w:t>at</w:t>
            </w:r>
            <w:r>
              <w:rPr>
                <w:b/>
                <w:spacing w:val="-1"/>
                <w:sz w:val="20"/>
              </w:rPr>
              <w:t xml:space="preserve"> </w:t>
            </w:r>
            <w:r>
              <w:rPr>
                <w:b/>
                <w:sz w:val="20"/>
              </w:rPr>
              <w:t>least</w:t>
            </w:r>
            <w:r>
              <w:rPr>
                <w:b/>
                <w:spacing w:val="-2"/>
                <w:sz w:val="20"/>
              </w:rPr>
              <w:t xml:space="preserve"> </w:t>
            </w:r>
            <w:r>
              <w:rPr>
                <w:b/>
                <w:spacing w:val="-5"/>
                <w:sz w:val="20"/>
              </w:rPr>
              <w:t>19</w:t>
            </w:r>
          </w:p>
        </w:tc>
      </w:tr>
      <w:tr w:rsidR="0032588A" w14:paraId="0ABFB32A" w14:textId="77777777">
        <w:trPr>
          <w:trHeight w:val="541"/>
        </w:trPr>
        <w:tc>
          <w:tcPr>
            <w:tcW w:w="2885" w:type="dxa"/>
          </w:tcPr>
          <w:p w14:paraId="0ABFB327" w14:textId="77777777" w:rsidR="0032588A" w:rsidRDefault="00EA266B">
            <w:pPr>
              <w:pStyle w:val="TableParagraph"/>
              <w:spacing w:before="61"/>
              <w:ind w:left="59"/>
              <w:rPr>
                <w:b/>
                <w:sz w:val="20"/>
              </w:rPr>
            </w:pPr>
            <w:r>
              <w:rPr>
                <w:b/>
                <w:sz w:val="20"/>
              </w:rPr>
              <w:t>ACT</w:t>
            </w:r>
            <w:r>
              <w:rPr>
                <w:b/>
                <w:spacing w:val="-6"/>
                <w:sz w:val="20"/>
              </w:rPr>
              <w:t xml:space="preserve"> </w:t>
            </w:r>
            <w:r>
              <w:rPr>
                <w:b/>
                <w:spacing w:val="-2"/>
                <w:sz w:val="20"/>
              </w:rPr>
              <w:t>WorkKeys</w:t>
            </w:r>
          </w:p>
        </w:tc>
        <w:tc>
          <w:tcPr>
            <w:tcW w:w="3182" w:type="dxa"/>
          </w:tcPr>
          <w:p w14:paraId="0ABFB328" w14:textId="77777777" w:rsidR="0032588A" w:rsidRDefault="00EA266B">
            <w:pPr>
              <w:pStyle w:val="TableParagraph"/>
              <w:spacing w:before="61"/>
              <w:ind w:left="60"/>
              <w:rPr>
                <w:b/>
                <w:sz w:val="20"/>
              </w:rPr>
            </w:pPr>
            <w:r>
              <w:rPr>
                <w:b/>
                <w:sz w:val="20"/>
              </w:rPr>
              <w:t>A</w:t>
            </w:r>
            <w:r>
              <w:rPr>
                <w:b/>
                <w:spacing w:val="-4"/>
                <w:sz w:val="20"/>
              </w:rPr>
              <w:t xml:space="preserve"> </w:t>
            </w:r>
            <w:r>
              <w:rPr>
                <w:b/>
                <w:sz w:val="20"/>
              </w:rPr>
              <w:t>score</w:t>
            </w:r>
            <w:r>
              <w:rPr>
                <w:b/>
                <w:spacing w:val="-3"/>
                <w:sz w:val="20"/>
              </w:rPr>
              <w:t xml:space="preserve"> </w:t>
            </w:r>
            <w:r>
              <w:rPr>
                <w:b/>
                <w:sz w:val="20"/>
              </w:rPr>
              <w:t>of</w:t>
            </w:r>
            <w:r>
              <w:rPr>
                <w:b/>
                <w:spacing w:val="-4"/>
                <w:sz w:val="20"/>
              </w:rPr>
              <w:t xml:space="preserve"> </w:t>
            </w:r>
            <w:r>
              <w:rPr>
                <w:b/>
                <w:sz w:val="20"/>
              </w:rPr>
              <w:t>bronze</w:t>
            </w:r>
            <w:r>
              <w:rPr>
                <w:b/>
                <w:spacing w:val="-5"/>
                <w:sz w:val="20"/>
              </w:rPr>
              <w:t xml:space="preserve"> </w:t>
            </w:r>
            <w:r>
              <w:rPr>
                <w:b/>
                <w:sz w:val="20"/>
              </w:rPr>
              <w:t>or</w:t>
            </w:r>
            <w:r>
              <w:rPr>
                <w:b/>
                <w:spacing w:val="-4"/>
                <w:sz w:val="20"/>
              </w:rPr>
              <w:t xml:space="preserve"> </w:t>
            </w:r>
            <w:r>
              <w:rPr>
                <w:b/>
                <w:spacing w:val="-2"/>
                <w:sz w:val="20"/>
              </w:rPr>
              <w:t>higher</w:t>
            </w:r>
          </w:p>
        </w:tc>
        <w:tc>
          <w:tcPr>
            <w:tcW w:w="3278" w:type="dxa"/>
          </w:tcPr>
          <w:p w14:paraId="0ABFB329" w14:textId="77777777" w:rsidR="0032588A" w:rsidRDefault="00EA266B">
            <w:pPr>
              <w:pStyle w:val="TableParagraph"/>
              <w:spacing w:before="59"/>
              <w:ind w:left="156"/>
              <w:rPr>
                <w:b/>
                <w:sz w:val="20"/>
              </w:rPr>
            </w:pPr>
            <w:r>
              <w:rPr>
                <w:b/>
                <w:sz w:val="20"/>
              </w:rPr>
              <w:t>A</w:t>
            </w:r>
            <w:r>
              <w:rPr>
                <w:b/>
                <w:spacing w:val="-4"/>
                <w:sz w:val="20"/>
              </w:rPr>
              <w:t xml:space="preserve"> </w:t>
            </w:r>
            <w:r>
              <w:rPr>
                <w:b/>
                <w:sz w:val="20"/>
              </w:rPr>
              <w:t>score</w:t>
            </w:r>
            <w:r>
              <w:rPr>
                <w:b/>
                <w:spacing w:val="-3"/>
                <w:sz w:val="20"/>
              </w:rPr>
              <w:t xml:space="preserve"> </w:t>
            </w:r>
            <w:r>
              <w:rPr>
                <w:b/>
                <w:sz w:val="20"/>
              </w:rPr>
              <w:t>of</w:t>
            </w:r>
            <w:r>
              <w:rPr>
                <w:b/>
                <w:spacing w:val="-4"/>
                <w:sz w:val="20"/>
              </w:rPr>
              <w:t xml:space="preserve"> </w:t>
            </w:r>
            <w:r>
              <w:rPr>
                <w:b/>
                <w:sz w:val="20"/>
              </w:rPr>
              <w:t>bronze</w:t>
            </w:r>
            <w:r>
              <w:rPr>
                <w:b/>
                <w:spacing w:val="-5"/>
                <w:sz w:val="20"/>
              </w:rPr>
              <w:t xml:space="preserve"> </w:t>
            </w:r>
            <w:r>
              <w:rPr>
                <w:b/>
                <w:sz w:val="20"/>
              </w:rPr>
              <w:t>or</w:t>
            </w:r>
            <w:r>
              <w:rPr>
                <w:b/>
                <w:spacing w:val="-4"/>
                <w:sz w:val="20"/>
              </w:rPr>
              <w:t xml:space="preserve"> </w:t>
            </w:r>
            <w:r>
              <w:rPr>
                <w:b/>
                <w:spacing w:val="-2"/>
                <w:sz w:val="20"/>
              </w:rPr>
              <w:t>higher</w:t>
            </w:r>
          </w:p>
        </w:tc>
      </w:tr>
      <w:tr w:rsidR="0032588A" w14:paraId="0ABFB32E" w14:textId="77777777">
        <w:trPr>
          <w:trHeight w:val="609"/>
        </w:trPr>
        <w:tc>
          <w:tcPr>
            <w:tcW w:w="2885" w:type="dxa"/>
          </w:tcPr>
          <w:p w14:paraId="0ABFB32B" w14:textId="77777777" w:rsidR="0032588A" w:rsidRDefault="00EA266B">
            <w:pPr>
              <w:pStyle w:val="TableParagraph"/>
              <w:spacing w:before="62"/>
              <w:ind w:left="59"/>
              <w:rPr>
                <w:b/>
                <w:sz w:val="20"/>
              </w:rPr>
            </w:pPr>
            <w:r>
              <w:rPr>
                <w:b/>
                <w:sz w:val="20"/>
              </w:rPr>
              <w:t>Armed</w:t>
            </w:r>
            <w:r>
              <w:rPr>
                <w:b/>
                <w:spacing w:val="-12"/>
                <w:sz w:val="20"/>
              </w:rPr>
              <w:t xml:space="preserve"> </w:t>
            </w:r>
            <w:r>
              <w:rPr>
                <w:b/>
                <w:sz w:val="20"/>
              </w:rPr>
              <w:t>Services</w:t>
            </w:r>
            <w:r>
              <w:rPr>
                <w:b/>
                <w:spacing w:val="-11"/>
                <w:sz w:val="20"/>
              </w:rPr>
              <w:t xml:space="preserve"> </w:t>
            </w:r>
            <w:r>
              <w:rPr>
                <w:b/>
                <w:sz w:val="20"/>
              </w:rPr>
              <w:t>Vocational Aptitude Battery (ASVAB)</w:t>
            </w:r>
          </w:p>
        </w:tc>
        <w:tc>
          <w:tcPr>
            <w:tcW w:w="3182" w:type="dxa"/>
          </w:tcPr>
          <w:p w14:paraId="0ABFB32C" w14:textId="77777777" w:rsidR="0032588A" w:rsidRDefault="00EA266B">
            <w:pPr>
              <w:pStyle w:val="TableParagraph"/>
              <w:spacing w:before="62"/>
              <w:ind w:left="60"/>
              <w:rPr>
                <w:b/>
                <w:sz w:val="20"/>
              </w:rPr>
            </w:pPr>
            <w:r>
              <w:rPr>
                <w:b/>
                <w:sz w:val="20"/>
              </w:rPr>
              <w:t>A</w:t>
            </w:r>
            <w:r>
              <w:rPr>
                <w:b/>
                <w:spacing w:val="-6"/>
                <w:sz w:val="20"/>
              </w:rPr>
              <w:t xml:space="preserve"> </w:t>
            </w:r>
            <w:r>
              <w:rPr>
                <w:b/>
                <w:sz w:val="20"/>
              </w:rPr>
              <w:t>score</w:t>
            </w:r>
            <w:r>
              <w:rPr>
                <w:b/>
                <w:spacing w:val="-3"/>
                <w:sz w:val="20"/>
              </w:rPr>
              <w:t xml:space="preserve"> </w:t>
            </w:r>
            <w:r>
              <w:rPr>
                <w:b/>
                <w:sz w:val="20"/>
              </w:rPr>
              <w:t>of</w:t>
            </w:r>
            <w:r>
              <w:rPr>
                <w:b/>
                <w:spacing w:val="-3"/>
                <w:sz w:val="20"/>
              </w:rPr>
              <w:t xml:space="preserve"> </w:t>
            </w:r>
            <w:r>
              <w:rPr>
                <w:b/>
                <w:sz w:val="20"/>
              </w:rPr>
              <w:t>at</w:t>
            </w:r>
            <w:r>
              <w:rPr>
                <w:b/>
                <w:spacing w:val="-3"/>
                <w:sz w:val="20"/>
              </w:rPr>
              <w:t xml:space="preserve"> </w:t>
            </w:r>
            <w:r>
              <w:rPr>
                <w:b/>
                <w:sz w:val="20"/>
              </w:rPr>
              <w:t>least</w:t>
            </w:r>
            <w:r>
              <w:rPr>
                <w:b/>
                <w:spacing w:val="-2"/>
                <w:sz w:val="20"/>
              </w:rPr>
              <w:t xml:space="preserve"> </w:t>
            </w:r>
            <w:r>
              <w:rPr>
                <w:b/>
                <w:spacing w:val="-5"/>
                <w:sz w:val="20"/>
              </w:rPr>
              <w:t>31</w:t>
            </w:r>
          </w:p>
        </w:tc>
        <w:tc>
          <w:tcPr>
            <w:tcW w:w="3278" w:type="dxa"/>
          </w:tcPr>
          <w:p w14:paraId="0ABFB32D" w14:textId="77777777" w:rsidR="0032588A" w:rsidRDefault="00EA266B">
            <w:pPr>
              <w:pStyle w:val="TableParagraph"/>
              <w:spacing w:before="62"/>
              <w:ind w:left="156"/>
              <w:rPr>
                <w:b/>
                <w:sz w:val="20"/>
              </w:rPr>
            </w:pPr>
            <w:r>
              <w:rPr>
                <w:b/>
                <w:sz w:val="20"/>
              </w:rPr>
              <w:t>A</w:t>
            </w:r>
            <w:r>
              <w:rPr>
                <w:b/>
                <w:spacing w:val="-6"/>
                <w:sz w:val="20"/>
              </w:rPr>
              <w:t xml:space="preserve"> </w:t>
            </w:r>
            <w:r>
              <w:rPr>
                <w:b/>
                <w:sz w:val="20"/>
              </w:rPr>
              <w:t>score</w:t>
            </w:r>
            <w:r>
              <w:rPr>
                <w:b/>
                <w:spacing w:val="-3"/>
                <w:sz w:val="20"/>
              </w:rPr>
              <w:t xml:space="preserve"> </w:t>
            </w:r>
            <w:r>
              <w:rPr>
                <w:b/>
                <w:sz w:val="20"/>
              </w:rPr>
              <w:t>of</w:t>
            </w:r>
            <w:r>
              <w:rPr>
                <w:b/>
                <w:spacing w:val="-3"/>
                <w:sz w:val="20"/>
              </w:rPr>
              <w:t xml:space="preserve"> </w:t>
            </w:r>
            <w:r>
              <w:rPr>
                <w:b/>
                <w:sz w:val="20"/>
              </w:rPr>
              <w:t>at</w:t>
            </w:r>
            <w:r>
              <w:rPr>
                <w:b/>
                <w:spacing w:val="-3"/>
                <w:sz w:val="20"/>
              </w:rPr>
              <w:t xml:space="preserve"> </w:t>
            </w:r>
            <w:r>
              <w:rPr>
                <w:b/>
                <w:sz w:val="20"/>
              </w:rPr>
              <w:t>least</w:t>
            </w:r>
            <w:r>
              <w:rPr>
                <w:b/>
                <w:spacing w:val="-2"/>
                <w:sz w:val="20"/>
              </w:rPr>
              <w:t xml:space="preserve"> </w:t>
            </w:r>
            <w:r>
              <w:rPr>
                <w:b/>
                <w:spacing w:val="-5"/>
                <w:sz w:val="20"/>
              </w:rPr>
              <w:t>31</w:t>
            </w:r>
          </w:p>
        </w:tc>
      </w:tr>
      <w:tr w:rsidR="0032588A" w14:paraId="0ABFB332" w14:textId="77777777">
        <w:trPr>
          <w:trHeight w:val="805"/>
        </w:trPr>
        <w:tc>
          <w:tcPr>
            <w:tcW w:w="2885" w:type="dxa"/>
          </w:tcPr>
          <w:p w14:paraId="0ABFB32F" w14:textId="77777777" w:rsidR="0032588A" w:rsidRDefault="00EA266B">
            <w:pPr>
              <w:pStyle w:val="TableParagraph"/>
              <w:spacing w:before="61"/>
              <w:ind w:left="59"/>
              <w:rPr>
                <w:b/>
                <w:sz w:val="20"/>
              </w:rPr>
            </w:pPr>
            <w:r>
              <w:rPr>
                <w:b/>
                <w:spacing w:val="-2"/>
                <w:sz w:val="20"/>
              </w:rPr>
              <w:t>Concurrent</w:t>
            </w:r>
            <w:r>
              <w:rPr>
                <w:b/>
                <w:spacing w:val="7"/>
                <w:sz w:val="20"/>
              </w:rPr>
              <w:t xml:space="preserve"> </w:t>
            </w:r>
            <w:r>
              <w:rPr>
                <w:b/>
                <w:spacing w:val="-2"/>
                <w:sz w:val="20"/>
              </w:rPr>
              <w:t>Enrollment</w:t>
            </w:r>
          </w:p>
        </w:tc>
        <w:tc>
          <w:tcPr>
            <w:tcW w:w="3182" w:type="dxa"/>
          </w:tcPr>
          <w:p w14:paraId="0ABFB330" w14:textId="77777777" w:rsidR="0032588A" w:rsidRDefault="00EA266B">
            <w:pPr>
              <w:pStyle w:val="TableParagraph"/>
              <w:spacing w:before="61"/>
              <w:ind w:left="60"/>
              <w:rPr>
                <w:b/>
                <w:sz w:val="20"/>
              </w:rPr>
            </w:pPr>
            <w:r>
              <w:rPr>
                <w:b/>
                <w:sz w:val="20"/>
              </w:rPr>
              <w:t>Passing</w:t>
            </w:r>
            <w:r>
              <w:rPr>
                <w:b/>
                <w:spacing w:val="-10"/>
                <w:sz w:val="20"/>
              </w:rPr>
              <w:t xml:space="preserve"> </w:t>
            </w:r>
            <w:r>
              <w:rPr>
                <w:b/>
                <w:sz w:val="20"/>
              </w:rPr>
              <w:t>grade</w:t>
            </w:r>
            <w:r>
              <w:rPr>
                <w:b/>
                <w:spacing w:val="-8"/>
                <w:sz w:val="20"/>
              </w:rPr>
              <w:t xml:space="preserve"> </w:t>
            </w:r>
            <w:r>
              <w:rPr>
                <w:b/>
                <w:sz w:val="20"/>
              </w:rPr>
              <w:t>per</w:t>
            </w:r>
            <w:r>
              <w:rPr>
                <w:b/>
                <w:spacing w:val="-8"/>
                <w:sz w:val="20"/>
              </w:rPr>
              <w:t xml:space="preserve"> </w:t>
            </w:r>
            <w:r>
              <w:rPr>
                <w:b/>
                <w:sz w:val="20"/>
              </w:rPr>
              <w:t>District</w:t>
            </w:r>
            <w:r>
              <w:rPr>
                <w:b/>
                <w:spacing w:val="-8"/>
                <w:sz w:val="20"/>
              </w:rPr>
              <w:t xml:space="preserve"> </w:t>
            </w:r>
            <w:r>
              <w:rPr>
                <w:b/>
                <w:sz w:val="20"/>
              </w:rPr>
              <w:t>and</w:t>
            </w:r>
            <w:r>
              <w:rPr>
                <w:b/>
                <w:spacing w:val="-8"/>
                <w:sz w:val="20"/>
              </w:rPr>
              <w:t xml:space="preserve"> </w:t>
            </w:r>
            <w:r>
              <w:rPr>
                <w:b/>
                <w:sz w:val="20"/>
              </w:rPr>
              <w:t>higher education policy</w:t>
            </w:r>
          </w:p>
        </w:tc>
        <w:tc>
          <w:tcPr>
            <w:tcW w:w="3278" w:type="dxa"/>
          </w:tcPr>
          <w:p w14:paraId="0ABFB331" w14:textId="77777777" w:rsidR="0032588A" w:rsidRDefault="00EA266B">
            <w:pPr>
              <w:pStyle w:val="TableParagraph"/>
              <w:spacing w:before="61" w:line="256" w:lineRule="auto"/>
              <w:ind w:left="156" w:right="178"/>
              <w:rPr>
                <w:b/>
                <w:sz w:val="20"/>
              </w:rPr>
            </w:pPr>
            <w:r>
              <w:rPr>
                <w:b/>
                <w:sz w:val="20"/>
              </w:rPr>
              <w:t>Passing</w:t>
            </w:r>
            <w:r>
              <w:rPr>
                <w:b/>
                <w:spacing w:val="-12"/>
                <w:sz w:val="20"/>
              </w:rPr>
              <w:t xml:space="preserve"> </w:t>
            </w:r>
            <w:r>
              <w:rPr>
                <w:b/>
                <w:sz w:val="20"/>
              </w:rPr>
              <w:t>grade</w:t>
            </w:r>
            <w:r>
              <w:rPr>
                <w:b/>
                <w:spacing w:val="-9"/>
                <w:sz w:val="20"/>
              </w:rPr>
              <w:t xml:space="preserve"> </w:t>
            </w:r>
            <w:r>
              <w:rPr>
                <w:b/>
                <w:sz w:val="20"/>
              </w:rPr>
              <w:t>per</w:t>
            </w:r>
            <w:r>
              <w:rPr>
                <w:b/>
                <w:spacing w:val="-10"/>
                <w:sz w:val="20"/>
              </w:rPr>
              <w:t xml:space="preserve"> </w:t>
            </w:r>
            <w:r>
              <w:rPr>
                <w:b/>
                <w:sz w:val="20"/>
              </w:rPr>
              <w:t>District</w:t>
            </w:r>
            <w:r>
              <w:rPr>
                <w:b/>
                <w:spacing w:val="-10"/>
                <w:sz w:val="20"/>
              </w:rPr>
              <w:t xml:space="preserve"> </w:t>
            </w:r>
            <w:r>
              <w:rPr>
                <w:b/>
                <w:sz w:val="20"/>
              </w:rPr>
              <w:t>and higher education policy</w:t>
            </w:r>
          </w:p>
        </w:tc>
      </w:tr>
      <w:tr w:rsidR="0032588A" w14:paraId="0ABFB338" w14:textId="77777777">
        <w:trPr>
          <w:trHeight w:val="688"/>
        </w:trPr>
        <w:tc>
          <w:tcPr>
            <w:tcW w:w="2885" w:type="dxa"/>
          </w:tcPr>
          <w:p w14:paraId="0ABFB333" w14:textId="77777777" w:rsidR="0032588A" w:rsidRDefault="00EA266B">
            <w:pPr>
              <w:pStyle w:val="TableParagraph"/>
              <w:spacing w:before="61"/>
              <w:ind w:left="59"/>
              <w:rPr>
                <w:b/>
                <w:sz w:val="20"/>
              </w:rPr>
            </w:pPr>
            <w:r>
              <w:rPr>
                <w:b/>
                <w:sz w:val="20"/>
              </w:rPr>
              <w:t>District</w:t>
            </w:r>
            <w:r>
              <w:rPr>
                <w:b/>
                <w:spacing w:val="-9"/>
                <w:sz w:val="20"/>
              </w:rPr>
              <w:t xml:space="preserve"> </w:t>
            </w:r>
            <w:r>
              <w:rPr>
                <w:b/>
                <w:sz w:val="20"/>
              </w:rPr>
              <w:t>Capstone</w:t>
            </w:r>
            <w:r>
              <w:rPr>
                <w:b/>
                <w:spacing w:val="-9"/>
                <w:sz w:val="20"/>
              </w:rPr>
              <w:t xml:space="preserve"> </w:t>
            </w:r>
            <w:r>
              <w:rPr>
                <w:b/>
                <w:spacing w:val="-2"/>
                <w:sz w:val="20"/>
              </w:rPr>
              <w:t>Project</w:t>
            </w:r>
          </w:p>
        </w:tc>
        <w:tc>
          <w:tcPr>
            <w:tcW w:w="3182" w:type="dxa"/>
          </w:tcPr>
          <w:p w14:paraId="0ABFB334" w14:textId="77777777" w:rsidR="0032588A" w:rsidRDefault="00EA266B">
            <w:pPr>
              <w:pStyle w:val="TableParagraph"/>
              <w:spacing w:before="61"/>
              <w:ind w:left="60"/>
              <w:rPr>
                <w:b/>
                <w:sz w:val="20"/>
              </w:rPr>
            </w:pPr>
            <w:r>
              <w:rPr>
                <w:b/>
                <w:sz w:val="20"/>
              </w:rPr>
              <w:t>Minimum</w:t>
            </w:r>
            <w:r>
              <w:rPr>
                <w:b/>
                <w:spacing w:val="-5"/>
                <w:sz w:val="20"/>
              </w:rPr>
              <w:t xml:space="preserve"> </w:t>
            </w:r>
            <w:r>
              <w:rPr>
                <w:b/>
                <w:sz w:val="20"/>
              </w:rPr>
              <w:t>of</w:t>
            </w:r>
            <w:r>
              <w:rPr>
                <w:b/>
                <w:spacing w:val="-6"/>
                <w:sz w:val="20"/>
              </w:rPr>
              <w:t xml:space="preserve"> </w:t>
            </w:r>
            <w:r>
              <w:rPr>
                <w:b/>
                <w:sz w:val="20"/>
              </w:rPr>
              <w:t>“Pass”</w:t>
            </w:r>
            <w:r>
              <w:rPr>
                <w:b/>
                <w:spacing w:val="-6"/>
                <w:sz w:val="20"/>
              </w:rPr>
              <w:t xml:space="preserve"> </w:t>
            </w:r>
            <w:r>
              <w:rPr>
                <w:b/>
                <w:sz w:val="20"/>
              </w:rPr>
              <w:t>score</w:t>
            </w:r>
            <w:r>
              <w:rPr>
                <w:b/>
                <w:spacing w:val="-4"/>
                <w:sz w:val="20"/>
              </w:rPr>
              <w:t xml:space="preserve"> </w:t>
            </w:r>
            <w:r>
              <w:rPr>
                <w:b/>
                <w:sz w:val="20"/>
              </w:rPr>
              <w:t>on</w:t>
            </w:r>
            <w:r>
              <w:rPr>
                <w:b/>
                <w:spacing w:val="-5"/>
                <w:sz w:val="20"/>
              </w:rPr>
              <w:t xml:space="preserve"> </w:t>
            </w:r>
            <w:r>
              <w:rPr>
                <w:b/>
                <w:spacing w:val="-2"/>
                <w:sz w:val="20"/>
              </w:rPr>
              <w:t>District</w:t>
            </w:r>
          </w:p>
          <w:p w14:paraId="0ABFB335" w14:textId="77777777" w:rsidR="0032588A" w:rsidRDefault="00EA266B">
            <w:pPr>
              <w:pStyle w:val="TableParagraph"/>
              <w:spacing w:before="1"/>
              <w:ind w:left="60"/>
              <w:rPr>
                <w:b/>
                <w:sz w:val="20"/>
              </w:rPr>
            </w:pPr>
            <w:r>
              <w:rPr>
                <w:b/>
                <w:sz w:val="20"/>
              </w:rPr>
              <w:t>Capstone</w:t>
            </w:r>
            <w:r>
              <w:rPr>
                <w:b/>
                <w:spacing w:val="-10"/>
                <w:sz w:val="20"/>
              </w:rPr>
              <w:t xml:space="preserve"> </w:t>
            </w:r>
            <w:r>
              <w:rPr>
                <w:b/>
                <w:spacing w:val="-2"/>
                <w:sz w:val="20"/>
              </w:rPr>
              <w:t>Project</w:t>
            </w:r>
          </w:p>
        </w:tc>
        <w:tc>
          <w:tcPr>
            <w:tcW w:w="3278" w:type="dxa"/>
          </w:tcPr>
          <w:p w14:paraId="0ABFB336" w14:textId="77777777" w:rsidR="0032588A" w:rsidRDefault="00EA266B">
            <w:pPr>
              <w:pStyle w:val="TableParagraph"/>
              <w:spacing w:before="61"/>
              <w:ind w:left="156"/>
              <w:rPr>
                <w:b/>
                <w:sz w:val="20"/>
              </w:rPr>
            </w:pPr>
            <w:r>
              <w:rPr>
                <w:b/>
                <w:sz w:val="20"/>
              </w:rPr>
              <w:t>Minimum</w:t>
            </w:r>
            <w:r>
              <w:rPr>
                <w:b/>
                <w:spacing w:val="-6"/>
                <w:sz w:val="20"/>
              </w:rPr>
              <w:t xml:space="preserve"> </w:t>
            </w:r>
            <w:r>
              <w:rPr>
                <w:b/>
                <w:sz w:val="20"/>
              </w:rPr>
              <w:t>of</w:t>
            </w:r>
            <w:r>
              <w:rPr>
                <w:b/>
                <w:spacing w:val="-7"/>
                <w:sz w:val="20"/>
              </w:rPr>
              <w:t xml:space="preserve"> </w:t>
            </w:r>
            <w:r>
              <w:rPr>
                <w:b/>
                <w:sz w:val="20"/>
              </w:rPr>
              <w:t>“Pass”</w:t>
            </w:r>
            <w:r>
              <w:rPr>
                <w:b/>
                <w:spacing w:val="-6"/>
                <w:sz w:val="20"/>
              </w:rPr>
              <w:t xml:space="preserve"> </w:t>
            </w:r>
            <w:r>
              <w:rPr>
                <w:b/>
                <w:sz w:val="20"/>
              </w:rPr>
              <w:t>score</w:t>
            </w:r>
            <w:r>
              <w:rPr>
                <w:b/>
                <w:spacing w:val="-6"/>
                <w:sz w:val="20"/>
              </w:rPr>
              <w:t xml:space="preserve"> </w:t>
            </w:r>
            <w:r>
              <w:rPr>
                <w:b/>
                <w:spacing w:val="-5"/>
                <w:sz w:val="20"/>
              </w:rPr>
              <w:t>on</w:t>
            </w:r>
          </w:p>
          <w:p w14:paraId="0ABFB337" w14:textId="77777777" w:rsidR="0032588A" w:rsidRDefault="00EA266B">
            <w:pPr>
              <w:pStyle w:val="TableParagraph"/>
              <w:spacing w:before="1"/>
              <w:ind w:left="156"/>
              <w:rPr>
                <w:b/>
                <w:sz w:val="20"/>
              </w:rPr>
            </w:pPr>
            <w:r>
              <w:rPr>
                <w:b/>
                <w:sz w:val="20"/>
              </w:rPr>
              <w:t>District</w:t>
            </w:r>
            <w:r>
              <w:rPr>
                <w:b/>
                <w:spacing w:val="-9"/>
                <w:sz w:val="20"/>
              </w:rPr>
              <w:t xml:space="preserve"> </w:t>
            </w:r>
            <w:r>
              <w:rPr>
                <w:b/>
                <w:sz w:val="20"/>
              </w:rPr>
              <w:t>Capstone</w:t>
            </w:r>
            <w:r>
              <w:rPr>
                <w:b/>
                <w:spacing w:val="-9"/>
                <w:sz w:val="20"/>
              </w:rPr>
              <w:t xml:space="preserve"> </w:t>
            </w:r>
            <w:r>
              <w:rPr>
                <w:b/>
                <w:spacing w:val="-2"/>
                <w:sz w:val="20"/>
              </w:rPr>
              <w:t>Project</w:t>
            </w:r>
          </w:p>
        </w:tc>
      </w:tr>
      <w:tr w:rsidR="0032588A" w14:paraId="0ABFB33C" w14:textId="77777777">
        <w:trPr>
          <w:trHeight w:val="932"/>
        </w:trPr>
        <w:tc>
          <w:tcPr>
            <w:tcW w:w="2885" w:type="dxa"/>
          </w:tcPr>
          <w:p w14:paraId="0ABFB339" w14:textId="77777777" w:rsidR="0032588A" w:rsidRDefault="00EA266B">
            <w:pPr>
              <w:pStyle w:val="TableParagraph"/>
              <w:spacing w:before="61"/>
              <w:ind w:left="59"/>
              <w:rPr>
                <w:b/>
                <w:sz w:val="20"/>
              </w:rPr>
            </w:pPr>
            <w:r>
              <w:rPr>
                <w:b/>
                <w:sz w:val="20"/>
              </w:rPr>
              <w:t>Industry</w:t>
            </w:r>
            <w:r>
              <w:rPr>
                <w:b/>
                <w:spacing w:val="-7"/>
                <w:sz w:val="20"/>
              </w:rPr>
              <w:t xml:space="preserve"> </w:t>
            </w:r>
            <w:r>
              <w:rPr>
                <w:b/>
                <w:spacing w:val="-2"/>
                <w:sz w:val="20"/>
              </w:rPr>
              <w:t>Certificate</w:t>
            </w:r>
          </w:p>
        </w:tc>
        <w:tc>
          <w:tcPr>
            <w:tcW w:w="3182" w:type="dxa"/>
          </w:tcPr>
          <w:p w14:paraId="0ABFB33A" w14:textId="77777777" w:rsidR="0032588A" w:rsidRDefault="00EA266B">
            <w:pPr>
              <w:pStyle w:val="TableParagraph"/>
              <w:spacing w:before="61"/>
              <w:ind w:left="60" w:right="34"/>
              <w:rPr>
                <w:b/>
                <w:sz w:val="20"/>
              </w:rPr>
            </w:pPr>
            <w:r>
              <w:rPr>
                <w:b/>
                <w:sz w:val="20"/>
              </w:rPr>
              <w:t>Minimum of “Met/Pass” score on any</w:t>
            </w:r>
            <w:r>
              <w:rPr>
                <w:b/>
                <w:spacing w:val="-9"/>
                <w:sz w:val="20"/>
              </w:rPr>
              <w:t xml:space="preserve"> </w:t>
            </w:r>
            <w:r>
              <w:rPr>
                <w:b/>
                <w:sz w:val="20"/>
              </w:rPr>
              <w:t>one</w:t>
            </w:r>
            <w:r>
              <w:rPr>
                <w:b/>
                <w:spacing w:val="-8"/>
                <w:sz w:val="20"/>
              </w:rPr>
              <w:t xml:space="preserve"> </w:t>
            </w:r>
            <w:r>
              <w:rPr>
                <w:b/>
                <w:sz w:val="20"/>
              </w:rPr>
              <w:t>of</w:t>
            </w:r>
            <w:r>
              <w:rPr>
                <w:b/>
                <w:spacing w:val="-9"/>
                <w:sz w:val="20"/>
              </w:rPr>
              <w:t xml:space="preserve"> </w:t>
            </w:r>
            <w:r>
              <w:rPr>
                <w:b/>
                <w:sz w:val="20"/>
              </w:rPr>
              <w:t>the</w:t>
            </w:r>
            <w:r>
              <w:rPr>
                <w:b/>
                <w:spacing w:val="-8"/>
                <w:sz w:val="20"/>
              </w:rPr>
              <w:t xml:space="preserve"> </w:t>
            </w:r>
            <w:r>
              <w:rPr>
                <w:b/>
                <w:sz w:val="20"/>
              </w:rPr>
              <w:t>Industry</w:t>
            </w:r>
            <w:r>
              <w:rPr>
                <w:b/>
                <w:spacing w:val="-9"/>
                <w:sz w:val="20"/>
              </w:rPr>
              <w:t xml:space="preserve"> </w:t>
            </w:r>
            <w:r>
              <w:rPr>
                <w:b/>
                <w:sz w:val="20"/>
              </w:rPr>
              <w:t xml:space="preserve">Certification </w:t>
            </w:r>
            <w:r>
              <w:rPr>
                <w:b/>
                <w:spacing w:val="-2"/>
                <w:sz w:val="20"/>
              </w:rPr>
              <w:t>examinations</w:t>
            </w:r>
          </w:p>
        </w:tc>
        <w:tc>
          <w:tcPr>
            <w:tcW w:w="3278" w:type="dxa"/>
          </w:tcPr>
          <w:p w14:paraId="0ABFB33B" w14:textId="77777777" w:rsidR="0032588A" w:rsidRDefault="00EA266B">
            <w:pPr>
              <w:pStyle w:val="TableParagraph"/>
              <w:spacing w:before="61"/>
              <w:ind w:left="156" w:right="178"/>
              <w:rPr>
                <w:b/>
                <w:sz w:val="20"/>
              </w:rPr>
            </w:pPr>
            <w:r>
              <w:rPr>
                <w:b/>
                <w:sz w:val="20"/>
              </w:rPr>
              <w:t>Minimum</w:t>
            </w:r>
            <w:r>
              <w:rPr>
                <w:b/>
                <w:spacing w:val="-10"/>
                <w:sz w:val="20"/>
              </w:rPr>
              <w:t xml:space="preserve"> </w:t>
            </w:r>
            <w:r>
              <w:rPr>
                <w:b/>
                <w:sz w:val="20"/>
              </w:rPr>
              <w:t>of</w:t>
            </w:r>
            <w:r>
              <w:rPr>
                <w:b/>
                <w:spacing w:val="-11"/>
                <w:sz w:val="20"/>
              </w:rPr>
              <w:t xml:space="preserve"> </w:t>
            </w:r>
            <w:r>
              <w:rPr>
                <w:b/>
                <w:sz w:val="20"/>
              </w:rPr>
              <w:t>“Met/Pass”</w:t>
            </w:r>
            <w:r>
              <w:rPr>
                <w:b/>
                <w:spacing w:val="-11"/>
                <w:sz w:val="20"/>
              </w:rPr>
              <w:t xml:space="preserve"> </w:t>
            </w:r>
            <w:r>
              <w:rPr>
                <w:b/>
                <w:sz w:val="20"/>
              </w:rPr>
              <w:t>score</w:t>
            </w:r>
            <w:r>
              <w:rPr>
                <w:b/>
                <w:spacing w:val="-10"/>
                <w:sz w:val="20"/>
              </w:rPr>
              <w:t xml:space="preserve"> </w:t>
            </w:r>
            <w:r>
              <w:rPr>
                <w:b/>
                <w:sz w:val="20"/>
              </w:rPr>
              <w:t>on any one of the Industry Certification examinations</w:t>
            </w:r>
          </w:p>
        </w:tc>
      </w:tr>
      <w:tr w:rsidR="0032588A" w14:paraId="0ABFB340" w14:textId="77777777">
        <w:trPr>
          <w:trHeight w:val="445"/>
        </w:trPr>
        <w:tc>
          <w:tcPr>
            <w:tcW w:w="2885" w:type="dxa"/>
          </w:tcPr>
          <w:p w14:paraId="0ABFB33D" w14:textId="77777777" w:rsidR="0032588A" w:rsidRDefault="00EA266B">
            <w:pPr>
              <w:pStyle w:val="TableParagraph"/>
              <w:spacing w:before="61"/>
              <w:ind w:left="59"/>
              <w:rPr>
                <w:b/>
                <w:sz w:val="20"/>
              </w:rPr>
            </w:pPr>
            <w:r>
              <w:rPr>
                <w:b/>
                <w:sz w:val="20"/>
              </w:rPr>
              <w:t>Scholastic</w:t>
            </w:r>
            <w:r>
              <w:rPr>
                <w:b/>
                <w:spacing w:val="-9"/>
                <w:sz w:val="20"/>
              </w:rPr>
              <w:t xml:space="preserve"> </w:t>
            </w:r>
            <w:r>
              <w:rPr>
                <w:b/>
                <w:sz w:val="20"/>
              </w:rPr>
              <w:t>Assessment</w:t>
            </w:r>
            <w:r>
              <w:rPr>
                <w:b/>
                <w:spacing w:val="-9"/>
                <w:sz w:val="20"/>
              </w:rPr>
              <w:t xml:space="preserve"> </w:t>
            </w:r>
            <w:r>
              <w:rPr>
                <w:b/>
                <w:sz w:val="20"/>
              </w:rPr>
              <w:t>Test</w:t>
            </w:r>
            <w:r>
              <w:rPr>
                <w:b/>
                <w:spacing w:val="-9"/>
                <w:sz w:val="20"/>
              </w:rPr>
              <w:t xml:space="preserve"> </w:t>
            </w:r>
            <w:r>
              <w:rPr>
                <w:b/>
                <w:spacing w:val="-2"/>
                <w:sz w:val="20"/>
              </w:rPr>
              <w:t>(SAT)</w:t>
            </w:r>
          </w:p>
        </w:tc>
        <w:tc>
          <w:tcPr>
            <w:tcW w:w="3182" w:type="dxa"/>
          </w:tcPr>
          <w:p w14:paraId="0ABFB33E" w14:textId="77777777" w:rsidR="0032588A" w:rsidRDefault="00EA266B">
            <w:pPr>
              <w:pStyle w:val="TableParagraph"/>
              <w:spacing w:before="61"/>
              <w:ind w:left="60"/>
              <w:rPr>
                <w:b/>
                <w:sz w:val="20"/>
              </w:rPr>
            </w:pPr>
            <w:r>
              <w:rPr>
                <w:b/>
                <w:sz w:val="20"/>
              </w:rPr>
              <w:t>A</w:t>
            </w:r>
            <w:r>
              <w:rPr>
                <w:b/>
                <w:spacing w:val="-6"/>
                <w:sz w:val="20"/>
              </w:rPr>
              <w:t xml:space="preserve"> </w:t>
            </w:r>
            <w:r>
              <w:rPr>
                <w:b/>
                <w:sz w:val="20"/>
              </w:rPr>
              <w:t>score</w:t>
            </w:r>
            <w:r>
              <w:rPr>
                <w:b/>
                <w:spacing w:val="-3"/>
                <w:sz w:val="20"/>
              </w:rPr>
              <w:t xml:space="preserve"> </w:t>
            </w:r>
            <w:r>
              <w:rPr>
                <w:b/>
                <w:sz w:val="20"/>
              </w:rPr>
              <w:t>of</w:t>
            </w:r>
            <w:r>
              <w:rPr>
                <w:b/>
                <w:spacing w:val="-3"/>
                <w:sz w:val="20"/>
              </w:rPr>
              <w:t xml:space="preserve"> </w:t>
            </w:r>
            <w:r>
              <w:rPr>
                <w:b/>
                <w:sz w:val="20"/>
              </w:rPr>
              <w:t>at</w:t>
            </w:r>
            <w:r>
              <w:rPr>
                <w:b/>
                <w:spacing w:val="-3"/>
                <w:sz w:val="20"/>
              </w:rPr>
              <w:t xml:space="preserve"> </w:t>
            </w:r>
            <w:r>
              <w:rPr>
                <w:b/>
                <w:sz w:val="20"/>
              </w:rPr>
              <w:t>least</w:t>
            </w:r>
            <w:r>
              <w:rPr>
                <w:b/>
                <w:spacing w:val="-2"/>
                <w:sz w:val="20"/>
              </w:rPr>
              <w:t xml:space="preserve"> </w:t>
            </w:r>
            <w:r>
              <w:rPr>
                <w:b/>
                <w:spacing w:val="-5"/>
                <w:sz w:val="20"/>
              </w:rPr>
              <w:t>470</w:t>
            </w:r>
          </w:p>
        </w:tc>
        <w:tc>
          <w:tcPr>
            <w:tcW w:w="3278" w:type="dxa"/>
          </w:tcPr>
          <w:p w14:paraId="0ABFB33F" w14:textId="77777777" w:rsidR="0032588A" w:rsidRDefault="00EA266B">
            <w:pPr>
              <w:pStyle w:val="TableParagraph"/>
              <w:spacing w:before="61"/>
              <w:ind w:left="156"/>
              <w:rPr>
                <w:b/>
                <w:sz w:val="20"/>
              </w:rPr>
            </w:pPr>
            <w:r>
              <w:rPr>
                <w:b/>
                <w:sz w:val="20"/>
              </w:rPr>
              <w:t>A</w:t>
            </w:r>
            <w:r>
              <w:rPr>
                <w:b/>
                <w:spacing w:val="-6"/>
                <w:sz w:val="20"/>
              </w:rPr>
              <w:t xml:space="preserve"> </w:t>
            </w:r>
            <w:r>
              <w:rPr>
                <w:b/>
                <w:sz w:val="20"/>
              </w:rPr>
              <w:t>score</w:t>
            </w:r>
            <w:r>
              <w:rPr>
                <w:b/>
                <w:spacing w:val="-3"/>
                <w:sz w:val="20"/>
              </w:rPr>
              <w:t xml:space="preserve"> </w:t>
            </w:r>
            <w:r>
              <w:rPr>
                <w:b/>
                <w:sz w:val="20"/>
              </w:rPr>
              <w:t>of</w:t>
            </w:r>
            <w:r>
              <w:rPr>
                <w:b/>
                <w:spacing w:val="-3"/>
                <w:sz w:val="20"/>
              </w:rPr>
              <w:t xml:space="preserve"> </w:t>
            </w:r>
            <w:r>
              <w:rPr>
                <w:b/>
                <w:sz w:val="20"/>
              </w:rPr>
              <w:t>at</w:t>
            </w:r>
            <w:r>
              <w:rPr>
                <w:b/>
                <w:spacing w:val="-3"/>
                <w:sz w:val="20"/>
              </w:rPr>
              <w:t xml:space="preserve"> </w:t>
            </w:r>
            <w:r>
              <w:rPr>
                <w:b/>
                <w:sz w:val="20"/>
              </w:rPr>
              <w:t>least</w:t>
            </w:r>
            <w:r>
              <w:rPr>
                <w:b/>
                <w:spacing w:val="-2"/>
                <w:sz w:val="20"/>
              </w:rPr>
              <w:t xml:space="preserve"> </w:t>
            </w:r>
            <w:r>
              <w:rPr>
                <w:b/>
                <w:spacing w:val="-5"/>
                <w:sz w:val="20"/>
              </w:rPr>
              <w:t>500</w:t>
            </w:r>
          </w:p>
        </w:tc>
      </w:tr>
      <w:tr w:rsidR="0032588A" w14:paraId="0ABFB344" w14:textId="77777777">
        <w:trPr>
          <w:trHeight w:val="851"/>
        </w:trPr>
        <w:tc>
          <w:tcPr>
            <w:tcW w:w="2885" w:type="dxa"/>
          </w:tcPr>
          <w:p w14:paraId="0ABFB341" w14:textId="77777777" w:rsidR="0032588A" w:rsidRDefault="00EA266B">
            <w:pPr>
              <w:pStyle w:val="TableParagraph"/>
              <w:spacing w:before="61"/>
              <w:ind w:left="59"/>
              <w:rPr>
                <w:b/>
                <w:sz w:val="20"/>
              </w:rPr>
            </w:pPr>
            <w:r>
              <w:rPr>
                <w:b/>
                <w:sz w:val="20"/>
              </w:rPr>
              <w:t>Collaboratively developed, standards</w:t>
            </w:r>
            <w:r>
              <w:rPr>
                <w:b/>
                <w:spacing w:val="-12"/>
                <w:sz w:val="20"/>
              </w:rPr>
              <w:t xml:space="preserve"> </w:t>
            </w:r>
            <w:r>
              <w:rPr>
                <w:b/>
                <w:sz w:val="20"/>
              </w:rPr>
              <w:t>-</w:t>
            </w:r>
            <w:r>
              <w:rPr>
                <w:b/>
                <w:spacing w:val="-11"/>
                <w:sz w:val="20"/>
              </w:rPr>
              <w:t xml:space="preserve"> </w:t>
            </w:r>
            <w:r>
              <w:rPr>
                <w:b/>
                <w:sz w:val="20"/>
              </w:rPr>
              <w:t>based</w:t>
            </w:r>
            <w:r>
              <w:rPr>
                <w:b/>
                <w:spacing w:val="-11"/>
                <w:sz w:val="20"/>
              </w:rPr>
              <w:t xml:space="preserve"> </w:t>
            </w:r>
            <w:r>
              <w:rPr>
                <w:b/>
                <w:sz w:val="20"/>
              </w:rPr>
              <w:t xml:space="preserve">performance </w:t>
            </w:r>
            <w:r>
              <w:rPr>
                <w:b/>
                <w:spacing w:val="-2"/>
                <w:sz w:val="20"/>
              </w:rPr>
              <w:t>assessment</w:t>
            </w:r>
          </w:p>
        </w:tc>
        <w:tc>
          <w:tcPr>
            <w:tcW w:w="3182" w:type="dxa"/>
          </w:tcPr>
          <w:p w14:paraId="0ABFB342" w14:textId="77777777" w:rsidR="0032588A" w:rsidRDefault="00EA266B">
            <w:pPr>
              <w:pStyle w:val="TableParagraph"/>
              <w:spacing w:before="61"/>
              <w:ind w:left="60"/>
              <w:rPr>
                <w:b/>
                <w:sz w:val="20"/>
              </w:rPr>
            </w:pPr>
            <w:r>
              <w:rPr>
                <w:b/>
                <w:sz w:val="20"/>
              </w:rPr>
              <w:t>State-wide</w:t>
            </w:r>
            <w:r>
              <w:rPr>
                <w:b/>
                <w:spacing w:val="-11"/>
                <w:sz w:val="20"/>
              </w:rPr>
              <w:t xml:space="preserve"> </w:t>
            </w:r>
            <w:r>
              <w:rPr>
                <w:b/>
                <w:sz w:val="20"/>
              </w:rPr>
              <w:t>scoring</w:t>
            </w:r>
            <w:r>
              <w:rPr>
                <w:b/>
                <w:spacing w:val="-11"/>
                <w:sz w:val="20"/>
              </w:rPr>
              <w:t xml:space="preserve"> </w:t>
            </w:r>
            <w:r>
              <w:rPr>
                <w:b/>
                <w:spacing w:val="-2"/>
                <w:sz w:val="20"/>
              </w:rPr>
              <w:t>criteria</w:t>
            </w:r>
          </w:p>
        </w:tc>
        <w:tc>
          <w:tcPr>
            <w:tcW w:w="3278" w:type="dxa"/>
          </w:tcPr>
          <w:p w14:paraId="0ABFB343" w14:textId="77777777" w:rsidR="0032588A" w:rsidRDefault="00EA266B">
            <w:pPr>
              <w:pStyle w:val="TableParagraph"/>
              <w:spacing w:before="61"/>
              <w:ind w:left="156"/>
              <w:rPr>
                <w:b/>
                <w:sz w:val="20"/>
              </w:rPr>
            </w:pPr>
            <w:r>
              <w:rPr>
                <w:b/>
                <w:sz w:val="20"/>
              </w:rPr>
              <w:t>State-wide</w:t>
            </w:r>
            <w:r>
              <w:rPr>
                <w:b/>
                <w:spacing w:val="-11"/>
                <w:sz w:val="20"/>
              </w:rPr>
              <w:t xml:space="preserve"> </w:t>
            </w:r>
            <w:r>
              <w:rPr>
                <w:b/>
                <w:sz w:val="20"/>
              </w:rPr>
              <w:t>scoring</w:t>
            </w:r>
            <w:r>
              <w:rPr>
                <w:b/>
                <w:spacing w:val="-11"/>
                <w:sz w:val="20"/>
              </w:rPr>
              <w:t xml:space="preserve"> </w:t>
            </w:r>
            <w:r>
              <w:rPr>
                <w:b/>
                <w:spacing w:val="-2"/>
                <w:sz w:val="20"/>
              </w:rPr>
              <w:t>criteria</w:t>
            </w:r>
          </w:p>
        </w:tc>
      </w:tr>
    </w:tbl>
    <w:p w14:paraId="0ABFB345" w14:textId="77777777" w:rsidR="0032588A" w:rsidRDefault="0032588A">
      <w:pPr>
        <w:pStyle w:val="BodyText"/>
      </w:pPr>
    </w:p>
    <w:p w14:paraId="0ABFB346" w14:textId="77777777" w:rsidR="0032588A" w:rsidRDefault="00EA266B">
      <w:pPr>
        <w:pStyle w:val="Heading2"/>
        <w:spacing w:before="162"/>
      </w:pPr>
      <w:r>
        <w:lastRenderedPageBreak/>
        <w:t>HEAR</w:t>
      </w:r>
      <w:r>
        <w:rPr>
          <w:spacing w:val="-6"/>
        </w:rPr>
        <w:t xml:space="preserve"> </w:t>
      </w:r>
      <w:r>
        <w:t>(Higher</w:t>
      </w:r>
      <w:r>
        <w:rPr>
          <w:spacing w:val="-5"/>
        </w:rPr>
        <w:t xml:space="preserve"> </w:t>
      </w:r>
      <w:r>
        <w:t>Education</w:t>
      </w:r>
      <w:r>
        <w:rPr>
          <w:spacing w:val="-4"/>
        </w:rPr>
        <w:t xml:space="preserve"> </w:t>
      </w:r>
      <w:r>
        <w:t>Admission</w:t>
      </w:r>
      <w:r>
        <w:rPr>
          <w:spacing w:val="-3"/>
        </w:rPr>
        <w:t xml:space="preserve"> </w:t>
      </w:r>
      <w:r>
        <w:rPr>
          <w:spacing w:val="-2"/>
        </w:rPr>
        <w:t>Recommendations)</w:t>
      </w:r>
    </w:p>
    <w:p w14:paraId="0ABFB347" w14:textId="77777777" w:rsidR="0032588A" w:rsidRDefault="00EA266B">
      <w:pPr>
        <w:pStyle w:val="BodyText"/>
        <w:spacing w:before="78"/>
        <w:ind w:left="300" w:right="793"/>
      </w:pPr>
      <w:r>
        <w:t>In 2003, the Colorado Commission on Higher Education adopted the Higher Education Admission Recommendations (HEAR). HEAR are entry requirements for students planning to attend any of Colorado’s</w:t>
      </w:r>
      <w:r>
        <w:rPr>
          <w:spacing w:val="-5"/>
        </w:rPr>
        <w:t xml:space="preserve"> </w:t>
      </w:r>
      <w:r>
        <w:t>public</w:t>
      </w:r>
      <w:r>
        <w:rPr>
          <w:spacing w:val="-2"/>
        </w:rPr>
        <w:t xml:space="preserve"> </w:t>
      </w:r>
      <w:r>
        <w:t>four-year</w:t>
      </w:r>
      <w:r>
        <w:rPr>
          <w:spacing w:val="-5"/>
        </w:rPr>
        <w:t xml:space="preserve"> </w:t>
      </w:r>
      <w:r>
        <w:t>colleges</w:t>
      </w:r>
      <w:r>
        <w:rPr>
          <w:spacing w:val="-3"/>
        </w:rPr>
        <w:t xml:space="preserve"> </w:t>
      </w:r>
      <w:r>
        <w:t>or</w:t>
      </w:r>
      <w:r>
        <w:rPr>
          <w:spacing w:val="-2"/>
        </w:rPr>
        <w:t xml:space="preserve"> </w:t>
      </w:r>
      <w:r>
        <w:t>universities.</w:t>
      </w:r>
      <w:r>
        <w:rPr>
          <w:spacing w:val="-2"/>
        </w:rPr>
        <w:t xml:space="preserve"> </w:t>
      </w:r>
      <w:r>
        <w:t>In</w:t>
      </w:r>
      <w:r>
        <w:rPr>
          <w:spacing w:val="-5"/>
        </w:rPr>
        <w:t xml:space="preserve"> </w:t>
      </w:r>
      <w:r>
        <w:t>addition</w:t>
      </w:r>
      <w:r>
        <w:rPr>
          <w:spacing w:val="-3"/>
        </w:rPr>
        <w:t xml:space="preserve"> </w:t>
      </w:r>
      <w:r>
        <w:t>to</w:t>
      </w:r>
      <w:r>
        <w:rPr>
          <w:spacing w:val="-1"/>
        </w:rPr>
        <w:t xml:space="preserve"> </w:t>
      </w:r>
      <w:r>
        <w:t>the</w:t>
      </w:r>
      <w:r>
        <w:rPr>
          <w:spacing w:val="-4"/>
        </w:rPr>
        <w:t xml:space="preserve"> </w:t>
      </w:r>
      <w:r>
        <w:t>Higher</w:t>
      </w:r>
      <w:r>
        <w:rPr>
          <w:spacing w:val="-2"/>
        </w:rPr>
        <w:t xml:space="preserve"> </w:t>
      </w:r>
      <w:r>
        <w:t>Education</w:t>
      </w:r>
      <w:r>
        <w:rPr>
          <w:spacing w:val="-3"/>
        </w:rPr>
        <w:t xml:space="preserve"> </w:t>
      </w:r>
      <w:r>
        <w:t>Admission</w:t>
      </w:r>
    </w:p>
    <w:p w14:paraId="0ABFB348" w14:textId="77777777" w:rsidR="0032588A" w:rsidRDefault="00EA266B">
      <w:pPr>
        <w:pStyle w:val="BodyText"/>
        <w:ind w:left="300" w:right="793"/>
      </w:pPr>
      <w:r>
        <w:t>Recommendations, students must also meet the recommendations in the table below. Meeting the HEAR</w:t>
      </w:r>
      <w:r>
        <w:rPr>
          <w:spacing w:val="-3"/>
        </w:rPr>
        <w:t xml:space="preserve"> </w:t>
      </w:r>
      <w:r>
        <w:t>recommendations</w:t>
      </w:r>
      <w:r>
        <w:rPr>
          <w:spacing w:val="-5"/>
        </w:rPr>
        <w:t xml:space="preserve"> </w:t>
      </w:r>
      <w:r>
        <w:t>does</w:t>
      </w:r>
      <w:r>
        <w:rPr>
          <w:spacing w:val="-2"/>
        </w:rPr>
        <w:t xml:space="preserve"> </w:t>
      </w:r>
      <w:r>
        <w:t>not</w:t>
      </w:r>
      <w:r>
        <w:rPr>
          <w:spacing w:val="-5"/>
        </w:rPr>
        <w:t xml:space="preserve"> </w:t>
      </w:r>
      <w:r>
        <w:t>guarantee</w:t>
      </w:r>
      <w:r>
        <w:rPr>
          <w:spacing w:val="-5"/>
        </w:rPr>
        <w:t xml:space="preserve"> </w:t>
      </w:r>
      <w:r>
        <w:t>admission</w:t>
      </w:r>
      <w:r>
        <w:rPr>
          <w:spacing w:val="-4"/>
        </w:rPr>
        <w:t xml:space="preserve"> </w:t>
      </w:r>
      <w:r>
        <w:t>to</w:t>
      </w:r>
      <w:r>
        <w:rPr>
          <w:spacing w:val="-2"/>
        </w:rPr>
        <w:t xml:space="preserve"> </w:t>
      </w:r>
      <w:r>
        <w:t>a</w:t>
      </w:r>
      <w:r>
        <w:rPr>
          <w:spacing w:val="-3"/>
        </w:rPr>
        <w:t xml:space="preserve"> </w:t>
      </w:r>
      <w:r>
        <w:t>four-year</w:t>
      </w:r>
      <w:r>
        <w:rPr>
          <w:spacing w:val="-3"/>
        </w:rPr>
        <w:t xml:space="preserve"> </w:t>
      </w:r>
      <w:r>
        <w:t>public</w:t>
      </w:r>
      <w:r>
        <w:rPr>
          <w:spacing w:val="-3"/>
        </w:rPr>
        <w:t xml:space="preserve"> </w:t>
      </w:r>
      <w:r>
        <w:t>institution.</w:t>
      </w:r>
      <w:r>
        <w:rPr>
          <w:spacing w:val="-4"/>
        </w:rPr>
        <w:t xml:space="preserve"> </w:t>
      </w:r>
      <w:r>
        <w:t>Colleges</w:t>
      </w:r>
      <w:r>
        <w:rPr>
          <w:spacing w:val="-2"/>
        </w:rPr>
        <w:t xml:space="preserve"> </w:t>
      </w:r>
      <w:r>
        <w:t xml:space="preserve">and universities may have additional recommendations. Private colleges and universities set their own admission standards, so students should contact those institutions directly for more admissions </w:t>
      </w:r>
      <w:r>
        <w:rPr>
          <w:spacing w:val="-2"/>
        </w:rPr>
        <w:t>information.</w:t>
      </w:r>
    </w:p>
    <w:p w14:paraId="0ABFB349" w14:textId="77777777" w:rsidR="0032588A" w:rsidRDefault="0032588A">
      <w:pPr>
        <w:pStyle w:val="BodyText"/>
        <w:spacing w:before="6"/>
        <w:rPr>
          <w:sz w:val="6"/>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32588A" w14:paraId="0ABFB34C" w14:textId="77777777">
        <w:trPr>
          <w:trHeight w:val="369"/>
        </w:trPr>
        <w:tc>
          <w:tcPr>
            <w:tcW w:w="4676" w:type="dxa"/>
            <w:shd w:val="clear" w:color="auto" w:fill="D9E1F3"/>
          </w:tcPr>
          <w:p w14:paraId="0ABFB34A" w14:textId="77777777" w:rsidR="0032588A" w:rsidRDefault="00EA266B">
            <w:pPr>
              <w:pStyle w:val="TableParagraph"/>
              <w:spacing w:before="1"/>
              <w:ind w:left="107"/>
              <w:rPr>
                <w:b/>
                <w:sz w:val="20"/>
              </w:rPr>
            </w:pPr>
            <w:r>
              <w:rPr>
                <w:b/>
                <w:sz w:val="20"/>
              </w:rPr>
              <w:t>ACADEMIC</w:t>
            </w:r>
            <w:r>
              <w:rPr>
                <w:b/>
                <w:spacing w:val="-11"/>
                <w:sz w:val="20"/>
              </w:rPr>
              <w:t xml:space="preserve"> </w:t>
            </w:r>
            <w:r>
              <w:rPr>
                <w:b/>
                <w:spacing w:val="-4"/>
                <w:sz w:val="20"/>
              </w:rPr>
              <w:t>AREA</w:t>
            </w:r>
          </w:p>
        </w:tc>
        <w:tc>
          <w:tcPr>
            <w:tcW w:w="4676" w:type="dxa"/>
            <w:shd w:val="clear" w:color="auto" w:fill="D9E1F3"/>
          </w:tcPr>
          <w:p w14:paraId="0ABFB34B" w14:textId="77777777" w:rsidR="0032588A" w:rsidRDefault="00EA266B">
            <w:pPr>
              <w:pStyle w:val="TableParagraph"/>
              <w:spacing w:before="1"/>
              <w:ind w:left="107"/>
              <w:rPr>
                <w:b/>
                <w:sz w:val="20"/>
              </w:rPr>
            </w:pPr>
            <w:r>
              <w:rPr>
                <w:b/>
                <w:spacing w:val="-2"/>
                <w:sz w:val="20"/>
              </w:rPr>
              <w:t>REQUIRED</w:t>
            </w:r>
          </w:p>
        </w:tc>
      </w:tr>
      <w:tr w:rsidR="0032588A" w14:paraId="0ABFB34F" w14:textId="77777777">
        <w:trPr>
          <w:trHeight w:val="321"/>
        </w:trPr>
        <w:tc>
          <w:tcPr>
            <w:tcW w:w="4676" w:type="dxa"/>
          </w:tcPr>
          <w:p w14:paraId="0ABFB34D" w14:textId="77777777" w:rsidR="0032588A" w:rsidRDefault="00EA266B">
            <w:pPr>
              <w:pStyle w:val="TableParagraph"/>
              <w:spacing w:line="268" w:lineRule="exact"/>
              <w:ind w:left="107"/>
            </w:pPr>
            <w:r>
              <w:rPr>
                <w:spacing w:val="-2"/>
              </w:rPr>
              <w:t>English</w:t>
            </w:r>
          </w:p>
        </w:tc>
        <w:tc>
          <w:tcPr>
            <w:tcW w:w="4676" w:type="dxa"/>
          </w:tcPr>
          <w:p w14:paraId="0ABFB34E" w14:textId="77777777" w:rsidR="0032588A" w:rsidRDefault="00EA266B">
            <w:pPr>
              <w:pStyle w:val="TableParagraph"/>
              <w:spacing w:line="268" w:lineRule="exact"/>
              <w:ind w:left="107"/>
            </w:pPr>
            <w:r>
              <w:t>4</w:t>
            </w:r>
            <w:r>
              <w:rPr>
                <w:spacing w:val="-2"/>
              </w:rPr>
              <w:t xml:space="preserve"> </w:t>
            </w:r>
            <w:r>
              <w:t>years</w:t>
            </w:r>
            <w:r>
              <w:rPr>
                <w:spacing w:val="-1"/>
              </w:rPr>
              <w:t xml:space="preserve"> </w:t>
            </w:r>
            <w:r>
              <w:t>(4</w:t>
            </w:r>
            <w:r>
              <w:rPr>
                <w:spacing w:val="-3"/>
              </w:rPr>
              <w:t xml:space="preserve"> </w:t>
            </w:r>
            <w:r>
              <w:rPr>
                <w:spacing w:val="-2"/>
              </w:rPr>
              <w:t>credits)</w:t>
            </w:r>
          </w:p>
        </w:tc>
      </w:tr>
      <w:tr w:rsidR="0032588A" w14:paraId="0ABFB352" w14:textId="77777777">
        <w:trPr>
          <w:trHeight w:val="270"/>
        </w:trPr>
        <w:tc>
          <w:tcPr>
            <w:tcW w:w="4676" w:type="dxa"/>
          </w:tcPr>
          <w:p w14:paraId="0ABFB350" w14:textId="77777777" w:rsidR="0032588A" w:rsidRDefault="00EA266B">
            <w:pPr>
              <w:pStyle w:val="TableParagraph"/>
              <w:spacing w:before="1" w:line="249" w:lineRule="exact"/>
              <w:ind w:left="107"/>
            </w:pPr>
            <w:r>
              <w:rPr>
                <w:spacing w:val="-2"/>
              </w:rPr>
              <w:t>Mathematics</w:t>
            </w:r>
          </w:p>
        </w:tc>
        <w:tc>
          <w:tcPr>
            <w:tcW w:w="4676" w:type="dxa"/>
          </w:tcPr>
          <w:p w14:paraId="0ABFB351" w14:textId="77777777" w:rsidR="0032588A" w:rsidRDefault="00EA266B">
            <w:pPr>
              <w:pStyle w:val="TableParagraph"/>
              <w:spacing w:before="1" w:line="249" w:lineRule="exact"/>
              <w:ind w:left="107"/>
            </w:pPr>
            <w:r>
              <w:t>4</w:t>
            </w:r>
            <w:r>
              <w:rPr>
                <w:spacing w:val="-2"/>
              </w:rPr>
              <w:t xml:space="preserve"> </w:t>
            </w:r>
            <w:r>
              <w:t>years</w:t>
            </w:r>
            <w:r>
              <w:rPr>
                <w:spacing w:val="-1"/>
              </w:rPr>
              <w:t xml:space="preserve"> </w:t>
            </w:r>
            <w:r>
              <w:t>(4</w:t>
            </w:r>
            <w:r>
              <w:rPr>
                <w:spacing w:val="-3"/>
              </w:rPr>
              <w:t xml:space="preserve"> </w:t>
            </w:r>
            <w:r>
              <w:rPr>
                <w:spacing w:val="-2"/>
              </w:rPr>
              <w:t>credits)</w:t>
            </w:r>
          </w:p>
        </w:tc>
      </w:tr>
      <w:tr w:rsidR="0032588A" w14:paraId="0ABFB357" w14:textId="77777777">
        <w:trPr>
          <w:trHeight w:val="537"/>
        </w:trPr>
        <w:tc>
          <w:tcPr>
            <w:tcW w:w="4676" w:type="dxa"/>
          </w:tcPr>
          <w:p w14:paraId="0ABFB353" w14:textId="77777777" w:rsidR="0032588A" w:rsidRDefault="00EA266B">
            <w:pPr>
              <w:pStyle w:val="TableParagraph"/>
              <w:spacing w:line="268" w:lineRule="exact"/>
              <w:ind w:left="107"/>
            </w:pPr>
            <w:r>
              <w:t>Natural/Physical</w:t>
            </w:r>
            <w:r>
              <w:rPr>
                <w:spacing w:val="-5"/>
              </w:rPr>
              <w:t xml:space="preserve"> </w:t>
            </w:r>
            <w:r>
              <w:t>Sciences</w:t>
            </w:r>
            <w:r>
              <w:rPr>
                <w:spacing w:val="-6"/>
              </w:rPr>
              <w:t xml:space="preserve"> </w:t>
            </w:r>
            <w:r>
              <w:t>(two</w:t>
            </w:r>
            <w:r>
              <w:rPr>
                <w:spacing w:val="-6"/>
              </w:rPr>
              <w:t xml:space="preserve"> </w:t>
            </w:r>
            <w:r>
              <w:t>units</w:t>
            </w:r>
            <w:r>
              <w:rPr>
                <w:spacing w:val="-6"/>
              </w:rPr>
              <w:t xml:space="preserve"> </w:t>
            </w:r>
            <w:r>
              <w:t>must</w:t>
            </w:r>
            <w:r>
              <w:rPr>
                <w:spacing w:val="-3"/>
              </w:rPr>
              <w:t xml:space="preserve"> </w:t>
            </w:r>
            <w:r>
              <w:t>be</w:t>
            </w:r>
            <w:r>
              <w:rPr>
                <w:spacing w:val="-2"/>
              </w:rPr>
              <w:t xml:space="preserve"> </w:t>
            </w:r>
            <w:r>
              <w:rPr>
                <w:spacing w:val="-4"/>
              </w:rPr>
              <w:t>lab-</w:t>
            </w:r>
          </w:p>
          <w:p w14:paraId="0ABFB354" w14:textId="77777777" w:rsidR="0032588A" w:rsidRDefault="00EA266B">
            <w:pPr>
              <w:pStyle w:val="TableParagraph"/>
              <w:spacing w:line="249" w:lineRule="exact"/>
              <w:ind w:left="107"/>
            </w:pPr>
            <w:r>
              <w:rPr>
                <w:spacing w:val="-2"/>
              </w:rPr>
              <w:t>based)</w:t>
            </w:r>
          </w:p>
        </w:tc>
        <w:tc>
          <w:tcPr>
            <w:tcW w:w="4676" w:type="dxa"/>
          </w:tcPr>
          <w:p w14:paraId="0ABFB355" w14:textId="77777777" w:rsidR="0032588A" w:rsidRDefault="00EA266B">
            <w:pPr>
              <w:pStyle w:val="TableParagraph"/>
              <w:spacing w:before="1" w:line="266" w:lineRule="exact"/>
              <w:ind w:left="107"/>
            </w:pPr>
            <w:r>
              <w:t>3</w:t>
            </w:r>
            <w:r>
              <w:rPr>
                <w:spacing w:val="-2"/>
              </w:rPr>
              <w:t xml:space="preserve"> </w:t>
            </w:r>
            <w:r>
              <w:t>years</w:t>
            </w:r>
            <w:r>
              <w:rPr>
                <w:spacing w:val="-2"/>
              </w:rPr>
              <w:t xml:space="preserve"> </w:t>
            </w:r>
            <w:r>
              <w:t>(3</w:t>
            </w:r>
            <w:r>
              <w:rPr>
                <w:spacing w:val="-3"/>
              </w:rPr>
              <w:t xml:space="preserve"> </w:t>
            </w:r>
            <w:r>
              <w:t>credits)</w:t>
            </w:r>
            <w:r>
              <w:rPr>
                <w:spacing w:val="-3"/>
              </w:rPr>
              <w:t xml:space="preserve"> </w:t>
            </w:r>
            <w:r>
              <w:t>2</w:t>
            </w:r>
            <w:r>
              <w:rPr>
                <w:spacing w:val="-3"/>
              </w:rPr>
              <w:t xml:space="preserve"> </w:t>
            </w:r>
            <w:r>
              <w:t>years</w:t>
            </w:r>
            <w:r>
              <w:rPr>
                <w:spacing w:val="-2"/>
              </w:rPr>
              <w:t xml:space="preserve"> </w:t>
            </w:r>
            <w:r>
              <w:t>(2</w:t>
            </w:r>
            <w:r>
              <w:rPr>
                <w:spacing w:val="-1"/>
              </w:rPr>
              <w:t xml:space="preserve"> </w:t>
            </w:r>
            <w:r>
              <w:t>credits)</w:t>
            </w:r>
            <w:r>
              <w:rPr>
                <w:spacing w:val="-4"/>
              </w:rPr>
              <w:t xml:space="preserve"> </w:t>
            </w:r>
            <w:r>
              <w:t>must</w:t>
            </w:r>
            <w:r>
              <w:rPr>
                <w:spacing w:val="-4"/>
              </w:rPr>
              <w:t xml:space="preserve"> </w:t>
            </w:r>
            <w:r>
              <w:t>be</w:t>
            </w:r>
            <w:r>
              <w:rPr>
                <w:spacing w:val="-1"/>
              </w:rPr>
              <w:t xml:space="preserve"> </w:t>
            </w:r>
            <w:r>
              <w:rPr>
                <w:spacing w:val="-4"/>
              </w:rPr>
              <w:t>lab-</w:t>
            </w:r>
          </w:p>
          <w:p w14:paraId="0ABFB356" w14:textId="77777777" w:rsidR="0032588A" w:rsidRDefault="00EA266B">
            <w:pPr>
              <w:pStyle w:val="TableParagraph"/>
              <w:spacing w:line="249" w:lineRule="exact"/>
              <w:ind w:left="107"/>
            </w:pPr>
            <w:r>
              <w:rPr>
                <w:spacing w:val="-2"/>
              </w:rPr>
              <w:t>based.</w:t>
            </w:r>
          </w:p>
        </w:tc>
      </w:tr>
      <w:tr w:rsidR="0032588A" w14:paraId="0ABFB35C" w14:textId="77777777">
        <w:trPr>
          <w:trHeight w:val="537"/>
        </w:trPr>
        <w:tc>
          <w:tcPr>
            <w:tcW w:w="4676" w:type="dxa"/>
          </w:tcPr>
          <w:p w14:paraId="0ABFB359" w14:textId="77777777" w:rsidR="0032588A" w:rsidRDefault="00EA266B">
            <w:pPr>
              <w:pStyle w:val="TableParagraph"/>
              <w:spacing w:line="268" w:lineRule="exact"/>
              <w:ind w:left="107"/>
            </w:pPr>
            <w:r>
              <w:t>Social</w:t>
            </w:r>
            <w:r>
              <w:rPr>
                <w:spacing w:val="-2"/>
              </w:rPr>
              <w:t xml:space="preserve"> Studies</w:t>
            </w:r>
          </w:p>
        </w:tc>
        <w:tc>
          <w:tcPr>
            <w:tcW w:w="4676" w:type="dxa"/>
          </w:tcPr>
          <w:p w14:paraId="0ABFB35A" w14:textId="77777777" w:rsidR="0032588A" w:rsidRDefault="00EA266B">
            <w:pPr>
              <w:pStyle w:val="TableParagraph"/>
              <w:spacing w:line="268" w:lineRule="exact"/>
              <w:ind w:left="107"/>
            </w:pPr>
            <w:r>
              <w:t>3</w:t>
            </w:r>
            <w:r>
              <w:rPr>
                <w:spacing w:val="-2"/>
              </w:rPr>
              <w:t xml:space="preserve"> </w:t>
            </w:r>
            <w:r>
              <w:t>years</w:t>
            </w:r>
            <w:r>
              <w:rPr>
                <w:spacing w:val="-2"/>
              </w:rPr>
              <w:t xml:space="preserve"> </w:t>
            </w:r>
            <w:r>
              <w:t>(3</w:t>
            </w:r>
            <w:r>
              <w:rPr>
                <w:spacing w:val="-2"/>
              </w:rPr>
              <w:t xml:space="preserve"> </w:t>
            </w:r>
            <w:r>
              <w:t>credits)</w:t>
            </w:r>
            <w:r>
              <w:rPr>
                <w:spacing w:val="-4"/>
              </w:rPr>
              <w:t xml:space="preserve"> </w:t>
            </w:r>
            <w:r>
              <w:t>At</w:t>
            </w:r>
            <w:r>
              <w:rPr>
                <w:spacing w:val="-1"/>
              </w:rPr>
              <w:t xml:space="preserve"> </w:t>
            </w:r>
            <w:r>
              <w:t>least</w:t>
            </w:r>
            <w:r>
              <w:rPr>
                <w:spacing w:val="-3"/>
              </w:rPr>
              <w:t xml:space="preserve"> </w:t>
            </w:r>
            <w:r>
              <w:t>1</w:t>
            </w:r>
            <w:r>
              <w:rPr>
                <w:spacing w:val="-2"/>
              </w:rPr>
              <w:t xml:space="preserve"> </w:t>
            </w:r>
            <w:r>
              <w:t>year</w:t>
            </w:r>
            <w:r>
              <w:rPr>
                <w:spacing w:val="-1"/>
              </w:rPr>
              <w:t xml:space="preserve"> </w:t>
            </w:r>
            <w:r>
              <w:t>(1</w:t>
            </w:r>
            <w:r>
              <w:rPr>
                <w:spacing w:val="-2"/>
              </w:rPr>
              <w:t xml:space="preserve"> </w:t>
            </w:r>
            <w:r>
              <w:t>credit)</w:t>
            </w:r>
            <w:r>
              <w:rPr>
                <w:spacing w:val="-3"/>
              </w:rPr>
              <w:t xml:space="preserve"> </w:t>
            </w:r>
            <w:r>
              <w:rPr>
                <w:spacing w:val="-4"/>
              </w:rPr>
              <w:t>must</w:t>
            </w:r>
          </w:p>
          <w:p w14:paraId="0ABFB35B" w14:textId="77777777" w:rsidR="0032588A" w:rsidRDefault="00EA266B">
            <w:pPr>
              <w:pStyle w:val="TableParagraph"/>
              <w:spacing w:line="249" w:lineRule="exact"/>
              <w:ind w:left="107"/>
            </w:pPr>
            <w:r>
              <w:t>be in</w:t>
            </w:r>
            <w:r>
              <w:rPr>
                <w:spacing w:val="-1"/>
              </w:rPr>
              <w:t xml:space="preserve"> </w:t>
            </w:r>
            <w:r>
              <w:t>U.S.</w:t>
            </w:r>
            <w:r>
              <w:rPr>
                <w:spacing w:val="-1"/>
              </w:rPr>
              <w:t xml:space="preserve"> </w:t>
            </w:r>
            <w:r>
              <w:t>or</w:t>
            </w:r>
            <w:r>
              <w:rPr>
                <w:spacing w:val="-3"/>
              </w:rPr>
              <w:t xml:space="preserve"> </w:t>
            </w:r>
            <w:r>
              <w:t>World</w:t>
            </w:r>
            <w:r>
              <w:rPr>
                <w:spacing w:val="-2"/>
              </w:rPr>
              <w:t xml:space="preserve"> History.</w:t>
            </w:r>
          </w:p>
        </w:tc>
      </w:tr>
      <w:tr w:rsidR="0032588A" w14:paraId="0ABFB35F" w14:textId="77777777">
        <w:trPr>
          <w:trHeight w:val="369"/>
        </w:trPr>
        <w:tc>
          <w:tcPr>
            <w:tcW w:w="4676" w:type="dxa"/>
          </w:tcPr>
          <w:p w14:paraId="0ABFB35D" w14:textId="77777777" w:rsidR="0032588A" w:rsidRDefault="00EA266B">
            <w:pPr>
              <w:pStyle w:val="TableParagraph"/>
              <w:spacing w:line="268" w:lineRule="exact"/>
              <w:ind w:left="107"/>
            </w:pPr>
            <w:r>
              <w:t>Foreign</w:t>
            </w:r>
            <w:r>
              <w:rPr>
                <w:spacing w:val="-4"/>
              </w:rPr>
              <w:t xml:space="preserve"> </w:t>
            </w:r>
            <w:r>
              <w:rPr>
                <w:spacing w:val="-2"/>
              </w:rPr>
              <w:t>Language</w:t>
            </w:r>
          </w:p>
        </w:tc>
        <w:tc>
          <w:tcPr>
            <w:tcW w:w="4676" w:type="dxa"/>
          </w:tcPr>
          <w:p w14:paraId="0ABFB35E" w14:textId="77777777" w:rsidR="0032588A" w:rsidRDefault="00EA266B">
            <w:pPr>
              <w:pStyle w:val="TableParagraph"/>
              <w:spacing w:line="268" w:lineRule="exact"/>
              <w:ind w:left="107"/>
            </w:pPr>
            <w:r>
              <w:t>1</w:t>
            </w:r>
            <w:r>
              <w:rPr>
                <w:spacing w:val="-2"/>
              </w:rPr>
              <w:t xml:space="preserve"> </w:t>
            </w:r>
            <w:r>
              <w:t>year</w:t>
            </w:r>
            <w:r>
              <w:rPr>
                <w:spacing w:val="-1"/>
              </w:rPr>
              <w:t xml:space="preserve"> </w:t>
            </w:r>
            <w:r>
              <w:t xml:space="preserve">(1 </w:t>
            </w:r>
            <w:r>
              <w:rPr>
                <w:spacing w:val="-2"/>
              </w:rPr>
              <w:t>credit)</w:t>
            </w:r>
          </w:p>
        </w:tc>
      </w:tr>
    </w:tbl>
    <w:p w14:paraId="0ABFB360" w14:textId="77777777" w:rsidR="0032588A" w:rsidRDefault="0032588A">
      <w:pPr>
        <w:pStyle w:val="BodyText"/>
        <w:rPr>
          <w:sz w:val="19"/>
        </w:rPr>
      </w:pPr>
    </w:p>
    <w:p w14:paraId="0ABFB361" w14:textId="77777777" w:rsidR="0032588A" w:rsidRDefault="00EA266B">
      <w:pPr>
        <w:spacing w:before="59"/>
        <w:ind w:left="300" w:right="3599"/>
        <w:rPr>
          <w:b/>
          <w:sz w:val="20"/>
        </w:rPr>
      </w:pPr>
      <w:r>
        <w:rPr>
          <w:b/>
          <w:sz w:val="20"/>
        </w:rPr>
        <w:t xml:space="preserve">For more information on </w:t>
      </w:r>
      <w:proofErr w:type="gramStart"/>
      <w:r>
        <w:rPr>
          <w:b/>
          <w:sz w:val="20"/>
        </w:rPr>
        <w:t>HEAR</w:t>
      </w:r>
      <w:proofErr w:type="gramEnd"/>
      <w:r>
        <w:rPr>
          <w:b/>
          <w:sz w:val="20"/>
        </w:rPr>
        <w:t xml:space="preserve"> go to </w:t>
      </w:r>
      <w:hyperlink r:id="rId16">
        <w:r>
          <w:rPr>
            <w:b/>
            <w:color w:val="0462C1"/>
            <w:spacing w:val="-2"/>
            <w:sz w:val="20"/>
            <w:u w:val="single" w:color="0462C1"/>
          </w:rPr>
          <w:t>http://highered.colorado.gov/Academics/Admissions/coursecompletion.html</w:t>
        </w:r>
      </w:hyperlink>
    </w:p>
    <w:p w14:paraId="0ABFB362" w14:textId="77777777" w:rsidR="0032588A" w:rsidRDefault="0032588A">
      <w:pPr>
        <w:pStyle w:val="BodyText"/>
        <w:spacing w:before="8"/>
        <w:rPr>
          <w:b/>
          <w:sz w:val="25"/>
        </w:rPr>
      </w:pPr>
    </w:p>
    <w:p w14:paraId="0ABFB363" w14:textId="77777777" w:rsidR="0032588A" w:rsidRDefault="00EA266B">
      <w:pPr>
        <w:pStyle w:val="Heading2"/>
        <w:spacing w:before="44"/>
      </w:pPr>
      <w:r>
        <w:t>Early</w:t>
      </w:r>
      <w:r>
        <w:rPr>
          <w:spacing w:val="-6"/>
        </w:rPr>
        <w:t xml:space="preserve"> </w:t>
      </w:r>
      <w:r>
        <w:t>Graduation</w:t>
      </w:r>
      <w:r>
        <w:rPr>
          <w:spacing w:val="-3"/>
        </w:rPr>
        <w:t xml:space="preserve"> </w:t>
      </w:r>
      <w:r>
        <w:rPr>
          <w:spacing w:val="-2"/>
        </w:rPr>
        <w:t>Process</w:t>
      </w:r>
    </w:p>
    <w:p w14:paraId="0ABFB364" w14:textId="393202EA" w:rsidR="0032588A" w:rsidRDefault="00EA266B">
      <w:pPr>
        <w:pStyle w:val="BodyText"/>
        <w:spacing w:before="76"/>
        <w:ind w:left="300" w:right="793"/>
      </w:pPr>
      <w:r>
        <w:t xml:space="preserve">A student wanting to graduate in December of their senior year needs to meet with the high school </w:t>
      </w:r>
      <w:r w:rsidR="009227F2">
        <w:t>Assistant Principal</w:t>
      </w:r>
      <w:r>
        <w:t xml:space="preserve"> to determine if he/she is on track to graduate and is eligible for early graduation. An early graduation</w:t>
      </w:r>
      <w:r>
        <w:rPr>
          <w:spacing w:val="-2"/>
        </w:rPr>
        <w:t xml:space="preserve"> </w:t>
      </w:r>
      <w:r>
        <w:t>contract,</w:t>
      </w:r>
      <w:r>
        <w:rPr>
          <w:spacing w:val="-1"/>
        </w:rPr>
        <w:t xml:space="preserve"> </w:t>
      </w:r>
      <w:r>
        <w:t>letter</w:t>
      </w:r>
      <w:r>
        <w:rPr>
          <w:spacing w:val="-3"/>
        </w:rPr>
        <w:t xml:space="preserve"> </w:t>
      </w:r>
      <w:r>
        <w:t>to</w:t>
      </w:r>
      <w:r>
        <w:rPr>
          <w:spacing w:val="-2"/>
        </w:rPr>
        <w:t xml:space="preserve"> </w:t>
      </w:r>
      <w:r>
        <w:t>the</w:t>
      </w:r>
      <w:r>
        <w:rPr>
          <w:spacing w:val="-1"/>
        </w:rPr>
        <w:t xml:space="preserve"> </w:t>
      </w:r>
      <w:r>
        <w:t>principal,</w:t>
      </w:r>
      <w:r>
        <w:rPr>
          <w:spacing w:val="-1"/>
        </w:rPr>
        <w:t xml:space="preserve"> </w:t>
      </w:r>
      <w:r>
        <w:t>and</w:t>
      </w:r>
      <w:r>
        <w:rPr>
          <w:spacing w:val="-4"/>
        </w:rPr>
        <w:t xml:space="preserve"> </w:t>
      </w:r>
      <w:r>
        <w:t>meeting</w:t>
      </w:r>
      <w:r>
        <w:rPr>
          <w:spacing w:val="-2"/>
        </w:rPr>
        <w:t xml:space="preserve"> </w:t>
      </w:r>
      <w:r>
        <w:t>with</w:t>
      </w:r>
      <w:r>
        <w:rPr>
          <w:spacing w:val="-2"/>
        </w:rPr>
        <w:t xml:space="preserve"> </w:t>
      </w:r>
      <w:r>
        <w:t>the</w:t>
      </w:r>
      <w:r>
        <w:rPr>
          <w:spacing w:val="-3"/>
        </w:rPr>
        <w:t xml:space="preserve"> </w:t>
      </w:r>
      <w:r>
        <w:t>principal,</w:t>
      </w:r>
      <w:r>
        <w:rPr>
          <w:spacing w:val="-1"/>
        </w:rPr>
        <w:t xml:space="preserve"> </w:t>
      </w:r>
      <w:r>
        <w:t>are</w:t>
      </w:r>
      <w:r>
        <w:rPr>
          <w:spacing w:val="-4"/>
        </w:rPr>
        <w:t xml:space="preserve"> </w:t>
      </w:r>
      <w:r>
        <w:t>due</w:t>
      </w:r>
      <w:r>
        <w:rPr>
          <w:spacing w:val="-1"/>
        </w:rPr>
        <w:t xml:space="preserve"> </w:t>
      </w:r>
      <w:r>
        <w:t>as</w:t>
      </w:r>
      <w:r>
        <w:rPr>
          <w:spacing w:val="-1"/>
        </w:rPr>
        <w:t xml:space="preserve"> </w:t>
      </w:r>
      <w:r>
        <w:t>soon</w:t>
      </w:r>
      <w:r>
        <w:rPr>
          <w:spacing w:val="-5"/>
        </w:rPr>
        <w:t xml:space="preserve"> </w:t>
      </w:r>
      <w:r>
        <w:t>as</w:t>
      </w:r>
      <w:r>
        <w:rPr>
          <w:spacing w:val="-1"/>
        </w:rPr>
        <w:t xml:space="preserve"> </w:t>
      </w:r>
      <w:r>
        <w:t>possible. The student must have earned 3.5 credits in each core subject prior to the fall of their senior year. You must meet with your counselor to complete the Early Graduation Request Form. Despite early graduation status, diplomas will only be issued every year in May.</w:t>
      </w:r>
    </w:p>
    <w:p w14:paraId="0ABFB365" w14:textId="77777777" w:rsidR="0032588A" w:rsidRDefault="0032588A">
      <w:pPr>
        <w:pStyle w:val="BodyText"/>
        <w:spacing w:before="6"/>
        <w:rPr>
          <w:sz w:val="29"/>
        </w:rPr>
      </w:pPr>
    </w:p>
    <w:p w14:paraId="0ABFB366" w14:textId="77777777" w:rsidR="0032588A" w:rsidRDefault="00EA266B">
      <w:pPr>
        <w:pStyle w:val="Heading2"/>
        <w:ind w:left="1793"/>
      </w:pPr>
      <w:r>
        <w:t>GPA</w:t>
      </w:r>
      <w:r>
        <w:rPr>
          <w:spacing w:val="-5"/>
        </w:rPr>
        <w:t xml:space="preserve"> </w:t>
      </w:r>
      <w:r>
        <w:t>(Grade</w:t>
      </w:r>
      <w:r>
        <w:rPr>
          <w:spacing w:val="-5"/>
        </w:rPr>
        <w:t xml:space="preserve"> </w:t>
      </w:r>
      <w:r>
        <w:t>Point</w:t>
      </w:r>
      <w:r>
        <w:rPr>
          <w:spacing w:val="-5"/>
        </w:rPr>
        <w:t xml:space="preserve"> </w:t>
      </w:r>
      <w:r>
        <w:t>Average)</w:t>
      </w:r>
      <w:r>
        <w:rPr>
          <w:spacing w:val="-2"/>
        </w:rPr>
        <w:t xml:space="preserve"> Calculation</w:t>
      </w:r>
    </w:p>
    <w:p w14:paraId="0ABFB367" w14:textId="77777777" w:rsidR="0032588A" w:rsidRDefault="00EA266B">
      <w:pPr>
        <w:pStyle w:val="BodyText"/>
        <w:spacing w:before="78"/>
        <w:ind w:left="300" w:right="792"/>
        <w:jc w:val="both"/>
      </w:pPr>
      <w:r>
        <w:t>GPA</w:t>
      </w:r>
      <w:r>
        <w:rPr>
          <w:spacing w:val="-1"/>
        </w:rPr>
        <w:t xml:space="preserve"> </w:t>
      </w:r>
      <w:r>
        <w:t>stands</w:t>
      </w:r>
      <w:r>
        <w:rPr>
          <w:spacing w:val="-1"/>
        </w:rPr>
        <w:t xml:space="preserve"> </w:t>
      </w:r>
      <w:r>
        <w:t>for</w:t>
      </w:r>
      <w:r>
        <w:rPr>
          <w:spacing w:val="-4"/>
        </w:rPr>
        <w:t xml:space="preserve"> </w:t>
      </w:r>
      <w:r>
        <w:t>Grade</w:t>
      </w:r>
      <w:r>
        <w:rPr>
          <w:spacing w:val="-3"/>
        </w:rPr>
        <w:t xml:space="preserve"> </w:t>
      </w:r>
      <w:r>
        <w:t>Point</w:t>
      </w:r>
      <w:r>
        <w:rPr>
          <w:spacing w:val="-3"/>
        </w:rPr>
        <w:t xml:space="preserve"> </w:t>
      </w:r>
      <w:r>
        <w:t>Average.</w:t>
      </w:r>
      <w:r>
        <w:rPr>
          <w:spacing w:val="-1"/>
        </w:rPr>
        <w:t xml:space="preserve"> </w:t>
      </w:r>
      <w:r>
        <w:t>It</w:t>
      </w:r>
      <w:r>
        <w:rPr>
          <w:spacing w:val="-1"/>
        </w:rPr>
        <w:t xml:space="preserve"> </w:t>
      </w:r>
      <w:r>
        <w:t>is</w:t>
      </w:r>
      <w:r>
        <w:rPr>
          <w:spacing w:val="-4"/>
        </w:rPr>
        <w:t xml:space="preserve"> </w:t>
      </w:r>
      <w:r>
        <w:t>a</w:t>
      </w:r>
      <w:r>
        <w:rPr>
          <w:spacing w:val="-1"/>
        </w:rPr>
        <w:t xml:space="preserve"> </w:t>
      </w:r>
      <w:r>
        <w:t>standard</w:t>
      </w:r>
      <w:r>
        <w:rPr>
          <w:spacing w:val="-4"/>
        </w:rPr>
        <w:t xml:space="preserve"> </w:t>
      </w:r>
      <w:r>
        <w:t>way</w:t>
      </w:r>
      <w:r>
        <w:rPr>
          <w:spacing w:val="-3"/>
        </w:rPr>
        <w:t xml:space="preserve"> </w:t>
      </w:r>
      <w:r>
        <w:t>of</w:t>
      </w:r>
      <w:r>
        <w:rPr>
          <w:spacing w:val="-3"/>
        </w:rPr>
        <w:t xml:space="preserve"> </w:t>
      </w:r>
      <w:r>
        <w:t>measuring</w:t>
      </w:r>
      <w:r>
        <w:rPr>
          <w:spacing w:val="-2"/>
        </w:rPr>
        <w:t xml:space="preserve"> </w:t>
      </w:r>
      <w:r>
        <w:t>academic</w:t>
      </w:r>
      <w:r>
        <w:rPr>
          <w:spacing w:val="-3"/>
        </w:rPr>
        <w:t xml:space="preserve"> </w:t>
      </w:r>
      <w:r>
        <w:t>achievement</w:t>
      </w:r>
      <w:r>
        <w:rPr>
          <w:spacing w:val="-1"/>
        </w:rPr>
        <w:t xml:space="preserve"> </w:t>
      </w:r>
      <w:r>
        <w:t>in</w:t>
      </w:r>
      <w:r>
        <w:rPr>
          <w:spacing w:val="-1"/>
        </w:rPr>
        <w:t xml:space="preserve"> </w:t>
      </w:r>
      <w:r>
        <w:t>the U.S. Each course is</w:t>
      </w:r>
      <w:r>
        <w:rPr>
          <w:spacing w:val="-2"/>
        </w:rPr>
        <w:t xml:space="preserve"> </w:t>
      </w:r>
      <w:r>
        <w:t>given</w:t>
      </w:r>
      <w:r>
        <w:rPr>
          <w:spacing w:val="-2"/>
        </w:rPr>
        <w:t xml:space="preserve"> </w:t>
      </w:r>
      <w:r>
        <w:t>a certain number</w:t>
      </w:r>
      <w:r>
        <w:rPr>
          <w:spacing w:val="-1"/>
        </w:rPr>
        <w:t xml:space="preserve"> </w:t>
      </w:r>
      <w:r>
        <w:t>of "credits", depending on the</w:t>
      </w:r>
      <w:r>
        <w:rPr>
          <w:spacing w:val="-1"/>
        </w:rPr>
        <w:t xml:space="preserve"> </w:t>
      </w:r>
      <w:r>
        <w:t>content</w:t>
      </w:r>
      <w:r>
        <w:rPr>
          <w:spacing w:val="-1"/>
        </w:rPr>
        <w:t xml:space="preserve"> </w:t>
      </w:r>
      <w:r>
        <w:t>of</w:t>
      </w:r>
      <w:r>
        <w:rPr>
          <w:spacing w:val="-1"/>
        </w:rPr>
        <w:t xml:space="preserve"> </w:t>
      </w:r>
      <w:r>
        <w:t>the course. You can find an</w:t>
      </w:r>
      <w:r>
        <w:rPr>
          <w:spacing w:val="-2"/>
        </w:rPr>
        <w:t xml:space="preserve"> </w:t>
      </w:r>
      <w:r>
        <w:t>example</w:t>
      </w:r>
      <w:r>
        <w:rPr>
          <w:spacing w:val="-3"/>
        </w:rPr>
        <w:t xml:space="preserve"> </w:t>
      </w:r>
      <w:r>
        <w:t>of</w:t>
      </w:r>
      <w:r>
        <w:rPr>
          <w:spacing w:val="-1"/>
        </w:rPr>
        <w:t xml:space="preserve"> </w:t>
      </w:r>
      <w:r>
        <w:t>it</w:t>
      </w:r>
      <w:r>
        <w:rPr>
          <w:spacing w:val="-3"/>
        </w:rPr>
        <w:t xml:space="preserve"> </w:t>
      </w:r>
      <w:r>
        <w:t>and</w:t>
      </w:r>
      <w:r>
        <w:rPr>
          <w:spacing w:val="-2"/>
        </w:rPr>
        <w:t xml:space="preserve"> </w:t>
      </w:r>
      <w:r>
        <w:t>where</w:t>
      </w:r>
      <w:r>
        <w:rPr>
          <w:spacing w:val="-3"/>
        </w:rPr>
        <w:t xml:space="preserve"> </w:t>
      </w:r>
      <w:r>
        <w:t>to</w:t>
      </w:r>
      <w:r>
        <w:rPr>
          <w:spacing w:val="-2"/>
        </w:rPr>
        <w:t xml:space="preserve"> </w:t>
      </w:r>
      <w:r>
        <w:t>find</w:t>
      </w:r>
      <w:r>
        <w:rPr>
          <w:spacing w:val="-2"/>
        </w:rPr>
        <w:t xml:space="preserve"> </w:t>
      </w:r>
      <w:r>
        <w:t>your</w:t>
      </w:r>
      <w:r>
        <w:rPr>
          <w:spacing w:val="-1"/>
        </w:rPr>
        <w:t xml:space="preserve"> </w:t>
      </w:r>
      <w:r>
        <w:t>credits</w:t>
      </w:r>
      <w:r>
        <w:rPr>
          <w:spacing w:val="-1"/>
        </w:rPr>
        <w:t xml:space="preserve"> </w:t>
      </w:r>
      <w:r>
        <w:t>for</w:t>
      </w:r>
      <w:r>
        <w:rPr>
          <w:spacing w:val="-1"/>
        </w:rPr>
        <w:t xml:space="preserve"> </w:t>
      </w:r>
      <w:r>
        <w:t>a</w:t>
      </w:r>
      <w:r>
        <w:rPr>
          <w:spacing w:val="-3"/>
        </w:rPr>
        <w:t xml:space="preserve"> </w:t>
      </w:r>
      <w:r>
        <w:t>course</w:t>
      </w:r>
      <w:r>
        <w:rPr>
          <w:spacing w:val="-3"/>
        </w:rPr>
        <w:t xml:space="preserve"> </w:t>
      </w:r>
      <w:r>
        <w:t>on</w:t>
      </w:r>
      <w:r>
        <w:rPr>
          <w:spacing w:val="-4"/>
        </w:rPr>
        <w:t xml:space="preserve"> </w:t>
      </w:r>
      <w:r>
        <w:t>your</w:t>
      </w:r>
      <w:r>
        <w:rPr>
          <w:spacing w:val="-3"/>
        </w:rPr>
        <w:t xml:space="preserve"> </w:t>
      </w:r>
      <w:r>
        <w:t>transcript.</w:t>
      </w:r>
      <w:r>
        <w:rPr>
          <w:spacing w:val="-1"/>
        </w:rPr>
        <w:t xml:space="preserve"> </w:t>
      </w:r>
      <w:r>
        <w:t>An</w:t>
      </w:r>
      <w:r>
        <w:rPr>
          <w:spacing w:val="-2"/>
        </w:rPr>
        <w:t xml:space="preserve"> </w:t>
      </w:r>
      <w:r>
        <w:t>example</w:t>
      </w:r>
      <w:r>
        <w:rPr>
          <w:spacing w:val="-1"/>
        </w:rPr>
        <w:t xml:space="preserve"> </w:t>
      </w:r>
      <w:r>
        <w:t>can</w:t>
      </w:r>
      <w:r>
        <w:rPr>
          <w:spacing w:val="-5"/>
        </w:rPr>
        <w:t xml:space="preserve"> </w:t>
      </w:r>
      <w:r>
        <w:t>be</w:t>
      </w:r>
      <w:r>
        <w:rPr>
          <w:spacing w:val="-1"/>
        </w:rPr>
        <w:t xml:space="preserve"> </w:t>
      </w:r>
      <w:r>
        <w:t>found on Page 24.</w:t>
      </w:r>
    </w:p>
    <w:p w14:paraId="0ABFB368" w14:textId="77777777" w:rsidR="0032588A" w:rsidRDefault="00EA266B">
      <w:pPr>
        <w:pStyle w:val="ListParagraph"/>
        <w:numPr>
          <w:ilvl w:val="0"/>
          <w:numId w:val="7"/>
        </w:numPr>
        <w:tabs>
          <w:tab w:val="left" w:pos="932"/>
        </w:tabs>
        <w:spacing w:before="80"/>
        <w:ind w:right="1055"/>
      </w:pPr>
      <w:r>
        <w:t>Determine the number of points you've earned by gathering all your high school grades and award</w:t>
      </w:r>
      <w:r>
        <w:rPr>
          <w:spacing w:val="-3"/>
        </w:rPr>
        <w:t xml:space="preserve"> </w:t>
      </w:r>
      <w:r>
        <w:t>yourself</w:t>
      </w:r>
      <w:r>
        <w:rPr>
          <w:spacing w:val="-5"/>
        </w:rPr>
        <w:t xml:space="preserve"> </w:t>
      </w:r>
      <w:r>
        <w:t>four</w:t>
      </w:r>
      <w:r>
        <w:rPr>
          <w:spacing w:val="-2"/>
        </w:rPr>
        <w:t xml:space="preserve"> </w:t>
      </w:r>
      <w:r>
        <w:t>points</w:t>
      </w:r>
      <w:r>
        <w:rPr>
          <w:spacing w:val="-4"/>
        </w:rPr>
        <w:t xml:space="preserve"> </w:t>
      </w:r>
      <w:r>
        <w:t>for</w:t>
      </w:r>
      <w:r>
        <w:rPr>
          <w:spacing w:val="-2"/>
        </w:rPr>
        <w:t xml:space="preserve"> </w:t>
      </w:r>
      <w:r>
        <w:t>each</w:t>
      </w:r>
      <w:r>
        <w:rPr>
          <w:spacing w:val="-2"/>
        </w:rPr>
        <w:t xml:space="preserve"> </w:t>
      </w:r>
      <w:r>
        <w:t>A,</w:t>
      </w:r>
      <w:r>
        <w:rPr>
          <w:spacing w:val="-2"/>
        </w:rPr>
        <w:t xml:space="preserve"> </w:t>
      </w:r>
      <w:r>
        <w:t>three</w:t>
      </w:r>
      <w:r>
        <w:rPr>
          <w:spacing w:val="-2"/>
        </w:rPr>
        <w:t xml:space="preserve"> </w:t>
      </w:r>
      <w:r>
        <w:t>points</w:t>
      </w:r>
      <w:r>
        <w:rPr>
          <w:spacing w:val="-1"/>
        </w:rPr>
        <w:t xml:space="preserve"> </w:t>
      </w:r>
      <w:r>
        <w:t>for</w:t>
      </w:r>
      <w:r>
        <w:rPr>
          <w:spacing w:val="-5"/>
        </w:rPr>
        <w:t xml:space="preserve"> </w:t>
      </w:r>
      <w:r>
        <w:t>each</w:t>
      </w:r>
      <w:r>
        <w:rPr>
          <w:spacing w:val="-3"/>
        </w:rPr>
        <w:t xml:space="preserve"> </w:t>
      </w:r>
      <w:r>
        <w:t>B,</w:t>
      </w:r>
      <w:r>
        <w:rPr>
          <w:spacing w:val="-4"/>
        </w:rPr>
        <w:t xml:space="preserve"> </w:t>
      </w:r>
      <w:r>
        <w:t>two</w:t>
      </w:r>
      <w:r>
        <w:rPr>
          <w:spacing w:val="-1"/>
        </w:rPr>
        <w:t xml:space="preserve"> </w:t>
      </w:r>
      <w:r>
        <w:t>points</w:t>
      </w:r>
      <w:r>
        <w:rPr>
          <w:spacing w:val="-1"/>
        </w:rPr>
        <w:t xml:space="preserve"> </w:t>
      </w:r>
      <w:r>
        <w:t>for</w:t>
      </w:r>
      <w:r>
        <w:rPr>
          <w:spacing w:val="-4"/>
        </w:rPr>
        <w:t xml:space="preserve"> </w:t>
      </w:r>
      <w:r>
        <w:t>each</w:t>
      </w:r>
      <w:r>
        <w:rPr>
          <w:spacing w:val="-3"/>
        </w:rPr>
        <w:t xml:space="preserve"> </w:t>
      </w:r>
      <w:r>
        <w:t>C,</w:t>
      </w:r>
      <w:r>
        <w:rPr>
          <w:spacing w:val="-2"/>
        </w:rPr>
        <w:t xml:space="preserve"> </w:t>
      </w:r>
      <w:r>
        <w:t>one</w:t>
      </w:r>
      <w:r>
        <w:rPr>
          <w:spacing w:val="-1"/>
        </w:rPr>
        <w:t xml:space="preserve"> </w:t>
      </w:r>
      <w:r>
        <w:t>point for each D and no points for each F. Calculate the total points you've earned.</w:t>
      </w:r>
    </w:p>
    <w:p w14:paraId="0ABFB369" w14:textId="77777777" w:rsidR="0032588A" w:rsidRDefault="00EA266B">
      <w:pPr>
        <w:pStyle w:val="ListParagraph"/>
        <w:numPr>
          <w:ilvl w:val="0"/>
          <w:numId w:val="7"/>
        </w:numPr>
        <w:tabs>
          <w:tab w:val="left" w:pos="932"/>
        </w:tabs>
        <w:ind w:right="851"/>
      </w:pPr>
      <w:r>
        <w:t>Determine the number of credits you've completed by calculating your total number of high school</w:t>
      </w:r>
      <w:r>
        <w:rPr>
          <w:spacing w:val="-2"/>
        </w:rPr>
        <w:t xml:space="preserve"> </w:t>
      </w:r>
      <w:r>
        <w:t>credits.</w:t>
      </w:r>
      <w:r>
        <w:rPr>
          <w:spacing w:val="-2"/>
        </w:rPr>
        <w:t xml:space="preserve"> </w:t>
      </w:r>
      <w:r>
        <w:t>Count</w:t>
      </w:r>
      <w:r>
        <w:rPr>
          <w:spacing w:val="-2"/>
        </w:rPr>
        <w:t xml:space="preserve"> </w:t>
      </w:r>
      <w:r>
        <w:t>each</w:t>
      </w:r>
      <w:r>
        <w:rPr>
          <w:spacing w:val="-5"/>
        </w:rPr>
        <w:t xml:space="preserve"> </w:t>
      </w:r>
      <w:r>
        <w:t>year-long</w:t>
      </w:r>
      <w:r>
        <w:rPr>
          <w:spacing w:val="-3"/>
        </w:rPr>
        <w:t xml:space="preserve"> </w:t>
      </w:r>
      <w:r>
        <w:t>course</w:t>
      </w:r>
      <w:r>
        <w:rPr>
          <w:spacing w:val="-1"/>
        </w:rPr>
        <w:t xml:space="preserve"> </w:t>
      </w:r>
      <w:r>
        <w:t>as</w:t>
      </w:r>
      <w:r>
        <w:rPr>
          <w:spacing w:val="-5"/>
        </w:rPr>
        <w:t xml:space="preserve"> </w:t>
      </w:r>
      <w:r>
        <w:t>one</w:t>
      </w:r>
      <w:r>
        <w:rPr>
          <w:spacing w:val="-4"/>
        </w:rPr>
        <w:t xml:space="preserve"> </w:t>
      </w:r>
      <w:r>
        <w:t>full</w:t>
      </w:r>
      <w:r>
        <w:rPr>
          <w:spacing w:val="-5"/>
        </w:rPr>
        <w:t xml:space="preserve"> </w:t>
      </w:r>
      <w:r>
        <w:t>credit</w:t>
      </w:r>
      <w:r>
        <w:rPr>
          <w:spacing w:val="-2"/>
        </w:rPr>
        <w:t xml:space="preserve"> </w:t>
      </w:r>
      <w:r>
        <w:t>and</w:t>
      </w:r>
      <w:r>
        <w:rPr>
          <w:spacing w:val="-5"/>
        </w:rPr>
        <w:t xml:space="preserve"> </w:t>
      </w:r>
      <w:r>
        <w:t>each</w:t>
      </w:r>
      <w:r>
        <w:rPr>
          <w:spacing w:val="-2"/>
        </w:rPr>
        <w:t xml:space="preserve"> </w:t>
      </w:r>
      <w:r>
        <w:t>semester-long</w:t>
      </w:r>
      <w:r>
        <w:rPr>
          <w:spacing w:val="-3"/>
        </w:rPr>
        <w:t xml:space="preserve"> </w:t>
      </w:r>
      <w:r>
        <w:t>course</w:t>
      </w:r>
      <w:r>
        <w:rPr>
          <w:spacing w:val="-2"/>
        </w:rPr>
        <w:t xml:space="preserve"> </w:t>
      </w:r>
      <w:r>
        <w:t>as</w:t>
      </w:r>
      <w:r>
        <w:rPr>
          <w:spacing w:val="-5"/>
        </w:rPr>
        <w:t xml:space="preserve"> </w:t>
      </w:r>
      <w:r>
        <w:t xml:space="preserve">a </w:t>
      </w:r>
      <w:r>
        <w:rPr>
          <w:spacing w:val="-2"/>
        </w:rPr>
        <w:t>half-credit.</w:t>
      </w:r>
    </w:p>
    <w:p w14:paraId="0ABFB36A" w14:textId="77777777" w:rsidR="0032588A" w:rsidRDefault="00EA266B">
      <w:pPr>
        <w:pStyle w:val="ListParagraph"/>
        <w:numPr>
          <w:ilvl w:val="0"/>
          <w:numId w:val="7"/>
        </w:numPr>
        <w:tabs>
          <w:tab w:val="left" w:pos="932"/>
        </w:tabs>
        <w:ind w:right="1128"/>
      </w:pPr>
      <w:r>
        <w:t>Divide</w:t>
      </w:r>
      <w:r>
        <w:rPr>
          <w:spacing w:val="-4"/>
        </w:rPr>
        <w:t xml:space="preserve"> </w:t>
      </w:r>
      <w:r>
        <w:t>the</w:t>
      </w:r>
      <w:r>
        <w:rPr>
          <w:spacing w:val="-3"/>
        </w:rPr>
        <w:t xml:space="preserve"> </w:t>
      </w:r>
      <w:r>
        <w:t>total</w:t>
      </w:r>
      <w:r>
        <w:rPr>
          <w:spacing w:val="-1"/>
        </w:rPr>
        <w:t xml:space="preserve"> </w:t>
      </w:r>
      <w:r>
        <w:t>number</w:t>
      </w:r>
      <w:r>
        <w:rPr>
          <w:spacing w:val="-3"/>
        </w:rPr>
        <w:t xml:space="preserve"> </w:t>
      </w:r>
      <w:r>
        <w:t>of</w:t>
      </w:r>
      <w:r>
        <w:rPr>
          <w:spacing w:val="-3"/>
        </w:rPr>
        <w:t xml:space="preserve"> </w:t>
      </w:r>
      <w:r>
        <w:t>points</w:t>
      </w:r>
      <w:r>
        <w:rPr>
          <w:spacing w:val="-3"/>
        </w:rPr>
        <w:t xml:space="preserve"> </w:t>
      </w:r>
      <w:r>
        <w:t>you</w:t>
      </w:r>
      <w:r>
        <w:rPr>
          <w:spacing w:val="-4"/>
        </w:rPr>
        <w:t xml:space="preserve"> </w:t>
      </w:r>
      <w:r>
        <w:t>earned</w:t>
      </w:r>
      <w:r>
        <w:rPr>
          <w:spacing w:val="-1"/>
        </w:rPr>
        <w:t xml:space="preserve"> </w:t>
      </w:r>
      <w:r>
        <w:t>by</w:t>
      </w:r>
      <w:r>
        <w:rPr>
          <w:spacing w:val="-4"/>
        </w:rPr>
        <w:t xml:space="preserve"> </w:t>
      </w:r>
      <w:r>
        <w:t>your</w:t>
      </w:r>
      <w:r>
        <w:rPr>
          <w:spacing w:val="-3"/>
        </w:rPr>
        <w:t xml:space="preserve"> </w:t>
      </w:r>
      <w:r>
        <w:t>total</w:t>
      </w:r>
      <w:r>
        <w:rPr>
          <w:spacing w:val="-4"/>
        </w:rPr>
        <w:t xml:space="preserve"> </w:t>
      </w:r>
      <w:r>
        <w:t>number</w:t>
      </w:r>
      <w:r>
        <w:rPr>
          <w:spacing w:val="-3"/>
        </w:rPr>
        <w:t xml:space="preserve"> </w:t>
      </w:r>
      <w:r>
        <w:t>of</w:t>
      </w:r>
      <w:r>
        <w:rPr>
          <w:spacing w:val="-1"/>
        </w:rPr>
        <w:t xml:space="preserve"> </w:t>
      </w:r>
      <w:r>
        <w:t>high</w:t>
      </w:r>
      <w:r>
        <w:rPr>
          <w:spacing w:val="-2"/>
        </w:rPr>
        <w:t xml:space="preserve"> </w:t>
      </w:r>
      <w:r>
        <w:t>school</w:t>
      </w:r>
      <w:r>
        <w:rPr>
          <w:spacing w:val="-1"/>
        </w:rPr>
        <w:t xml:space="preserve"> </w:t>
      </w:r>
      <w:r>
        <w:t>credits.</w:t>
      </w:r>
      <w:r>
        <w:rPr>
          <w:spacing w:val="-4"/>
        </w:rPr>
        <w:t xml:space="preserve"> </w:t>
      </w:r>
      <w:r>
        <w:t>The answer equals your unweighted high school GPA.</w:t>
      </w:r>
    </w:p>
    <w:p w14:paraId="0ABFB36B" w14:textId="77777777" w:rsidR="0032588A" w:rsidRDefault="0032588A">
      <w:pPr>
        <w:pStyle w:val="BodyText"/>
      </w:pPr>
    </w:p>
    <w:p w14:paraId="0ABFB36C" w14:textId="77777777" w:rsidR="0032588A" w:rsidRDefault="0032588A">
      <w:pPr>
        <w:pStyle w:val="BodyText"/>
        <w:spacing w:before="3"/>
        <w:rPr>
          <w:sz w:val="19"/>
        </w:rPr>
      </w:pPr>
    </w:p>
    <w:p w14:paraId="336740EF" w14:textId="77777777" w:rsidR="006E3F0A" w:rsidRDefault="006E3F0A">
      <w:pPr>
        <w:pStyle w:val="Heading2"/>
        <w:spacing w:before="1"/>
      </w:pPr>
    </w:p>
    <w:p w14:paraId="0ABFB36D" w14:textId="7E9BA072" w:rsidR="0032588A" w:rsidRDefault="00EA266B">
      <w:pPr>
        <w:pStyle w:val="Heading2"/>
        <w:spacing w:before="1"/>
      </w:pPr>
      <w:r>
        <w:lastRenderedPageBreak/>
        <w:t>Class</w:t>
      </w:r>
      <w:r>
        <w:rPr>
          <w:spacing w:val="-3"/>
        </w:rPr>
        <w:t xml:space="preserve"> </w:t>
      </w:r>
      <w:r>
        <w:rPr>
          <w:spacing w:val="-4"/>
        </w:rPr>
        <w:t>Rank</w:t>
      </w:r>
    </w:p>
    <w:p w14:paraId="0ABFB36E" w14:textId="77777777" w:rsidR="0032588A" w:rsidRDefault="00EA266B">
      <w:pPr>
        <w:pStyle w:val="BodyText"/>
        <w:spacing w:before="77"/>
        <w:ind w:left="300" w:right="850"/>
      </w:pPr>
      <w:r>
        <w:t>Class</w:t>
      </w:r>
      <w:r>
        <w:rPr>
          <w:spacing w:val="-2"/>
        </w:rPr>
        <w:t xml:space="preserve"> </w:t>
      </w:r>
      <w:r>
        <w:t>rank</w:t>
      </w:r>
      <w:r>
        <w:rPr>
          <w:spacing w:val="-1"/>
        </w:rPr>
        <w:t xml:space="preserve"> </w:t>
      </w:r>
      <w:r>
        <w:t>is</w:t>
      </w:r>
      <w:r>
        <w:rPr>
          <w:spacing w:val="-5"/>
        </w:rPr>
        <w:t xml:space="preserve"> </w:t>
      </w:r>
      <w:r>
        <w:t>a</w:t>
      </w:r>
      <w:r>
        <w:rPr>
          <w:spacing w:val="-2"/>
        </w:rPr>
        <w:t xml:space="preserve"> </w:t>
      </w:r>
      <w:r>
        <w:t>student’s</w:t>
      </w:r>
      <w:r>
        <w:rPr>
          <w:spacing w:val="-2"/>
        </w:rPr>
        <w:t xml:space="preserve"> </w:t>
      </w:r>
      <w:r>
        <w:t>relative</w:t>
      </w:r>
      <w:r>
        <w:rPr>
          <w:spacing w:val="-4"/>
        </w:rPr>
        <w:t xml:space="preserve"> </w:t>
      </w:r>
      <w:r>
        <w:t>standing</w:t>
      </w:r>
      <w:r>
        <w:rPr>
          <w:spacing w:val="-3"/>
        </w:rPr>
        <w:t xml:space="preserve"> </w:t>
      </w:r>
      <w:r>
        <w:t>in</w:t>
      </w:r>
      <w:r>
        <w:rPr>
          <w:spacing w:val="-2"/>
        </w:rPr>
        <w:t xml:space="preserve"> </w:t>
      </w:r>
      <w:r>
        <w:t>his</w:t>
      </w:r>
      <w:r>
        <w:rPr>
          <w:spacing w:val="-4"/>
        </w:rPr>
        <w:t xml:space="preserve"> </w:t>
      </w:r>
      <w:r>
        <w:t>or</w:t>
      </w:r>
      <w:r>
        <w:rPr>
          <w:spacing w:val="-2"/>
        </w:rPr>
        <w:t xml:space="preserve"> </w:t>
      </w:r>
      <w:r>
        <w:t>her</w:t>
      </w:r>
      <w:r>
        <w:rPr>
          <w:spacing w:val="-7"/>
        </w:rPr>
        <w:t xml:space="preserve"> </w:t>
      </w:r>
      <w:r>
        <w:t>class.</w:t>
      </w:r>
      <w:r>
        <w:rPr>
          <w:spacing w:val="-2"/>
        </w:rPr>
        <w:t xml:space="preserve"> </w:t>
      </w:r>
      <w:r>
        <w:t>Class</w:t>
      </w:r>
      <w:r>
        <w:rPr>
          <w:spacing w:val="-2"/>
        </w:rPr>
        <w:t xml:space="preserve"> </w:t>
      </w:r>
      <w:r>
        <w:t>rank</w:t>
      </w:r>
      <w:r>
        <w:rPr>
          <w:spacing w:val="-1"/>
        </w:rPr>
        <w:t xml:space="preserve"> </w:t>
      </w:r>
      <w:r>
        <w:t>is</w:t>
      </w:r>
      <w:r>
        <w:rPr>
          <w:spacing w:val="-2"/>
        </w:rPr>
        <w:t xml:space="preserve"> </w:t>
      </w:r>
      <w:r>
        <w:t>determined</w:t>
      </w:r>
      <w:r>
        <w:rPr>
          <w:spacing w:val="-2"/>
        </w:rPr>
        <w:t xml:space="preserve"> </w:t>
      </w:r>
      <w:r>
        <w:t>by</w:t>
      </w:r>
      <w:r>
        <w:rPr>
          <w:spacing w:val="-2"/>
        </w:rPr>
        <w:t xml:space="preserve"> </w:t>
      </w:r>
      <w:r>
        <w:t>comparing</w:t>
      </w:r>
      <w:r>
        <w:rPr>
          <w:spacing w:val="-3"/>
        </w:rPr>
        <w:t xml:space="preserve"> </w:t>
      </w:r>
      <w:r>
        <w:t>the cumulative grade point averages (GPA) of all students in the class and ranking them in order from highest to lowest. The following points are used to calculate GPA:</w:t>
      </w:r>
    </w:p>
    <w:p w14:paraId="0ABFB36F" w14:textId="77777777" w:rsidR="0032588A" w:rsidRDefault="0032588A">
      <w:pPr>
        <w:pStyle w:val="BodyText"/>
        <w:rPr>
          <w:sz w:val="20"/>
        </w:rPr>
      </w:pPr>
    </w:p>
    <w:tbl>
      <w:tblPr>
        <w:tblW w:w="0" w:type="auto"/>
        <w:tblInd w:w="2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9"/>
        <w:gridCol w:w="2380"/>
        <w:gridCol w:w="2520"/>
      </w:tblGrid>
      <w:tr w:rsidR="0032588A" w14:paraId="0ABFB371" w14:textId="77777777">
        <w:trPr>
          <w:trHeight w:val="340"/>
        </w:trPr>
        <w:tc>
          <w:tcPr>
            <w:tcW w:w="5829" w:type="dxa"/>
            <w:gridSpan w:val="3"/>
            <w:shd w:val="clear" w:color="auto" w:fill="D9E1F3"/>
          </w:tcPr>
          <w:p w14:paraId="0ABFB370" w14:textId="0B60DB66" w:rsidR="0032588A" w:rsidRDefault="00EA266B">
            <w:pPr>
              <w:pStyle w:val="TableParagraph"/>
              <w:spacing w:before="71" w:line="249" w:lineRule="exact"/>
              <w:ind w:left="2427" w:right="2407"/>
              <w:jc w:val="center"/>
              <w:rPr>
                <w:b/>
              </w:rPr>
            </w:pPr>
            <w:r>
              <w:rPr>
                <w:b/>
                <w:spacing w:val="-2"/>
              </w:rPr>
              <w:t>202</w:t>
            </w:r>
            <w:r w:rsidR="009227F2">
              <w:rPr>
                <w:b/>
                <w:spacing w:val="-2"/>
              </w:rPr>
              <w:t>6</w:t>
            </w:r>
            <w:r>
              <w:rPr>
                <w:b/>
                <w:spacing w:val="-2"/>
              </w:rPr>
              <w:t>-</w:t>
            </w:r>
            <w:r>
              <w:rPr>
                <w:b/>
                <w:spacing w:val="-4"/>
              </w:rPr>
              <w:t>202</w:t>
            </w:r>
            <w:r w:rsidR="009227F2">
              <w:rPr>
                <w:b/>
                <w:spacing w:val="-4"/>
              </w:rPr>
              <w:t>7</w:t>
            </w:r>
          </w:p>
        </w:tc>
      </w:tr>
      <w:tr w:rsidR="0032588A" w14:paraId="0ABFB377" w14:textId="77777777">
        <w:trPr>
          <w:trHeight w:val="537"/>
        </w:trPr>
        <w:tc>
          <w:tcPr>
            <w:tcW w:w="929" w:type="dxa"/>
            <w:tcBorders>
              <w:bottom w:val="single" w:sz="4" w:space="0" w:color="000000"/>
            </w:tcBorders>
            <w:shd w:val="clear" w:color="auto" w:fill="D9E1F3"/>
          </w:tcPr>
          <w:p w14:paraId="0ABFB372" w14:textId="77777777" w:rsidR="0032588A" w:rsidRDefault="00EA266B">
            <w:pPr>
              <w:pStyle w:val="TableParagraph"/>
              <w:spacing w:before="188"/>
              <w:ind w:left="191"/>
            </w:pPr>
            <w:r>
              <w:rPr>
                <w:spacing w:val="-2"/>
              </w:rPr>
              <w:t>Grade</w:t>
            </w:r>
          </w:p>
        </w:tc>
        <w:tc>
          <w:tcPr>
            <w:tcW w:w="2380" w:type="dxa"/>
            <w:tcBorders>
              <w:bottom w:val="single" w:sz="4" w:space="0" w:color="000000"/>
            </w:tcBorders>
            <w:shd w:val="clear" w:color="auto" w:fill="D9E1F3"/>
          </w:tcPr>
          <w:p w14:paraId="0ABFB373" w14:textId="77777777" w:rsidR="0032588A" w:rsidRDefault="00EA266B">
            <w:pPr>
              <w:pStyle w:val="TableParagraph"/>
              <w:spacing w:line="267" w:lineRule="exact"/>
              <w:ind w:left="655"/>
            </w:pPr>
            <w:r>
              <w:t>Grade</w:t>
            </w:r>
            <w:r>
              <w:rPr>
                <w:spacing w:val="-3"/>
              </w:rPr>
              <w:t xml:space="preserve"> </w:t>
            </w:r>
            <w:r>
              <w:rPr>
                <w:spacing w:val="-2"/>
              </w:rPr>
              <w:t>Point</w:t>
            </w:r>
          </w:p>
          <w:p w14:paraId="0ABFB374" w14:textId="77777777" w:rsidR="0032588A" w:rsidRDefault="00EA266B">
            <w:pPr>
              <w:pStyle w:val="TableParagraph"/>
              <w:spacing w:line="250" w:lineRule="exact"/>
              <w:ind w:left="643"/>
            </w:pPr>
            <w:r>
              <w:rPr>
                <w:spacing w:val="-2"/>
              </w:rPr>
              <w:t>Unweighted</w:t>
            </w:r>
          </w:p>
        </w:tc>
        <w:tc>
          <w:tcPr>
            <w:tcW w:w="2520" w:type="dxa"/>
            <w:tcBorders>
              <w:bottom w:val="single" w:sz="4" w:space="0" w:color="000000"/>
              <w:right w:val="single" w:sz="4" w:space="0" w:color="000000"/>
            </w:tcBorders>
            <w:shd w:val="clear" w:color="auto" w:fill="D9E1F3"/>
          </w:tcPr>
          <w:p w14:paraId="0ABFB375" w14:textId="77777777" w:rsidR="0032588A" w:rsidRDefault="00EA266B">
            <w:pPr>
              <w:pStyle w:val="TableParagraph"/>
              <w:spacing w:line="267" w:lineRule="exact"/>
              <w:ind w:left="262"/>
            </w:pPr>
            <w:r>
              <w:t>Grade</w:t>
            </w:r>
            <w:r>
              <w:rPr>
                <w:spacing w:val="-2"/>
              </w:rPr>
              <w:t xml:space="preserve"> </w:t>
            </w:r>
            <w:r>
              <w:t>Point</w:t>
            </w:r>
            <w:r>
              <w:rPr>
                <w:spacing w:val="-3"/>
              </w:rPr>
              <w:t xml:space="preserve"> </w:t>
            </w:r>
            <w:r>
              <w:rPr>
                <w:spacing w:val="-2"/>
              </w:rPr>
              <w:t>Weighted</w:t>
            </w:r>
          </w:p>
          <w:p w14:paraId="0ABFB376" w14:textId="77777777" w:rsidR="0032588A" w:rsidRDefault="00EA266B">
            <w:pPr>
              <w:pStyle w:val="TableParagraph"/>
              <w:spacing w:line="250" w:lineRule="exact"/>
              <w:ind w:left="166"/>
            </w:pPr>
            <w:r>
              <w:t>(Concurrent</w:t>
            </w:r>
            <w:r>
              <w:rPr>
                <w:spacing w:val="-6"/>
              </w:rPr>
              <w:t xml:space="preserve"> </w:t>
            </w:r>
            <w:r>
              <w:rPr>
                <w:spacing w:val="-2"/>
              </w:rPr>
              <w:t>Enrollment)</w:t>
            </w:r>
          </w:p>
        </w:tc>
      </w:tr>
      <w:tr w:rsidR="0032588A" w14:paraId="0ABFB37B" w14:textId="77777777">
        <w:trPr>
          <w:trHeight w:val="307"/>
        </w:trPr>
        <w:tc>
          <w:tcPr>
            <w:tcW w:w="929" w:type="dxa"/>
            <w:tcBorders>
              <w:top w:val="single" w:sz="4" w:space="0" w:color="000000"/>
              <w:bottom w:val="single" w:sz="4" w:space="0" w:color="000000"/>
            </w:tcBorders>
          </w:tcPr>
          <w:p w14:paraId="0ABFB378" w14:textId="77777777" w:rsidR="0032588A" w:rsidRDefault="00EA266B">
            <w:pPr>
              <w:pStyle w:val="TableParagraph"/>
              <w:spacing w:before="37" w:line="249" w:lineRule="exact"/>
              <w:ind w:left="107"/>
            </w:pPr>
            <w:r>
              <w:t>A</w:t>
            </w:r>
          </w:p>
        </w:tc>
        <w:tc>
          <w:tcPr>
            <w:tcW w:w="2380" w:type="dxa"/>
            <w:tcBorders>
              <w:top w:val="single" w:sz="4" w:space="0" w:color="000000"/>
              <w:bottom w:val="single" w:sz="4" w:space="0" w:color="000000"/>
            </w:tcBorders>
          </w:tcPr>
          <w:p w14:paraId="0ABFB379" w14:textId="77777777" w:rsidR="0032588A" w:rsidRDefault="00EA266B">
            <w:pPr>
              <w:pStyle w:val="TableParagraph"/>
              <w:spacing w:before="37" w:line="249" w:lineRule="exact"/>
              <w:ind w:left="108"/>
            </w:pPr>
            <w:r>
              <w:rPr>
                <w:spacing w:val="-4"/>
              </w:rPr>
              <w:t>4.00</w:t>
            </w:r>
          </w:p>
        </w:tc>
        <w:tc>
          <w:tcPr>
            <w:tcW w:w="2520" w:type="dxa"/>
            <w:tcBorders>
              <w:top w:val="single" w:sz="4" w:space="0" w:color="000000"/>
              <w:bottom w:val="single" w:sz="4" w:space="0" w:color="000000"/>
              <w:right w:val="single" w:sz="4" w:space="0" w:color="000000"/>
            </w:tcBorders>
          </w:tcPr>
          <w:p w14:paraId="0ABFB37A" w14:textId="77777777" w:rsidR="0032588A" w:rsidRDefault="00EA266B">
            <w:pPr>
              <w:pStyle w:val="TableParagraph"/>
              <w:spacing w:before="37" w:line="249" w:lineRule="exact"/>
              <w:ind w:left="106"/>
            </w:pPr>
            <w:r>
              <w:rPr>
                <w:spacing w:val="-4"/>
              </w:rPr>
              <w:t>5.00</w:t>
            </w:r>
          </w:p>
        </w:tc>
      </w:tr>
      <w:tr w:rsidR="0032588A" w14:paraId="0ABFB37F" w14:textId="77777777">
        <w:trPr>
          <w:trHeight w:val="314"/>
        </w:trPr>
        <w:tc>
          <w:tcPr>
            <w:tcW w:w="929" w:type="dxa"/>
            <w:tcBorders>
              <w:top w:val="single" w:sz="4" w:space="0" w:color="000000"/>
              <w:bottom w:val="single" w:sz="4" w:space="0" w:color="000000"/>
            </w:tcBorders>
          </w:tcPr>
          <w:p w14:paraId="0ABFB37C" w14:textId="77777777" w:rsidR="0032588A" w:rsidRDefault="00EA266B">
            <w:pPr>
              <w:pStyle w:val="TableParagraph"/>
              <w:spacing w:before="44" w:line="249" w:lineRule="exact"/>
              <w:ind w:left="107"/>
            </w:pPr>
            <w:r>
              <w:rPr>
                <w:spacing w:val="-5"/>
              </w:rPr>
              <w:t>A-</w:t>
            </w:r>
          </w:p>
        </w:tc>
        <w:tc>
          <w:tcPr>
            <w:tcW w:w="2380" w:type="dxa"/>
            <w:tcBorders>
              <w:top w:val="single" w:sz="4" w:space="0" w:color="000000"/>
              <w:bottom w:val="single" w:sz="4" w:space="0" w:color="000000"/>
            </w:tcBorders>
          </w:tcPr>
          <w:p w14:paraId="0ABFB37D" w14:textId="77777777" w:rsidR="0032588A" w:rsidRDefault="00EA266B">
            <w:pPr>
              <w:pStyle w:val="TableParagraph"/>
              <w:spacing w:before="44" w:line="249" w:lineRule="exact"/>
              <w:ind w:left="108"/>
            </w:pPr>
            <w:r>
              <w:rPr>
                <w:spacing w:val="-4"/>
              </w:rPr>
              <w:t>3.67</w:t>
            </w:r>
          </w:p>
        </w:tc>
        <w:tc>
          <w:tcPr>
            <w:tcW w:w="2520" w:type="dxa"/>
            <w:tcBorders>
              <w:top w:val="single" w:sz="4" w:space="0" w:color="000000"/>
              <w:bottom w:val="single" w:sz="4" w:space="0" w:color="000000"/>
              <w:right w:val="single" w:sz="4" w:space="0" w:color="000000"/>
            </w:tcBorders>
          </w:tcPr>
          <w:p w14:paraId="0ABFB37E" w14:textId="77777777" w:rsidR="0032588A" w:rsidRDefault="00EA266B">
            <w:pPr>
              <w:pStyle w:val="TableParagraph"/>
              <w:spacing w:before="44" w:line="249" w:lineRule="exact"/>
              <w:ind w:left="106"/>
            </w:pPr>
            <w:r>
              <w:rPr>
                <w:spacing w:val="-4"/>
              </w:rPr>
              <w:t>4.67</w:t>
            </w:r>
          </w:p>
        </w:tc>
      </w:tr>
      <w:tr w:rsidR="0032588A" w14:paraId="0ABFB383" w14:textId="77777777">
        <w:trPr>
          <w:trHeight w:val="314"/>
        </w:trPr>
        <w:tc>
          <w:tcPr>
            <w:tcW w:w="929" w:type="dxa"/>
            <w:tcBorders>
              <w:top w:val="single" w:sz="4" w:space="0" w:color="000000"/>
              <w:bottom w:val="single" w:sz="4" w:space="0" w:color="000000"/>
            </w:tcBorders>
          </w:tcPr>
          <w:p w14:paraId="0ABFB380" w14:textId="77777777" w:rsidR="0032588A" w:rsidRDefault="00EA266B">
            <w:pPr>
              <w:pStyle w:val="TableParagraph"/>
              <w:spacing w:before="44" w:line="249" w:lineRule="exact"/>
              <w:ind w:left="107"/>
            </w:pPr>
            <w:r>
              <w:rPr>
                <w:spacing w:val="-5"/>
              </w:rPr>
              <w:t>B+</w:t>
            </w:r>
          </w:p>
        </w:tc>
        <w:tc>
          <w:tcPr>
            <w:tcW w:w="2380" w:type="dxa"/>
            <w:tcBorders>
              <w:top w:val="single" w:sz="4" w:space="0" w:color="000000"/>
              <w:bottom w:val="single" w:sz="4" w:space="0" w:color="000000"/>
            </w:tcBorders>
          </w:tcPr>
          <w:p w14:paraId="0ABFB381" w14:textId="77777777" w:rsidR="0032588A" w:rsidRDefault="00EA266B">
            <w:pPr>
              <w:pStyle w:val="TableParagraph"/>
              <w:spacing w:before="44" w:line="249" w:lineRule="exact"/>
              <w:ind w:left="108"/>
            </w:pPr>
            <w:r>
              <w:rPr>
                <w:spacing w:val="-4"/>
              </w:rPr>
              <w:t>3.33</w:t>
            </w:r>
          </w:p>
        </w:tc>
        <w:tc>
          <w:tcPr>
            <w:tcW w:w="2520" w:type="dxa"/>
            <w:tcBorders>
              <w:top w:val="single" w:sz="4" w:space="0" w:color="000000"/>
              <w:bottom w:val="single" w:sz="4" w:space="0" w:color="000000"/>
              <w:right w:val="single" w:sz="4" w:space="0" w:color="000000"/>
            </w:tcBorders>
          </w:tcPr>
          <w:p w14:paraId="0ABFB382" w14:textId="77777777" w:rsidR="0032588A" w:rsidRDefault="00EA266B">
            <w:pPr>
              <w:pStyle w:val="TableParagraph"/>
              <w:spacing w:before="44" w:line="249" w:lineRule="exact"/>
              <w:ind w:left="106"/>
            </w:pPr>
            <w:r>
              <w:rPr>
                <w:spacing w:val="-4"/>
              </w:rPr>
              <w:t>4.33</w:t>
            </w:r>
          </w:p>
        </w:tc>
      </w:tr>
      <w:tr w:rsidR="0032588A" w14:paraId="0ABFB387" w14:textId="77777777">
        <w:trPr>
          <w:trHeight w:val="316"/>
        </w:trPr>
        <w:tc>
          <w:tcPr>
            <w:tcW w:w="929" w:type="dxa"/>
            <w:tcBorders>
              <w:top w:val="single" w:sz="4" w:space="0" w:color="000000"/>
              <w:bottom w:val="single" w:sz="4" w:space="0" w:color="000000"/>
            </w:tcBorders>
          </w:tcPr>
          <w:p w14:paraId="0ABFB384" w14:textId="77777777" w:rsidR="0032588A" w:rsidRDefault="00EA266B">
            <w:pPr>
              <w:pStyle w:val="TableParagraph"/>
              <w:spacing w:before="47" w:line="249" w:lineRule="exact"/>
              <w:ind w:left="107"/>
            </w:pPr>
            <w:r>
              <w:t>B</w:t>
            </w:r>
          </w:p>
        </w:tc>
        <w:tc>
          <w:tcPr>
            <w:tcW w:w="2380" w:type="dxa"/>
            <w:tcBorders>
              <w:top w:val="single" w:sz="4" w:space="0" w:color="000000"/>
              <w:bottom w:val="single" w:sz="4" w:space="0" w:color="000000"/>
            </w:tcBorders>
          </w:tcPr>
          <w:p w14:paraId="0ABFB385" w14:textId="77777777" w:rsidR="0032588A" w:rsidRDefault="00EA266B">
            <w:pPr>
              <w:pStyle w:val="TableParagraph"/>
              <w:spacing w:before="47" w:line="249" w:lineRule="exact"/>
              <w:ind w:left="108"/>
            </w:pPr>
            <w:r>
              <w:rPr>
                <w:spacing w:val="-4"/>
              </w:rPr>
              <w:t>3.00</w:t>
            </w:r>
          </w:p>
        </w:tc>
        <w:tc>
          <w:tcPr>
            <w:tcW w:w="2520" w:type="dxa"/>
            <w:tcBorders>
              <w:top w:val="single" w:sz="4" w:space="0" w:color="000000"/>
              <w:bottom w:val="single" w:sz="4" w:space="0" w:color="000000"/>
              <w:right w:val="single" w:sz="4" w:space="0" w:color="000000"/>
            </w:tcBorders>
          </w:tcPr>
          <w:p w14:paraId="0ABFB386" w14:textId="77777777" w:rsidR="0032588A" w:rsidRDefault="00EA266B">
            <w:pPr>
              <w:pStyle w:val="TableParagraph"/>
              <w:spacing w:before="47" w:line="249" w:lineRule="exact"/>
              <w:ind w:left="106"/>
            </w:pPr>
            <w:r>
              <w:rPr>
                <w:spacing w:val="-4"/>
              </w:rPr>
              <w:t>4.00</w:t>
            </w:r>
          </w:p>
        </w:tc>
      </w:tr>
      <w:tr w:rsidR="0032588A" w14:paraId="0ABFB38B" w14:textId="77777777">
        <w:trPr>
          <w:trHeight w:val="313"/>
        </w:trPr>
        <w:tc>
          <w:tcPr>
            <w:tcW w:w="929" w:type="dxa"/>
            <w:tcBorders>
              <w:top w:val="single" w:sz="4" w:space="0" w:color="000000"/>
              <w:bottom w:val="single" w:sz="4" w:space="0" w:color="000000"/>
            </w:tcBorders>
          </w:tcPr>
          <w:p w14:paraId="0ABFB388" w14:textId="77777777" w:rsidR="0032588A" w:rsidRDefault="00EA266B">
            <w:pPr>
              <w:pStyle w:val="TableParagraph"/>
              <w:spacing w:before="44" w:line="249" w:lineRule="exact"/>
              <w:ind w:left="107"/>
            </w:pPr>
            <w:r>
              <w:rPr>
                <w:spacing w:val="-5"/>
              </w:rPr>
              <w:t>B-</w:t>
            </w:r>
          </w:p>
        </w:tc>
        <w:tc>
          <w:tcPr>
            <w:tcW w:w="2380" w:type="dxa"/>
            <w:tcBorders>
              <w:top w:val="single" w:sz="4" w:space="0" w:color="000000"/>
              <w:bottom w:val="single" w:sz="4" w:space="0" w:color="000000"/>
            </w:tcBorders>
          </w:tcPr>
          <w:p w14:paraId="0ABFB389" w14:textId="77777777" w:rsidR="0032588A" w:rsidRDefault="00EA266B">
            <w:pPr>
              <w:pStyle w:val="TableParagraph"/>
              <w:spacing w:before="44" w:line="249" w:lineRule="exact"/>
              <w:ind w:left="108"/>
            </w:pPr>
            <w:r>
              <w:rPr>
                <w:spacing w:val="-4"/>
              </w:rPr>
              <w:t>2.67</w:t>
            </w:r>
          </w:p>
        </w:tc>
        <w:tc>
          <w:tcPr>
            <w:tcW w:w="2520" w:type="dxa"/>
            <w:tcBorders>
              <w:top w:val="single" w:sz="4" w:space="0" w:color="000000"/>
              <w:bottom w:val="single" w:sz="4" w:space="0" w:color="000000"/>
              <w:right w:val="single" w:sz="4" w:space="0" w:color="000000"/>
            </w:tcBorders>
          </w:tcPr>
          <w:p w14:paraId="0ABFB38A" w14:textId="77777777" w:rsidR="0032588A" w:rsidRDefault="00EA266B">
            <w:pPr>
              <w:pStyle w:val="TableParagraph"/>
              <w:spacing w:before="44" w:line="249" w:lineRule="exact"/>
              <w:ind w:left="106"/>
            </w:pPr>
            <w:r>
              <w:rPr>
                <w:spacing w:val="-4"/>
              </w:rPr>
              <w:t>3.67</w:t>
            </w:r>
          </w:p>
        </w:tc>
      </w:tr>
      <w:tr w:rsidR="0032588A" w14:paraId="0ABFB38F" w14:textId="77777777">
        <w:trPr>
          <w:trHeight w:val="316"/>
        </w:trPr>
        <w:tc>
          <w:tcPr>
            <w:tcW w:w="929" w:type="dxa"/>
            <w:tcBorders>
              <w:top w:val="single" w:sz="4" w:space="0" w:color="000000"/>
              <w:bottom w:val="single" w:sz="4" w:space="0" w:color="000000"/>
            </w:tcBorders>
          </w:tcPr>
          <w:p w14:paraId="0ABFB38C" w14:textId="77777777" w:rsidR="0032588A" w:rsidRDefault="00EA266B">
            <w:pPr>
              <w:pStyle w:val="TableParagraph"/>
              <w:spacing w:before="47" w:line="249" w:lineRule="exact"/>
              <w:ind w:left="107"/>
            </w:pPr>
            <w:r>
              <w:rPr>
                <w:spacing w:val="-5"/>
              </w:rPr>
              <w:t>C+</w:t>
            </w:r>
          </w:p>
        </w:tc>
        <w:tc>
          <w:tcPr>
            <w:tcW w:w="2380" w:type="dxa"/>
            <w:tcBorders>
              <w:top w:val="single" w:sz="4" w:space="0" w:color="000000"/>
              <w:bottom w:val="single" w:sz="4" w:space="0" w:color="000000"/>
            </w:tcBorders>
          </w:tcPr>
          <w:p w14:paraId="0ABFB38D" w14:textId="77777777" w:rsidR="0032588A" w:rsidRDefault="00EA266B">
            <w:pPr>
              <w:pStyle w:val="TableParagraph"/>
              <w:spacing w:before="47" w:line="249" w:lineRule="exact"/>
              <w:ind w:left="108"/>
            </w:pPr>
            <w:r>
              <w:rPr>
                <w:spacing w:val="-4"/>
              </w:rPr>
              <w:t>2.33</w:t>
            </w:r>
          </w:p>
        </w:tc>
        <w:tc>
          <w:tcPr>
            <w:tcW w:w="2520" w:type="dxa"/>
            <w:tcBorders>
              <w:top w:val="single" w:sz="4" w:space="0" w:color="000000"/>
              <w:bottom w:val="single" w:sz="4" w:space="0" w:color="000000"/>
              <w:right w:val="single" w:sz="4" w:space="0" w:color="000000"/>
            </w:tcBorders>
          </w:tcPr>
          <w:p w14:paraId="0ABFB38E" w14:textId="77777777" w:rsidR="0032588A" w:rsidRDefault="00EA266B">
            <w:pPr>
              <w:pStyle w:val="TableParagraph"/>
              <w:spacing w:before="47" w:line="249" w:lineRule="exact"/>
              <w:ind w:left="106"/>
            </w:pPr>
            <w:r>
              <w:rPr>
                <w:spacing w:val="-4"/>
              </w:rPr>
              <w:t>3.33</w:t>
            </w:r>
          </w:p>
        </w:tc>
      </w:tr>
    </w:tbl>
    <w:p w14:paraId="0ABFB391" w14:textId="77777777" w:rsidR="0032588A" w:rsidRDefault="0032588A">
      <w:pPr>
        <w:pStyle w:val="BodyText"/>
        <w:spacing w:before="1"/>
        <w:rPr>
          <w:sz w:val="2"/>
        </w:rPr>
      </w:pPr>
    </w:p>
    <w:tbl>
      <w:tblPr>
        <w:tblW w:w="0" w:type="auto"/>
        <w:tblInd w:w="2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9"/>
        <w:gridCol w:w="2380"/>
        <w:gridCol w:w="2520"/>
      </w:tblGrid>
      <w:tr w:rsidR="0032588A" w14:paraId="0ABFB395" w14:textId="77777777">
        <w:trPr>
          <w:trHeight w:val="314"/>
        </w:trPr>
        <w:tc>
          <w:tcPr>
            <w:tcW w:w="929" w:type="dxa"/>
            <w:tcBorders>
              <w:top w:val="nil"/>
              <w:bottom w:val="single" w:sz="4" w:space="0" w:color="000000"/>
            </w:tcBorders>
          </w:tcPr>
          <w:p w14:paraId="0ABFB392" w14:textId="77777777" w:rsidR="0032588A" w:rsidRDefault="00EA266B">
            <w:pPr>
              <w:pStyle w:val="TableParagraph"/>
              <w:spacing w:before="45" w:line="249" w:lineRule="exact"/>
              <w:ind w:left="107"/>
            </w:pPr>
            <w:r>
              <w:t>C</w:t>
            </w:r>
          </w:p>
        </w:tc>
        <w:tc>
          <w:tcPr>
            <w:tcW w:w="2380" w:type="dxa"/>
            <w:tcBorders>
              <w:top w:val="nil"/>
              <w:bottom w:val="single" w:sz="4" w:space="0" w:color="000000"/>
            </w:tcBorders>
          </w:tcPr>
          <w:p w14:paraId="0ABFB393" w14:textId="77777777" w:rsidR="0032588A" w:rsidRDefault="00EA266B">
            <w:pPr>
              <w:pStyle w:val="TableParagraph"/>
              <w:spacing w:before="45" w:line="249" w:lineRule="exact"/>
              <w:ind w:left="108"/>
            </w:pPr>
            <w:r>
              <w:rPr>
                <w:spacing w:val="-4"/>
              </w:rPr>
              <w:t>2.00</w:t>
            </w:r>
          </w:p>
        </w:tc>
        <w:tc>
          <w:tcPr>
            <w:tcW w:w="2520" w:type="dxa"/>
            <w:tcBorders>
              <w:top w:val="nil"/>
              <w:bottom w:val="single" w:sz="4" w:space="0" w:color="000000"/>
              <w:right w:val="single" w:sz="4" w:space="0" w:color="000000"/>
            </w:tcBorders>
          </w:tcPr>
          <w:p w14:paraId="0ABFB394" w14:textId="77777777" w:rsidR="0032588A" w:rsidRDefault="00EA266B">
            <w:pPr>
              <w:pStyle w:val="TableParagraph"/>
              <w:spacing w:before="45" w:line="249" w:lineRule="exact"/>
              <w:ind w:left="106"/>
            </w:pPr>
            <w:r>
              <w:rPr>
                <w:spacing w:val="-4"/>
              </w:rPr>
              <w:t>3.00</w:t>
            </w:r>
          </w:p>
        </w:tc>
      </w:tr>
      <w:tr w:rsidR="0032588A" w14:paraId="0ABFB399" w14:textId="77777777">
        <w:trPr>
          <w:trHeight w:val="316"/>
        </w:trPr>
        <w:tc>
          <w:tcPr>
            <w:tcW w:w="929" w:type="dxa"/>
            <w:tcBorders>
              <w:top w:val="single" w:sz="4" w:space="0" w:color="000000"/>
              <w:bottom w:val="single" w:sz="4" w:space="0" w:color="000000"/>
            </w:tcBorders>
          </w:tcPr>
          <w:p w14:paraId="0ABFB396" w14:textId="77777777" w:rsidR="0032588A" w:rsidRDefault="00EA266B">
            <w:pPr>
              <w:pStyle w:val="TableParagraph"/>
              <w:spacing w:before="47" w:line="249" w:lineRule="exact"/>
              <w:ind w:left="107"/>
            </w:pPr>
            <w:r>
              <w:rPr>
                <w:spacing w:val="-5"/>
              </w:rPr>
              <w:t>C-</w:t>
            </w:r>
          </w:p>
        </w:tc>
        <w:tc>
          <w:tcPr>
            <w:tcW w:w="2380" w:type="dxa"/>
            <w:tcBorders>
              <w:top w:val="single" w:sz="4" w:space="0" w:color="000000"/>
              <w:bottom w:val="single" w:sz="4" w:space="0" w:color="000000"/>
            </w:tcBorders>
          </w:tcPr>
          <w:p w14:paraId="0ABFB397" w14:textId="77777777" w:rsidR="0032588A" w:rsidRDefault="00EA266B">
            <w:pPr>
              <w:pStyle w:val="TableParagraph"/>
              <w:spacing w:before="47" w:line="249" w:lineRule="exact"/>
              <w:ind w:left="108"/>
            </w:pPr>
            <w:r>
              <w:rPr>
                <w:spacing w:val="-4"/>
              </w:rPr>
              <w:t>1.67</w:t>
            </w:r>
          </w:p>
        </w:tc>
        <w:tc>
          <w:tcPr>
            <w:tcW w:w="2520" w:type="dxa"/>
            <w:tcBorders>
              <w:top w:val="single" w:sz="4" w:space="0" w:color="000000"/>
              <w:bottom w:val="single" w:sz="4" w:space="0" w:color="000000"/>
              <w:right w:val="single" w:sz="4" w:space="0" w:color="000000"/>
            </w:tcBorders>
          </w:tcPr>
          <w:p w14:paraId="0ABFB398" w14:textId="77777777" w:rsidR="0032588A" w:rsidRDefault="00EA266B">
            <w:pPr>
              <w:pStyle w:val="TableParagraph"/>
              <w:spacing w:before="47" w:line="249" w:lineRule="exact"/>
              <w:ind w:left="106"/>
            </w:pPr>
            <w:r>
              <w:rPr>
                <w:spacing w:val="-4"/>
              </w:rPr>
              <w:t>2.67</w:t>
            </w:r>
          </w:p>
        </w:tc>
      </w:tr>
      <w:tr w:rsidR="0032588A" w14:paraId="0ABFB39D" w14:textId="77777777">
        <w:trPr>
          <w:trHeight w:val="313"/>
        </w:trPr>
        <w:tc>
          <w:tcPr>
            <w:tcW w:w="929" w:type="dxa"/>
            <w:tcBorders>
              <w:top w:val="single" w:sz="4" w:space="0" w:color="000000"/>
              <w:bottom w:val="single" w:sz="4" w:space="0" w:color="000000"/>
            </w:tcBorders>
          </w:tcPr>
          <w:p w14:paraId="0ABFB39A" w14:textId="77777777" w:rsidR="0032588A" w:rsidRDefault="00EA266B">
            <w:pPr>
              <w:pStyle w:val="TableParagraph"/>
              <w:spacing w:before="44" w:line="249" w:lineRule="exact"/>
              <w:ind w:left="107"/>
            </w:pPr>
            <w:r>
              <w:rPr>
                <w:spacing w:val="-5"/>
              </w:rPr>
              <w:t>D+</w:t>
            </w:r>
          </w:p>
        </w:tc>
        <w:tc>
          <w:tcPr>
            <w:tcW w:w="2380" w:type="dxa"/>
            <w:tcBorders>
              <w:top w:val="single" w:sz="4" w:space="0" w:color="000000"/>
              <w:bottom w:val="single" w:sz="4" w:space="0" w:color="000000"/>
            </w:tcBorders>
          </w:tcPr>
          <w:p w14:paraId="0ABFB39B" w14:textId="77777777" w:rsidR="0032588A" w:rsidRDefault="00EA266B">
            <w:pPr>
              <w:pStyle w:val="TableParagraph"/>
              <w:spacing w:before="44" w:line="249" w:lineRule="exact"/>
              <w:ind w:left="108"/>
            </w:pPr>
            <w:r>
              <w:rPr>
                <w:spacing w:val="-4"/>
              </w:rPr>
              <w:t>1.33</w:t>
            </w:r>
          </w:p>
        </w:tc>
        <w:tc>
          <w:tcPr>
            <w:tcW w:w="2520" w:type="dxa"/>
            <w:tcBorders>
              <w:top w:val="single" w:sz="4" w:space="0" w:color="000000"/>
              <w:bottom w:val="single" w:sz="4" w:space="0" w:color="000000"/>
              <w:right w:val="single" w:sz="4" w:space="0" w:color="000000"/>
            </w:tcBorders>
          </w:tcPr>
          <w:p w14:paraId="0ABFB39C" w14:textId="77777777" w:rsidR="0032588A" w:rsidRDefault="00EA266B">
            <w:pPr>
              <w:pStyle w:val="TableParagraph"/>
              <w:spacing w:before="44" w:line="249" w:lineRule="exact"/>
              <w:ind w:left="106"/>
            </w:pPr>
            <w:r>
              <w:rPr>
                <w:spacing w:val="-4"/>
              </w:rPr>
              <w:t>2.33</w:t>
            </w:r>
          </w:p>
        </w:tc>
      </w:tr>
      <w:tr w:rsidR="0032588A" w14:paraId="0ABFB3A1" w14:textId="77777777">
        <w:trPr>
          <w:trHeight w:val="316"/>
        </w:trPr>
        <w:tc>
          <w:tcPr>
            <w:tcW w:w="929" w:type="dxa"/>
            <w:tcBorders>
              <w:top w:val="single" w:sz="4" w:space="0" w:color="000000"/>
              <w:bottom w:val="single" w:sz="4" w:space="0" w:color="000000"/>
            </w:tcBorders>
          </w:tcPr>
          <w:p w14:paraId="0ABFB39E" w14:textId="77777777" w:rsidR="0032588A" w:rsidRDefault="00EA266B">
            <w:pPr>
              <w:pStyle w:val="TableParagraph"/>
              <w:spacing w:before="47" w:line="249" w:lineRule="exact"/>
              <w:ind w:left="107"/>
            </w:pPr>
            <w:r>
              <w:t>D</w:t>
            </w:r>
          </w:p>
        </w:tc>
        <w:tc>
          <w:tcPr>
            <w:tcW w:w="2380" w:type="dxa"/>
            <w:tcBorders>
              <w:top w:val="single" w:sz="4" w:space="0" w:color="000000"/>
              <w:bottom w:val="single" w:sz="4" w:space="0" w:color="000000"/>
            </w:tcBorders>
          </w:tcPr>
          <w:p w14:paraId="0ABFB39F" w14:textId="77777777" w:rsidR="0032588A" w:rsidRDefault="00EA266B">
            <w:pPr>
              <w:pStyle w:val="TableParagraph"/>
              <w:spacing w:before="47" w:line="249" w:lineRule="exact"/>
              <w:ind w:left="108"/>
            </w:pPr>
            <w:r>
              <w:rPr>
                <w:spacing w:val="-4"/>
              </w:rPr>
              <w:t>1.00</w:t>
            </w:r>
          </w:p>
        </w:tc>
        <w:tc>
          <w:tcPr>
            <w:tcW w:w="2520" w:type="dxa"/>
            <w:tcBorders>
              <w:top w:val="single" w:sz="4" w:space="0" w:color="000000"/>
              <w:bottom w:val="single" w:sz="4" w:space="0" w:color="000000"/>
              <w:right w:val="single" w:sz="4" w:space="0" w:color="000000"/>
            </w:tcBorders>
          </w:tcPr>
          <w:p w14:paraId="0ABFB3A0" w14:textId="77777777" w:rsidR="0032588A" w:rsidRDefault="00EA266B">
            <w:pPr>
              <w:pStyle w:val="TableParagraph"/>
              <w:spacing w:before="47" w:line="249" w:lineRule="exact"/>
              <w:ind w:left="106"/>
            </w:pPr>
            <w:r>
              <w:rPr>
                <w:spacing w:val="-4"/>
              </w:rPr>
              <w:t>2.00</w:t>
            </w:r>
          </w:p>
        </w:tc>
      </w:tr>
      <w:tr w:rsidR="0032588A" w14:paraId="0ABFB3A5" w14:textId="77777777">
        <w:trPr>
          <w:trHeight w:val="313"/>
        </w:trPr>
        <w:tc>
          <w:tcPr>
            <w:tcW w:w="929" w:type="dxa"/>
            <w:tcBorders>
              <w:top w:val="single" w:sz="4" w:space="0" w:color="000000"/>
              <w:bottom w:val="single" w:sz="4" w:space="0" w:color="000000"/>
            </w:tcBorders>
          </w:tcPr>
          <w:p w14:paraId="0ABFB3A2" w14:textId="77777777" w:rsidR="0032588A" w:rsidRDefault="00EA266B">
            <w:pPr>
              <w:pStyle w:val="TableParagraph"/>
              <w:spacing w:before="44" w:line="249" w:lineRule="exact"/>
              <w:ind w:left="107"/>
            </w:pPr>
            <w:r>
              <w:rPr>
                <w:spacing w:val="-5"/>
              </w:rPr>
              <w:t>D-</w:t>
            </w:r>
          </w:p>
        </w:tc>
        <w:tc>
          <w:tcPr>
            <w:tcW w:w="2380" w:type="dxa"/>
            <w:tcBorders>
              <w:top w:val="single" w:sz="4" w:space="0" w:color="000000"/>
              <w:bottom w:val="single" w:sz="4" w:space="0" w:color="000000"/>
            </w:tcBorders>
          </w:tcPr>
          <w:p w14:paraId="0ABFB3A3" w14:textId="77777777" w:rsidR="0032588A" w:rsidRDefault="00EA266B">
            <w:pPr>
              <w:pStyle w:val="TableParagraph"/>
              <w:spacing w:before="44" w:line="249" w:lineRule="exact"/>
              <w:ind w:left="108"/>
            </w:pPr>
            <w:r>
              <w:rPr>
                <w:spacing w:val="-4"/>
              </w:rPr>
              <w:t>0.67</w:t>
            </w:r>
          </w:p>
        </w:tc>
        <w:tc>
          <w:tcPr>
            <w:tcW w:w="2520" w:type="dxa"/>
            <w:tcBorders>
              <w:top w:val="single" w:sz="4" w:space="0" w:color="000000"/>
              <w:bottom w:val="single" w:sz="4" w:space="0" w:color="000000"/>
              <w:right w:val="single" w:sz="4" w:space="0" w:color="000000"/>
            </w:tcBorders>
          </w:tcPr>
          <w:p w14:paraId="0ABFB3A4" w14:textId="77777777" w:rsidR="0032588A" w:rsidRDefault="00EA266B">
            <w:pPr>
              <w:pStyle w:val="TableParagraph"/>
              <w:spacing w:before="44" w:line="249" w:lineRule="exact"/>
              <w:ind w:left="106"/>
            </w:pPr>
            <w:r>
              <w:rPr>
                <w:spacing w:val="-4"/>
              </w:rPr>
              <w:t>1.67</w:t>
            </w:r>
          </w:p>
        </w:tc>
      </w:tr>
      <w:tr w:rsidR="0032588A" w14:paraId="0ABFB3A9" w14:textId="77777777">
        <w:trPr>
          <w:trHeight w:val="330"/>
        </w:trPr>
        <w:tc>
          <w:tcPr>
            <w:tcW w:w="929" w:type="dxa"/>
            <w:tcBorders>
              <w:top w:val="single" w:sz="4" w:space="0" w:color="000000"/>
            </w:tcBorders>
          </w:tcPr>
          <w:p w14:paraId="0ABFB3A6" w14:textId="77777777" w:rsidR="0032588A" w:rsidRDefault="00EA266B">
            <w:pPr>
              <w:pStyle w:val="TableParagraph"/>
              <w:spacing w:before="61" w:line="249" w:lineRule="exact"/>
              <w:ind w:left="107"/>
            </w:pPr>
            <w:r>
              <w:t>F</w:t>
            </w:r>
          </w:p>
        </w:tc>
        <w:tc>
          <w:tcPr>
            <w:tcW w:w="2380" w:type="dxa"/>
            <w:tcBorders>
              <w:top w:val="single" w:sz="4" w:space="0" w:color="000000"/>
            </w:tcBorders>
          </w:tcPr>
          <w:p w14:paraId="0ABFB3A7" w14:textId="77777777" w:rsidR="0032588A" w:rsidRDefault="00EA266B">
            <w:pPr>
              <w:pStyle w:val="TableParagraph"/>
              <w:spacing w:before="61" w:line="249" w:lineRule="exact"/>
              <w:ind w:left="108"/>
            </w:pPr>
            <w:r>
              <w:rPr>
                <w:spacing w:val="-4"/>
              </w:rPr>
              <w:t>0.00</w:t>
            </w:r>
          </w:p>
        </w:tc>
        <w:tc>
          <w:tcPr>
            <w:tcW w:w="2520" w:type="dxa"/>
            <w:tcBorders>
              <w:top w:val="single" w:sz="4" w:space="0" w:color="000000"/>
              <w:right w:val="single" w:sz="4" w:space="0" w:color="000000"/>
            </w:tcBorders>
          </w:tcPr>
          <w:p w14:paraId="0ABFB3A8" w14:textId="77777777" w:rsidR="0032588A" w:rsidRDefault="00EA266B">
            <w:pPr>
              <w:pStyle w:val="TableParagraph"/>
              <w:spacing w:before="61" w:line="249" w:lineRule="exact"/>
              <w:ind w:left="106"/>
            </w:pPr>
            <w:r>
              <w:rPr>
                <w:spacing w:val="-4"/>
              </w:rPr>
              <w:t>0.00</w:t>
            </w:r>
          </w:p>
        </w:tc>
      </w:tr>
    </w:tbl>
    <w:p w14:paraId="0ABFB3AA" w14:textId="77777777" w:rsidR="0032588A" w:rsidRDefault="0032588A">
      <w:pPr>
        <w:pStyle w:val="BodyText"/>
        <w:spacing w:before="6"/>
        <w:rPr>
          <w:sz w:val="16"/>
        </w:rPr>
      </w:pPr>
    </w:p>
    <w:p w14:paraId="0ABFB3AB" w14:textId="77777777" w:rsidR="0032588A" w:rsidRDefault="00EA266B">
      <w:pPr>
        <w:pStyle w:val="BodyText"/>
        <w:spacing w:before="57" w:line="267" w:lineRule="exact"/>
        <w:ind w:left="300"/>
      </w:pPr>
      <w:r>
        <w:t>Class</w:t>
      </w:r>
      <w:r>
        <w:rPr>
          <w:spacing w:val="-2"/>
        </w:rPr>
        <w:t xml:space="preserve"> </w:t>
      </w:r>
      <w:r>
        <w:t>Rank</w:t>
      </w:r>
      <w:r>
        <w:rPr>
          <w:spacing w:val="-3"/>
        </w:rPr>
        <w:t xml:space="preserve"> </w:t>
      </w:r>
      <w:r>
        <w:t>will</w:t>
      </w:r>
      <w:r>
        <w:rPr>
          <w:spacing w:val="-1"/>
        </w:rPr>
        <w:t xml:space="preserve"> </w:t>
      </w:r>
      <w:r>
        <w:t>be</w:t>
      </w:r>
      <w:r>
        <w:rPr>
          <w:spacing w:val="-4"/>
        </w:rPr>
        <w:t xml:space="preserve"> </w:t>
      </w:r>
      <w:r>
        <w:t>based</w:t>
      </w:r>
      <w:r>
        <w:rPr>
          <w:spacing w:val="-4"/>
        </w:rPr>
        <w:t xml:space="preserve"> </w:t>
      </w:r>
      <w:r>
        <w:t>on</w:t>
      </w:r>
      <w:r>
        <w:rPr>
          <w:spacing w:val="-5"/>
        </w:rPr>
        <w:t xml:space="preserve"> </w:t>
      </w:r>
      <w:r>
        <w:t>the</w:t>
      </w:r>
      <w:r>
        <w:rPr>
          <w:spacing w:val="-3"/>
        </w:rPr>
        <w:t xml:space="preserve"> </w:t>
      </w:r>
      <w:r>
        <w:t>weighted</w:t>
      </w:r>
      <w:r>
        <w:rPr>
          <w:spacing w:val="-5"/>
        </w:rPr>
        <w:t xml:space="preserve"> </w:t>
      </w:r>
      <w:r>
        <w:t>cumulative</w:t>
      </w:r>
      <w:r>
        <w:rPr>
          <w:spacing w:val="-5"/>
        </w:rPr>
        <w:t xml:space="preserve"> </w:t>
      </w:r>
      <w:r>
        <w:t>GPA</w:t>
      </w:r>
      <w:r>
        <w:rPr>
          <w:spacing w:val="-1"/>
        </w:rPr>
        <w:t xml:space="preserve"> </w:t>
      </w:r>
      <w:r>
        <w:t>for</w:t>
      </w:r>
      <w:r>
        <w:rPr>
          <w:spacing w:val="-1"/>
        </w:rPr>
        <w:t xml:space="preserve"> </w:t>
      </w:r>
      <w:r>
        <w:t>all</w:t>
      </w:r>
      <w:r>
        <w:rPr>
          <w:spacing w:val="-3"/>
        </w:rPr>
        <w:t xml:space="preserve"> </w:t>
      </w:r>
      <w:r>
        <w:t>GPA’s</w:t>
      </w:r>
      <w:r>
        <w:rPr>
          <w:spacing w:val="-4"/>
        </w:rPr>
        <w:t xml:space="preserve"> </w:t>
      </w:r>
      <w:r>
        <w:t>less</w:t>
      </w:r>
      <w:r>
        <w:rPr>
          <w:spacing w:val="-3"/>
        </w:rPr>
        <w:t xml:space="preserve"> </w:t>
      </w:r>
      <w:r>
        <w:t>than</w:t>
      </w:r>
      <w:r>
        <w:rPr>
          <w:spacing w:val="-4"/>
        </w:rPr>
        <w:t xml:space="preserve"> </w:t>
      </w:r>
      <w:r>
        <w:t>or</w:t>
      </w:r>
      <w:r>
        <w:rPr>
          <w:spacing w:val="-2"/>
        </w:rPr>
        <w:t xml:space="preserve"> </w:t>
      </w:r>
      <w:r>
        <w:t>equal</w:t>
      </w:r>
      <w:r>
        <w:rPr>
          <w:spacing w:val="-4"/>
        </w:rPr>
        <w:t xml:space="preserve"> </w:t>
      </w:r>
      <w:r>
        <w:t>to</w:t>
      </w:r>
      <w:r>
        <w:rPr>
          <w:spacing w:val="-2"/>
        </w:rPr>
        <w:t xml:space="preserve"> </w:t>
      </w:r>
      <w:r>
        <w:t>4.0.</w:t>
      </w:r>
      <w:r>
        <w:rPr>
          <w:spacing w:val="-2"/>
        </w:rPr>
        <w:t xml:space="preserve"> </w:t>
      </w:r>
      <w:r>
        <w:rPr>
          <w:spacing w:val="-5"/>
        </w:rPr>
        <w:t>For</w:t>
      </w:r>
    </w:p>
    <w:p w14:paraId="0ABFB3AC" w14:textId="77777777" w:rsidR="0032588A" w:rsidRDefault="00EA266B">
      <w:pPr>
        <w:pStyle w:val="BodyText"/>
        <w:spacing w:line="267" w:lineRule="exact"/>
        <w:ind w:left="300"/>
      </w:pPr>
      <w:proofErr w:type="gramStart"/>
      <w:r>
        <w:t>GPA’s</w:t>
      </w:r>
      <w:proofErr w:type="gramEnd"/>
      <w:r>
        <w:rPr>
          <w:spacing w:val="-8"/>
        </w:rPr>
        <w:t xml:space="preserve"> </w:t>
      </w:r>
      <w:r>
        <w:t>over</w:t>
      </w:r>
      <w:r>
        <w:rPr>
          <w:spacing w:val="-4"/>
        </w:rPr>
        <w:t xml:space="preserve"> </w:t>
      </w:r>
      <w:r>
        <w:t>4.0,</w:t>
      </w:r>
      <w:r>
        <w:rPr>
          <w:spacing w:val="-4"/>
        </w:rPr>
        <w:t xml:space="preserve"> </w:t>
      </w:r>
      <w:r>
        <w:t>total</w:t>
      </w:r>
      <w:r>
        <w:rPr>
          <w:spacing w:val="-2"/>
        </w:rPr>
        <w:t xml:space="preserve"> </w:t>
      </w:r>
      <w:r>
        <w:t>bonus</w:t>
      </w:r>
      <w:r>
        <w:rPr>
          <w:spacing w:val="-2"/>
        </w:rPr>
        <w:t xml:space="preserve"> </w:t>
      </w:r>
      <w:r>
        <w:t>points</w:t>
      </w:r>
      <w:r>
        <w:rPr>
          <w:spacing w:val="-4"/>
        </w:rPr>
        <w:t xml:space="preserve"> </w:t>
      </w:r>
      <w:r>
        <w:t>will</w:t>
      </w:r>
      <w:r>
        <w:rPr>
          <w:spacing w:val="-2"/>
        </w:rPr>
        <w:t xml:space="preserve"> </w:t>
      </w:r>
      <w:r>
        <w:t>determine</w:t>
      </w:r>
      <w:r>
        <w:rPr>
          <w:spacing w:val="-2"/>
        </w:rPr>
        <w:t xml:space="preserve"> </w:t>
      </w:r>
      <w:r>
        <w:t>class</w:t>
      </w:r>
      <w:r>
        <w:rPr>
          <w:spacing w:val="-5"/>
        </w:rPr>
        <w:t xml:space="preserve"> </w:t>
      </w:r>
      <w:r>
        <w:t>rank.</w:t>
      </w:r>
      <w:r>
        <w:rPr>
          <w:spacing w:val="-3"/>
        </w:rPr>
        <w:t xml:space="preserve"> </w:t>
      </w:r>
      <w:r>
        <w:t>Bonus</w:t>
      </w:r>
      <w:r>
        <w:rPr>
          <w:spacing w:val="-5"/>
        </w:rPr>
        <w:t xml:space="preserve"> </w:t>
      </w:r>
      <w:r>
        <w:t>points</w:t>
      </w:r>
      <w:r>
        <w:rPr>
          <w:spacing w:val="-4"/>
        </w:rPr>
        <w:t xml:space="preserve"> </w:t>
      </w:r>
      <w:r>
        <w:t>are</w:t>
      </w:r>
      <w:r>
        <w:rPr>
          <w:spacing w:val="-1"/>
        </w:rPr>
        <w:t xml:space="preserve"> </w:t>
      </w:r>
      <w:r>
        <w:t>awarded</w:t>
      </w:r>
      <w:r>
        <w:rPr>
          <w:spacing w:val="-2"/>
        </w:rPr>
        <w:t xml:space="preserve"> </w:t>
      </w:r>
      <w:r>
        <w:t>as</w:t>
      </w:r>
      <w:r>
        <w:rPr>
          <w:spacing w:val="-4"/>
        </w:rPr>
        <w:t xml:space="preserve"> </w:t>
      </w:r>
      <w:r>
        <w:t>outlined</w:t>
      </w:r>
      <w:r>
        <w:rPr>
          <w:spacing w:val="-2"/>
        </w:rPr>
        <w:t xml:space="preserve"> </w:t>
      </w:r>
      <w:r>
        <w:rPr>
          <w:spacing w:val="-5"/>
        </w:rPr>
        <w:t>per</w:t>
      </w:r>
    </w:p>
    <w:p w14:paraId="0ABFB3AD" w14:textId="77777777" w:rsidR="0032588A" w:rsidRDefault="00EA266B">
      <w:pPr>
        <w:pStyle w:val="BodyText"/>
        <w:ind w:left="300"/>
      </w:pPr>
      <w:r>
        <w:t>semester</w:t>
      </w:r>
      <w:r>
        <w:rPr>
          <w:spacing w:val="-5"/>
        </w:rPr>
        <w:t xml:space="preserve"> </w:t>
      </w:r>
      <w:r>
        <w:rPr>
          <w:spacing w:val="-2"/>
        </w:rPr>
        <w:t>credit.</w:t>
      </w:r>
    </w:p>
    <w:p w14:paraId="0ABFB437" w14:textId="6873D8AC" w:rsidR="0032588A" w:rsidRDefault="0032588A" w:rsidP="009765BE">
      <w:pPr>
        <w:pStyle w:val="BodyText"/>
        <w:spacing w:before="78"/>
        <w:ind w:left="300" w:right="793"/>
        <w:rPr>
          <w:sz w:val="26"/>
        </w:rPr>
      </w:pPr>
    </w:p>
    <w:p w14:paraId="0ABFB438" w14:textId="77777777" w:rsidR="0032588A" w:rsidRDefault="00EA266B">
      <w:pPr>
        <w:pStyle w:val="Heading2"/>
        <w:ind w:left="1793"/>
      </w:pPr>
      <w:r>
        <w:rPr>
          <w:spacing w:val="-2"/>
        </w:rPr>
        <w:t>Capstone</w:t>
      </w:r>
    </w:p>
    <w:p w14:paraId="0ABFB439" w14:textId="77777777" w:rsidR="0032588A" w:rsidRDefault="0032588A">
      <w:pPr>
        <w:pStyle w:val="BodyText"/>
        <w:spacing w:before="11"/>
        <w:rPr>
          <w:b/>
          <w:sz w:val="20"/>
        </w:rPr>
      </w:pPr>
    </w:p>
    <w:p w14:paraId="0ABFB43A" w14:textId="6F465EB6" w:rsidR="0032588A" w:rsidRDefault="00EE2C01" w:rsidP="00EE2C01">
      <w:pPr>
        <w:pStyle w:val="Heading4"/>
        <w:ind w:left="0"/>
      </w:pPr>
      <w:r>
        <w:t xml:space="preserve">Personal </w:t>
      </w:r>
      <w:r w:rsidR="00EA266B">
        <w:rPr>
          <w:spacing w:val="-2"/>
        </w:rPr>
        <w:t>Project:</w:t>
      </w:r>
    </w:p>
    <w:p w14:paraId="0ABFB43B" w14:textId="671B2B5F" w:rsidR="0032588A" w:rsidRDefault="00EA266B" w:rsidP="00EE2C01">
      <w:pPr>
        <w:pStyle w:val="BodyText"/>
        <w:spacing w:before="1"/>
        <w:ind w:right="793"/>
      </w:pPr>
      <w:r>
        <w:t>The</w:t>
      </w:r>
      <w:r>
        <w:rPr>
          <w:spacing w:val="-3"/>
        </w:rPr>
        <w:t xml:space="preserve"> </w:t>
      </w:r>
      <w:r>
        <w:t>personal</w:t>
      </w:r>
      <w:r>
        <w:rPr>
          <w:spacing w:val="-3"/>
        </w:rPr>
        <w:t xml:space="preserve"> </w:t>
      </w:r>
      <w:r>
        <w:t>project</w:t>
      </w:r>
      <w:r>
        <w:rPr>
          <w:spacing w:val="-3"/>
        </w:rPr>
        <w:t xml:space="preserve"> </w:t>
      </w:r>
      <w:r>
        <w:t>is</w:t>
      </w:r>
      <w:r>
        <w:rPr>
          <w:spacing w:val="-3"/>
        </w:rPr>
        <w:t xml:space="preserve"> </w:t>
      </w:r>
      <w:r>
        <w:t>a</w:t>
      </w:r>
      <w:r>
        <w:rPr>
          <w:spacing w:val="-6"/>
        </w:rPr>
        <w:t xml:space="preserve"> </w:t>
      </w:r>
      <w:r>
        <w:t>significant</w:t>
      </w:r>
      <w:r>
        <w:rPr>
          <w:spacing w:val="-3"/>
        </w:rPr>
        <w:t xml:space="preserve"> </w:t>
      </w:r>
      <w:r>
        <w:t>student-directed</w:t>
      </w:r>
      <w:r>
        <w:rPr>
          <w:spacing w:val="-4"/>
        </w:rPr>
        <w:t xml:space="preserve"> </w:t>
      </w:r>
      <w:r>
        <w:t>inquiry</w:t>
      </w:r>
      <w:r>
        <w:rPr>
          <w:spacing w:val="-3"/>
        </w:rPr>
        <w:t xml:space="preserve"> </w:t>
      </w:r>
      <w:r>
        <w:t>produced</w:t>
      </w:r>
      <w:r>
        <w:rPr>
          <w:spacing w:val="-5"/>
        </w:rPr>
        <w:t xml:space="preserve"> </w:t>
      </w:r>
      <w:r>
        <w:t>over</w:t>
      </w:r>
      <w:r>
        <w:rPr>
          <w:spacing w:val="-3"/>
        </w:rPr>
        <w:t xml:space="preserve"> </w:t>
      </w:r>
      <w:r>
        <w:t>an</w:t>
      </w:r>
      <w:r>
        <w:rPr>
          <w:spacing w:val="-6"/>
        </w:rPr>
        <w:t xml:space="preserve"> </w:t>
      </w:r>
      <w:r>
        <w:t>extended</w:t>
      </w:r>
      <w:r>
        <w:rPr>
          <w:spacing w:val="-3"/>
        </w:rPr>
        <w:t xml:space="preserve"> </w:t>
      </w:r>
      <w:r>
        <w:t>period, completed</w:t>
      </w:r>
      <w:r>
        <w:rPr>
          <w:spacing w:val="-6"/>
        </w:rPr>
        <w:t xml:space="preserve"> </w:t>
      </w:r>
      <w:r>
        <w:t>during</w:t>
      </w:r>
      <w:r>
        <w:rPr>
          <w:spacing w:val="-4"/>
        </w:rPr>
        <w:t xml:space="preserve"> </w:t>
      </w:r>
      <w:r>
        <w:t>their</w:t>
      </w:r>
      <w:r>
        <w:rPr>
          <w:spacing w:val="-3"/>
        </w:rPr>
        <w:t xml:space="preserve"> </w:t>
      </w:r>
      <w:r w:rsidR="00944434">
        <w:t>junior/senior</w:t>
      </w:r>
      <w:r>
        <w:rPr>
          <w:spacing w:val="-4"/>
        </w:rPr>
        <w:t xml:space="preserve"> </w:t>
      </w:r>
      <w:r>
        <w:t>year.</w:t>
      </w:r>
      <w:r>
        <w:rPr>
          <w:spacing w:val="-3"/>
        </w:rPr>
        <w:t xml:space="preserve"> </w:t>
      </w:r>
      <w:r>
        <w:t>It</w:t>
      </w:r>
      <w:r>
        <w:rPr>
          <w:spacing w:val="-4"/>
        </w:rPr>
        <w:t xml:space="preserve"> </w:t>
      </w:r>
      <w:r>
        <w:t>holds</w:t>
      </w:r>
      <w:r>
        <w:rPr>
          <w:spacing w:val="-3"/>
        </w:rPr>
        <w:t xml:space="preserve"> </w:t>
      </w:r>
      <w:r>
        <w:t>an</w:t>
      </w:r>
      <w:r>
        <w:rPr>
          <w:spacing w:val="-3"/>
        </w:rPr>
        <w:t xml:space="preserve"> </w:t>
      </w:r>
      <w:r>
        <w:t>important</w:t>
      </w:r>
      <w:r>
        <w:rPr>
          <w:spacing w:val="-3"/>
        </w:rPr>
        <w:t xml:space="preserve"> </w:t>
      </w:r>
      <w:r>
        <w:t>place</w:t>
      </w:r>
      <w:r>
        <w:rPr>
          <w:spacing w:val="-2"/>
        </w:rPr>
        <w:t xml:space="preserve"> </w:t>
      </w:r>
      <w:r>
        <w:t>in</w:t>
      </w:r>
      <w:r>
        <w:rPr>
          <w:spacing w:val="-4"/>
        </w:rPr>
        <w:t xml:space="preserve"> </w:t>
      </w:r>
      <w:r>
        <w:t>the</w:t>
      </w:r>
      <w:r>
        <w:rPr>
          <w:spacing w:val="-5"/>
        </w:rPr>
        <w:t xml:space="preserve"> </w:t>
      </w:r>
      <w:r>
        <w:t>MYP</w:t>
      </w:r>
      <w:r>
        <w:rPr>
          <w:spacing w:val="-5"/>
        </w:rPr>
        <w:t xml:space="preserve"> </w:t>
      </w:r>
      <w:r>
        <w:t>and</w:t>
      </w:r>
      <w:r>
        <w:rPr>
          <w:spacing w:val="-4"/>
        </w:rPr>
        <w:t xml:space="preserve"> </w:t>
      </w:r>
      <w:r>
        <w:t>reflects</w:t>
      </w:r>
      <w:r>
        <w:rPr>
          <w:spacing w:val="-3"/>
        </w:rPr>
        <w:t xml:space="preserve"> </w:t>
      </w:r>
      <w:r>
        <w:rPr>
          <w:spacing w:val="-5"/>
        </w:rPr>
        <w:t>the</w:t>
      </w:r>
    </w:p>
    <w:p w14:paraId="0ABFB43C" w14:textId="77777777" w:rsidR="0032588A" w:rsidRDefault="00EA266B" w:rsidP="00EE2C01">
      <w:pPr>
        <w:pStyle w:val="BodyText"/>
        <w:ind w:right="786"/>
      </w:pPr>
      <w:r>
        <w:t>student’s</w:t>
      </w:r>
      <w:r>
        <w:rPr>
          <w:spacing w:val="-4"/>
        </w:rPr>
        <w:t xml:space="preserve"> </w:t>
      </w:r>
      <w:r>
        <w:t>experience</w:t>
      </w:r>
      <w:r>
        <w:rPr>
          <w:spacing w:val="-4"/>
        </w:rPr>
        <w:t xml:space="preserve"> </w:t>
      </w:r>
      <w:r>
        <w:t>of</w:t>
      </w:r>
      <w:r>
        <w:rPr>
          <w:spacing w:val="-2"/>
        </w:rPr>
        <w:t xml:space="preserve"> </w:t>
      </w:r>
      <w:r>
        <w:t>the</w:t>
      </w:r>
      <w:r>
        <w:rPr>
          <w:spacing w:val="-4"/>
        </w:rPr>
        <w:t xml:space="preserve"> </w:t>
      </w:r>
      <w:r>
        <w:t>program.</w:t>
      </w:r>
      <w:r>
        <w:rPr>
          <w:spacing w:val="-3"/>
        </w:rPr>
        <w:t xml:space="preserve"> </w:t>
      </w:r>
      <w:r>
        <w:t>It</w:t>
      </w:r>
      <w:r>
        <w:rPr>
          <w:spacing w:val="-2"/>
        </w:rPr>
        <w:t xml:space="preserve"> </w:t>
      </w:r>
      <w:r>
        <w:t>provides</w:t>
      </w:r>
      <w:r>
        <w:rPr>
          <w:spacing w:val="-2"/>
        </w:rPr>
        <w:t xml:space="preserve"> </w:t>
      </w:r>
      <w:r>
        <w:t>an</w:t>
      </w:r>
      <w:r>
        <w:rPr>
          <w:spacing w:val="-2"/>
        </w:rPr>
        <w:t xml:space="preserve"> </w:t>
      </w:r>
      <w:r>
        <w:t>excellent</w:t>
      </w:r>
      <w:r>
        <w:rPr>
          <w:spacing w:val="-4"/>
        </w:rPr>
        <w:t xml:space="preserve"> </w:t>
      </w:r>
      <w:r>
        <w:t>opportunity</w:t>
      </w:r>
      <w:r>
        <w:rPr>
          <w:spacing w:val="-2"/>
        </w:rPr>
        <w:t xml:space="preserve"> </w:t>
      </w:r>
      <w:r>
        <w:t>for</w:t>
      </w:r>
      <w:r>
        <w:rPr>
          <w:spacing w:val="-2"/>
        </w:rPr>
        <w:t xml:space="preserve"> </w:t>
      </w:r>
      <w:r>
        <w:t>students</w:t>
      </w:r>
      <w:r>
        <w:rPr>
          <w:spacing w:val="-2"/>
        </w:rPr>
        <w:t xml:space="preserve"> </w:t>
      </w:r>
      <w:r>
        <w:t>to</w:t>
      </w:r>
      <w:r>
        <w:rPr>
          <w:spacing w:val="-1"/>
        </w:rPr>
        <w:t xml:space="preserve"> </w:t>
      </w:r>
      <w:r>
        <w:t>produce</w:t>
      </w:r>
      <w:r>
        <w:rPr>
          <w:spacing w:val="-1"/>
        </w:rPr>
        <w:t xml:space="preserve"> </w:t>
      </w:r>
      <w:r>
        <w:t>a</w:t>
      </w:r>
      <w:r>
        <w:rPr>
          <w:spacing w:val="-4"/>
        </w:rPr>
        <w:t xml:space="preserve"> </w:t>
      </w:r>
      <w:r>
        <w:t>truly personal and creative work of their choice and to demonstrate the skills they have developed through approaches to learning. It offers students many opportunities for differentiation of learning and</w:t>
      </w:r>
    </w:p>
    <w:p w14:paraId="0ABFB43E" w14:textId="29BF16D2" w:rsidR="0032588A" w:rsidRDefault="00944434" w:rsidP="00944434">
      <w:r>
        <w:t xml:space="preserve"> </w:t>
      </w:r>
      <w:r w:rsidR="00EA266B">
        <w:t>expression according to their individual needs. The personal nature of the project is important; the project should be based around a topic that motivates and interests the student. Students will submit three</w:t>
      </w:r>
      <w:r w:rsidR="00EA266B">
        <w:rPr>
          <w:spacing w:val="-2"/>
        </w:rPr>
        <w:t xml:space="preserve"> </w:t>
      </w:r>
      <w:r w:rsidR="00EA266B">
        <w:t>items</w:t>
      </w:r>
      <w:r w:rsidR="00EA266B">
        <w:rPr>
          <w:spacing w:val="-2"/>
        </w:rPr>
        <w:t xml:space="preserve"> </w:t>
      </w:r>
      <w:r w:rsidR="00EA266B">
        <w:t>to</w:t>
      </w:r>
      <w:r w:rsidR="00EA266B">
        <w:rPr>
          <w:spacing w:val="-3"/>
        </w:rPr>
        <w:t xml:space="preserve"> </w:t>
      </w:r>
      <w:r w:rsidR="00EA266B">
        <w:t>the</w:t>
      </w:r>
      <w:r w:rsidR="00EA266B">
        <w:rPr>
          <w:spacing w:val="-1"/>
        </w:rPr>
        <w:t xml:space="preserve"> </w:t>
      </w:r>
      <w:r w:rsidR="00EA266B">
        <w:t>high</w:t>
      </w:r>
      <w:r w:rsidR="00EA266B">
        <w:rPr>
          <w:spacing w:val="-3"/>
        </w:rPr>
        <w:t xml:space="preserve"> </w:t>
      </w:r>
      <w:r w:rsidR="00EA266B">
        <w:t>school</w:t>
      </w:r>
      <w:r w:rsidR="00EA266B">
        <w:rPr>
          <w:spacing w:val="-5"/>
        </w:rPr>
        <w:t xml:space="preserve"> </w:t>
      </w:r>
      <w:r w:rsidR="00EA266B">
        <w:t>coordinator</w:t>
      </w:r>
      <w:r w:rsidR="00EA266B">
        <w:rPr>
          <w:spacing w:val="-1"/>
        </w:rPr>
        <w:t xml:space="preserve"> </w:t>
      </w:r>
      <w:r w:rsidR="00EA266B">
        <w:t>to</w:t>
      </w:r>
      <w:r w:rsidR="00EA266B">
        <w:rPr>
          <w:spacing w:val="-1"/>
        </w:rPr>
        <w:t xml:space="preserve"> </w:t>
      </w:r>
      <w:r w:rsidR="00EA266B">
        <w:t>be</w:t>
      </w:r>
      <w:r w:rsidR="00EA266B">
        <w:rPr>
          <w:spacing w:val="-1"/>
        </w:rPr>
        <w:t xml:space="preserve"> </w:t>
      </w:r>
      <w:r w:rsidR="00EA266B">
        <w:t>internally</w:t>
      </w:r>
      <w:r w:rsidR="00EA266B">
        <w:rPr>
          <w:spacing w:val="-2"/>
        </w:rPr>
        <w:t xml:space="preserve"> </w:t>
      </w:r>
      <w:r w:rsidR="00EA266B">
        <w:t>graded</w:t>
      </w:r>
      <w:r w:rsidR="00EA266B">
        <w:rPr>
          <w:spacing w:val="-2"/>
        </w:rPr>
        <w:t xml:space="preserve"> </w:t>
      </w:r>
      <w:r w:rsidR="00EA266B">
        <w:t>and</w:t>
      </w:r>
      <w:r w:rsidR="00EA266B">
        <w:rPr>
          <w:spacing w:val="-3"/>
        </w:rPr>
        <w:t xml:space="preserve"> </w:t>
      </w:r>
      <w:r w:rsidR="00EA266B">
        <w:t>externally</w:t>
      </w:r>
      <w:r w:rsidR="00EA266B">
        <w:rPr>
          <w:spacing w:val="-4"/>
        </w:rPr>
        <w:t xml:space="preserve"> </w:t>
      </w:r>
      <w:r w:rsidR="00EA266B">
        <w:t>moderated</w:t>
      </w:r>
      <w:r w:rsidR="00EA266B">
        <w:rPr>
          <w:spacing w:val="-2"/>
        </w:rPr>
        <w:t xml:space="preserve"> </w:t>
      </w:r>
      <w:r w:rsidR="00EA266B">
        <w:t>by</w:t>
      </w:r>
      <w:r w:rsidR="00EA266B">
        <w:rPr>
          <w:spacing w:val="-4"/>
        </w:rPr>
        <w:t xml:space="preserve"> </w:t>
      </w:r>
      <w:r w:rsidR="00EA266B">
        <w:t>the</w:t>
      </w:r>
      <w:r w:rsidR="00EA266B">
        <w:rPr>
          <w:spacing w:val="-2"/>
        </w:rPr>
        <w:t xml:space="preserve"> </w:t>
      </w:r>
      <w:r w:rsidR="00EA266B">
        <w:t>IBO:</w:t>
      </w:r>
    </w:p>
    <w:p w14:paraId="0ABFB43F" w14:textId="77777777" w:rsidR="0032588A" w:rsidRDefault="00EA266B">
      <w:pPr>
        <w:pStyle w:val="ListParagraph"/>
        <w:numPr>
          <w:ilvl w:val="0"/>
          <w:numId w:val="6"/>
        </w:numPr>
        <w:tabs>
          <w:tab w:val="left" w:pos="1020"/>
          <w:tab w:val="left" w:pos="1021"/>
        </w:tabs>
        <w:spacing w:before="1" w:line="267" w:lineRule="exact"/>
        <w:ind w:hanging="361"/>
      </w:pPr>
      <w:r>
        <w:t>A</w:t>
      </w:r>
      <w:r>
        <w:rPr>
          <w:spacing w:val="-6"/>
        </w:rPr>
        <w:t xml:space="preserve"> </w:t>
      </w:r>
      <w:r>
        <w:t>process</w:t>
      </w:r>
      <w:r>
        <w:rPr>
          <w:spacing w:val="-3"/>
        </w:rPr>
        <w:t xml:space="preserve"> </w:t>
      </w:r>
      <w:r>
        <w:t>journal</w:t>
      </w:r>
      <w:r>
        <w:rPr>
          <w:spacing w:val="-3"/>
        </w:rPr>
        <w:t xml:space="preserve"> </w:t>
      </w:r>
      <w:r>
        <w:t>where</w:t>
      </w:r>
      <w:r>
        <w:rPr>
          <w:spacing w:val="-2"/>
        </w:rPr>
        <w:t xml:space="preserve"> </w:t>
      </w:r>
      <w:r>
        <w:t>students</w:t>
      </w:r>
      <w:r>
        <w:rPr>
          <w:spacing w:val="-3"/>
        </w:rPr>
        <w:t xml:space="preserve"> </w:t>
      </w:r>
      <w:r>
        <w:t>reflect</w:t>
      </w:r>
      <w:r>
        <w:rPr>
          <w:spacing w:val="-5"/>
        </w:rPr>
        <w:t xml:space="preserve"> </w:t>
      </w:r>
      <w:r>
        <w:t>on</w:t>
      </w:r>
      <w:r>
        <w:rPr>
          <w:spacing w:val="-4"/>
        </w:rPr>
        <w:t xml:space="preserve"> </w:t>
      </w:r>
      <w:r>
        <w:t>their</w:t>
      </w:r>
      <w:r>
        <w:rPr>
          <w:spacing w:val="-6"/>
        </w:rPr>
        <w:t xml:space="preserve"> </w:t>
      </w:r>
      <w:r>
        <w:t>progress</w:t>
      </w:r>
      <w:r>
        <w:rPr>
          <w:spacing w:val="-3"/>
        </w:rPr>
        <w:t xml:space="preserve"> </w:t>
      </w:r>
      <w:r>
        <w:t>throughout</w:t>
      </w:r>
      <w:r>
        <w:rPr>
          <w:spacing w:val="-5"/>
        </w:rPr>
        <w:t xml:space="preserve"> </w:t>
      </w:r>
      <w:r>
        <w:t>the</w:t>
      </w:r>
      <w:r>
        <w:rPr>
          <w:spacing w:val="-3"/>
        </w:rPr>
        <w:t xml:space="preserve"> </w:t>
      </w:r>
      <w:r>
        <w:t>project</w:t>
      </w:r>
      <w:r>
        <w:rPr>
          <w:spacing w:val="-2"/>
        </w:rPr>
        <w:t xml:space="preserve"> duration,</w:t>
      </w:r>
    </w:p>
    <w:p w14:paraId="0ABFB440" w14:textId="77777777" w:rsidR="0032588A" w:rsidRDefault="00EA266B">
      <w:pPr>
        <w:pStyle w:val="ListParagraph"/>
        <w:numPr>
          <w:ilvl w:val="0"/>
          <w:numId w:val="6"/>
        </w:numPr>
        <w:tabs>
          <w:tab w:val="left" w:pos="1020"/>
          <w:tab w:val="left" w:pos="1021"/>
        </w:tabs>
        <w:ind w:right="1022"/>
      </w:pPr>
      <w:r>
        <w:t>A report where students identify the goal of the project, outline sources for research, apply learned</w:t>
      </w:r>
      <w:r>
        <w:rPr>
          <w:spacing w:val="-2"/>
        </w:rPr>
        <w:t xml:space="preserve"> </w:t>
      </w:r>
      <w:r>
        <w:t>information,</w:t>
      </w:r>
      <w:r>
        <w:rPr>
          <w:spacing w:val="-4"/>
        </w:rPr>
        <w:t xml:space="preserve"> </w:t>
      </w:r>
      <w:r>
        <w:t>explain</w:t>
      </w:r>
      <w:r>
        <w:rPr>
          <w:spacing w:val="-3"/>
        </w:rPr>
        <w:t xml:space="preserve"> </w:t>
      </w:r>
      <w:r>
        <w:t>how</w:t>
      </w:r>
      <w:r>
        <w:rPr>
          <w:spacing w:val="-4"/>
        </w:rPr>
        <w:t xml:space="preserve"> </w:t>
      </w:r>
      <w:r>
        <w:t>they</w:t>
      </w:r>
      <w:r>
        <w:rPr>
          <w:spacing w:val="-3"/>
        </w:rPr>
        <w:t xml:space="preserve"> </w:t>
      </w:r>
      <w:proofErr w:type="gramStart"/>
      <w:r>
        <w:t>took</w:t>
      </w:r>
      <w:r>
        <w:rPr>
          <w:spacing w:val="-1"/>
        </w:rPr>
        <w:t xml:space="preserve"> </w:t>
      </w:r>
      <w:r>
        <w:t>action</w:t>
      </w:r>
      <w:proofErr w:type="gramEnd"/>
      <w:r>
        <w:t>,</w:t>
      </w:r>
      <w:r>
        <w:rPr>
          <w:spacing w:val="-2"/>
        </w:rPr>
        <w:t xml:space="preserve"> </w:t>
      </w:r>
      <w:r>
        <w:t>and</w:t>
      </w:r>
      <w:r>
        <w:rPr>
          <w:spacing w:val="-3"/>
        </w:rPr>
        <w:t xml:space="preserve"> </w:t>
      </w:r>
      <w:r>
        <w:t>reflect</w:t>
      </w:r>
      <w:r>
        <w:rPr>
          <w:spacing w:val="-4"/>
        </w:rPr>
        <w:t xml:space="preserve"> </w:t>
      </w:r>
      <w:r>
        <w:t>on</w:t>
      </w:r>
      <w:r>
        <w:rPr>
          <w:spacing w:val="-5"/>
        </w:rPr>
        <w:t xml:space="preserve"> </w:t>
      </w:r>
      <w:r>
        <w:t>their</w:t>
      </w:r>
      <w:r>
        <w:rPr>
          <w:spacing w:val="-2"/>
        </w:rPr>
        <w:t xml:space="preserve"> </w:t>
      </w:r>
      <w:r>
        <w:t>progress</w:t>
      </w:r>
      <w:r>
        <w:rPr>
          <w:spacing w:val="-4"/>
        </w:rPr>
        <w:t xml:space="preserve"> </w:t>
      </w:r>
      <w:r>
        <w:t>towards</w:t>
      </w:r>
      <w:r>
        <w:rPr>
          <w:spacing w:val="-5"/>
        </w:rPr>
        <w:t xml:space="preserve"> </w:t>
      </w:r>
      <w:r>
        <w:t xml:space="preserve">their </w:t>
      </w:r>
      <w:r>
        <w:rPr>
          <w:spacing w:val="-2"/>
        </w:rPr>
        <w:t>goal.</w:t>
      </w:r>
    </w:p>
    <w:p w14:paraId="0ABFB441" w14:textId="77777777" w:rsidR="0032588A" w:rsidRDefault="00EA266B">
      <w:pPr>
        <w:pStyle w:val="ListParagraph"/>
        <w:numPr>
          <w:ilvl w:val="0"/>
          <w:numId w:val="6"/>
        </w:numPr>
        <w:tabs>
          <w:tab w:val="left" w:pos="1020"/>
          <w:tab w:val="left" w:pos="1021"/>
        </w:tabs>
        <w:ind w:hanging="361"/>
      </w:pPr>
      <w:r>
        <w:t>The</w:t>
      </w:r>
      <w:r>
        <w:rPr>
          <w:spacing w:val="-4"/>
        </w:rPr>
        <w:t xml:space="preserve"> </w:t>
      </w:r>
      <w:r>
        <w:t>project</w:t>
      </w:r>
      <w:r>
        <w:rPr>
          <w:spacing w:val="-4"/>
        </w:rPr>
        <w:t xml:space="preserve"> </w:t>
      </w:r>
      <w:r>
        <w:rPr>
          <w:spacing w:val="-2"/>
        </w:rPr>
        <w:t>itself.</w:t>
      </w:r>
    </w:p>
    <w:p w14:paraId="0ABFB442" w14:textId="77777777" w:rsidR="0032588A" w:rsidRDefault="0032588A">
      <w:pPr>
        <w:pStyle w:val="BodyText"/>
        <w:rPr>
          <w:sz w:val="32"/>
        </w:rPr>
      </w:pPr>
    </w:p>
    <w:p w14:paraId="0ABFB443" w14:textId="77777777" w:rsidR="0032588A" w:rsidRDefault="00EA266B">
      <w:pPr>
        <w:pStyle w:val="Heading4"/>
        <w:spacing w:before="1"/>
      </w:pPr>
      <w:r>
        <w:t>Mathematics:</w:t>
      </w:r>
      <w:r>
        <w:rPr>
          <w:spacing w:val="-10"/>
        </w:rPr>
        <w:t xml:space="preserve"> </w:t>
      </w:r>
      <w:r>
        <w:t>Interpretations</w:t>
      </w:r>
      <w:r>
        <w:rPr>
          <w:spacing w:val="-7"/>
        </w:rPr>
        <w:t xml:space="preserve"> </w:t>
      </w:r>
      <w:r>
        <w:t>and</w:t>
      </w:r>
      <w:r>
        <w:rPr>
          <w:spacing w:val="-8"/>
        </w:rPr>
        <w:t xml:space="preserve"> </w:t>
      </w:r>
      <w:r>
        <w:t>Applications</w:t>
      </w:r>
      <w:r>
        <w:rPr>
          <w:spacing w:val="-7"/>
        </w:rPr>
        <w:t xml:space="preserve"> </w:t>
      </w:r>
      <w:r>
        <w:rPr>
          <w:spacing w:val="-2"/>
        </w:rPr>
        <w:t>Exploration</w:t>
      </w:r>
    </w:p>
    <w:p w14:paraId="0ABFB444" w14:textId="034BF8EF" w:rsidR="0032588A" w:rsidRDefault="00984AFA">
      <w:pPr>
        <w:pStyle w:val="BodyText"/>
        <w:ind w:left="300" w:right="827"/>
      </w:pPr>
      <w:r>
        <w:t>Mathematics</w:t>
      </w:r>
      <w:r w:rsidR="00EA266B">
        <w:t xml:space="preserve"> exploration is an integral part of the course by allowing students to demonstrate the application</w:t>
      </w:r>
      <w:r w:rsidR="00EA266B">
        <w:rPr>
          <w:spacing w:val="-1"/>
        </w:rPr>
        <w:t xml:space="preserve"> </w:t>
      </w:r>
      <w:r w:rsidR="00EA266B">
        <w:t>of their</w:t>
      </w:r>
      <w:r w:rsidR="00EA266B">
        <w:rPr>
          <w:spacing w:val="-1"/>
        </w:rPr>
        <w:t xml:space="preserve"> </w:t>
      </w:r>
      <w:r w:rsidR="00EA266B">
        <w:t>skills</w:t>
      </w:r>
      <w:r w:rsidR="00EA266B">
        <w:rPr>
          <w:spacing w:val="-1"/>
        </w:rPr>
        <w:t xml:space="preserve"> </w:t>
      </w:r>
      <w:r w:rsidR="00EA266B">
        <w:t>and knowledge through the pursuit of personal</w:t>
      </w:r>
      <w:r w:rsidR="00EA266B">
        <w:rPr>
          <w:spacing w:val="-1"/>
        </w:rPr>
        <w:t xml:space="preserve"> </w:t>
      </w:r>
      <w:r w:rsidR="00EA266B">
        <w:t>interests.</w:t>
      </w:r>
      <w:r w:rsidR="00EA266B">
        <w:rPr>
          <w:spacing w:val="40"/>
        </w:rPr>
        <w:t xml:space="preserve"> </w:t>
      </w:r>
      <w:r w:rsidR="00EA266B">
        <w:t xml:space="preserve">Students will submit </w:t>
      </w:r>
      <w:r w:rsidR="00EA266B">
        <w:lastRenderedPageBreak/>
        <w:t>a written report of the exploration which should be approximately 12-20 pages long and include diagrams and graphs that depict proper mathematical processes.</w:t>
      </w:r>
      <w:r w:rsidR="00EA266B">
        <w:rPr>
          <w:spacing w:val="40"/>
        </w:rPr>
        <w:t xml:space="preserve"> </w:t>
      </w:r>
      <w:r w:rsidR="00EA266B">
        <w:t>The teacher will grade, and the high school coordinator will externally moderate, the mathematics exploration on Criterions A-E, which measure presentation, mathematical communication, personal engagement, reflection, and use of mathematics.</w:t>
      </w:r>
      <w:r w:rsidR="00EA266B">
        <w:rPr>
          <w:spacing w:val="40"/>
        </w:rPr>
        <w:t xml:space="preserve"> </w:t>
      </w:r>
      <w:r w:rsidR="00EA266B">
        <w:t>Students</w:t>
      </w:r>
      <w:r w:rsidR="00EA266B">
        <w:rPr>
          <w:spacing w:val="-1"/>
        </w:rPr>
        <w:t xml:space="preserve"> </w:t>
      </w:r>
      <w:r w:rsidR="00EA266B">
        <w:t>that</w:t>
      </w:r>
      <w:r w:rsidR="00EA266B">
        <w:rPr>
          <w:spacing w:val="-2"/>
        </w:rPr>
        <w:t xml:space="preserve"> </w:t>
      </w:r>
      <w:r w:rsidR="00EA266B">
        <w:t>receive</w:t>
      </w:r>
      <w:r w:rsidR="00EA266B">
        <w:rPr>
          <w:spacing w:val="-1"/>
        </w:rPr>
        <w:t xml:space="preserve"> </w:t>
      </w:r>
      <w:r w:rsidR="00EA266B">
        <w:t>a</w:t>
      </w:r>
      <w:r w:rsidR="00EA266B">
        <w:rPr>
          <w:spacing w:val="-2"/>
        </w:rPr>
        <w:t xml:space="preserve"> </w:t>
      </w:r>
      <w:r w:rsidR="00EA266B">
        <w:t>grade</w:t>
      </w:r>
      <w:r w:rsidR="00EA266B">
        <w:rPr>
          <w:spacing w:val="-4"/>
        </w:rPr>
        <w:t xml:space="preserve"> </w:t>
      </w:r>
      <w:r w:rsidR="00EA266B">
        <w:t>of</w:t>
      </w:r>
      <w:r w:rsidR="00EA266B">
        <w:rPr>
          <w:spacing w:val="-5"/>
        </w:rPr>
        <w:t xml:space="preserve"> </w:t>
      </w:r>
      <w:r w:rsidR="00EA266B">
        <w:t>9/20,</w:t>
      </w:r>
      <w:r w:rsidR="00EA266B">
        <w:rPr>
          <w:spacing w:val="-4"/>
        </w:rPr>
        <w:t xml:space="preserve"> </w:t>
      </w:r>
      <w:r w:rsidR="00EA266B">
        <w:t>which</w:t>
      </w:r>
      <w:r w:rsidR="00EA266B">
        <w:rPr>
          <w:spacing w:val="-3"/>
        </w:rPr>
        <w:t xml:space="preserve"> </w:t>
      </w:r>
      <w:r w:rsidR="00EA266B">
        <w:t>is</w:t>
      </w:r>
      <w:r w:rsidR="00EA266B">
        <w:rPr>
          <w:spacing w:val="-2"/>
        </w:rPr>
        <w:t xml:space="preserve"> </w:t>
      </w:r>
      <w:r w:rsidR="00EA266B">
        <w:t>considered</w:t>
      </w:r>
      <w:r w:rsidR="00EA266B">
        <w:rPr>
          <w:spacing w:val="-2"/>
        </w:rPr>
        <w:t xml:space="preserve"> </w:t>
      </w:r>
      <w:r w:rsidR="00EA266B">
        <w:t>passing</w:t>
      </w:r>
      <w:r w:rsidR="00EA266B">
        <w:rPr>
          <w:spacing w:val="-5"/>
        </w:rPr>
        <w:t xml:space="preserve"> </w:t>
      </w:r>
      <w:r w:rsidR="00EA266B">
        <w:t>per</w:t>
      </w:r>
      <w:r w:rsidR="00EA266B">
        <w:rPr>
          <w:spacing w:val="-2"/>
        </w:rPr>
        <w:t xml:space="preserve"> </w:t>
      </w:r>
      <w:r w:rsidR="00EA266B">
        <w:t>annually</w:t>
      </w:r>
      <w:r w:rsidR="00EA266B">
        <w:rPr>
          <w:spacing w:val="-2"/>
        </w:rPr>
        <w:t xml:space="preserve"> </w:t>
      </w:r>
      <w:r w:rsidR="00EA266B">
        <w:t>published grade boundaries will receive credit for the math capstone.</w:t>
      </w:r>
    </w:p>
    <w:p w14:paraId="0ABFB445" w14:textId="77777777" w:rsidR="0032588A" w:rsidRDefault="0032588A">
      <w:pPr>
        <w:pStyle w:val="BodyText"/>
      </w:pPr>
    </w:p>
    <w:p w14:paraId="0ABFB446" w14:textId="77777777" w:rsidR="0032588A" w:rsidRDefault="00EA266B">
      <w:pPr>
        <w:pStyle w:val="Heading2"/>
        <w:spacing w:before="198"/>
        <w:ind w:right="2269"/>
      </w:pPr>
      <w:r>
        <w:t>Work</w:t>
      </w:r>
      <w:r>
        <w:rPr>
          <w:spacing w:val="-7"/>
        </w:rPr>
        <w:t xml:space="preserve"> </w:t>
      </w:r>
      <w:r>
        <w:t>Study</w:t>
      </w:r>
      <w:r>
        <w:rPr>
          <w:spacing w:val="-4"/>
        </w:rPr>
        <w:t xml:space="preserve"> </w:t>
      </w:r>
      <w:r>
        <w:t>Guidelines</w:t>
      </w:r>
      <w:r>
        <w:rPr>
          <w:spacing w:val="-5"/>
        </w:rPr>
        <w:t xml:space="preserve"> </w:t>
      </w:r>
      <w:r>
        <w:t>&amp;</w:t>
      </w:r>
      <w:r>
        <w:rPr>
          <w:spacing w:val="-4"/>
        </w:rPr>
        <w:t xml:space="preserve"> </w:t>
      </w:r>
      <w:r>
        <w:rPr>
          <w:spacing w:val="-2"/>
        </w:rPr>
        <w:t>Policy</w:t>
      </w:r>
    </w:p>
    <w:p w14:paraId="0ABFB447" w14:textId="37FA9721" w:rsidR="0032588A" w:rsidRDefault="00EA266B">
      <w:pPr>
        <w:pStyle w:val="BodyText"/>
        <w:spacing w:before="77"/>
        <w:ind w:left="300" w:right="859"/>
      </w:pPr>
      <w:r>
        <w:t>Work</w:t>
      </w:r>
      <w:r>
        <w:rPr>
          <w:spacing w:val="-4"/>
        </w:rPr>
        <w:t xml:space="preserve"> </w:t>
      </w:r>
      <w:r>
        <w:t>Study</w:t>
      </w:r>
      <w:r>
        <w:rPr>
          <w:spacing w:val="-1"/>
        </w:rPr>
        <w:t xml:space="preserve"> </w:t>
      </w:r>
      <w:r>
        <w:t>is</w:t>
      </w:r>
      <w:r>
        <w:rPr>
          <w:spacing w:val="-3"/>
        </w:rPr>
        <w:t xml:space="preserve"> </w:t>
      </w:r>
      <w:r>
        <w:t>provided</w:t>
      </w:r>
      <w:r>
        <w:rPr>
          <w:spacing w:val="-1"/>
        </w:rPr>
        <w:t xml:space="preserve"> </w:t>
      </w:r>
      <w:r>
        <w:t>for</w:t>
      </w:r>
      <w:r>
        <w:rPr>
          <w:spacing w:val="-3"/>
        </w:rPr>
        <w:t xml:space="preserve"> </w:t>
      </w:r>
      <w:r>
        <w:t>high</w:t>
      </w:r>
      <w:r>
        <w:rPr>
          <w:spacing w:val="-2"/>
        </w:rPr>
        <w:t xml:space="preserve"> </w:t>
      </w:r>
      <w:r>
        <w:t>school</w:t>
      </w:r>
      <w:r>
        <w:rPr>
          <w:spacing w:val="-4"/>
        </w:rPr>
        <w:t xml:space="preserve"> </w:t>
      </w:r>
      <w:r>
        <w:t>students</w:t>
      </w:r>
      <w:r>
        <w:rPr>
          <w:spacing w:val="-2"/>
        </w:rPr>
        <w:t xml:space="preserve"> </w:t>
      </w:r>
      <w:r>
        <w:t>who desire to</w:t>
      </w:r>
      <w:r>
        <w:rPr>
          <w:spacing w:val="-2"/>
        </w:rPr>
        <w:t xml:space="preserve"> </w:t>
      </w:r>
      <w:r>
        <w:t>explore</w:t>
      </w:r>
      <w:r>
        <w:rPr>
          <w:spacing w:val="-1"/>
        </w:rPr>
        <w:t xml:space="preserve"> </w:t>
      </w:r>
      <w:r>
        <w:t>a</w:t>
      </w:r>
      <w:r>
        <w:rPr>
          <w:spacing w:val="-4"/>
        </w:rPr>
        <w:t xml:space="preserve"> </w:t>
      </w:r>
      <w:r>
        <w:t>career</w:t>
      </w:r>
      <w:r>
        <w:rPr>
          <w:spacing w:val="-1"/>
        </w:rPr>
        <w:t xml:space="preserve"> </w:t>
      </w:r>
      <w:r>
        <w:t>field</w:t>
      </w:r>
      <w:r>
        <w:rPr>
          <w:spacing w:val="-2"/>
        </w:rPr>
        <w:t xml:space="preserve"> </w:t>
      </w:r>
      <w:r>
        <w:t>that</w:t>
      </w:r>
      <w:r>
        <w:rPr>
          <w:spacing w:val="-1"/>
        </w:rPr>
        <w:t xml:space="preserve"> </w:t>
      </w:r>
      <w:r>
        <w:t>is</w:t>
      </w:r>
      <w:r>
        <w:rPr>
          <w:spacing w:val="-1"/>
        </w:rPr>
        <w:t xml:space="preserve"> </w:t>
      </w:r>
      <w:r>
        <w:t>in</w:t>
      </w:r>
      <w:r>
        <w:rPr>
          <w:spacing w:val="-2"/>
        </w:rPr>
        <w:t xml:space="preserve"> </w:t>
      </w:r>
      <w:r>
        <w:t>alignment with their ICAP. A portion of their school day will be spent working with an employer to gain valuable work experience prior to graduation. Students are granted release time from school to participate in part-time jobs in companies where they utilize their skills each semester or a maximum of two total credits</w:t>
      </w:r>
      <w:r>
        <w:rPr>
          <w:spacing w:val="-1"/>
        </w:rPr>
        <w:t xml:space="preserve"> </w:t>
      </w:r>
      <w:r>
        <w:t>toward</w:t>
      </w:r>
      <w:r>
        <w:rPr>
          <w:spacing w:val="-2"/>
        </w:rPr>
        <w:t xml:space="preserve"> </w:t>
      </w:r>
      <w:r>
        <w:t>graduation.</w:t>
      </w:r>
      <w:r>
        <w:rPr>
          <w:spacing w:val="-5"/>
        </w:rPr>
        <w:t xml:space="preserve"> </w:t>
      </w:r>
      <w:r>
        <w:t>Hour</w:t>
      </w:r>
      <w:r>
        <w:rPr>
          <w:spacing w:val="-2"/>
        </w:rPr>
        <w:t xml:space="preserve"> </w:t>
      </w:r>
      <w:r>
        <w:t>requirements</w:t>
      </w:r>
      <w:r>
        <w:rPr>
          <w:spacing w:val="-2"/>
        </w:rPr>
        <w:t xml:space="preserve"> </w:t>
      </w:r>
      <w:r>
        <w:t>are</w:t>
      </w:r>
      <w:r>
        <w:rPr>
          <w:spacing w:val="-4"/>
        </w:rPr>
        <w:t xml:space="preserve"> </w:t>
      </w:r>
      <w:r>
        <w:t>as</w:t>
      </w:r>
      <w:r>
        <w:rPr>
          <w:spacing w:val="-2"/>
        </w:rPr>
        <w:t xml:space="preserve"> </w:t>
      </w:r>
      <w:r>
        <w:t>follows</w:t>
      </w:r>
      <w:r>
        <w:rPr>
          <w:spacing w:val="-1"/>
        </w:rPr>
        <w:t xml:space="preserve"> </w:t>
      </w:r>
      <w:r>
        <w:t>to</w:t>
      </w:r>
      <w:r>
        <w:rPr>
          <w:spacing w:val="-1"/>
        </w:rPr>
        <w:t xml:space="preserve"> </w:t>
      </w:r>
      <w:r>
        <w:t>receive</w:t>
      </w:r>
      <w:r>
        <w:rPr>
          <w:spacing w:val="-4"/>
        </w:rPr>
        <w:t xml:space="preserve"> </w:t>
      </w:r>
      <w:r>
        <w:t>credit:</w:t>
      </w:r>
      <w:r>
        <w:rPr>
          <w:spacing w:val="-4"/>
        </w:rPr>
        <w:t xml:space="preserve"> </w:t>
      </w:r>
      <w:r>
        <w:t>Paid</w:t>
      </w:r>
      <w:r>
        <w:rPr>
          <w:spacing w:val="-3"/>
        </w:rPr>
        <w:t xml:space="preserve"> </w:t>
      </w:r>
      <w:r>
        <w:t>work;</w:t>
      </w:r>
      <w:r>
        <w:rPr>
          <w:spacing w:val="-3"/>
        </w:rPr>
        <w:t xml:space="preserve"> </w:t>
      </w:r>
      <w:r>
        <w:t>60</w:t>
      </w:r>
      <w:r>
        <w:rPr>
          <w:spacing w:val="-3"/>
        </w:rPr>
        <w:t xml:space="preserve"> </w:t>
      </w:r>
      <w:r>
        <w:t>hours</w:t>
      </w:r>
      <w:r>
        <w:rPr>
          <w:spacing w:val="-2"/>
        </w:rPr>
        <w:t xml:space="preserve"> </w:t>
      </w:r>
      <w:r>
        <w:t>for</w:t>
      </w:r>
      <w:r>
        <w:rPr>
          <w:spacing w:val="-4"/>
        </w:rPr>
        <w:t xml:space="preserve"> </w:t>
      </w:r>
      <w:r>
        <w:t xml:space="preserve">a half credit or 120 hours for one credit (maximum one credit per semester). Documentation of hours worked, and employment status are required monthly and turned </w:t>
      </w:r>
      <w:proofErr w:type="gramStart"/>
      <w:r w:rsidR="002F36DD">
        <w:t>in to</w:t>
      </w:r>
      <w:proofErr w:type="gramEnd"/>
      <w:r>
        <w:t xml:space="preserve"> the high school </w:t>
      </w:r>
      <w:r w:rsidR="00EE2C01">
        <w:t>Assistant Principal</w:t>
      </w:r>
      <w:r>
        <w:t>.</w:t>
      </w:r>
    </w:p>
    <w:p w14:paraId="0ABFB448" w14:textId="77777777" w:rsidR="0032588A" w:rsidRDefault="0032588A">
      <w:pPr>
        <w:pStyle w:val="BodyText"/>
        <w:spacing w:before="1"/>
        <w:rPr>
          <w:sz w:val="20"/>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18"/>
        <w:gridCol w:w="3118"/>
      </w:tblGrid>
      <w:tr w:rsidR="0032588A" w14:paraId="0ABFB44C" w14:textId="77777777">
        <w:trPr>
          <w:trHeight w:val="376"/>
        </w:trPr>
        <w:tc>
          <w:tcPr>
            <w:tcW w:w="3116" w:type="dxa"/>
            <w:shd w:val="clear" w:color="auto" w:fill="D9E1F3"/>
          </w:tcPr>
          <w:p w14:paraId="0ABFB449" w14:textId="77777777" w:rsidR="0032588A" w:rsidRDefault="00EA266B">
            <w:pPr>
              <w:pStyle w:val="TableParagraph"/>
              <w:spacing w:line="268" w:lineRule="exact"/>
              <w:ind w:left="107"/>
              <w:rPr>
                <w:b/>
              </w:rPr>
            </w:pPr>
            <w:r>
              <w:rPr>
                <w:b/>
                <w:spacing w:val="-2"/>
              </w:rPr>
              <w:t>Initiative</w:t>
            </w:r>
          </w:p>
        </w:tc>
        <w:tc>
          <w:tcPr>
            <w:tcW w:w="3118" w:type="dxa"/>
            <w:shd w:val="clear" w:color="auto" w:fill="D9E1F3"/>
          </w:tcPr>
          <w:p w14:paraId="0ABFB44A" w14:textId="77777777" w:rsidR="0032588A" w:rsidRDefault="00EA266B">
            <w:pPr>
              <w:pStyle w:val="TableParagraph"/>
              <w:spacing w:line="268" w:lineRule="exact"/>
              <w:ind w:left="107"/>
              <w:rPr>
                <w:b/>
              </w:rPr>
            </w:pPr>
            <w:r>
              <w:rPr>
                <w:b/>
                <w:spacing w:val="-2"/>
              </w:rPr>
              <w:t>Minimum</w:t>
            </w:r>
          </w:p>
        </w:tc>
        <w:tc>
          <w:tcPr>
            <w:tcW w:w="3118" w:type="dxa"/>
            <w:shd w:val="clear" w:color="auto" w:fill="D9E1F3"/>
          </w:tcPr>
          <w:p w14:paraId="0ABFB44B" w14:textId="77777777" w:rsidR="0032588A" w:rsidRDefault="00EA266B">
            <w:pPr>
              <w:pStyle w:val="TableParagraph"/>
              <w:spacing w:line="268" w:lineRule="exact"/>
              <w:ind w:left="107"/>
              <w:rPr>
                <w:b/>
              </w:rPr>
            </w:pPr>
            <w:r>
              <w:rPr>
                <w:b/>
                <w:spacing w:val="-2"/>
              </w:rPr>
              <w:t>Typical</w:t>
            </w:r>
          </w:p>
        </w:tc>
      </w:tr>
      <w:tr w:rsidR="0032588A" w14:paraId="0ABFB450" w14:textId="77777777">
        <w:trPr>
          <w:trHeight w:val="268"/>
        </w:trPr>
        <w:tc>
          <w:tcPr>
            <w:tcW w:w="3116" w:type="dxa"/>
          </w:tcPr>
          <w:p w14:paraId="0ABFB44D" w14:textId="77777777" w:rsidR="0032588A" w:rsidRDefault="00EA266B">
            <w:pPr>
              <w:pStyle w:val="TableParagraph"/>
              <w:spacing w:line="248" w:lineRule="exact"/>
              <w:ind w:left="107"/>
            </w:pPr>
            <w:r>
              <w:t>Site</w:t>
            </w:r>
            <w:r>
              <w:rPr>
                <w:spacing w:val="-2"/>
              </w:rPr>
              <w:t xml:space="preserve"> Visit</w:t>
            </w:r>
          </w:p>
        </w:tc>
        <w:tc>
          <w:tcPr>
            <w:tcW w:w="3118" w:type="dxa"/>
          </w:tcPr>
          <w:p w14:paraId="0ABFB44E" w14:textId="77777777" w:rsidR="0032588A" w:rsidRDefault="00EA266B">
            <w:pPr>
              <w:pStyle w:val="TableParagraph"/>
              <w:spacing w:line="248" w:lineRule="exact"/>
              <w:ind w:left="107"/>
            </w:pPr>
            <w:r>
              <w:t xml:space="preserve">1 </w:t>
            </w:r>
            <w:r>
              <w:rPr>
                <w:spacing w:val="-4"/>
              </w:rPr>
              <w:t>hour</w:t>
            </w:r>
          </w:p>
        </w:tc>
        <w:tc>
          <w:tcPr>
            <w:tcW w:w="3118" w:type="dxa"/>
          </w:tcPr>
          <w:p w14:paraId="0ABFB44F" w14:textId="77777777" w:rsidR="0032588A" w:rsidRDefault="00EA266B">
            <w:pPr>
              <w:pStyle w:val="TableParagraph"/>
              <w:spacing w:line="248" w:lineRule="exact"/>
              <w:ind w:left="107"/>
            </w:pPr>
            <w:r>
              <w:t>1-4</w:t>
            </w:r>
            <w:r>
              <w:rPr>
                <w:spacing w:val="-1"/>
              </w:rPr>
              <w:t xml:space="preserve"> </w:t>
            </w:r>
            <w:r>
              <w:rPr>
                <w:spacing w:val="-2"/>
              </w:rPr>
              <w:t>hours</w:t>
            </w:r>
          </w:p>
        </w:tc>
      </w:tr>
      <w:tr w:rsidR="0032588A" w14:paraId="0ABFB454" w14:textId="77777777">
        <w:trPr>
          <w:trHeight w:val="268"/>
        </w:trPr>
        <w:tc>
          <w:tcPr>
            <w:tcW w:w="3116" w:type="dxa"/>
          </w:tcPr>
          <w:p w14:paraId="0ABFB451" w14:textId="77777777" w:rsidR="0032588A" w:rsidRDefault="00EA266B">
            <w:pPr>
              <w:pStyle w:val="TableParagraph"/>
              <w:spacing w:line="248" w:lineRule="exact"/>
              <w:ind w:left="107"/>
            </w:pPr>
            <w:r>
              <w:t>Job</w:t>
            </w:r>
            <w:r>
              <w:rPr>
                <w:spacing w:val="-1"/>
              </w:rPr>
              <w:t xml:space="preserve"> </w:t>
            </w:r>
            <w:r>
              <w:rPr>
                <w:spacing w:val="-2"/>
              </w:rPr>
              <w:t>Shadow</w:t>
            </w:r>
          </w:p>
        </w:tc>
        <w:tc>
          <w:tcPr>
            <w:tcW w:w="3118" w:type="dxa"/>
          </w:tcPr>
          <w:p w14:paraId="0ABFB452" w14:textId="77777777" w:rsidR="0032588A" w:rsidRDefault="00EA266B">
            <w:pPr>
              <w:pStyle w:val="TableParagraph"/>
              <w:spacing w:line="248" w:lineRule="exact"/>
              <w:ind w:left="107"/>
            </w:pPr>
            <w:r>
              <w:t xml:space="preserve">2 </w:t>
            </w:r>
            <w:r>
              <w:rPr>
                <w:spacing w:val="-2"/>
              </w:rPr>
              <w:t>hours</w:t>
            </w:r>
          </w:p>
        </w:tc>
        <w:tc>
          <w:tcPr>
            <w:tcW w:w="3118" w:type="dxa"/>
          </w:tcPr>
          <w:p w14:paraId="0ABFB453" w14:textId="77777777" w:rsidR="0032588A" w:rsidRDefault="00EA266B">
            <w:pPr>
              <w:pStyle w:val="TableParagraph"/>
              <w:spacing w:line="248" w:lineRule="exact"/>
              <w:ind w:left="107"/>
            </w:pPr>
            <w:r>
              <w:t>2-4</w:t>
            </w:r>
            <w:r>
              <w:rPr>
                <w:spacing w:val="-1"/>
              </w:rPr>
              <w:t xml:space="preserve"> </w:t>
            </w:r>
            <w:r>
              <w:rPr>
                <w:spacing w:val="-2"/>
              </w:rPr>
              <w:t>hours</w:t>
            </w:r>
          </w:p>
        </w:tc>
      </w:tr>
      <w:tr w:rsidR="0032588A" w14:paraId="0ABFB458" w14:textId="77777777">
        <w:trPr>
          <w:trHeight w:val="270"/>
        </w:trPr>
        <w:tc>
          <w:tcPr>
            <w:tcW w:w="3116" w:type="dxa"/>
          </w:tcPr>
          <w:p w14:paraId="0ABFB455" w14:textId="77777777" w:rsidR="0032588A" w:rsidRDefault="00EA266B">
            <w:pPr>
              <w:pStyle w:val="TableParagraph"/>
              <w:spacing w:before="1" w:line="249" w:lineRule="exact"/>
              <w:ind w:left="107"/>
            </w:pPr>
            <w:r>
              <w:t>Internship</w:t>
            </w:r>
            <w:r>
              <w:rPr>
                <w:spacing w:val="-7"/>
              </w:rPr>
              <w:t xml:space="preserve"> </w:t>
            </w:r>
            <w:r>
              <w:t>(Unpaid/</w:t>
            </w:r>
            <w:r>
              <w:rPr>
                <w:spacing w:val="-6"/>
              </w:rPr>
              <w:t xml:space="preserve"> </w:t>
            </w:r>
            <w:r>
              <w:rPr>
                <w:spacing w:val="-4"/>
              </w:rPr>
              <w:t>Paid)</w:t>
            </w:r>
          </w:p>
        </w:tc>
        <w:tc>
          <w:tcPr>
            <w:tcW w:w="3118" w:type="dxa"/>
          </w:tcPr>
          <w:p w14:paraId="0ABFB456" w14:textId="77777777" w:rsidR="0032588A" w:rsidRDefault="00EA266B">
            <w:pPr>
              <w:pStyle w:val="TableParagraph"/>
              <w:spacing w:before="1" w:line="249" w:lineRule="exact"/>
              <w:ind w:left="107"/>
            </w:pPr>
            <w:r>
              <w:t xml:space="preserve">60 </w:t>
            </w:r>
            <w:r>
              <w:rPr>
                <w:spacing w:val="-2"/>
              </w:rPr>
              <w:t>hours</w:t>
            </w:r>
          </w:p>
        </w:tc>
        <w:tc>
          <w:tcPr>
            <w:tcW w:w="3118" w:type="dxa"/>
          </w:tcPr>
          <w:p w14:paraId="0ABFB457" w14:textId="77777777" w:rsidR="0032588A" w:rsidRDefault="00EA266B">
            <w:pPr>
              <w:pStyle w:val="TableParagraph"/>
              <w:spacing w:before="1" w:line="249" w:lineRule="exact"/>
              <w:ind w:left="107"/>
            </w:pPr>
            <w:r>
              <w:t>60-120</w:t>
            </w:r>
            <w:r>
              <w:rPr>
                <w:spacing w:val="-5"/>
              </w:rPr>
              <w:t xml:space="preserve"> </w:t>
            </w:r>
            <w:r>
              <w:rPr>
                <w:spacing w:val="-2"/>
              </w:rPr>
              <w:t>hours</w:t>
            </w:r>
          </w:p>
        </w:tc>
      </w:tr>
      <w:tr w:rsidR="0032588A" w14:paraId="0ABFB45C" w14:textId="77777777">
        <w:trPr>
          <w:trHeight w:val="268"/>
        </w:trPr>
        <w:tc>
          <w:tcPr>
            <w:tcW w:w="3116" w:type="dxa"/>
          </w:tcPr>
          <w:p w14:paraId="0ABFB459" w14:textId="77777777" w:rsidR="0032588A" w:rsidRDefault="00EA266B">
            <w:pPr>
              <w:pStyle w:val="TableParagraph"/>
              <w:spacing w:line="248" w:lineRule="exact"/>
              <w:ind w:left="107"/>
            </w:pPr>
            <w:r>
              <w:rPr>
                <w:spacing w:val="-2"/>
              </w:rPr>
              <w:t>Mentorship</w:t>
            </w:r>
          </w:p>
        </w:tc>
        <w:tc>
          <w:tcPr>
            <w:tcW w:w="3118" w:type="dxa"/>
          </w:tcPr>
          <w:p w14:paraId="0ABFB45A" w14:textId="77777777" w:rsidR="0032588A" w:rsidRDefault="00EA266B">
            <w:pPr>
              <w:pStyle w:val="TableParagraph"/>
              <w:spacing w:line="248" w:lineRule="exact"/>
              <w:ind w:left="107"/>
            </w:pPr>
            <w:r>
              <w:t xml:space="preserve">2 </w:t>
            </w:r>
            <w:r>
              <w:rPr>
                <w:spacing w:val="-2"/>
              </w:rPr>
              <w:t>times/month</w:t>
            </w:r>
          </w:p>
        </w:tc>
        <w:tc>
          <w:tcPr>
            <w:tcW w:w="3118" w:type="dxa"/>
          </w:tcPr>
          <w:p w14:paraId="0ABFB45B" w14:textId="77777777" w:rsidR="0032588A" w:rsidRDefault="00EA266B">
            <w:pPr>
              <w:pStyle w:val="TableParagraph"/>
              <w:spacing w:line="248" w:lineRule="exact"/>
              <w:ind w:left="107"/>
            </w:pPr>
            <w:r>
              <w:t>2-4</w:t>
            </w:r>
            <w:r>
              <w:rPr>
                <w:spacing w:val="-5"/>
              </w:rPr>
              <w:t xml:space="preserve"> </w:t>
            </w:r>
            <w:r>
              <w:rPr>
                <w:spacing w:val="-2"/>
              </w:rPr>
              <w:t>times/month</w:t>
            </w:r>
          </w:p>
        </w:tc>
      </w:tr>
    </w:tbl>
    <w:p w14:paraId="0ABFB45D" w14:textId="77777777" w:rsidR="0032588A" w:rsidRDefault="0032588A">
      <w:pPr>
        <w:pStyle w:val="BodyText"/>
        <w:spacing w:before="7"/>
        <w:rPr>
          <w:sz w:val="26"/>
        </w:rPr>
      </w:pPr>
    </w:p>
    <w:p w14:paraId="0ABFB45E" w14:textId="15D90939" w:rsidR="0032588A" w:rsidRDefault="00EA266B">
      <w:pPr>
        <w:pStyle w:val="BodyText"/>
        <w:spacing w:before="1"/>
        <w:ind w:left="300" w:right="793"/>
      </w:pPr>
      <w:r>
        <w:rPr>
          <w:b/>
          <w:u w:val="single"/>
        </w:rPr>
        <w:t>Job</w:t>
      </w:r>
      <w:r>
        <w:rPr>
          <w:b/>
          <w:spacing w:val="-3"/>
          <w:u w:val="single"/>
        </w:rPr>
        <w:t xml:space="preserve"> </w:t>
      </w:r>
      <w:r>
        <w:rPr>
          <w:b/>
          <w:u w:val="single"/>
        </w:rPr>
        <w:t>Shadowing</w:t>
      </w:r>
      <w:r>
        <w:t>:</w:t>
      </w:r>
      <w:r>
        <w:rPr>
          <w:spacing w:val="-1"/>
        </w:rPr>
        <w:t xml:space="preserve"> </w:t>
      </w:r>
      <w:r>
        <w:t>A</w:t>
      </w:r>
      <w:r>
        <w:rPr>
          <w:spacing w:val="-5"/>
        </w:rPr>
        <w:t xml:space="preserve"> </w:t>
      </w:r>
      <w:r>
        <w:t>work</w:t>
      </w:r>
      <w:r>
        <w:rPr>
          <w:spacing w:val="-4"/>
        </w:rPr>
        <w:t xml:space="preserve"> </w:t>
      </w:r>
      <w:r>
        <w:t>experience</w:t>
      </w:r>
      <w:r>
        <w:rPr>
          <w:spacing w:val="-4"/>
        </w:rPr>
        <w:t xml:space="preserve"> </w:t>
      </w:r>
      <w:r>
        <w:t>option</w:t>
      </w:r>
      <w:r>
        <w:rPr>
          <w:spacing w:val="-3"/>
        </w:rPr>
        <w:t xml:space="preserve"> </w:t>
      </w:r>
      <w:r>
        <w:t>where</w:t>
      </w:r>
      <w:r>
        <w:rPr>
          <w:spacing w:val="-1"/>
        </w:rPr>
        <w:t xml:space="preserve"> </w:t>
      </w:r>
      <w:r>
        <w:t>students</w:t>
      </w:r>
      <w:r>
        <w:rPr>
          <w:spacing w:val="-2"/>
        </w:rPr>
        <w:t xml:space="preserve"> </w:t>
      </w:r>
      <w:r>
        <w:t>learn</w:t>
      </w:r>
      <w:r>
        <w:rPr>
          <w:spacing w:val="-3"/>
        </w:rPr>
        <w:t xml:space="preserve"> </w:t>
      </w:r>
      <w:r>
        <w:t>about</w:t>
      </w:r>
      <w:r>
        <w:rPr>
          <w:spacing w:val="-2"/>
        </w:rPr>
        <w:t xml:space="preserve"> </w:t>
      </w:r>
      <w:r>
        <w:t>a</w:t>
      </w:r>
      <w:r>
        <w:rPr>
          <w:spacing w:val="-5"/>
        </w:rPr>
        <w:t xml:space="preserve"> </w:t>
      </w:r>
      <w:r>
        <w:t>job</w:t>
      </w:r>
      <w:r>
        <w:rPr>
          <w:spacing w:val="-6"/>
        </w:rPr>
        <w:t xml:space="preserve"> </w:t>
      </w:r>
      <w:r>
        <w:t>by</w:t>
      </w:r>
      <w:r>
        <w:rPr>
          <w:spacing w:val="-4"/>
        </w:rPr>
        <w:t xml:space="preserve"> </w:t>
      </w:r>
      <w:r>
        <w:t>walking</w:t>
      </w:r>
      <w:r>
        <w:rPr>
          <w:spacing w:val="-3"/>
        </w:rPr>
        <w:t xml:space="preserve"> </w:t>
      </w:r>
      <w:r>
        <w:t>through</w:t>
      </w:r>
      <w:r>
        <w:rPr>
          <w:spacing w:val="-3"/>
        </w:rPr>
        <w:t xml:space="preserve"> </w:t>
      </w:r>
      <w:r>
        <w:t>the</w:t>
      </w:r>
      <w:r>
        <w:rPr>
          <w:spacing w:val="-1"/>
        </w:rPr>
        <w:t xml:space="preserve"> </w:t>
      </w:r>
      <w:r>
        <w:t xml:space="preserve">day as a shadow to a competent worker. Variations include: 1) Virtual Job Shadowing. Digital version of job </w:t>
      </w:r>
      <w:r w:rsidR="0074013F">
        <w:t>shadowing</w:t>
      </w:r>
      <w:r>
        <w:t xml:space="preserve"> allows an individual to observe an occupation </w:t>
      </w:r>
      <w:r w:rsidR="0074013F">
        <w:t>using</w:t>
      </w:r>
      <w:r>
        <w:t xml:space="preserve"> videos. 2) Job simulation. Version of career exploration that allows an individual to participate and gain experience in aspects of an occupation through simulation.</w:t>
      </w:r>
    </w:p>
    <w:p w14:paraId="0ABFB45F" w14:textId="4675B80A" w:rsidR="0032588A" w:rsidRDefault="00EA266B">
      <w:pPr>
        <w:pStyle w:val="BodyText"/>
        <w:spacing w:before="81"/>
        <w:ind w:left="300" w:right="1077"/>
      </w:pPr>
      <w:r>
        <w:rPr>
          <w:b/>
          <w:u w:val="single"/>
        </w:rPr>
        <w:t>Internship</w:t>
      </w:r>
      <w:r>
        <w:t xml:space="preserve">: An opportunity in real </w:t>
      </w:r>
      <w:r w:rsidR="0074013F">
        <w:t>work</w:t>
      </w:r>
      <w:r>
        <w:t xml:space="preserve"> environments for exposure to the requirements of a particular occupation</w:t>
      </w:r>
      <w:r>
        <w:rPr>
          <w:spacing w:val="-3"/>
        </w:rPr>
        <w:t xml:space="preserve"> </w:t>
      </w:r>
      <w:r>
        <w:t>or</w:t>
      </w:r>
      <w:r>
        <w:rPr>
          <w:spacing w:val="-2"/>
        </w:rPr>
        <w:t xml:space="preserve"> </w:t>
      </w:r>
      <w:r>
        <w:t>industry. The</w:t>
      </w:r>
      <w:r>
        <w:rPr>
          <w:spacing w:val="-2"/>
        </w:rPr>
        <w:t xml:space="preserve"> </w:t>
      </w:r>
      <w:r>
        <w:t>work</w:t>
      </w:r>
      <w:r>
        <w:rPr>
          <w:spacing w:val="-1"/>
        </w:rPr>
        <w:t xml:space="preserve"> </w:t>
      </w:r>
      <w:r>
        <w:t>environment and the</w:t>
      </w:r>
      <w:r>
        <w:rPr>
          <w:spacing w:val="-1"/>
        </w:rPr>
        <w:t xml:space="preserve"> </w:t>
      </w:r>
      <w:r>
        <w:t>behavioral</w:t>
      </w:r>
      <w:r>
        <w:rPr>
          <w:spacing w:val="-2"/>
        </w:rPr>
        <w:t xml:space="preserve"> </w:t>
      </w:r>
      <w:r>
        <w:t>expectations for success on-the-job.</w:t>
      </w:r>
      <w:r>
        <w:rPr>
          <w:spacing w:val="-3"/>
        </w:rPr>
        <w:t xml:space="preserve"> </w:t>
      </w:r>
      <w:r>
        <w:t>Such</w:t>
      </w:r>
      <w:r>
        <w:rPr>
          <w:spacing w:val="-2"/>
        </w:rPr>
        <w:t xml:space="preserve"> </w:t>
      </w:r>
      <w:r>
        <w:t>work</w:t>
      </w:r>
      <w:r>
        <w:rPr>
          <w:spacing w:val="-4"/>
        </w:rPr>
        <w:t xml:space="preserve"> </w:t>
      </w:r>
      <w:r w:rsidR="0074013F">
        <w:t>experience is</w:t>
      </w:r>
      <w:r>
        <w:rPr>
          <w:spacing w:val="-1"/>
        </w:rPr>
        <w:t xml:space="preserve"> </w:t>
      </w:r>
      <w:r>
        <w:t>not</w:t>
      </w:r>
      <w:r>
        <w:rPr>
          <w:spacing w:val="-4"/>
        </w:rPr>
        <w:t xml:space="preserve"> </w:t>
      </w:r>
      <w:r>
        <w:t>expected</w:t>
      </w:r>
      <w:r>
        <w:rPr>
          <w:spacing w:val="-5"/>
        </w:rPr>
        <w:t xml:space="preserve"> </w:t>
      </w:r>
      <w:r>
        <w:t>to</w:t>
      </w:r>
      <w:r>
        <w:rPr>
          <w:spacing w:val="-1"/>
        </w:rPr>
        <w:t xml:space="preserve"> </w:t>
      </w:r>
      <w:r>
        <w:t>provide</w:t>
      </w:r>
      <w:r>
        <w:rPr>
          <w:spacing w:val="-4"/>
        </w:rPr>
        <w:t xml:space="preserve"> </w:t>
      </w:r>
      <w:r>
        <w:t>formal</w:t>
      </w:r>
      <w:r>
        <w:rPr>
          <w:spacing w:val="-5"/>
        </w:rPr>
        <w:t xml:space="preserve"> </w:t>
      </w:r>
      <w:r>
        <w:t>training</w:t>
      </w:r>
      <w:r>
        <w:rPr>
          <w:spacing w:val="-3"/>
        </w:rPr>
        <w:t xml:space="preserve"> </w:t>
      </w:r>
      <w:r>
        <w:t>for</w:t>
      </w:r>
      <w:r>
        <w:rPr>
          <w:spacing w:val="-4"/>
        </w:rPr>
        <w:t xml:space="preserve"> </w:t>
      </w:r>
      <w:r>
        <w:t>occupational</w:t>
      </w:r>
      <w:r>
        <w:rPr>
          <w:spacing w:val="-2"/>
        </w:rPr>
        <w:t xml:space="preserve"> </w:t>
      </w:r>
      <w:r>
        <w:t>skills, although some skills may be learned.</w:t>
      </w:r>
    </w:p>
    <w:p w14:paraId="0ABFB460" w14:textId="77777777" w:rsidR="0032588A" w:rsidRDefault="00EA266B">
      <w:pPr>
        <w:pStyle w:val="BodyText"/>
        <w:spacing w:before="77"/>
        <w:ind w:left="300" w:right="793"/>
      </w:pPr>
      <w:r>
        <w:rPr>
          <w:b/>
          <w:u w:val="single"/>
        </w:rPr>
        <w:t>Mentorships</w:t>
      </w:r>
      <w:r>
        <w:t>:</w:t>
      </w:r>
      <w:r>
        <w:rPr>
          <w:spacing w:val="-3"/>
        </w:rPr>
        <w:t xml:space="preserve"> </w:t>
      </w:r>
      <w:r>
        <w:t>A</w:t>
      </w:r>
      <w:r>
        <w:rPr>
          <w:spacing w:val="-2"/>
        </w:rPr>
        <w:t xml:space="preserve"> </w:t>
      </w:r>
      <w:r>
        <w:t>form</w:t>
      </w:r>
      <w:r>
        <w:rPr>
          <w:spacing w:val="-4"/>
        </w:rPr>
        <w:t xml:space="preserve"> </w:t>
      </w:r>
      <w:r>
        <w:t>of</w:t>
      </w:r>
      <w:r>
        <w:rPr>
          <w:spacing w:val="-5"/>
        </w:rPr>
        <w:t xml:space="preserve"> </w:t>
      </w:r>
      <w:r>
        <w:t>experiential</w:t>
      </w:r>
      <w:r>
        <w:rPr>
          <w:spacing w:val="-3"/>
        </w:rPr>
        <w:t xml:space="preserve"> </w:t>
      </w:r>
      <w:r>
        <w:t>learning</w:t>
      </w:r>
      <w:r>
        <w:rPr>
          <w:spacing w:val="-3"/>
        </w:rPr>
        <w:t xml:space="preserve"> </w:t>
      </w:r>
      <w:r>
        <w:t>that</w:t>
      </w:r>
      <w:r>
        <w:rPr>
          <w:spacing w:val="-2"/>
        </w:rPr>
        <w:t xml:space="preserve"> </w:t>
      </w:r>
      <w:r>
        <w:t>provides</w:t>
      </w:r>
      <w:r>
        <w:rPr>
          <w:spacing w:val="-1"/>
        </w:rPr>
        <w:t xml:space="preserve"> </w:t>
      </w:r>
      <w:r>
        <w:t>for</w:t>
      </w:r>
      <w:r>
        <w:rPr>
          <w:spacing w:val="-2"/>
        </w:rPr>
        <w:t xml:space="preserve"> </w:t>
      </w:r>
      <w:r>
        <w:t>the</w:t>
      </w:r>
      <w:r>
        <w:rPr>
          <w:spacing w:val="-1"/>
        </w:rPr>
        <w:t xml:space="preserve"> </w:t>
      </w:r>
      <w:r>
        <w:t>application</w:t>
      </w:r>
      <w:r>
        <w:rPr>
          <w:spacing w:val="-5"/>
        </w:rPr>
        <w:t xml:space="preserve"> </w:t>
      </w:r>
      <w:r>
        <w:t>of</w:t>
      </w:r>
      <w:r>
        <w:rPr>
          <w:spacing w:val="-4"/>
        </w:rPr>
        <w:t xml:space="preserve"> </w:t>
      </w:r>
      <w:r>
        <w:t>knowledge</w:t>
      </w:r>
      <w:r>
        <w:rPr>
          <w:spacing w:val="-1"/>
        </w:rPr>
        <w:t xml:space="preserve"> </w:t>
      </w:r>
      <w:r>
        <w:t>and</w:t>
      </w:r>
      <w:r>
        <w:rPr>
          <w:spacing w:val="-3"/>
        </w:rPr>
        <w:t xml:space="preserve"> </w:t>
      </w:r>
      <w:r>
        <w:t>skills</w:t>
      </w:r>
      <w:r>
        <w:rPr>
          <w:spacing w:val="-2"/>
        </w:rPr>
        <w:t xml:space="preserve"> </w:t>
      </w:r>
      <w:r>
        <w:t>in real world environments for the development of career and college readiness.</w:t>
      </w:r>
    </w:p>
    <w:p w14:paraId="0ABFB461" w14:textId="77777777" w:rsidR="0032588A" w:rsidRDefault="0032588A">
      <w:pPr>
        <w:sectPr w:rsidR="0032588A">
          <w:pgSz w:w="12240" w:h="15840"/>
          <w:pgMar w:top="1260" w:right="660" w:bottom="1200" w:left="1140" w:header="0" w:footer="1012" w:gutter="0"/>
          <w:cols w:space="720"/>
        </w:sectPr>
      </w:pPr>
    </w:p>
    <w:p w14:paraId="0ABFB462" w14:textId="77777777" w:rsidR="0032588A" w:rsidRDefault="00EA266B">
      <w:pPr>
        <w:pStyle w:val="Heading2"/>
        <w:spacing w:before="19"/>
        <w:ind w:left="1792"/>
      </w:pPr>
      <w:r>
        <w:lastRenderedPageBreak/>
        <w:t>HSD2</w:t>
      </w:r>
      <w:r>
        <w:rPr>
          <w:spacing w:val="-6"/>
        </w:rPr>
        <w:t xml:space="preserve"> </w:t>
      </w:r>
      <w:r>
        <w:t>Work</w:t>
      </w:r>
      <w:r>
        <w:rPr>
          <w:spacing w:val="-5"/>
        </w:rPr>
        <w:t xml:space="preserve"> </w:t>
      </w:r>
      <w:r>
        <w:t>Experience</w:t>
      </w:r>
      <w:r>
        <w:rPr>
          <w:spacing w:val="-5"/>
        </w:rPr>
        <w:t xml:space="preserve"> </w:t>
      </w:r>
      <w:r>
        <w:t>Education</w:t>
      </w:r>
      <w:r>
        <w:rPr>
          <w:spacing w:val="-3"/>
        </w:rPr>
        <w:t xml:space="preserve"> </w:t>
      </w:r>
      <w:r>
        <w:rPr>
          <w:spacing w:val="-2"/>
        </w:rPr>
        <w:t>Policy</w:t>
      </w:r>
    </w:p>
    <w:p w14:paraId="0ABFB463" w14:textId="174D140B" w:rsidR="0032588A" w:rsidRDefault="00EA266B">
      <w:pPr>
        <w:pStyle w:val="BodyText"/>
        <w:spacing w:before="75"/>
        <w:ind w:left="300" w:right="850"/>
      </w:pPr>
      <w:r>
        <w:t>HSD2</w:t>
      </w:r>
      <w:r>
        <w:rPr>
          <w:spacing w:val="-1"/>
        </w:rPr>
        <w:t xml:space="preserve"> </w:t>
      </w:r>
      <w:r>
        <w:t>shall</w:t>
      </w:r>
      <w:r>
        <w:rPr>
          <w:spacing w:val="-4"/>
        </w:rPr>
        <w:t xml:space="preserve"> </w:t>
      </w:r>
      <w:r>
        <w:t>consider</w:t>
      </w:r>
      <w:r>
        <w:rPr>
          <w:spacing w:val="-2"/>
        </w:rPr>
        <w:t xml:space="preserve"> </w:t>
      </w:r>
      <w:r>
        <w:t>experience</w:t>
      </w:r>
      <w:r>
        <w:rPr>
          <w:spacing w:val="-1"/>
        </w:rPr>
        <w:t xml:space="preserve"> </w:t>
      </w:r>
      <w:r>
        <w:t>(or</w:t>
      </w:r>
      <w:r>
        <w:rPr>
          <w:spacing w:val="-4"/>
        </w:rPr>
        <w:t xml:space="preserve"> </w:t>
      </w:r>
      <w:r>
        <w:t>Work</w:t>
      </w:r>
      <w:r>
        <w:rPr>
          <w:spacing w:val="-1"/>
        </w:rPr>
        <w:t xml:space="preserve"> </w:t>
      </w:r>
      <w:r>
        <w:t>Study)</w:t>
      </w:r>
      <w:r>
        <w:rPr>
          <w:spacing w:val="-2"/>
        </w:rPr>
        <w:t xml:space="preserve"> </w:t>
      </w:r>
      <w:r>
        <w:t>gained</w:t>
      </w:r>
      <w:r>
        <w:rPr>
          <w:spacing w:val="-3"/>
        </w:rPr>
        <w:t xml:space="preserve"> </w:t>
      </w:r>
      <w:r>
        <w:t>at</w:t>
      </w:r>
      <w:r>
        <w:rPr>
          <w:spacing w:val="-2"/>
        </w:rPr>
        <w:t xml:space="preserve"> </w:t>
      </w:r>
      <w:r>
        <w:t>work,</w:t>
      </w:r>
      <w:r>
        <w:rPr>
          <w:spacing w:val="-5"/>
        </w:rPr>
        <w:t xml:space="preserve"> </w:t>
      </w:r>
      <w:r>
        <w:t>paid</w:t>
      </w:r>
      <w:r>
        <w:rPr>
          <w:spacing w:val="-3"/>
        </w:rPr>
        <w:t xml:space="preserve"> </w:t>
      </w:r>
      <w:r>
        <w:t>or</w:t>
      </w:r>
      <w:r>
        <w:rPr>
          <w:spacing w:val="-5"/>
        </w:rPr>
        <w:t xml:space="preserve"> </w:t>
      </w:r>
      <w:r>
        <w:t>unpaid,</w:t>
      </w:r>
      <w:r>
        <w:rPr>
          <w:spacing w:val="-2"/>
        </w:rPr>
        <w:t xml:space="preserve"> </w:t>
      </w:r>
      <w:r>
        <w:t>as</w:t>
      </w:r>
      <w:r>
        <w:rPr>
          <w:spacing w:val="-2"/>
        </w:rPr>
        <w:t xml:space="preserve"> </w:t>
      </w:r>
      <w:r>
        <w:t>a</w:t>
      </w:r>
      <w:r>
        <w:rPr>
          <w:spacing w:val="-2"/>
        </w:rPr>
        <w:t xml:space="preserve"> </w:t>
      </w:r>
      <w:r>
        <w:t>valuable</w:t>
      </w:r>
      <w:r>
        <w:rPr>
          <w:spacing w:val="-1"/>
        </w:rPr>
        <w:t xml:space="preserve"> </w:t>
      </w:r>
      <w:r>
        <w:t>learning experience. Credit for work</w:t>
      </w:r>
      <w:r>
        <w:rPr>
          <w:spacing w:val="-2"/>
        </w:rPr>
        <w:t xml:space="preserve"> </w:t>
      </w:r>
      <w:r>
        <w:t>experience shall</w:t>
      </w:r>
      <w:r>
        <w:rPr>
          <w:spacing w:val="-2"/>
        </w:rPr>
        <w:t xml:space="preserve"> </w:t>
      </w:r>
      <w:r>
        <w:t>be awarded upon demonstration</w:t>
      </w:r>
      <w:r>
        <w:rPr>
          <w:spacing w:val="-2"/>
        </w:rPr>
        <w:t xml:space="preserve"> </w:t>
      </w:r>
      <w:r>
        <w:t>of</w:t>
      </w:r>
      <w:r>
        <w:rPr>
          <w:spacing w:val="-1"/>
        </w:rPr>
        <w:t xml:space="preserve"> </w:t>
      </w:r>
      <w:r>
        <w:t xml:space="preserve">an understanding of the workplace and </w:t>
      </w:r>
      <w:r w:rsidR="002F36DD">
        <w:t xml:space="preserve">the </w:t>
      </w:r>
      <w:r>
        <w:t>characteristics required to find success in the workplace. Students must meet the qualifications set forth as developed.</w:t>
      </w:r>
    </w:p>
    <w:p w14:paraId="0ABFB464" w14:textId="77777777" w:rsidR="0032588A" w:rsidRDefault="00EA266B">
      <w:pPr>
        <w:pStyle w:val="BodyText"/>
        <w:spacing w:before="81"/>
        <w:ind w:left="300" w:right="793"/>
      </w:pPr>
      <w:r>
        <w:t>60</w:t>
      </w:r>
      <w:r>
        <w:rPr>
          <w:spacing w:val="-2"/>
        </w:rPr>
        <w:t xml:space="preserve"> </w:t>
      </w:r>
      <w:r>
        <w:t>hours</w:t>
      </w:r>
      <w:r>
        <w:rPr>
          <w:spacing w:val="-4"/>
        </w:rPr>
        <w:t xml:space="preserve"> </w:t>
      </w:r>
      <w:r>
        <w:t>of</w:t>
      </w:r>
      <w:r>
        <w:rPr>
          <w:spacing w:val="-4"/>
        </w:rPr>
        <w:t xml:space="preserve"> </w:t>
      </w:r>
      <w:r>
        <w:t>verified</w:t>
      </w:r>
      <w:r>
        <w:rPr>
          <w:spacing w:val="-5"/>
        </w:rPr>
        <w:t xml:space="preserve"> </w:t>
      </w:r>
      <w:r>
        <w:t>work</w:t>
      </w:r>
      <w:r>
        <w:rPr>
          <w:spacing w:val="-2"/>
        </w:rPr>
        <w:t xml:space="preserve"> </w:t>
      </w:r>
      <w:r>
        <w:t>accompanied</w:t>
      </w:r>
      <w:r>
        <w:rPr>
          <w:spacing w:val="-3"/>
        </w:rPr>
        <w:t xml:space="preserve"> </w:t>
      </w:r>
      <w:r>
        <w:t>by</w:t>
      </w:r>
      <w:r>
        <w:rPr>
          <w:spacing w:val="-4"/>
        </w:rPr>
        <w:t xml:space="preserve"> </w:t>
      </w:r>
      <w:r>
        <w:t>the</w:t>
      </w:r>
      <w:r>
        <w:rPr>
          <w:spacing w:val="-4"/>
        </w:rPr>
        <w:t xml:space="preserve"> </w:t>
      </w:r>
      <w:r>
        <w:t>necessary</w:t>
      </w:r>
      <w:r>
        <w:rPr>
          <w:spacing w:val="-2"/>
        </w:rPr>
        <w:t xml:space="preserve"> </w:t>
      </w:r>
      <w:r>
        <w:t>documentation</w:t>
      </w:r>
      <w:r>
        <w:rPr>
          <w:spacing w:val="-3"/>
        </w:rPr>
        <w:t xml:space="preserve"> </w:t>
      </w:r>
      <w:r>
        <w:t>(Time</w:t>
      </w:r>
      <w:r>
        <w:rPr>
          <w:spacing w:val="-1"/>
        </w:rPr>
        <w:t xml:space="preserve"> </w:t>
      </w:r>
      <w:r>
        <w:t>Verification</w:t>
      </w:r>
      <w:r>
        <w:rPr>
          <w:spacing w:val="-3"/>
        </w:rPr>
        <w:t xml:space="preserve"> </w:t>
      </w:r>
      <w:r>
        <w:t>Sheets)</w:t>
      </w:r>
      <w:r>
        <w:rPr>
          <w:spacing w:val="-2"/>
        </w:rPr>
        <w:t xml:space="preserve"> </w:t>
      </w:r>
      <w:r>
        <w:t xml:space="preserve">to earn credit for work experience, will translate to .5 elective credit towards the HSD2 graduation </w:t>
      </w:r>
      <w:r>
        <w:rPr>
          <w:spacing w:val="-2"/>
        </w:rPr>
        <w:t>requirements.</w:t>
      </w:r>
    </w:p>
    <w:p w14:paraId="0ABFB465" w14:textId="04A15EE1" w:rsidR="0032588A" w:rsidRDefault="00EA266B">
      <w:pPr>
        <w:pStyle w:val="BodyText"/>
        <w:spacing w:before="80"/>
        <w:ind w:left="300" w:right="850"/>
      </w:pPr>
      <w:r>
        <w:t>Work</w:t>
      </w:r>
      <w:r>
        <w:rPr>
          <w:spacing w:val="-5"/>
        </w:rPr>
        <w:t xml:space="preserve"> </w:t>
      </w:r>
      <w:r>
        <w:t>Experience</w:t>
      </w:r>
      <w:r>
        <w:rPr>
          <w:spacing w:val="-5"/>
        </w:rPr>
        <w:t xml:space="preserve"> </w:t>
      </w:r>
      <w:r>
        <w:t>must</w:t>
      </w:r>
      <w:r>
        <w:rPr>
          <w:spacing w:val="-3"/>
        </w:rPr>
        <w:t xml:space="preserve"> </w:t>
      </w:r>
      <w:r>
        <w:t>be</w:t>
      </w:r>
      <w:r>
        <w:rPr>
          <w:spacing w:val="-5"/>
        </w:rPr>
        <w:t xml:space="preserve"> </w:t>
      </w:r>
      <w:r>
        <w:t>approved</w:t>
      </w:r>
      <w:r>
        <w:rPr>
          <w:spacing w:val="-3"/>
        </w:rPr>
        <w:t xml:space="preserve"> </w:t>
      </w:r>
      <w:r>
        <w:t>by</w:t>
      </w:r>
      <w:r>
        <w:rPr>
          <w:spacing w:val="-3"/>
        </w:rPr>
        <w:t xml:space="preserve"> </w:t>
      </w:r>
      <w:r>
        <w:t>the</w:t>
      </w:r>
      <w:r>
        <w:rPr>
          <w:spacing w:val="-2"/>
        </w:rPr>
        <w:t xml:space="preserve"> </w:t>
      </w:r>
      <w:r>
        <w:t>High</w:t>
      </w:r>
      <w:r>
        <w:rPr>
          <w:spacing w:val="-4"/>
        </w:rPr>
        <w:t xml:space="preserve"> </w:t>
      </w:r>
      <w:r>
        <w:t>School</w:t>
      </w:r>
      <w:r w:rsidR="00EE2C01">
        <w:rPr>
          <w:spacing w:val="-2"/>
        </w:rPr>
        <w:t xml:space="preserve"> Assistant Principal</w:t>
      </w:r>
      <w:r>
        <w:t>,</w:t>
      </w:r>
      <w:r>
        <w:rPr>
          <w:spacing w:val="-3"/>
        </w:rPr>
        <w:t xml:space="preserve"> </w:t>
      </w:r>
      <w:r>
        <w:t>employer,</w:t>
      </w:r>
      <w:r>
        <w:rPr>
          <w:spacing w:val="-5"/>
        </w:rPr>
        <w:t xml:space="preserve"> </w:t>
      </w:r>
      <w:r>
        <w:t>guardian,</w:t>
      </w:r>
      <w:r>
        <w:rPr>
          <w:spacing w:val="-3"/>
        </w:rPr>
        <w:t xml:space="preserve"> </w:t>
      </w:r>
      <w:r>
        <w:t>and</w:t>
      </w:r>
      <w:r>
        <w:rPr>
          <w:spacing w:val="-4"/>
        </w:rPr>
        <w:t xml:space="preserve"> </w:t>
      </w:r>
      <w:r>
        <w:t>counselor prior to course enrollment.</w:t>
      </w:r>
      <w:r>
        <w:rPr>
          <w:spacing w:val="40"/>
        </w:rPr>
        <w:t xml:space="preserve"> </w:t>
      </w:r>
      <w:r>
        <w:t xml:space="preserve">This opportunity is available to all high school students. Outgoing seniors are eligible for the </w:t>
      </w:r>
      <w:r w:rsidR="002F36DD">
        <w:t>work-student</w:t>
      </w:r>
      <w:r>
        <w:t xml:space="preserve"> experience.</w:t>
      </w:r>
    </w:p>
    <w:p w14:paraId="0ABFB466" w14:textId="32FC9AAB" w:rsidR="0032588A" w:rsidRDefault="0032588A">
      <w:pPr>
        <w:spacing w:before="79"/>
        <w:ind w:left="300"/>
        <w:rPr>
          <w:b/>
        </w:rPr>
      </w:pPr>
    </w:p>
    <w:p w14:paraId="0ABFB46B" w14:textId="77777777" w:rsidR="0032588A" w:rsidRDefault="0032588A">
      <w:pPr>
        <w:pStyle w:val="BodyText"/>
        <w:spacing w:before="9"/>
        <w:rPr>
          <w:b/>
          <w:sz w:val="28"/>
        </w:rPr>
      </w:pPr>
    </w:p>
    <w:p w14:paraId="0ABFB46C" w14:textId="77777777" w:rsidR="0032588A" w:rsidRDefault="00EA266B">
      <w:pPr>
        <w:pStyle w:val="Heading1"/>
      </w:pPr>
      <w:r>
        <w:t>Differentiated</w:t>
      </w:r>
      <w:r>
        <w:rPr>
          <w:spacing w:val="-18"/>
        </w:rPr>
        <w:t xml:space="preserve"> </w:t>
      </w:r>
      <w:r>
        <w:t>Programs</w:t>
      </w:r>
      <w:r>
        <w:rPr>
          <w:spacing w:val="-16"/>
        </w:rPr>
        <w:t xml:space="preserve"> </w:t>
      </w:r>
      <w:r>
        <w:t>and</w:t>
      </w:r>
      <w:r>
        <w:rPr>
          <w:spacing w:val="-17"/>
        </w:rPr>
        <w:t xml:space="preserve"> </w:t>
      </w:r>
      <w:r>
        <w:rPr>
          <w:spacing w:val="-2"/>
        </w:rPr>
        <w:t>Services</w:t>
      </w:r>
    </w:p>
    <w:p w14:paraId="0ABFB46D" w14:textId="77777777" w:rsidR="0032588A" w:rsidRDefault="00EA266B">
      <w:pPr>
        <w:pStyle w:val="Heading2"/>
        <w:spacing w:before="1" w:line="341" w:lineRule="exact"/>
        <w:ind w:left="1791"/>
      </w:pPr>
      <w:r>
        <w:t>Concurrent</w:t>
      </w:r>
      <w:r>
        <w:rPr>
          <w:spacing w:val="-11"/>
        </w:rPr>
        <w:t xml:space="preserve"> </w:t>
      </w:r>
      <w:r>
        <w:rPr>
          <w:spacing w:val="-2"/>
        </w:rPr>
        <w:t>Enrollment</w:t>
      </w:r>
    </w:p>
    <w:p w14:paraId="0ABFB46E" w14:textId="77777777" w:rsidR="0032588A" w:rsidRDefault="00EA266B">
      <w:pPr>
        <w:pStyle w:val="BodyText"/>
        <w:ind w:left="344" w:right="819"/>
        <w:jc w:val="center"/>
      </w:pPr>
      <w:r>
        <w:t>Aspire</w:t>
      </w:r>
      <w:r>
        <w:rPr>
          <w:spacing w:val="-2"/>
        </w:rPr>
        <w:t xml:space="preserve"> </w:t>
      </w:r>
      <w:r>
        <w:t>Online</w:t>
      </w:r>
      <w:r>
        <w:rPr>
          <w:spacing w:val="-1"/>
        </w:rPr>
        <w:t xml:space="preserve"> </w:t>
      </w:r>
      <w:r>
        <w:t>Academy</w:t>
      </w:r>
      <w:r>
        <w:rPr>
          <w:spacing w:val="-2"/>
        </w:rPr>
        <w:t xml:space="preserve"> </w:t>
      </w:r>
      <w:r>
        <w:t>is</w:t>
      </w:r>
      <w:r>
        <w:rPr>
          <w:spacing w:val="-5"/>
        </w:rPr>
        <w:t xml:space="preserve"> </w:t>
      </w:r>
      <w:r>
        <w:t>proud</w:t>
      </w:r>
      <w:r>
        <w:rPr>
          <w:spacing w:val="-3"/>
        </w:rPr>
        <w:t xml:space="preserve"> </w:t>
      </w:r>
      <w:r>
        <w:t>to</w:t>
      </w:r>
      <w:r>
        <w:rPr>
          <w:spacing w:val="-3"/>
        </w:rPr>
        <w:t xml:space="preserve"> </w:t>
      </w:r>
      <w:r>
        <w:t>offer</w:t>
      </w:r>
      <w:r>
        <w:rPr>
          <w:spacing w:val="-2"/>
        </w:rPr>
        <w:t xml:space="preserve"> </w:t>
      </w:r>
      <w:r>
        <w:t>Concurrent</w:t>
      </w:r>
      <w:r>
        <w:rPr>
          <w:spacing w:val="-2"/>
        </w:rPr>
        <w:t xml:space="preserve"> </w:t>
      </w:r>
      <w:r>
        <w:t>Enrollment in</w:t>
      </w:r>
      <w:r>
        <w:rPr>
          <w:spacing w:val="-3"/>
        </w:rPr>
        <w:t xml:space="preserve"> </w:t>
      </w:r>
      <w:r>
        <w:t>partnership</w:t>
      </w:r>
      <w:r>
        <w:rPr>
          <w:spacing w:val="-3"/>
        </w:rPr>
        <w:t xml:space="preserve"> </w:t>
      </w:r>
      <w:r>
        <w:t>with</w:t>
      </w:r>
      <w:r>
        <w:rPr>
          <w:spacing w:val="-2"/>
        </w:rPr>
        <w:t xml:space="preserve"> </w:t>
      </w:r>
      <w:r>
        <w:t>colleges</w:t>
      </w:r>
      <w:r>
        <w:rPr>
          <w:spacing w:val="-2"/>
        </w:rPr>
        <w:t xml:space="preserve"> </w:t>
      </w:r>
      <w:r>
        <w:t>in</w:t>
      </w:r>
      <w:r>
        <w:rPr>
          <w:spacing w:val="-5"/>
        </w:rPr>
        <w:t xml:space="preserve"> </w:t>
      </w:r>
      <w:r>
        <w:t>the</w:t>
      </w:r>
      <w:r>
        <w:rPr>
          <w:spacing w:val="-4"/>
        </w:rPr>
        <w:t xml:space="preserve"> </w:t>
      </w:r>
      <w:r>
        <w:t>Pikes Peak region.</w:t>
      </w:r>
    </w:p>
    <w:p w14:paraId="0ABFB46F" w14:textId="77777777" w:rsidR="0032588A" w:rsidRDefault="0032588A">
      <w:pPr>
        <w:pStyle w:val="BodyText"/>
        <w:spacing w:before="6"/>
        <w:rPr>
          <w:sz w:val="28"/>
        </w:rPr>
      </w:pPr>
    </w:p>
    <w:p w14:paraId="0ABFB470" w14:textId="77777777" w:rsidR="0032588A" w:rsidRDefault="00EA266B">
      <w:pPr>
        <w:pStyle w:val="Heading2"/>
        <w:ind w:left="1791"/>
      </w:pPr>
      <w:r>
        <w:t>Concurrent</w:t>
      </w:r>
      <w:r>
        <w:rPr>
          <w:spacing w:val="-10"/>
        </w:rPr>
        <w:t xml:space="preserve"> </w:t>
      </w:r>
      <w:r>
        <w:t>Enrollment</w:t>
      </w:r>
      <w:r>
        <w:rPr>
          <w:spacing w:val="-9"/>
        </w:rPr>
        <w:t xml:space="preserve"> </w:t>
      </w:r>
      <w:r>
        <w:rPr>
          <w:spacing w:val="-4"/>
        </w:rPr>
        <w:t>(CE)</w:t>
      </w:r>
    </w:p>
    <w:p w14:paraId="0ABFB471" w14:textId="77777777" w:rsidR="0032588A" w:rsidRDefault="00EA266B">
      <w:pPr>
        <w:pStyle w:val="BodyText"/>
        <w:spacing w:before="196"/>
        <w:ind w:left="300" w:right="793"/>
      </w:pPr>
      <w:r>
        <w:t>Concurrent</w:t>
      </w:r>
      <w:r>
        <w:rPr>
          <w:spacing w:val="-5"/>
        </w:rPr>
        <w:t xml:space="preserve"> </w:t>
      </w:r>
      <w:r>
        <w:t>Enrollment</w:t>
      </w:r>
      <w:r>
        <w:rPr>
          <w:spacing w:val="-2"/>
        </w:rPr>
        <w:t xml:space="preserve"> </w:t>
      </w:r>
      <w:r>
        <w:t>is</w:t>
      </w:r>
      <w:r>
        <w:rPr>
          <w:spacing w:val="-2"/>
        </w:rPr>
        <w:t xml:space="preserve"> </w:t>
      </w:r>
      <w:r>
        <w:t>a</w:t>
      </w:r>
      <w:r>
        <w:rPr>
          <w:spacing w:val="-7"/>
        </w:rPr>
        <w:t xml:space="preserve"> </w:t>
      </w:r>
      <w:r>
        <w:t>program</w:t>
      </w:r>
      <w:r>
        <w:rPr>
          <w:spacing w:val="-4"/>
        </w:rPr>
        <w:t xml:space="preserve"> </w:t>
      </w:r>
      <w:r>
        <w:t>in</w:t>
      </w:r>
      <w:r>
        <w:rPr>
          <w:spacing w:val="-2"/>
        </w:rPr>
        <w:t xml:space="preserve"> </w:t>
      </w:r>
      <w:r>
        <w:t>which</w:t>
      </w:r>
      <w:r>
        <w:rPr>
          <w:spacing w:val="-2"/>
        </w:rPr>
        <w:t xml:space="preserve"> </w:t>
      </w:r>
      <w:r>
        <w:t>students</w:t>
      </w:r>
      <w:r>
        <w:rPr>
          <w:spacing w:val="-4"/>
        </w:rPr>
        <w:t xml:space="preserve"> </w:t>
      </w:r>
      <w:r>
        <w:t>can</w:t>
      </w:r>
      <w:r>
        <w:rPr>
          <w:spacing w:val="-3"/>
        </w:rPr>
        <w:t xml:space="preserve"> </w:t>
      </w:r>
      <w:r>
        <w:t>earn</w:t>
      </w:r>
      <w:r>
        <w:rPr>
          <w:spacing w:val="-3"/>
        </w:rPr>
        <w:t xml:space="preserve"> </w:t>
      </w:r>
      <w:r>
        <w:t>college</w:t>
      </w:r>
      <w:r>
        <w:rPr>
          <w:spacing w:val="-4"/>
        </w:rPr>
        <w:t xml:space="preserve"> </w:t>
      </w:r>
      <w:r>
        <w:t>credit</w:t>
      </w:r>
      <w:r>
        <w:rPr>
          <w:spacing w:val="-2"/>
        </w:rPr>
        <w:t xml:space="preserve"> </w:t>
      </w:r>
      <w:r>
        <w:t>while</w:t>
      </w:r>
      <w:r>
        <w:rPr>
          <w:spacing w:val="-1"/>
        </w:rPr>
        <w:t xml:space="preserve"> </w:t>
      </w:r>
      <w:r>
        <w:t>also</w:t>
      </w:r>
      <w:r>
        <w:rPr>
          <w:spacing w:val="-1"/>
        </w:rPr>
        <w:t xml:space="preserve"> </w:t>
      </w:r>
      <w:r>
        <w:t>earning</w:t>
      </w:r>
      <w:r>
        <w:rPr>
          <w:spacing w:val="-3"/>
        </w:rPr>
        <w:t xml:space="preserve"> </w:t>
      </w:r>
      <w:r>
        <w:t xml:space="preserve">high school credit. Concurrent Enrollment in Aspire Online Academy is provided through three program initiatives: </w:t>
      </w:r>
      <w:proofErr w:type="spellStart"/>
      <w:r>
        <w:t>gtPathways</w:t>
      </w:r>
      <w:proofErr w:type="spellEnd"/>
      <w:r>
        <w:t xml:space="preserve"> and BOOST.</w:t>
      </w:r>
    </w:p>
    <w:p w14:paraId="0ABFB472" w14:textId="2006C71D" w:rsidR="0032588A" w:rsidRDefault="00EA266B">
      <w:pPr>
        <w:pStyle w:val="BodyText"/>
        <w:spacing w:before="195"/>
        <w:ind w:left="300" w:right="793"/>
      </w:pPr>
      <w:r>
        <w:t xml:space="preserve">The </w:t>
      </w:r>
      <w:proofErr w:type="spellStart"/>
      <w:r>
        <w:t>gtPathways</w:t>
      </w:r>
      <w:proofErr w:type="spellEnd"/>
      <w:r>
        <w:t xml:space="preserve"> program allows students to start taking Concurrent Enrollment in the 9th grade. Students</w:t>
      </w:r>
      <w:r>
        <w:rPr>
          <w:spacing w:val="-2"/>
        </w:rPr>
        <w:t xml:space="preserve"> </w:t>
      </w:r>
      <w:r>
        <w:t>are</w:t>
      </w:r>
      <w:r>
        <w:rPr>
          <w:spacing w:val="-5"/>
        </w:rPr>
        <w:t xml:space="preserve"> </w:t>
      </w:r>
      <w:r>
        <w:t>admitted</w:t>
      </w:r>
      <w:r>
        <w:rPr>
          <w:spacing w:val="-4"/>
        </w:rPr>
        <w:t xml:space="preserve"> </w:t>
      </w:r>
      <w:r>
        <w:t>to</w:t>
      </w:r>
      <w:r>
        <w:rPr>
          <w:spacing w:val="-3"/>
        </w:rPr>
        <w:t xml:space="preserve"> </w:t>
      </w:r>
      <w:proofErr w:type="spellStart"/>
      <w:r>
        <w:t>gtPathways</w:t>
      </w:r>
      <w:proofErr w:type="spellEnd"/>
      <w:r>
        <w:rPr>
          <w:spacing w:val="-5"/>
        </w:rPr>
        <w:t xml:space="preserve"> </w:t>
      </w:r>
      <w:r>
        <w:t>through</w:t>
      </w:r>
      <w:r>
        <w:rPr>
          <w:spacing w:val="-3"/>
        </w:rPr>
        <w:t xml:space="preserve"> </w:t>
      </w:r>
      <w:r>
        <w:t>recommendations</w:t>
      </w:r>
      <w:r>
        <w:rPr>
          <w:spacing w:val="-2"/>
        </w:rPr>
        <w:t xml:space="preserve"> </w:t>
      </w:r>
      <w:r>
        <w:t>by</w:t>
      </w:r>
      <w:r>
        <w:rPr>
          <w:spacing w:val="-4"/>
        </w:rPr>
        <w:t xml:space="preserve"> </w:t>
      </w:r>
      <w:r>
        <w:t>their</w:t>
      </w:r>
      <w:r>
        <w:rPr>
          <w:spacing w:val="-4"/>
        </w:rPr>
        <w:t xml:space="preserve"> </w:t>
      </w:r>
      <w:r>
        <w:t>middle</w:t>
      </w:r>
      <w:r>
        <w:rPr>
          <w:spacing w:val="-1"/>
        </w:rPr>
        <w:t xml:space="preserve"> </w:t>
      </w:r>
      <w:r>
        <w:t>school</w:t>
      </w:r>
      <w:r>
        <w:rPr>
          <w:spacing w:val="-2"/>
        </w:rPr>
        <w:t xml:space="preserve"> </w:t>
      </w:r>
      <w:r>
        <w:t>principal</w:t>
      </w:r>
      <w:r>
        <w:rPr>
          <w:spacing w:val="-5"/>
        </w:rPr>
        <w:t xml:space="preserve"> </w:t>
      </w:r>
      <w:r>
        <w:t xml:space="preserve">and/or middle school counselor. Students in </w:t>
      </w:r>
      <w:proofErr w:type="spellStart"/>
      <w:r>
        <w:t>gtPathways</w:t>
      </w:r>
      <w:proofErr w:type="spellEnd"/>
      <w:r>
        <w:t xml:space="preserve"> have the possibility to earn their Associates of </w:t>
      </w:r>
      <w:r w:rsidR="002F36DD">
        <w:t>Arts</w:t>
      </w:r>
      <w:r>
        <w:t xml:space="preserve"> Degree from Pikes Peak Community College prior to graduating from high school in their senior year.</w:t>
      </w:r>
    </w:p>
    <w:p w14:paraId="0ABFB473" w14:textId="1757FEDC" w:rsidR="0032588A" w:rsidRDefault="00EA266B">
      <w:pPr>
        <w:pStyle w:val="BodyText"/>
        <w:spacing w:before="80"/>
        <w:ind w:left="300" w:right="850"/>
      </w:pPr>
      <w:r>
        <w:t>The BOOST program allows 11th and 12</w:t>
      </w:r>
      <w:r w:rsidRPr="002F36DD">
        <w:rPr>
          <w:vertAlign w:val="superscript"/>
        </w:rPr>
        <w:t>th</w:t>
      </w:r>
      <w:r w:rsidR="002F36DD">
        <w:t>-</w:t>
      </w:r>
      <w:r>
        <w:t>grade students who have completed their high school graduation requirements to take Concurrent Enrollment courses at Pikes Peak Community College or one</w:t>
      </w:r>
      <w:r>
        <w:rPr>
          <w:spacing w:val="-3"/>
        </w:rPr>
        <w:t xml:space="preserve"> </w:t>
      </w:r>
      <w:r>
        <w:t>of</w:t>
      </w:r>
      <w:r>
        <w:rPr>
          <w:spacing w:val="-3"/>
        </w:rPr>
        <w:t xml:space="preserve"> </w:t>
      </w:r>
      <w:r>
        <w:t>our</w:t>
      </w:r>
      <w:r>
        <w:rPr>
          <w:spacing w:val="-1"/>
        </w:rPr>
        <w:t xml:space="preserve"> </w:t>
      </w:r>
      <w:r>
        <w:t>four-year</w:t>
      </w:r>
      <w:r>
        <w:rPr>
          <w:spacing w:val="-4"/>
        </w:rPr>
        <w:t xml:space="preserve"> </w:t>
      </w:r>
      <w:r>
        <w:t>college partners.</w:t>
      </w:r>
      <w:r>
        <w:rPr>
          <w:spacing w:val="-3"/>
        </w:rPr>
        <w:t xml:space="preserve"> </w:t>
      </w:r>
      <w:r>
        <w:t>The</w:t>
      </w:r>
      <w:r>
        <w:rPr>
          <w:spacing w:val="-1"/>
        </w:rPr>
        <w:t xml:space="preserve"> </w:t>
      </w:r>
      <w:r>
        <w:t>purpose</w:t>
      </w:r>
      <w:r>
        <w:rPr>
          <w:spacing w:val="-3"/>
        </w:rPr>
        <w:t xml:space="preserve"> </w:t>
      </w:r>
      <w:r>
        <w:t>of</w:t>
      </w:r>
      <w:r>
        <w:rPr>
          <w:spacing w:val="-3"/>
        </w:rPr>
        <w:t xml:space="preserve"> </w:t>
      </w:r>
      <w:r>
        <w:t>the</w:t>
      </w:r>
      <w:r>
        <w:rPr>
          <w:spacing w:val="-1"/>
        </w:rPr>
        <w:t xml:space="preserve"> </w:t>
      </w:r>
      <w:r>
        <w:t>BOOST</w:t>
      </w:r>
      <w:r>
        <w:rPr>
          <w:spacing w:val="-1"/>
        </w:rPr>
        <w:t xml:space="preserve"> </w:t>
      </w:r>
      <w:r>
        <w:t>program</w:t>
      </w:r>
      <w:r>
        <w:rPr>
          <w:spacing w:val="-3"/>
        </w:rPr>
        <w:t xml:space="preserve"> </w:t>
      </w:r>
      <w:r>
        <w:t>is</w:t>
      </w:r>
      <w:r>
        <w:rPr>
          <w:spacing w:val="-1"/>
        </w:rPr>
        <w:t xml:space="preserve"> </w:t>
      </w:r>
      <w:r>
        <w:t>to allow</w:t>
      </w:r>
      <w:r>
        <w:rPr>
          <w:spacing w:val="-3"/>
        </w:rPr>
        <w:t xml:space="preserve"> </w:t>
      </w:r>
      <w:r>
        <w:t>students</w:t>
      </w:r>
      <w:r>
        <w:rPr>
          <w:spacing w:val="-3"/>
        </w:rPr>
        <w:t xml:space="preserve"> </w:t>
      </w:r>
      <w:r>
        <w:t>to</w:t>
      </w:r>
      <w:r>
        <w:rPr>
          <w:spacing w:val="-2"/>
        </w:rPr>
        <w:t xml:space="preserve"> </w:t>
      </w:r>
      <w:r>
        <w:t>earn some college credit before they graduate high school. Students can be recommended for the BOOST program by their high school counselors.</w:t>
      </w:r>
    </w:p>
    <w:p w14:paraId="0ABFB474" w14:textId="77777777" w:rsidR="0032588A" w:rsidRDefault="0032588A">
      <w:pPr>
        <w:sectPr w:rsidR="0032588A">
          <w:pgSz w:w="12240" w:h="15840"/>
          <w:pgMar w:top="1500" w:right="660" w:bottom="1200" w:left="1140" w:header="0" w:footer="1012" w:gutter="0"/>
          <w:cols w:space="720"/>
        </w:sectPr>
      </w:pPr>
    </w:p>
    <w:p w14:paraId="0ABFB475" w14:textId="77777777" w:rsidR="0032588A" w:rsidRDefault="00EA266B">
      <w:pPr>
        <w:pStyle w:val="Heading2"/>
        <w:spacing w:before="15" w:line="341" w:lineRule="exact"/>
        <w:ind w:left="857" w:right="1400"/>
      </w:pPr>
      <w:r>
        <w:lastRenderedPageBreak/>
        <w:t>Culturally</w:t>
      </w:r>
      <w:r>
        <w:rPr>
          <w:spacing w:val="-11"/>
        </w:rPr>
        <w:t xml:space="preserve"> </w:t>
      </w:r>
      <w:r>
        <w:t>and</w:t>
      </w:r>
      <w:r>
        <w:rPr>
          <w:spacing w:val="-7"/>
        </w:rPr>
        <w:t xml:space="preserve"> </w:t>
      </w:r>
      <w:r>
        <w:t>Linguistically</w:t>
      </w:r>
      <w:r>
        <w:rPr>
          <w:spacing w:val="-9"/>
        </w:rPr>
        <w:t xml:space="preserve"> </w:t>
      </w:r>
      <w:r>
        <w:t>Diverse</w:t>
      </w:r>
      <w:r>
        <w:rPr>
          <w:spacing w:val="-8"/>
        </w:rPr>
        <w:t xml:space="preserve"> </w:t>
      </w:r>
      <w:r>
        <w:t>Education</w:t>
      </w:r>
      <w:r>
        <w:rPr>
          <w:spacing w:val="-7"/>
        </w:rPr>
        <w:t xml:space="preserve"> </w:t>
      </w:r>
      <w:r>
        <w:t>Department</w:t>
      </w:r>
      <w:r>
        <w:rPr>
          <w:spacing w:val="-6"/>
        </w:rPr>
        <w:t xml:space="preserve"> </w:t>
      </w:r>
      <w:r>
        <w:rPr>
          <w:spacing w:val="-2"/>
        </w:rPr>
        <w:t>(CLDE)</w:t>
      </w:r>
    </w:p>
    <w:p w14:paraId="0ABFB476" w14:textId="77777777" w:rsidR="0032588A" w:rsidRDefault="00EA266B">
      <w:pPr>
        <w:pStyle w:val="Heading3"/>
        <w:spacing w:line="293" w:lineRule="exact"/>
        <w:ind w:left="1794" w:right="2215"/>
        <w:jc w:val="center"/>
      </w:pPr>
      <w:r>
        <w:t>CLDE</w:t>
      </w:r>
      <w:r>
        <w:rPr>
          <w:spacing w:val="-3"/>
        </w:rPr>
        <w:t xml:space="preserve"> </w:t>
      </w:r>
      <w:r>
        <w:t>Services</w:t>
      </w:r>
      <w:r>
        <w:rPr>
          <w:spacing w:val="-2"/>
        </w:rPr>
        <w:t xml:space="preserve"> </w:t>
      </w:r>
      <w:r>
        <w:t>at</w:t>
      </w:r>
      <w:r>
        <w:rPr>
          <w:spacing w:val="-3"/>
        </w:rPr>
        <w:t xml:space="preserve"> </w:t>
      </w:r>
      <w:r>
        <w:t>the</w:t>
      </w:r>
      <w:r>
        <w:rPr>
          <w:spacing w:val="-4"/>
        </w:rPr>
        <w:t xml:space="preserve"> </w:t>
      </w:r>
      <w:r>
        <w:t>High</w:t>
      </w:r>
      <w:r>
        <w:rPr>
          <w:spacing w:val="2"/>
        </w:rPr>
        <w:t xml:space="preserve"> </w:t>
      </w:r>
      <w:r>
        <w:t>School</w:t>
      </w:r>
      <w:r>
        <w:rPr>
          <w:spacing w:val="-1"/>
        </w:rPr>
        <w:t xml:space="preserve"> </w:t>
      </w:r>
      <w:r>
        <w:rPr>
          <w:spacing w:val="-2"/>
        </w:rPr>
        <w:t>Level</w:t>
      </w:r>
    </w:p>
    <w:p w14:paraId="0ABFB477" w14:textId="77777777" w:rsidR="0032588A" w:rsidRDefault="0032588A">
      <w:pPr>
        <w:pStyle w:val="BodyText"/>
        <w:spacing w:before="2"/>
        <w:rPr>
          <w:b/>
          <w:sz w:val="23"/>
        </w:rPr>
      </w:pPr>
    </w:p>
    <w:p w14:paraId="0ABFB478" w14:textId="5E258B20" w:rsidR="0032588A" w:rsidRDefault="00EA266B">
      <w:pPr>
        <w:pStyle w:val="BodyText"/>
        <w:spacing w:before="1"/>
        <w:ind w:left="300" w:right="918"/>
      </w:pPr>
      <w:r>
        <w:t>Harrison School District 2 promotes a safe, encouraging, and engaging learning environment for all English</w:t>
      </w:r>
      <w:r>
        <w:rPr>
          <w:spacing w:val="-3"/>
        </w:rPr>
        <w:t xml:space="preserve"> </w:t>
      </w:r>
      <w:r>
        <w:t>Language</w:t>
      </w:r>
      <w:r>
        <w:rPr>
          <w:spacing w:val="-2"/>
        </w:rPr>
        <w:t xml:space="preserve"> </w:t>
      </w:r>
      <w:r>
        <w:t>Learners</w:t>
      </w:r>
      <w:r>
        <w:rPr>
          <w:spacing w:val="-5"/>
        </w:rPr>
        <w:t xml:space="preserve"> </w:t>
      </w:r>
      <w:r>
        <w:t>(ELL)</w:t>
      </w:r>
      <w:r>
        <w:rPr>
          <w:spacing w:val="-3"/>
        </w:rPr>
        <w:t xml:space="preserve"> </w:t>
      </w:r>
      <w:r>
        <w:t>through</w:t>
      </w:r>
      <w:r>
        <w:rPr>
          <w:spacing w:val="-4"/>
        </w:rPr>
        <w:t xml:space="preserve"> </w:t>
      </w:r>
      <w:r>
        <w:t>its</w:t>
      </w:r>
      <w:r>
        <w:rPr>
          <w:spacing w:val="-2"/>
        </w:rPr>
        <w:t xml:space="preserve"> </w:t>
      </w:r>
      <w:r>
        <w:t>CLDE</w:t>
      </w:r>
      <w:r>
        <w:rPr>
          <w:spacing w:val="-3"/>
        </w:rPr>
        <w:t xml:space="preserve"> </w:t>
      </w:r>
      <w:r>
        <w:t>programs.</w:t>
      </w:r>
      <w:r>
        <w:rPr>
          <w:spacing w:val="40"/>
        </w:rPr>
        <w:t xml:space="preserve"> </w:t>
      </w:r>
      <w:r>
        <w:t>Implementation</w:t>
      </w:r>
      <w:r>
        <w:rPr>
          <w:spacing w:val="-4"/>
        </w:rPr>
        <w:t xml:space="preserve"> </w:t>
      </w:r>
      <w:r>
        <w:t>of</w:t>
      </w:r>
      <w:r>
        <w:rPr>
          <w:spacing w:val="-6"/>
        </w:rPr>
        <w:t xml:space="preserve"> </w:t>
      </w:r>
      <w:r w:rsidR="002F36DD">
        <w:t>research-based</w:t>
      </w:r>
      <w:r>
        <w:rPr>
          <w:spacing w:val="-3"/>
        </w:rPr>
        <w:t xml:space="preserve"> </w:t>
      </w:r>
      <w:r>
        <w:t xml:space="preserve">English Language Development teaching methods, by our highly qualified CLDE Instructors, </w:t>
      </w:r>
      <w:r w:rsidR="002F36DD">
        <w:t>contributes</w:t>
      </w:r>
      <w:r>
        <w:t xml:space="preserve"> to measurable growth in Listening, Speaking, </w:t>
      </w:r>
      <w:r w:rsidR="0074013F">
        <w:t>Reading,</w:t>
      </w:r>
      <w:r>
        <w:t xml:space="preserve"> and Writing as well as in all Academic Content Areas.</w:t>
      </w:r>
      <w:r>
        <w:rPr>
          <w:spacing w:val="40"/>
        </w:rPr>
        <w:t xml:space="preserve"> </w:t>
      </w:r>
      <w:r>
        <w:t>Our goal is</w:t>
      </w:r>
      <w:r>
        <w:rPr>
          <w:spacing w:val="-2"/>
        </w:rPr>
        <w:t xml:space="preserve"> </w:t>
      </w:r>
      <w:r>
        <w:t>to support English Language</w:t>
      </w:r>
      <w:r>
        <w:rPr>
          <w:spacing w:val="-1"/>
        </w:rPr>
        <w:t xml:space="preserve"> </w:t>
      </w:r>
      <w:r>
        <w:t>Learners to</w:t>
      </w:r>
      <w:r>
        <w:rPr>
          <w:spacing w:val="-1"/>
        </w:rPr>
        <w:t xml:space="preserve"> </w:t>
      </w:r>
      <w:r>
        <w:t>meet the</w:t>
      </w:r>
      <w:r>
        <w:rPr>
          <w:spacing w:val="-2"/>
        </w:rPr>
        <w:t xml:space="preserve"> </w:t>
      </w:r>
      <w:r>
        <w:t>same academic standards that</w:t>
      </w:r>
      <w:r>
        <w:rPr>
          <w:spacing w:val="-2"/>
        </w:rPr>
        <w:t xml:space="preserve"> </w:t>
      </w:r>
      <w:r>
        <w:t xml:space="preserve">all students are expected to meet with the appropriate scaffolds needed to meet their language level </w:t>
      </w:r>
      <w:r>
        <w:rPr>
          <w:spacing w:val="-2"/>
        </w:rPr>
        <w:t>needs.</w:t>
      </w:r>
    </w:p>
    <w:p w14:paraId="0ABFB479" w14:textId="01E50906" w:rsidR="0032588A" w:rsidRDefault="00EA266B">
      <w:pPr>
        <w:pStyle w:val="BodyText"/>
        <w:ind w:left="300" w:right="850"/>
      </w:pPr>
      <w:r>
        <w:t>Upon enrollment, parents fill out an HSD2 Home Language Survey. If warranted, students are tested with the WIDA Screener and placed in services.</w:t>
      </w:r>
      <w:r>
        <w:rPr>
          <w:spacing w:val="40"/>
        </w:rPr>
        <w:t xml:space="preserve"> </w:t>
      </w:r>
      <w:r>
        <w:t>Parents are</w:t>
      </w:r>
      <w:r>
        <w:rPr>
          <w:spacing w:val="-1"/>
        </w:rPr>
        <w:t xml:space="preserve"> </w:t>
      </w:r>
      <w:r>
        <w:t>notified of</w:t>
      </w:r>
      <w:r>
        <w:rPr>
          <w:spacing w:val="-1"/>
        </w:rPr>
        <w:t xml:space="preserve"> </w:t>
      </w:r>
      <w:r>
        <w:t>the testing results, qualification for English</w:t>
      </w:r>
      <w:r>
        <w:rPr>
          <w:spacing w:val="-2"/>
        </w:rPr>
        <w:t xml:space="preserve"> </w:t>
      </w:r>
      <w:r>
        <w:t>Language (EL) services, and program</w:t>
      </w:r>
      <w:r>
        <w:rPr>
          <w:spacing w:val="-1"/>
        </w:rPr>
        <w:t xml:space="preserve"> </w:t>
      </w:r>
      <w:r>
        <w:t>of</w:t>
      </w:r>
      <w:r>
        <w:rPr>
          <w:spacing w:val="-2"/>
        </w:rPr>
        <w:t xml:space="preserve"> </w:t>
      </w:r>
      <w:r>
        <w:t>service</w:t>
      </w:r>
      <w:r>
        <w:rPr>
          <w:spacing w:val="-1"/>
        </w:rPr>
        <w:t xml:space="preserve"> </w:t>
      </w:r>
      <w:r>
        <w:t>at enrollment.</w:t>
      </w:r>
      <w:r>
        <w:rPr>
          <w:spacing w:val="80"/>
        </w:rPr>
        <w:t xml:space="preserve"> </w:t>
      </w:r>
      <w:r>
        <w:t>Parents are also notified</w:t>
      </w:r>
      <w:r>
        <w:rPr>
          <w:spacing w:val="-2"/>
        </w:rPr>
        <w:t xml:space="preserve"> </w:t>
      </w:r>
      <w:r>
        <w:t>and provided</w:t>
      </w:r>
      <w:r>
        <w:rPr>
          <w:spacing w:val="-4"/>
        </w:rPr>
        <w:t xml:space="preserve"> </w:t>
      </w:r>
      <w:r>
        <w:t>with</w:t>
      </w:r>
      <w:r>
        <w:rPr>
          <w:spacing w:val="-2"/>
        </w:rPr>
        <w:t xml:space="preserve"> </w:t>
      </w:r>
      <w:r>
        <w:t>a</w:t>
      </w:r>
      <w:r>
        <w:rPr>
          <w:spacing w:val="-5"/>
        </w:rPr>
        <w:t xml:space="preserve"> </w:t>
      </w:r>
      <w:r>
        <w:t>copy</w:t>
      </w:r>
      <w:r>
        <w:rPr>
          <w:spacing w:val="-4"/>
        </w:rPr>
        <w:t xml:space="preserve"> </w:t>
      </w:r>
      <w:r>
        <w:t>of</w:t>
      </w:r>
      <w:r>
        <w:rPr>
          <w:spacing w:val="-2"/>
        </w:rPr>
        <w:t xml:space="preserve"> </w:t>
      </w:r>
      <w:r>
        <w:t>their</w:t>
      </w:r>
      <w:r>
        <w:rPr>
          <w:spacing w:val="-2"/>
        </w:rPr>
        <w:t xml:space="preserve"> </w:t>
      </w:r>
      <w:r>
        <w:t>child’s</w:t>
      </w:r>
      <w:r>
        <w:rPr>
          <w:spacing w:val="-2"/>
        </w:rPr>
        <w:t xml:space="preserve"> </w:t>
      </w:r>
      <w:r>
        <w:t>English</w:t>
      </w:r>
      <w:r>
        <w:rPr>
          <w:spacing w:val="-2"/>
        </w:rPr>
        <w:t xml:space="preserve"> </w:t>
      </w:r>
      <w:r>
        <w:t>Learner</w:t>
      </w:r>
      <w:r>
        <w:rPr>
          <w:spacing w:val="-4"/>
        </w:rPr>
        <w:t xml:space="preserve"> </w:t>
      </w:r>
      <w:r>
        <w:t>Plan</w:t>
      </w:r>
      <w:r>
        <w:rPr>
          <w:spacing w:val="-3"/>
        </w:rPr>
        <w:t xml:space="preserve"> </w:t>
      </w:r>
      <w:r>
        <w:t>(ELP)</w:t>
      </w:r>
      <w:r>
        <w:rPr>
          <w:spacing w:val="-2"/>
        </w:rPr>
        <w:t xml:space="preserve"> </w:t>
      </w:r>
      <w:r>
        <w:t>at</w:t>
      </w:r>
      <w:r>
        <w:rPr>
          <w:spacing w:val="-4"/>
        </w:rPr>
        <w:t xml:space="preserve"> </w:t>
      </w:r>
      <w:r>
        <w:t>Parent/Teacher</w:t>
      </w:r>
      <w:r>
        <w:rPr>
          <w:spacing w:val="-4"/>
        </w:rPr>
        <w:t xml:space="preserve"> </w:t>
      </w:r>
      <w:r>
        <w:t>Conferences</w:t>
      </w:r>
      <w:r>
        <w:rPr>
          <w:spacing w:val="-4"/>
        </w:rPr>
        <w:t xml:space="preserve"> </w:t>
      </w:r>
      <w:r>
        <w:t>or</w:t>
      </w:r>
      <w:r>
        <w:rPr>
          <w:spacing w:val="-4"/>
        </w:rPr>
        <w:t xml:space="preserve"> </w:t>
      </w:r>
      <w:r>
        <w:t>within two weeks of enrollment after October.</w:t>
      </w:r>
      <w:r>
        <w:rPr>
          <w:spacing w:val="40"/>
        </w:rPr>
        <w:t xml:space="preserve"> </w:t>
      </w:r>
      <w:r>
        <w:t xml:space="preserve">The </w:t>
      </w:r>
      <w:r w:rsidR="0074013F">
        <w:t>district</w:t>
      </w:r>
      <w:r>
        <w:t xml:space="preserve"> provides two types of Second Language (EL) </w:t>
      </w:r>
      <w:r>
        <w:rPr>
          <w:spacing w:val="-2"/>
        </w:rPr>
        <w:t>programs:</w:t>
      </w:r>
    </w:p>
    <w:p w14:paraId="0ABFB47A" w14:textId="615738B1" w:rsidR="0032588A" w:rsidRDefault="00EA266B">
      <w:pPr>
        <w:pStyle w:val="ListParagraph"/>
        <w:numPr>
          <w:ilvl w:val="0"/>
          <w:numId w:val="5"/>
        </w:numPr>
        <w:tabs>
          <w:tab w:val="left" w:pos="1020"/>
          <w:tab w:val="left" w:pos="1021"/>
        </w:tabs>
        <w:ind w:right="804" w:firstLine="0"/>
        <w:rPr>
          <w:rFonts w:ascii="Symbol" w:hAnsi="Symbol"/>
          <w:sz w:val="20"/>
        </w:rPr>
      </w:pPr>
      <w:r>
        <w:rPr>
          <w:u w:val="single"/>
        </w:rPr>
        <w:t>EL-School Based Programs</w:t>
      </w:r>
      <w:r>
        <w:t xml:space="preserve"> which are in every school in the district and a CLDE teacher provides language</w:t>
      </w:r>
      <w:r>
        <w:rPr>
          <w:spacing w:val="-2"/>
        </w:rPr>
        <w:t xml:space="preserve"> </w:t>
      </w:r>
      <w:r>
        <w:t>development</w:t>
      </w:r>
      <w:r>
        <w:rPr>
          <w:spacing w:val="-3"/>
        </w:rPr>
        <w:t xml:space="preserve"> </w:t>
      </w:r>
      <w:r>
        <w:t>instruction</w:t>
      </w:r>
      <w:r>
        <w:rPr>
          <w:spacing w:val="-6"/>
        </w:rPr>
        <w:t xml:space="preserve"> </w:t>
      </w:r>
      <w:r>
        <w:t>while</w:t>
      </w:r>
      <w:r>
        <w:rPr>
          <w:spacing w:val="-2"/>
        </w:rPr>
        <w:t xml:space="preserve"> </w:t>
      </w:r>
      <w:r>
        <w:t>also</w:t>
      </w:r>
      <w:r>
        <w:rPr>
          <w:spacing w:val="-2"/>
        </w:rPr>
        <w:t xml:space="preserve"> </w:t>
      </w:r>
      <w:r>
        <w:t>providing</w:t>
      </w:r>
      <w:r>
        <w:rPr>
          <w:spacing w:val="-4"/>
        </w:rPr>
        <w:t xml:space="preserve"> </w:t>
      </w:r>
      <w:r>
        <w:t>academic</w:t>
      </w:r>
      <w:r>
        <w:rPr>
          <w:spacing w:val="-3"/>
        </w:rPr>
        <w:t xml:space="preserve"> </w:t>
      </w:r>
      <w:r>
        <w:t>content</w:t>
      </w:r>
      <w:r>
        <w:rPr>
          <w:spacing w:val="-3"/>
        </w:rPr>
        <w:t xml:space="preserve"> </w:t>
      </w:r>
      <w:r>
        <w:t>in</w:t>
      </w:r>
      <w:r>
        <w:rPr>
          <w:spacing w:val="-4"/>
        </w:rPr>
        <w:t xml:space="preserve"> </w:t>
      </w:r>
      <w:r>
        <w:t>English</w:t>
      </w:r>
      <w:r>
        <w:rPr>
          <w:spacing w:val="-3"/>
        </w:rPr>
        <w:t xml:space="preserve"> </w:t>
      </w:r>
      <w:r>
        <w:t>by</w:t>
      </w:r>
      <w:r>
        <w:rPr>
          <w:spacing w:val="-3"/>
        </w:rPr>
        <w:t xml:space="preserve"> </w:t>
      </w:r>
      <w:r>
        <w:t>being</w:t>
      </w:r>
      <w:r>
        <w:rPr>
          <w:spacing w:val="-4"/>
        </w:rPr>
        <w:t xml:space="preserve"> </w:t>
      </w:r>
      <w:r>
        <w:t>the</w:t>
      </w:r>
      <w:r>
        <w:rPr>
          <w:spacing w:val="-2"/>
        </w:rPr>
        <w:t xml:space="preserve"> </w:t>
      </w:r>
      <w:r>
        <w:t>ELA teacher or by co-teaching in mainstream classrooms. Within our program</w:t>
      </w:r>
      <w:r w:rsidR="002F36DD">
        <w:t>,</w:t>
      </w:r>
      <w:r>
        <w:t xml:space="preserve"> we offer three tiers of </w:t>
      </w:r>
      <w:r>
        <w:rPr>
          <w:spacing w:val="-2"/>
        </w:rPr>
        <w:t>services.</w:t>
      </w:r>
    </w:p>
    <w:p w14:paraId="0ABFB47B" w14:textId="6F38B7C9" w:rsidR="0032588A" w:rsidRDefault="00EA266B">
      <w:pPr>
        <w:pStyle w:val="ListParagraph"/>
        <w:numPr>
          <w:ilvl w:val="1"/>
          <w:numId w:val="5"/>
        </w:numPr>
        <w:tabs>
          <w:tab w:val="left" w:pos="1740"/>
          <w:tab w:val="left" w:pos="1741"/>
        </w:tabs>
        <w:ind w:hanging="361"/>
      </w:pPr>
      <w:r>
        <w:t>Tier</w:t>
      </w:r>
      <w:r>
        <w:rPr>
          <w:spacing w:val="-5"/>
        </w:rPr>
        <w:t xml:space="preserve"> </w:t>
      </w:r>
      <w:r>
        <w:t>I</w:t>
      </w:r>
      <w:r>
        <w:rPr>
          <w:spacing w:val="-2"/>
        </w:rPr>
        <w:t xml:space="preserve"> </w:t>
      </w:r>
      <w:r>
        <w:t>-</w:t>
      </w:r>
      <w:r>
        <w:rPr>
          <w:spacing w:val="-6"/>
        </w:rPr>
        <w:t xml:space="preserve"> </w:t>
      </w:r>
      <w:r>
        <w:t>ELA</w:t>
      </w:r>
      <w:r>
        <w:rPr>
          <w:spacing w:val="-6"/>
        </w:rPr>
        <w:t xml:space="preserve"> </w:t>
      </w:r>
      <w:r>
        <w:t>classroom</w:t>
      </w:r>
      <w:r>
        <w:rPr>
          <w:spacing w:val="-2"/>
        </w:rPr>
        <w:t xml:space="preserve"> </w:t>
      </w:r>
      <w:r>
        <w:t>(50-50</w:t>
      </w:r>
      <w:r>
        <w:rPr>
          <w:spacing w:val="-5"/>
        </w:rPr>
        <w:t xml:space="preserve"> </w:t>
      </w:r>
      <w:r>
        <w:t>model,</w:t>
      </w:r>
      <w:r>
        <w:rPr>
          <w:spacing w:val="-3"/>
        </w:rPr>
        <w:t xml:space="preserve"> </w:t>
      </w:r>
      <w:r>
        <w:t>co-teaching,</w:t>
      </w:r>
      <w:r>
        <w:rPr>
          <w:spacing w:val="-3"/>
        </w:rPr>
        <w:t xml:space="preserve"> </w:t>
      </w:r>
      <w:r>
        <w:t>push-in,</w:t>
      </w:r>
      <w:r>
        <w:rPr>
          <w:spacing w:val="-3"/>
        </w:rPr>
        <w:t xml:space="preserve"> </w:t>
      </w:r>
      <w:r>
        <w:t>or</w:t>
      </w:r>
      <w:r>
        <w:rPr>
          <w:spacing w:val="-3"/>
        </w:rPr>
        <w:t xml:space="preserve"> </w:t>
      </w:r>
      <w:r w:rsidR="002F36DD">
        <w:t>pull-out</w:t>
      </w:r>
      <w:r>
        <w:rPr>
          <w:spacing w:val="-4"/>
        </w:rPr>
        <w:t>)</w:t>
      </w:r>
    </w:p>
    <w:p w14:paraId="0ABFB47C" w14:textId="0B8AFDD0" w:rsidR="0032588A" w:rsidRDefault="00EA266B">
      <w:pPr>
        <w:pStyle w:val="ListParagraph"/>
        <w:numPr>
          <w:ilvl w:val="1"/>
          <w:numId w:val="5"/>
        </w:numPr>
        <w:tabs>
          <w:tab w:val="left" w:pos="1740"/>
          <w:tab w:val="left" w:pos="1741"/>
        </w:tabs>
        <w:ind w:right="931"/>
      </w:pPr>
      <w:r>
        <w:t>Tier</w:t>
      </w:r>
      <w:r>
        <w:rPr>
          <w:spacing w:val="-2"/>
        </w:rPr>
        <w:t xml:space="preserve"> </w:t>
      </w:r>
      <w:r>
        <w:t>II</w:t>
      </w:r>
      <w:r>
        <w:rPr>
          <w:spacing w:val="-2"/>
        </w:rPr>
        <w:t xml:space="preserve"> </w:t>
      </w:r>
      <w:r>
        <w:t>-</w:t>
      </w:r>
      <w:r>
        <w:rPr>
          <w:spacing w:val="-5"/>
        </w:rPr>
        <w:t xml:space="preserve"> </w:t>
      </w:r>
      <w:r>
        <w:t>Language</w:t>
      </w:r>
      <w:r>
        <w:rPr>
          <w:spacing w:val="-1"/>
        </w:rPr>
        <w:t xml:space="preserve"> </w:t>
      </w:r>
      <w:r>
        <w:t>Intervention</w:t>
      </w:r>
      <w:r>
        <w:rPr>
          <w:spacing w:val="-3"/>
        </w:rPr>
        <w:t xml:space="preserve"> </w:t>
      </w:r>
      <w:r>
        <w:t>class</w:t>
      </w:r>
      <w:r>
        <w:rPr>
          <w:spacing w:val="-5"/>
        </w:rPr>
        <w:t xml:space="preserve"> </w:t>
      </w:r>
      <w:r>
        <w:t>supported</w:t>
      </w:r>
      <w:r>
        <w:rPr>
          <w:spacing w:val="-2"/>
        </w:rPr>
        <w:t xml:space="preserve"> </w:t>
      </w:r>
      <w:r>
        <w:t>by</w:t>
      </w:r>
      <w:r>
        <w:rPr>
          <w:spacing w:val="-2"/>
        </w:rPr>
        <w:t xml:space="preserve"> </w:t>
      </w:r>
      <w:r>
        <w:t>a</w:t>
      </w:r>
      <w:r>
        <w:rPr>
          <w:spacing w:val="-5"/>
        </w:rPr>
        <w:t xml:space="preserve"> </w:t>
      </w:r>
      <w:r>
        <w:t>blended</w:t>
      </w:r>
      <w:r>
        <w:rPr>
          <w:spacing w:val="-2"/>
        </w:rPr>
        <w:t xml:space="preserve"> </w:t>
      </w:r>
      <w:r>
        <w:t>learning</w:t>
      </w:r>
      <w:r>
        <w:rPr>
          <w:spacing w:val="-3"/>
        </w:rPr>
        <w:t xml:space="preserve"> </w:t>
      </w:r>
      <w:r>
        <w:t>environment</w:t>
      </w:r>
      <w:r>
        <w:rPr>
          <w:spacing w:val="-4"/>
        </w:rPr>
        <w:t xml:space="preserve"> </w:t>
      </w:r>
      <w:r>
        <w:t xml:space="preserve">with language programs </w:t>
      </w:r>
      <w:r w:rsidR="0074013F">
        <w:t>provided.</w:t>
      </w:r>
    </w:p>
    <w:p w14:paraId="0ABFB47D" w14:textId="77777777" w:rsidR="0032588A" w:rsidRDefault="00EA266B">
      <w:pPr>
        <w:pStyle w:val="ListParagraph"/>
        <w:numPr>
          <w:ilvl w:val="1"/>
          <w:numId w:val="5"/>
        </w:numPr>
        <w:tabs>
          <w:tab w:val="left" w:pos="1740"/>
          <w:tab w:val="left" w:pos="1741"/>
        </w:tabs>
        <w:ind w:hanging="361"/>
      </w:pPr>
      <w:r>
        <w:t>Tier</w:t>
      </w:r>
      <w:r>
        <w:rPr>
          <w:spacing w:val="-6"/>
        </w:rPr>
        <w:t xml:space="preserve"> </w:t>
      </w:r>
      <w:r>
        <w:t>III</w:t>
      </w:r>
      <w:r>
        <w:rPr>
          <w:spacing w:val="-2"/>
        </w:rPr>
        <w:t xml:space="preserve"> </w:t>
      </w:r>
      <w:r>
        <w:t>-</w:t>
      </w:r>
      <w:r>
        <w:rPr>
          <w:spacing w:val="-3"/>
        </w:rPr>
        <w:t xml:space="preserve"> </w:t>
      </w:r>
      <w:r>
        <w:t>Cultural</w:t>
      </w:r>
      <w:r>
        <w:rPr>
          <w:spacing w:val="-6"/>
        </w:rPr>
        <w:t xml:space="preserve"> </w:t>
      </w:r>
      <w:r>
        <w:t>Support-</w:t>
      </w:r>
      <w:r>
        <w:rPr>
          <w:spacing w:val="-3"/>
        </w:rPr>
        <w:t xml:space="preserve"> </w:t>
      </w:r>
      <w:r>
        <w:t>language</w:t>
      </w:r>
      <w:r>
        <w:rPr>
          <w:spacing w:val="-3"/>
        </w:rPr>
        <w:t xml:space="preserve"> </w:t>
      </w:r>
      <w:r>
        <w:t>support</w:t>
      </w:r>
      <w:r>
        <w:rPr>
          <w:spacing w:val="-3"/>
        </w:rPr>
        <w:t xml:space="preserve"> </w:t>
      </w:r>
      <w:r>
        <w:t>for</w:t>
      </w:r>
      <w:r>
        <w:rPr>
          <w:spacing w:val="-3"/>
        </w:rPr>
        <w:t xml:space="preserve"> </w:t>
      </w:r>
      <w:r>
        <w:t>all</w:t>
      </w:r>
      <w:r>
        <w:rPr>
          <w:spacing w:val="-4"/>
        </w:rPr>
        <w:t xml:space="preserve"> </w:t>
      </w:r>
      <w:r>
        <w:t>newcomers</w:t>
      </w:r>
      <w:r>
        <w:rPr>
          <w:spacing w:val="-3"/>
        </w:rPr>
        <w:t xml:space="preserve"> </w:t>
      </w:r>
      <w:r>
        <w:t>and</w:t>
      </w:r>
      <w:r>
        <w:rPr>
          <w:spacing w:val="-3"/>
        </w:rPr>
        <w:t xml:space="preserve"> </w:t>
      </w:r>
      <w:r>
        <w:rPr>
          <w:spacing w:val="-2"/>
        </w:rPr>
        <w:t>refugees</w:t>
      </w:r>
    </w:p>
    <w:p w14:paraId="0ABFB47E" w14:textId="77777777" w:rsidR="0032588A" w:rsidRDefault="0032588A">
      <w:pPr>
        <w:pStyle w:val="BodyText"/>
        <w:spacing w:before="10"/>
        <w:rPr>
          <w:sz w:val="21"/>
        </w:rPr>
      </w:pPr>
    </w:p>
    <w:p w14:paraId="0ABFB47F" w14:textId="77777777" w:rsidR="0032588A" w:rsidRDefault="00EA266B">
      <w:pPr>
        <w:pStyle w:val="ListParagraph"/>
        <w:numPr>
          <w:ilvl w:val="0"/>
          <w:numId w:val="5"/>
        </w:numPr>
        <w:tabs>
          <w:tab w:val="left" w:pos="1020"/>
          <w:tab w:val="left" w:pos="1021"/>
        </w:tabs>
        <w:spacing w:before="1"/>
        <w:ind w:right="788" w:firstLine="0"/>
        <w:rPr>
          <w:rFonts w:ascii="Symbol" w:hAnsi="Symbol"/>
          <w:sz w:val="20"/>
        </w:rPr>
      </w:pPr>
      <w:r>
        <w:rPr>
          <w:u w:val="single"/>
        </w:rPr>
        <w:t>EL</w:t>
      </w:r>
      <w:r>
        <w:rPr>
          <w:spacing w:val="-3"/>
          <w:u w:val="single"/>
        </w:rPr>
        <w:t xml:space="preserve"> </w:t>
      </w:r>
      <w:r>
        <w:rPr>
          <w:u w:val="single"/>
        </w:rPr>
        <w:t>Mainstream</w:t>
      </w:r>
      <w:r>
        <w:rPr>
          <w:spacing w:val="-1"/>
          <w:u w:val="single"/>
        </w:rPr>
        <w:t xml:space="preserve"> </w:t>
      </w:r>
      <w:r>
        <w:rPr>
          <w:u w:val="single"/>
        </w:rPr>
        <w:t>Support</w:t>
      </w:r>
      <w:r>
        <w:rPr>
          <w:spacing w:val="-4"/>
          <w:u w:val="single"/>
        </w:rPr>
        <w:t xml:space="preserve"> </w:t>
      </w:r>
      <w:r>
        <w:rPr>
          <w:u w:val="single"/>
        </w:rPr>
        <w:t>Program</w:t>
      </w:r>
      <w:r>
        <w:rPr>
          <w:spacing w:val="-1"/>
        </w:rPr>
        <w:t xml:space="preserve"> </w:t>
      </w:r>
      <w:r>
        <w:t>in</w:t>
      </w:r>
      <w:r>
        <w:rPr>
          <w:spacing w:val="-3"/>
        </w:rPr>
        <w:t xml:space="preserve"> </w:t>
      </w:r>
      <w:r>
        <w:t>which</w:t>
      </w:r>
      <w:r>
        <w:rPr>
          <w:spacing w:val="-3"/>
        </w:rPr>
        <w:t xml:space="preserve"> </w:t>
      </w:r>
      <w:r>
        <w:t>all</w:t>
      </w:r>
      <w:r>
        <w:rPr>
          <w:spacing w:val="-5"/>
        </w:rPr>
        <w:t xml:space="preserve"> </w:t>
      </w:r>
      <w:r>
        <w:t>support</w:t>
      </w:r>
      <w:r>
        <w:rPr>
          <w:spacing w:val="-6"/>
        </w:rPr>
        <w:t xml:space="preserve"> </w:t>
      </w:r>
      <w:r>
        <w:t>is</w:t>
      </w:r>
      <w:r>
        <w:rPr>
          <w:spacing w:val="-2"/>
        </w:rPr>
        <w:t xml:space="preserve"> </w:t>
      </w:r>
      <w:r>
        <w:t>given</w:t>
      </w:r>
      <w:r>
        <w:rPr>
          <w:spacing w:val="-2"/>
        </w:rPr>
        <w:t xml:space="preserve"> </w:t>
      </w:r>
      <w:r>
        <w:t>by</w:t>
      </w:r>
      <w:r>
        <w:rPr>
          <w:spacing w:val="-2"/>
        </w:rPr>
        <w:t xml:space="preserve"> </w:t>
      </w:r>
      <w:r>
        <w:t>the</w:t>
      </w:r>
      <w:r>
        <w:rPr>
          <w:spacing w:val="-4"/>
        </w:rPr>
        <w:t xml:space="preserve"> </w:t>
      </w:r>
      <w:r>
        <w:t>general</w:t>
      </w:r>
      <w:r>
        <w:rPr>
          <w:spacing w:val="-6"/>
        </w:rPr>
        <w:t xml:space="preserve"> </w:t>
      </w:r>
      <w:r>
        <w:t>mainstream</w:t>
      </w:r>
      <w:r>
        <w:rPr>
          <w:spacing w:val="-1"/>
        </w:rPr>
        <w:t xml:space="preserve"> </w:t>
      </w:r>
      <w:r>
        <w:t>teacher with consultation by the designated CLDE teacher.</w:t>
      </w:r>
    </w:p>
    <w:p w14:paraId="0ABFB480" w14:textId="77777777" w:rsidR="0032588A" w:rsidRDefault="0032588A">
      <w:pPr>
        <w:pStyle w:val="BodyText"/>
        <w:spacing w:before="1"/>
      </w:pPr>
    </w:p>
    <w:p w14:paraId="0ABFB481" w14:textId="55926BBA" w:rsidR="0032588A" w:rsidRDefault="00EA266B">
      <w:pPr>
        <w:pStyle w:val="BodyText"/>
        <w:ind w:left="300" w:right="793"/>
      </w:pPr>
      <w:r>
        <w:t>CLDE</w:t>
      </w:r>
      <w:r>
        <w:rPr>
          <w:spacing w:val="-5"/>
        </w:rPr>
        <w:t xml:space="preserve"> </w:t>
      </w:r>
      <w:r>
        <w:t>teachers</w:t>
      </w:r>
      <w:r>
        <w:rPr>
          <w:spacing w:val="-4"/>
        </w:rPr>
        <w:t xml:space="preserve"> </w:t>
      </w:r>
      <w:r>
        <w:t>continually</w:t>
      </w:r>
      <w:r>
        <w:rPr>
          <w:spacing w:val="-3"/>
        </w:rPr>
        <w:t xml:space="preserve"> </w:t>
      </w:r>
      <w:r>
        <w:t>support</w:t>
      </w:r>
      <w:r>
        <w:rPr>
          <w:spacing w:val="-3"/>
        </w:rPr>
        <w:t xml:space="preserve"> </w:t>
      </w:r>
      <w:r>
        <w:t>students</w:t>
      </w:r>
      <w:r>
        <w:rPr>
          <w:spacing w:val="-3"/>
        </w:rPr>
        <w:t xml:space="preserve"> </w:t>
      </w:r>
      <w:r>
        <w:t>using</w:t>
      </w:r>
      <w:r>
        <w:rPr>
          <w:spacing w:val="-3"/>
        </w:rPr>
        <w:t xml:space="preserve"> </w:t>
      </w:r>
      <w:r w:rsidR="002F36DD">
        <w:t>data-driven</w:t>
      </w:r>
      <w:r>
        <w:rPr>
          <w:spacing w:val="-3"/>
        </w:rPr>
        <w:t xml:space="preserve"> </w:t>
      </w:r>
      <w:r>
        <w:t>instruction,</w:t>
      </w:r>
      <w:r>
        <w:rPr>
          <w:spacing w:val="-5"/>
        </w:rPr>
        <w:t xml:space="preserve"> </w:t>
      </w:r>
      <w:r>
        <w:t>in</w:t>
      </w:r>
      <w:r>
        <w:rPr>
          <w:spacing w:val="-3"/>
        </w:rPr>
        <w:t xml:space="preserve"> </w:t>
      </w:r>
      <w:r>
        <w:t>English</w:t>
      </w:r>
      <w:r>
        <w:rPr>
          <w:spacing w:val="-3"/>
        </w:rPr>
        <w:t xml:space="preserve"> </w:t>
      </w:r>
      <w:r>
        <w:t>Language</w:t>
      </w:r>
      <w:r>
        <w:rPr>
          <w:spacing w:val="-2"/>
        </w:rPr>
        <w:t xml:space="preserve"> </w:t>
      </w:r>
      <w:r>
        <w:t>Arts, Intervention</w:t>
      </w:r>
      <w:r w:rsidR="002F36DD">
        <w:t>,</w:t>
      </w:r>
      <w:r>
        <w:t xml:space="preserve"> and/or Cultural classes.</w:t>
      </w:r>
    </w:p>
    <w:p w14:paraId="0ABFB482" w14:textId="6D3BA538" w:rsidR="0032588A" w:rsidRDefault="00EA266B">
      <w:pPr>
        <w:pStyle w:val="BodyText"/>
        <w:ind w:left="300" w:right="850"/>
      </w:pPr>
      <w:r>
        <w:t>Annually,</w:t>
      </w:r>
      <w:r>
        <w:rPr>
          <w:spacing w:val="-2"/>
        </w:rPr>
        <w:t xml:space="preserve"> </w:t>
      </w:r>
      <w:r>
        <w:t>students</w:t>
      </w:r>
      <w:r>
        <w:rPr>
          <w:spacing w:val="-4"/>
        </w:rPr>
        <w:t xml:space="preserve"> </w:t>
      </w:r>
      <w:r>
        <w:t>are</w:t>
      </w:r>
      <w:r>
        <w:rPr>
          <w:spacing w:val="-2"/>
        </w:rPr>
        <w:t xml:space="preserve"> </w:t>
      </w:r>
      <w:r>
        <w:t>assessed</w:t>
      </w:r>
      <w:r>
        <w:rPr>
          <w:spacing w:val="-2"/>
        </w:rPr>
        <w:t xml:space="preserve"> </w:t>
      </w:r>
      <w:r>
        <w:t>with</w:t>
      </w:r>
      <w:r>
        <w:rPr>
          <w:spacing w:val="-2"/>
        </w:rPr>
        <w:t xml:space="preserve"> </w:t>
      </w:r>
      <w:r>
        <w:t>the</w:t>
      </w:r>
      <w:r>
        <w:rPr>
          <w:spacing w:val="-4"/>
        </w:rPr>
        <w:t xml:space="preserve"> </w:t>
      </w:r>
      <w:r>
        <w:t>Colorado</w:t>
      </w:r>
      <w:r>
        <w:rPr>
          <w:spacing w:val="-4"/>
        </w:rPr>
        <w:t xml:space="preserve"> </w:t>
      </w:r>
      <w:r>
        <w:t>WIDA</w:t>
      </w:r>
      <w:r>
        <w:rPr>
          <w:spacing w:val="-2"/>
        </w:rPr>
        <w:t xml:space="preserve"> </w:t>
      </w:r>
      <w:r>
        <w:t>ACCESS</w:t>
      </w:r>
      <w:r>
        <w:rPr>
          <w:spacing w:val="-5"/>
        </w:rPr>
        <w:t xml:space="preserve"> </w:t>
      </w:r>
      <w:r>
        <w:t>2.0</w:t>
      </w:r>
      <w:r>
        <w:rPr>
          <w:spacing w:val="-2"/>
        </w:rPr>
        <w:t xml:space="preserve"> </w:t>
      </w:r>
      <w:r>
        <w:t>State</w:t>
      </w:r>
      <w:r>
        <w:rPr>
          <w:spacing w:val="-4"/>
        </w:rPr>
        <w:t xml:space="preserve"> </w:t>
      </w:r>
      <w:r>
        <w:t>Test</w:t>
      </w:r>
      <w:r>
        <w:rPr>
          <w:spacing w:val="-1"/>
        </w:rPr>
        <w:t xml:space="preserve"> </w:t>
      </w:r>
      <w:r>
        <w:t>to</w:t>
      </w:r>
      <w:r>
        <w:rPr>
          <w:spacing w:val="-3"/>
        </w:rPr>
        <w:t xml:space="preserve"> </w:t>
      </w:r>
      <w:r>
        <w:t>measure</w:t>
      </w:r>
      <w:r>
        <w:rPr>
          <w:spacing w:val="-1"/>
        </w:rPr>
        <w:t xml:space="preserve"> </w:t>
      </w:r>
      <w:r>
        <w:t>growth</w:t>
      </w:r>
      <w:r>
        <w:rPr>
          <w:spacing w:val="-3"/>
        </w:rPr>
        <w:t xml:space="preserve"> </w:t>
      </w:r>
      <w:r>
        <w:t>and language acquisition in the areas of Listening, Speaking, Reading</w:t>
      </w:r>
      <w:r w:rsidR="002F36DD">
        <w:t>,</w:t>
      </w:r>
      <w:r>
        <w:t xml:space="preserve"> and Writing in the English Language. Students can exit the CLDE program, by meeting the exit criteria and re-designating to FEP (Fluent English Proficient) as documented by the WIDA ACCESS 2.0 State Test and an academic body of evidence. Notification of WIDA ACCESS test results and re-designation or classification are provided to </w:t>
      </w:r>
      <w:r>
        <w:rPr>
          <w:spacing w:val="-2"/>
        </w:rPr>
        <w:t>parents.</w:t>
      </w:r>
    </w:p>
    <w:p w14:paraId="0ABFB483" w14:textId="77777777" w:rsidR="0032588A" w:rsidRDefault="0032588A">
      <w:pPr>
        <w:pStyle w:val="BodyText"/>
        <w:spacing w:before="2"/>
        <w:rPr>
          <w:sz w:val="21"/>
        </w:rPr>
      </w:pPr>
    </w:p>
    <w:p w14:paraId="0ABFB484" w14:textId="77777777" w:rsidR="0032588A" w:rsidRDefault="00EA266B">
      <w:pPr>
        <w:pStyle w:val="Heading4"/>
        <w:ind w:left="920" w:right="1400"/>
        <w:jc w:val="center"/>
      </w:pPr>
      <w:r>
        <w:t>51</w:t>
      </w:r>
      <w:r>
        <w:rPr>
          <w:spacing w:val="-4"/>
        </w:rPr>
        <w:t xml:space="preserve"> </w:t>
      </w:r>
      <w:r>
        <w:t>Different</w:t>
      </w:r>
      <w:r>
        <w:rPr>
          <w:spacing w:val="-4"/>
        </w:rPr>
        <w:t xml:space="preserve"> </w:t>
      </w:r>
      <w:r>
        <w:t>Languages</w:t>
      </w:r>
      <w:r>
        <w:rPr>
          <w:spacing w:val="-3"/>
        </w:rPr>
        <w:t xml:space="preserve"> </w:t>
      </w:r>
      <w:r>
        <w:t>are</w:t>
      </w:r>
      <w:r>
        <w:rPr>
          <w:spacing w:val="-3"/>
        </w:rPr>
        <w:t xml:space="preserve"> </w:t>
      </w:r>
      <w:r>
        <w:t>spoken</w:t>
      </w:r>
      <w:r>
        <w:rPr>
          <w:spacing w:val="-4"/>
        </w:rPr>
        <w:t xml:space="preserve"> </w:t>
      </w:r>
      <w:r>
        <w:t>in</w:t>
      </w:r>
      <w:r>
        <w:rPr>
          <w:spacing w:val="-3"/>
        </w:rPr>
        <w:t xml:space="preserve"> </w:t>
      </w:r>
      <w:r>
        <w:t>HSD2,</w:t>
      </w:r>
      <w:r>
        <w:rPr>
          <w:spacing w:val="-2"/>
        </w:rPr>
        <w:t xml:space="preserve"> </w:t>
      </w:r>
      <w:r>
        <w:t>93%</w:t>
      </w:r>
      <w:r>
        <w:rPr>
          <w:spacing w:val="-4"/>
        </w:rPr>
        <w:t xml:space="preserve"> </w:t>
      </w:r>
      <w:r>
        <w:t>Spanish,</w:t>
      </w:r>
      <w:r>
        <w:rPr>
          <w:spacing w:val="-2"/>
        </w:rPr>
        <w:t xml:space="preserve"> </w:t>
      </w:r>
      <w:r>
        <w:t>the</w:t>
      </w:r>
      <w:r>
        <w:rPr>
          <w:spacing w:val="-5"/>
        </w:rPr>
        <w:t xml:space="preserve"> </w:t>
      </w:r>
      <w:r>
        <w:t>top</w:t>
      </w:r>
      <w:r>
        <w:rPr>
          <w:spacing w:val="-3"/>
        </w:rPr>
        <w:t xml:space="preserve"> </w:t>
      </w:r>
      <w:r>
        <w:t>three</w:t>
      </w:r>
      <w:r>
        <w:rPr>
          <w:spacing w:val="-4"/>
        </w:rPr>
        <w:t xml:space="preserve"> </w:t>
      </w:r>
      <w:r>
        <w:t>languages</w:t>
      </w:r>
      <w:r>
        <w:rPr>
          <w:spacing w:val="-3"/>
        </w:rPr>
        <w:t xml:space="preserve"> </w:t>
      </w:r>
      <w:r>
        <w:t>are: Spanish, Tagalog, and Arabic/Vietnamese</w:t>
      </w:r>
    </w:p>
    <w:p w14:paraId="0ABFB485" w14:textId="77777777" w:rsidR="0032588A" w:rsidRDefault="0032588A">
      <w:pPr>
        <w:pStyle w:val="BodyText"/>
        <w:spacing w:before="11"/>
        <w:rPr>
          <w:b/>
          <w:sz w:val="21"/>
        </w:rPr>
      </w:pPr>
    </w:p>
    <w:p w14:paraId="59457D88" w14:textId="77777777" w:rsidR="00BA6C22" w:rsidRPr="00BA6C22" w:rsidRDefault="00BA6C22" w:rsidP="00BA6C22">
      <w:pPr>
        <w:pStyle w:val="NormalWeb"/>
        <w:shd w:val="clear" w:color="auto" w:fill="FFFFFF"/>
        <w:spacing w:before="0" w:beforeAutospacing="0" w:after="0" w:afterAutospacing="0"/>
        <w:rPr>
          <w:rFonts w:ascii="Calibri" w:eastAsia="Calibri" w:hAnsi="Calibri" w:cs="Calibri"/>
          <w:b/>
          <w:sz w:val="22"/>
          <w:szCs w:val="22"/>
        </w:rPr>
      </w:pPr>
      <w:r w:rsidRPr="00BA6C22">
        <w:rPr>
          <w:rFonts w:ascii="Calibri" w:eastAsia="Calibri" w:hAnsi="Calibri" w:cs="Calibri"/>
          <w:b/>
          <w:sz w:val="22"/>
          <w:szCs w:val="22"/>
        </w:rPr>
        <w:t>Contact Information:</w:t>
      </w:r>
    </w:p>
    <w:p w14:paraId="59EDAEE2" w14:textId="77777777" w:rsidR="00BA6C22" w:rsidRPr="00BA6C22" w:rsidRDefault="00BA6C22" w:rsidP="00BA6C22">
      <w:pPr>
        <w:pStyle w:val="NormalWeb"/>
        <w:shd w:val="clear" w:color="auto" w:fill="FFFFFF"/>
        <w:spacing w:before="0" w:beforeAutospacing="0" w:after="0" w:afterAutospacing="0"/>
        <w:rPr>
          <w:rFonts w:ascii="Calibri" w:eastAsia="Calibri" w:hAnsi="Calibri" w:cs="Calibri"/>
          <w:bCs/>
          <w:sz w:val="22"/>
          <w:szCs w:val="22"/>
        </w:rPr>
      </w:pPr>
      <w:r w:rsidRPr="00BA6C22">
        <w:rPr>
          <w:rFonts w:ascii="Calibri" w:eastAsia="Calibri" w:hAnsi="Calibri" w:cs="Calibri"/>
          <w:bCs/>
          <w:sz w:val="22"/>
          <w:szCs w:val="22"/>
        </w:rPr>
        <w:t>• Tamie Hollon - CLDE Director, thollon@hsd2.org, 719-579-2590</w:t>
      </w:r>
    </w:p>
    <w:p w14:paraId="0E5B0433" w14:textId="77777777" w:rsidR="00BA6C22" w:rsidRPr="00BA6C22" w:rsidRDefault="00BA6C22" w:rsidP="00BA6C22">
      <w:pPr>
        <w:pStyle w:val="NormalWeb"/>
        <w:shd w:val="clear" w:color="auto" w:fill="FFFFFF"/>
        <w:spacing w:before="0" w:beforeAutospacing="0" w:after="0" w:afterAutospacing="0"/>
        <w:rPr>
          <w:rFonts w:ascii="Calibri" w:eastAsia="Calibri" w:hAnsi="Calibri" w:cs="Calibri"/>
          <w:bCs/>
          <w:sz w:val="22"/>
          <w:szCs w:val="22"/>
        </w:rPr>
      </w:pPr>
      <w:r w:rsidRPr="00BA6C22">
        <w:rPr>
          <w:rFonts w:ascii="Calibri" w:eastAsia="Calibri" w:hAnsi="Calibri" w:cs="Calibri"/>
          <w:bCs/>
          <w:sz w:val="22"/>
          <w:szCs w:val="22"/>
        </w:rPr>
        <w:t xml:space="preserve">• Isabel Clamons - CLDE Support Coordinator, </w:t>
      </w:r>
      <w:proofErr w:type="gramStart"/>
      <w:r w:rsidRPr="00BA6C22">
        <w:rPr>
          <w:rFonts w:ascii="Calibri" w:eastAsia="Calibri" w:hAnsi="Calibri" w:cs="Calibri"/>
          <w:bCs/>
          <w:sz w:val="22"/>
          <w:szCs w:val="22"/>
        </w:rPr>
        <w:t>iclamons@hsd2.org ,</w:t>
      </w:r>
      <w:proofErr w:type="gramEnd"/>
      <w:r w:rsidRPr="00BA6C22">
        <w:rPr>
          <w:rFonts w:ascii="Calibri" w:eastAsia="Calibri" w:hAnsi="Calibri" w:cs="Calibri"/>
          <w:bCs/>
          <w:sz w:val="22"/>
          <w:szCs w:val="22"/>
        </w:rPr>
        <w:t xml:space="preserve"> 719-579-2616</w:t>
      </w:r>
    </w:p>
    <w:p w14:paraId="6864259F" w14:textId="180B9BB3" w:rsidR="00BA6C22" w:rsidRPr="00BA6C22" w:rsidRDefault="00BA6C22" w:rsidP="00BA6C22">
      <w:pPr>
        <w:pStyle w:val="NormalWeb"/>
        <w:shd w:val="clear" w:color="auto" w:fill="FFFFFF"/>
        <w:spacing w:before="0" w:beforeAutospacing="0" w:after="0" w:afterAutospacing="0"/>
        <w:rPr>
          <w:rFonts w:ascii="Calibri" w:eastAsia="Calibri" w:hAnsi="Calibri" w:cs="Calibri"/>
          <w:bCs/>
          <w:sz w:val="22"/>
          <w:szCs w:val="22"/>
        </w:rPr>
      </w:pPr>
      <w:r w:rsidRPr="00BA6C22">
        <w:rPr>
          <w:rFonts w:ascii="Calibri" w:eastAsia="Calibri" w:hAnsi="Calibri" w:cs="Calibri"/>
          <w:bCs/>
          <w:sz w:val="22"/>
          <w:szCs w:val="22"/>
        </w:rPr>
        <w:t xml:space="preserve">•  Annette Ontiveros - CLDE Instructional Coordinator, </w:t>
      </w:r>
      <w:proofErr w:type="gramStart"/>
      <w:r w:rsidRPr="00BA6C22">
        <w:rPr>
          <w:rFonts w:ascii="Calibri" w:eastAsia="Calibri" w:hAnsi="Calibri" w:cs="Calibri"/>
          <w:bCs/>
          <w:sz w:val="22"/>
          <w:szCs w:val="22"/>
        </w:rPr>
        <w:t>aontiveros@hsd2.org ,</w:t>
      </w:r>
      <w:proofErr w:type="gramEnd"/>
      <w:r w:rsidRPr="00BA6C22">
        <w:rPr>
          <w:rFonts w:ascii="Calibri" w:eastAsia="Calibri" w:hAnsi="Calibri" w:cs="Calibri"/>
          <w:bCs/>
          <w:sz w:val="22"/>
          <w:szCs w:val="22"/>
        </w:rPr>
        <w:t xml:space="preserve"> 719-538-1339</w:t>
      </w:r>
    </w:p>
    <w:p w14:paraId="65043587" w14:textId="77777777" w:rsidR="00BA6C22" w:rsidRPr="00BA6C22" w:rsidRDefault="00BA6C22" w:rsidP="00BA6C22">
      <w:pPr>
        <w:pStyle w:val="NormalWeb"/>
        <w:shd w:val="clear" w:color="auto" w:fill="FFFFFF"/>
        <w:spacing w:before="0" w:beforeAutospacing="0" w:after="0" w:afterAutospacing="0"/>
        <w:rPr>
          <w:rFonts w:ascii="Calibri" w:eastAsia="Calibri" w:hAnsi="Calibri" w:cs="Calibri"/>
          <w:bCs/>
          <w:sz w:val="22"/>
          <w:szCs w:val="22"/>
        </w:rPr>
      </w:pPr>
      <w:r w:rsidRPr="00BA6C22">
        <w:rPr>
          <w:rFonts w:ascii="Calibri" w:eastAsia="Calibri" w:hAnsi="Calibri" w:cs="Calibri"/>
          <w:bCs/>
          <w:sz w:val="22"/>
          <w:szCs w:val="22"/>
        </w:rPr>
        <w:t>• TBD - CLDE Secretary to the Director, 719-579-2591</w:t>
      </w:r>
    </w:p>
    <w:p w14:paraId="68AB7EA7" w14:textId="6D86640A" w:rsidR="00D36B00" w:rsidRPr="006813CA" w:rsidRDefault="00BA6C22" w:rsidP="00BA6C22">
      <w:pPr>
        <w:pStyle w:val="NormalWeb"/>
        <w:shd w:val="clear" w:color="auto" w:fill="FFFFFF"/>
        <w:spacing w:before="0" w:beforeAutospacing="0" w:after="0" w:afterAutospacing="0"/>
        <w:rPr>
          <w:rFonts w:ascii="Calibri" w:hAnsi="Calibri" w:cs="Calibri"/>
          <w:bCs/>
          <w:color w:val="242424"/>
          <w:sz w:val="22"/>
          <w:szCs w:val="22"/>
          <w:lang w:val="es-ES"/>
        </w:rPr>
      </w:pPr>
      <w:r w:rsidRPr="006813CA">
        <w:rPr>
          <w:rFonts w:ascii="Calibri" w:eastAsia="Calibri" w:hAnsi="Calibri" w:cs="Calibri"/>
          <w:bCs/>
          <w:sz w:val="22"/>
          <w:szCs w:val="22"/>
          <w:lang w:val="es-ES"/>
        </w:rPr>
        <w:t xml:space="preserve">• Cindy Delgado - </w:t>
      </w:r>
      <w:proofErr w:type="spellStart"/>
      <w:r w:rsidRPr="006813CA">
        <w:rPr>
          <w:rFonts w:ascii="Calibri" w:eastAsia="Calibri" w:hAnsi="Calibri" w:cs="Calibri"/>
          <w:bCs/>
          <w:sz w:val="22"/>
          <w:szCs w:val="22"/>
          <w:lang w:val="es-ES"/>
        </w:rPr>
        <w:t>Bilingual</w:t>
      </w:r>
      <w:proofErr w:type="spellEnd"/>
      <w:r w:rsidRPr="006813CA">
        <w:rPr>
          <w:rFonts w:ascii="Calibri" w:eastAsia="Calibri" w:hAnsi="Calibri" w:cs="Calibri"/>
          <w:bCs/>
          <w:sz w:val="22"/>
          <w:szCs w:val="22"/>
          <w:lang w:val="es-ES"/>
        </w:rPr>
        <w:t xml:space="preserve"> Tester, cdelgado@hsd2.org, 719-579-3253</w:t>
      </w:r>
    </w:p>
    <w:p w14:paraId="0ABFB48C" w14:textId="77777777" w:rsidR="0032588A" w:rsidRPr="006813CA" w:rsidRDefault="0032588A" w:rsidP="00D36B00">
      <w:pPr>
        <w:ind w:left="300"/>
        <w:rPr>
          <w:rFonts w:ascii="Symbol" w:hAnsi="Symbol"/>
          <w:sz w:val="20"/>
          <w:lang w:val="es-ES"/>
        </w:rPr>
        <w:sectPr w:rsidR="0032588A" w:rsidRPr="006813CA">
          <w:pgSz w:w="12240" w:h="15840"/>
          <w:pgMar w:top="1280" w:right="660" w:bottom="1200" w:left="1140" w:header="0" w:footer="1012" w:gutter="0"/>
          <w:cols w:space="720"/>
        </w:sectPr>
      </w:pPr>
    </w:p>
    <w:p w14:paraId="0ABFB48D" w14:textId="77777777" w:rsidR="0032588A" w:rsidRDefault="00EA266B">
      <w:pPr>
        <w:spacing w:before="15"/>
        <w:ind w:left="1793" w:right="2270"/>
        <w:jc w:val="center"/>
        <w:rPr>
          <w:b/>
          <w:sz w:val="28"/>
        </w:rPr>
      </w:pPr>
      <w:r>
        <w:rPr>
          <w:b/>
          <w:color w:val="1F1F1E"/>
          <w:sz w:val="28"/>
        </w:rPr>
        <w:lastRenderedPageBreak/>
        <w:t>Gifted</w:t>
      </w:r>
      <w:r>
        <w:rPr>
          <w:b/>
          <w:color w:val="1F1F1E"/>
          <w:spacing w:val="-7"/>
          <w:sz w:val="28"/>
        </w:rPr>
        <w:t xml:space="preserve"> </w:t>
      </w:r>
      <w:r>
        <w:rPr>
          <w:b/>
          <w:color w:val="1F1F1E"/>
          <w:sz w:val="28"/>
        </w:rPr>
        <w:t>Education</w:t>
      </w:r>
      <w:r>
        <w:rPr>
          <w:b/>
          <w:color w:val="1F1F1E"/>
          <w:spacing w:val="-5"/>
          <w:sz w:val="28"/>
        </w:rPr>
        <w:t xml:space="preserve"> </w:t>
      </w:r>
      <w:r>
        <w:rPr>
          <w:b/>
          <w:color w:val="1F1F1E"/>
          <w:spacing w:val="-4"/>
          <w:sz w:val="28"/>
        </w:rPr>
        <w:t>(GE)</w:t>
      </w:r>
    </w:p>
    <w:p w14:paraId="0ABFB48E" w14:textId="1686E6D9" w:rsidR="0032588A" w:rsidRDefault="00EA266B">
      <w:pPr>
        <w:pStyle w:val="BodyText"/>
        <w:spacing w:before="196"/>
        <w:ind w:left="300" w:right="1122"/>
        <w:jc w:val="both"/>
      </w:pPr>
      <w:r>
        <w:rPr>
          <w:color w:val="1F1F1E"/>
        </w:rPr>
        <w:t>Harrison</w:t>
      </w:r>
      <w:r>
        <w:rPr>
          <w:color w:val="1F1F1E"/>
          <w:spacing w:val="-2"/>
        </w:rPr>
        <w:t xml:space="preserve"> </w:t>
      </w:r>
      <w:r>
        <w:rPr>
          <w:color w:val="1F1F1E"/>
        </w:rPr>
        <w:t>School</w:t>
      </w:r>
      <w:r>
        <w:rPr>
          <w:color w:val="1F1F1E"/>
          <w:spacing w:val="-3"/>
        </w:rPr>
        <w:t xml:space="preserve"> </w:t>
      </w:r>
      <w:r>
        <w:rPr>
          <w:color w:val="1F1F1E"/>
        </w:rPr>
        <w:t>District</w:t>
      </w:r>
      <w:r>
        <w:rPr>
          <w:color w:val="1F1F1E"/>
          <w:spacing w:val="-3"/>
        </w:rPr>
        <w:t xml:space="preserve"> </w:t>
      </w:r>
      <w:r>
        <w:rPr>
          <w:color w:val="1F1F1E"/>
        </w:rPr>
        <w:t>2</w:t>
      </w:r>
      <w:r>
        <w:rPr>
          <w:color w:val="1F1F1E"/>
          <w:spacing w:val="-1"/>
        </w:rPr>
        <w:t xml:space="preserve"> </w:t>
      </w:r>
      <w:r>
        <w:rPr>
          <w:color w:val="1F1F1E"/>
        </w:rPr>
        <w:t>is</w:t>
      </w:r>
      <w:r>
        <w:rPr>
          <w:color w:val="1F1F1E"/>
          <w:spacing w:val="-3"/>
        </w:rPr>
        <w:t xml:space="preserve"> </w:t>
      </w:r>
      <w:r>
        <w:rPr>
          <w:color w:val="1F1F1E"/>
        </w:rPr>
        <w:t>dedicated</w:t>
      </w:r>
      <w:r>
        <w:rPr>
          <w:color w:val="1F1F1E"/>
          <w:spacing w:val="-4"/>
        </w:rPr>
        <w:t xml:space="preserve"> </w:t>
      </w:r>
      <w:r>
        <w:rPr>
          <w:color w:val="1F1F1E"/>
        </w:rPr>
        <w:t>to</w:t>
      </w:r>
      <w:r>
        <w:rPr>
          <w:color w:val="1F1F1E"/>
          <w:spacing w:val="-2"/>
        </w:rPr>
        <w:t xml:space="preserve"> </w:t>
      </w:r>
      <w:r>
        <w:rPr>
          <w:color w:val="1F1F1E"/>
        </w:rPr>
        <w:t>meeting</w:t>
      </w:r>
      <w:r>
        <w:rPr>
          <w:color w:val="1F1F1E"/>
          <w:spacing w:val="-4"/>
        </w:rPr>
        <w:t xml:space="preserve"> </w:t>
      </w:r>
      <w:r>
        <w:rPr>
          <w:color w:val="1F1F1E"/>
        </w:rPr>
        <w:t>the</w:t>
      </w:r>
      <w:r>
        <w:rPr>
          <w:color w:val="1F1F1E"/>
          <w:spacing w:val="-3"/>
        </w:rPr>
        <w:t xml:space="preserve"> </w:t>
      </w:r>
      <w:r>
        <w:rPr>
          <w:color w:val="1F1F1E"/>
        </w:rPr>
        <w:t>needs</w:t>
      </w:r>
      <w:r>
        <w:rPr>
          <w:color w:val="1F1F1E"/>
          <w:spacing w:val="-3"/>
        </w:rPr>
        <w:t xml:space="preserve"> </w:t>
      </w:r>
      <w:r>
        <w:rPr>
          <w:color w:val="1F1F1E"/>
        </w:rPr>
        <w:t>of</w:t>
      </w:r>
      <w:r>
        <w:rPr>
          <w:color w:val="1F1F1E"/>
          <w:spacing w:val="-1"/>
        </w:rPr>
        <w:t xml:space="preserve"> </w:t>
      </w:r>
      <w:r>
        <w:rPr>
          <w:color w:val="1F1F1E"/>
        </w:rPr>
        <w:t>our</w:t>
      </w:r>
      <w:r>
        <w:rPr>
          <w:color w:val="1F1F1E"/>
          <w:spacing w:val="-4"/>
        </w:rPr>
        <w:t xml:space="preserve"> </w:t>
      </w:r>
      <w:r>
        <w:rPr>
          <w:color w:val="1F1F1E"/>
        </w:rPr>
        <w:t>diverse gifted</w:t>
      </w:r>
      <w:r>
        <w:rPr>
          <w:color w:val="1F1F1E"/>
          <w:spacing w:val="-1"/>
        </w:rPr>
        <w:t xml:space="preserve"> </w:t>
      </w:r>
      <w:r>
        <w:rPr>
          <w:color w:val="1F1F1E"/>
        </w:rPr>
        <w:t>learners</w:t>
      </w:r>
      <w:r>
        <w:rPr>
          <w:color w:val="1F1F1E"/>
          <w:spacing w:val="-1"/>
        </w:rPr>
        <w:t xml:space="preserve"> </w:t>
      </w:r>
      <w:r>
        <w:rPr>
          <w:color w:val="1F1F1E"/>
        </w:rPr>
        <w:t>by</w:t>
      </w:r>
      <w:r>
        <w:rPr>
          <w:color w:val="1F1F1E"/>
          <w:spacing w:val="-3"/>
        </w:rPr>
        <w:t xml:space="preserve"> </w:t>
      </w:r>
      <w:r>
        <w:rPr>
          <w:color w:val="1F1F1E"/>
        </w:rPr>
        <w:t>building upon their academic and/or talent</w:t>
      </w:r>
      <w:r>
        <w:rPr>
          <w:color w:val="1F1F1E"/>
          <w:spacing w:val="-1"/>
        </w:rPr>
        <w:t xml:space="preserve"> </w:t>
      </w:r>
      <w:r>
        <w:rPr>
          <w:color w:val="1F1F1E"/>
        </w:rPr>
        <w:t>area strengths.</w:t>
      </w:r>
      <w:r>
        <w:rPr>
          <w:color w:val="1F1F1E"/>
          <w:spacing w:val="40"/>
        </w:rPr>
        <w:t xml:space="preserve"> </w:t>
      </w:r>
      <w:r>
        <w:rPr>
          <w:color w:val="1F1F1E"/>
        </w:rPr>
        <w:t>We</w:t>
      </w:r>
      <w:r>
        <w:rPr>
          <w:color w:val="1F1F1E"/>
          <w:spacing w:val="-1"/>
        </w:rPr>
        <w:t xml:space="preserve"> </w:t>
      </w:r>
      <w:r>
        <w:rPr>
          <w:color w:val="1F1F1E"/>
        </w:rPr>
        <w:t>are committed</w:t>
      </w:r>
      <w:r>
        <w:rPr>
          <w:color w:val="1F1F1E"/>
          <w:spacing w:val="-2"/>
        </w:rPr>
        <w:t xml:space="preserve"> </w:t>
      </w:r>
      <w:r>
        <w:rPr>
          <w:color w:val="1F1F1E"/>
        </w:rPr>
        <w:t>to</w:t>
      </w:r>
      <w:r>
        <w:rPr>
          <w:color w:val="1F1F1E"/>
          <w:spacing w:val="-1"/>
        </w:rPr>
        <w:t xml:space="preserve"> </w:t>
      </w:r>
      <w:r>
        <w:rPr>
          <w:color w:val="1F1F1E"/>
        </w:rPr>
        <w:t>providing rigorous,</w:t>
      </w:r>
      <w:r>
        <w:rPr>
          <w:color w:val="1F1F1E"/>
          <w:spacing w:val="-2"/>
        </w:rPr>
        <w:t xml:space="preserve"> </w:t>
      </w:r>
      <w:r w:rsidR="002F36DD">
        <w:rPr>
          <w:color w:val="1F1F1E"/>
        </w:rPr>
        <w:t>student-interest-based</w:t>
      </w:r>
      <w:r>
        <w:rPr>
          <w:color w:val="1F1F1E"/>
        </w:rPr>
        <w:t xml:space="preserve"> learning that will grow the leaders of tomorrow.</w:t>
      </w:r>
    </w:p>
    <w:p w14:paraId="0ABFB48F" w14:textId="77777777" w:rsidR="0032588A" w:rsidRDefault="0032588A">
      <w:pPr>
        <w:pStyle w:val="BodyText"/>
        <w:spacing w:before="11"/>
        <w:rPr>
          <w:sz w:val="21"/>
        </w:rPr>
      </w:pPr>
    </w:p>
    <w:p w14:paraId="0ABFB490" w14:textId="77777777" w:rsidR="0032588A" w:rsidRDefault="00EA266B">
      <w:pPr>
        <w:pStyle w:val="BodyText"/>
        <w:ind w:left="300" w:right="793"/>
      </w:pPr>
      <w:r>
        <w:rPr>
          <w:color w:val="1F1F1E"/>
        </w:rPr>
        <w:t>Gifted students are persons between the ages of four and twenty-one whose abilities, talents, and potential</w:t>
      </w:r>
      <w:r>
        <w:rPr>
          <w:color w:val="1F1F1E"/>
          <w:spacing w:val="-5"/>
        </w:rPr>
        <w:t xml:space="preserve"> </w:t>
      </w:r>
      <w:r>
        <w:rPr>
          <w:color w:val="1F1F1E"/>
        </w:rPr>
        <w:t>for</w:t>
      </w:r>
      <w:r>
        <w:rPr>
          <w:color w:val="1F1F1E"/>
          <w:spacing w:val="-5"/>
        </w:rPr>
        <w:t xml:space="preserve"> </w:t>
      </w:r>
      <w:r>
        <w:rPr>
          <w:color w:val="1F1F1E"/>
        </w:rPr>
        <w:t>accomplishment</w:t>
      </w:r>
      <w:r>
        <w:rPr>
          <w:color w:val="1F1F1E"/>
          <w:spacing w:val="-2"/>
        </w:rPr>
        <w:t xml:space="preserve"> </w:t>
      </w:r>
      <w:r>
        <w:rPr>
          <w:color w:val="1F1F1E"/>
        </w:rPr>
        <w:t>are</w:t>
      </w:r>
      <w:r>
        <w:rPr>
          <w:color w:val="1F1F1E"/>
          <w:spacing w:val="-4"/>
        </w:rPr>
        <w:t xml:space="preserve"> </w:t>
      </w:r>
      <w:r>
        <w:rPr>
          <w:color w:val="1F1F1E"/>
        </w:rPr>
        <w:t>so</w:t>
      </w:r>
      <w:r>
        <w:rPr>
          <w:color w:val="1F1F1E"/>
          <w:spacing w:val="-2"/>
        </w:rPr>
        <w:t xml:space="preserve"> </w:t>
      </w:r>
      <w:r>
        <w:rPr>
          <w:color w:val="1F1F1E"/>
        </w:rPr>
        <w:t>exceptional</w:t>
      </w:r>
      <w:r>
        <w:rPr>
          <w:color w:val="1F1F1E"/>
          <w:spacing w:val="-5"/>
        </w:rPr>
        <w:t xml:space="preserve"> </w:t>
      </w:r>
      <w:r>
        <w:rPr>
          <w:color w:val="1F1F1E"/>
        </w:rPr>
        <w:t>or</w:t>
      </w:r>
      <w:r>
        <w:rPr>
          <w:color w:val="1F1F1E"/>
          <w:spacing w:val="-2"/>
        </w:rPr>
        <w:t xml:space="preserve"> </w:t>
      </w:r>
      <w:r>
        <w:rPr>
          <w:color w:val="1F1F1E"/>
        </w:rPr>
        <w:t>developmentally</w:t>
      </w:r>
      <w:r>
        <w:rPr>
          <w:color w:val="1F1F1E"/>
          <w:spacing w:val="-2"/>
        </w:rPr>
        <w:t xml:space="preserve"> </w:t>
      </w:r>
      <w:r>
        <w:rPr>
          <w:color w:val="1F1F1E"/>
        </w:rPr>
        <w:t>advanced</w:t>
      </w:r>
      <w:r>
        <w:rPr>
          <w:color w:val="1F1F1E"/>
          <w:spacing w:val="-2"/>
        </w:rPr>
        <w:t xml:space="preserve"> </w:t>
      </w:r>
      <w:r>
        <w:rPr>
          <w:color w:val="1F1F1E"/>
        </w:rPr>
        <w:t>that</w:t>
      </w:r>
      <w:r>
        <w:rPr>
          <w:color w:val="1F1F1E"/>
          <w:spacing w:val="-2"/>
        </w:rPr>
        <w:t xml:space="preserve"> </w:t>
      </w:r>
      <w:r>
        <w:rPr>
          <w:color w:val="1F1F1E"/>
        </w:rPr>
        <w:t>they</w:t>
      </w:r>
      <w:r>
        <w:rPr>
          <w:color w:val="1F1F1E"/>
          <w:spacing w:val="-2"/>
        </w:rPr>
        <w:t xml:space="preserve"> </w:t>
      </w:r>
      <w:r>
        <w:rPr>
          <w:color w:val="1F1F1E"/>
        </w:rPr>
        <w:t>require</w:t>
      </w:r>
      <w:r>
        <w:rPr>
          <w:color w:val="1F1F1E"/>
          <w:spacing w:val="-5"/>
        </w:rPr>
        <w:t xml:space="preserve"> </w:t>
      </w:r>
      <w:r>
        <w:rPr>
          <w:color w:val="1F1F1E"/>
        </w:rPr>
        <w:t>special provisions to meet their educational programming needs.</w:t>
      </w:r>
    </w:p>
    <w:p w14:paraId="0ABFB491" w14:textId="77777777" w:rsidR="0032588A" w:rsidRDefault="0032588A">
      <w:pPr>
        <w:pStyle w:val="BodyText"/>
        <w:spacing w:before="1"/>
      </w:pPr>
    </w:p>
    <w:p w14:paraId="0ABFB492" w14:textId="13520D94" w:rsidR="0032588A" w:rsidRDefault="00EA266B">
      <w:pPr>
        <w:pStyle w:val="BodyText"/>
        <w:ind w:left="300" w:right="793"/>
      </w:pPr>
      <w:r>
        <w:rPr>
          <w:color w:val="1F1F1E"/>
        </w:rPr>
        <w:t>Gifted</w:t>
      </w:r>
      <w:r>
        <w:rPr>
          <w:color w:val="1F1F1E"/>
          <w:spacing w:val="-3"/>
        </w:rPr>
        <w:t xml:space="preserve"> </w:t>
      </w:r>
      <w:r>
        <w:rPr>
          <w:color w:val="1F1F1E"/>
        </w:rPr>
        <w:t>students</w:t>
      </w:r>
      <w:r>
        <w:rPr>
          <w:color w:val="1F1F1E"/>
          <w:spacing w:val="-2"/>
        </w:rPr>
        <w:t xml:space="preserve"> </w:t>
      </w:r>
      <w:r>
        <w:rPr>
          <w:color w:val="1F1F1E"/>
        </w:rPr>
        <w:t>include</w:t>
      </w:r>
      <w:r>
        <w:rPr>
          <w:color w:val="1F1F1E"/>
          <w:spacing w:val="-2"/>
        </w:rPr>
        <w:t xml:space="preserve"> </w:t>
      </w:r>
      <w:r>
        <w:rPr>
          <w:color w:val="1F1F1E"/>
        </w:rPr>
        <w:t>students</w:t>
      </w:r>
      <w:r>
        <w:rPr>
          <w:color w:val="1F1F1E"/>
          <w:spacing w:val="-3"/>
        </w:rPr>
        <w:t xml:space="preserve"> </w:t>
      </w:r>
      <w:r>
        <w:rPr>
          <w:color w:val="1F1F1E"/>
        </w:rPr>
        <w:t>with</w:t>
      </w:r>
      <w:r>
        <w:rPr>
          <w:color w:val="1F1F1E"/>
          <w:spacing w:val="-6"/>
        </w:rPr>
        <w:t xml:space="preserve"> </w:t>
      </w:r>
      <w:r>
        <w:rPr>
          <w:color w:val="1F1F1E"/>
        </w:rPr>
        <w:t>disabilities</w:t>
      </w:r>
      <w:r>
        <w:rPr>
          <w:color w:val="1F1F1E"/>
          <w:spacing w:val="-5"/>
        </w:rPr>
        <w:t xml:space="preserve"> </w:t>
      </w:r>
      <w:r>
        <w:rPr>
          <w:color w:val="1F1F1E"/>
        </w:rPr>
        <w:t>(i.e.</w:t>
      </w:r>
      <w:r>
        <w:rPr>
          <w:color w:val="1F1F1E"/>
          <w:spacing w:val="-3"/>
        </w:rPr>
        <w:t xml:space="preserve"> </w:t>
      </w:r>
      <w:r>
        <w:rPr>
          <w:color w:val="1F1F1E"/>
        </w:rPr>
        <w:t>twice</w:t>
      </w:r>
      <w:r>
        <w:rPr>
          <w:color w:val="1F1F1E"/>
          <w:spacing w:val="-5"/>
        </w:rPr>
        <w:t xml:space="preserve"> </w:t>
      </w:r>
      <w:r>
        <w:rPr>
          <w:color w:val="1F1F1E"/>
        </w:rPr>
        <w:t>exceptional),</w:t>
      </w:r>
      <w:r>
        <w:rPr>
          <w:color w:val="1F1F1E"/>
          <w:spacing w:val="-3"/>
        </w:rPr>
        <w:t xml:space="preserve"> </w:t>
      </w:r>
      <w:r>
        <w:rPr>
          <w:color w:val="1F1F1E"/>
        </w:rPr>
        <w:t>and</w:t>
      </w:r>
      <w:r>
        <w:rPr>
          <w:color w:val="1F1F1E"/>
          <w:spacing w:val="-4"/>
        </w:rPr>
        <w:t xml:space="preserve"> </w:t>
      </w:r>
      <w:r>
        <w:rPr>
          <w:color w:val="1F1F1E"/>
        </w:rPr>
        <w:t>students</w:t>
      </w:r>
      <w:r>
        <w:rPr>
          <w:color w:val="1F1F1E"/>
          <w:spacing w:val="-3"/>
        </w:rPr>
        <w:t xml:space="preserve"> </w:t>
      </w:r>
      <w:r>
        <w:rPr>
          <w:color w:val="1F1F1E"/>
        </w:rPr>
        <w:t>with</w:t>
      </w:r>
      <w:r>
        <w:rPr>
          <w:color w:val="1F1F1E"/>
          <w:spacing w:val="-3"/>
        </w:rPr>
        <w:t xml:space="preserve"> </w:t>
      </w:r>
      <w:r>
        <w:rPr>
          <w:color w:val="1F1F1E"/>
        </w:rPr>
        <w:t>exceptional abilities or potential from all socio-economic, ethnic, and cultural populations. Gifted students are capable of</w:t>
      </w:r>
      <w:r>
        <w:rPr>
          <w:color w:val="1F1F1E"/>
          <w:spacing w:val="-3"/>
        </w:rPr>
        <w:t xml:space="preserve"> </w:t>
      </w:r>
      <w:r>
        <w:rPr>
          <w:color w:val="1F1F1E"/>
        </w:rPr>
        <w:t>high</w:t>
      </w:r>
      <w:r>
        <w:rPr>
          <w:color w:val="1F1F1E"/>
          <w:spacing w:val="-1"/>
        </w:rPr>
        <w:t xml:space="preserve"> </w:t>
      </w:r>
      <w:r>
        <w:rPr>
          <w:color w:val="1F1F1E"/>
        </w:rPr>
        <w:t>performance, exceptional production,</w:t>
      </w:r>
      <w:r>
        <w:rPr>
          <w:color w:val="1F1F1E"/>
          <w:spacing w:val="-3"/>
        </w:rPr>
        <w:t xml:space="preserve"> </w:t>
      </w:r>
      <w:r>
        <w:rPr>
          <w:color w:val="1F1F1E"/>
        </w:rPr>
        <w:t>or</w:t>
      </w:r>
      <w:r>
        <w:rPr>
          <w:color w:val="1F1F1E"/>
          <w:spacing w:val="-2"/>
        </w:rPr>
        <w:t xml:space="preserve"> </w:t>
      </w:r>
      <w:r>
        <w:rPr>
          <w:color w:val="1F1F1E"/>
        </w:rPr>
        <w:t>exceptional learning</w:t>
      </w:r>
      <w:r>
        <w:rPr>
          <w:color w:val="1F1F1E"/>
          <w:spacing w:val="-1"/>
        </w:rPr>
        <w:t xml:space="preserve"> </w:t>
      </w:r>
      <w:r>
        <w:rPr>
          <w:color w:val="1F1F1E"/>
        </w:rPr>
        <w:t>behavior by</w:t>
      </w:r>
      <w:r>
        <w:rPr>
          <w:color w:val="1F1F1E"/>
          <w:spacing w:val="-2"/>
        </w:rPr>
        <w:t xml:space="preserve"> </w:t>
      </w:r>
      <w:r>
        <w:rPr>
          <w:color w:val="1F1F1E"/>
        </w:rPr>
        <w:t>virtue</w:t>
      </w:r>
      <w:r>
        <w:rPr>
          <w:color w:val="1F1F1E"/>
          <w:spacing w:val="-2"/>
        </w:rPr>
        <w:t xml:space="preserve"> </w:t>
      </w:r>
      <w:r>
        <w:rPr>
          <w:color w:val="1F1F1E"/>
        </w:rPr>
        <w:t xml:space="preserve">of any or a combination of </w:t>
      </w:r>
      <w:r w:rsidR="002F36DD">
        <w:rPr>
          <w:color w:val="1F1F1E"/>
        </w:rPr>
        <w:t>these areas</w:t>
      </w:r>
      <w:r>
        <w:rPr>
          <w:color w:val="1F1F1E"/>
        </w:rPr>
        <w:t xml:space="preserve"> of giftedness:</w:t>
      </w:r>
    </w:p>
    <w:p w14:paraId="0ABFB493" w14:textId="77777777" w:rsidR="0032588A" w:rsidRDefault="00EA266B">
      <w:pPr>
        <w:pStyle w:val="ListParagraph"/>
        <w:numPr>
          <w:ilvl w:val="0"/>
          <w:numId w:val="5"/>
        </w:numPr>
        <w:tabs>
          <w:tab w:val="left" w:pos="1020"/>
          <w:tab w:val="left" w:pos="1021"/>
        </w:tabs>
        <w:spacing w:line="268" w:lineRule="exact"/>
        <w:ind w:left="1020" w:hanging="361"/>
        <w:rPr>
          <w:rFonts w:ascii="Symbol" w:hAnsi="Symbol"/>
          <w:color w:val="1F1F1E"/>
          <w:sz w:val="20"/>
        </w:rPr>
      </w:pPr>
      <w:r>
        <w:rPr>
          <w:color w:val="1F1F1E"/>
        </w:rPr>
        <w:t>General</w:t>
      </w:r>
      <w:r>
        <w:rPr>
          <w:color w:val="1F1F1E"/>
          <w:spacing w:val="-6"/>
        </w:rPr>
        <w:t xml:space="preserve"> </w:t>
      </w:r>
      <w:r>
        <w:rPr>
          <w:color w:val="1F1F1E"/>
        </w:rPr>
        <w:t>or</w:t>
      </w:r>
      <w:r>
        <w:rPr>
          <w:color w:val="1F1F1E"/>
          <w:spacing w:val="-3"/>
        </w:rPr>
        <w:t xml:space="preserve"> </w:t>
      </w:r>
      <w:r>
        <w:rPr>
          <w:color w:val="1F1F1E"/>
        </w:rPr>
        <w:t>specific</w:t>
      </w:r>
      <w:r>
        <w:rPr>
          <w:color w:val="1F1F1E"/>
          <w:spacing w:val="-3"/>
        </w:rPr>
        <w:t xml:space="preserve"> </w:t>
      </w:r>
      <w:r>
        <w:rPr>
          <w:color w:val="1F1F1E"/>
        </w:rPr>
        <w:t>intellectual</w:t>
      </w:r>
      <w:r>
        <w:rPr>
          <w:color w:val="1F1F1E"/>
          <w:spacing w:val="-2"/>
        </w:rPr>
        <w:t xml:space="preserve"> ability</w:t>
      </w:r>
    </w:p>
    <w:p w14:paraId="0ABFB494" w14:textId="77777777" w:rsidR="0032588A" w:rsidRDefault="00EA266B">
      <w:pPr>
        <w:pStyle w:val="ListParagraph"/>
        <w:numPr>
          <w:ilvl w:val="0"/>
          <w:numId w:val="5"/>
        </w:numPr>
        <w:tabs>
          <w:tab w:val="left" w:pos="1020"/>
          <w:tab w:val="left" w:pos="1021"/>
        </w:tabs>
        <w:ind w:left="1020" w:hanging="361"/>
        <w:rPr>
          <w:rFonts w:ascii="Symbol" w:hAnsi="Symbol"/>
          <w:color w:val="1F1F1E"/>
          <w:sz w:val="20"/>
        </w:rPr>
      </w:pPr>
      <w:r>
        <w:rPr>
          <w:color w:val="1F1F1E"/>
        </w:rPr>
        <w:t>Specific</w:t>
      </w:r>
      <w:r>
        <w:rPr>
          <w:color w:val="1F1F1E"/>
          <w:spacing w:val="-4"/>
        </w:rPr>
        <w:t xml:space="preserve"> </w:t>
      </w:r>
      <w:r>
        <w:rPr>
          <w:color w:val="1F1F1E"/>
        </w:rPr>
        <w:t>academic</w:t>
      </w:r>
      <w:r>
        <w:rPr>
          <w:color w:val="1F1F1E"/>
          <w:spacing w:val="-5"/>
        </w:rPr>
        <w:t xml:space="preserve"> </w:t>
      </w:r>
      <w:r>
        <w:rPr>
          <w:color w:val="1F1F1E"/>
          <w:spacing w:val="-2"/>
        </w:rPr>
        <w:t>aptitude</w:t>
      </w:r>
    </w:p>
    <w:p w14:paraId="0ABFB495" w14:textId="77777777" w:rsidR="0032588A" w:rsidRDefault="00EA266B">
      <w:pPr>
        <w:pStyle w:val="ListParagraph"/>
        <w:numPr>
          <w:ilvl w:val="0"/>
          <w:numId w:val="5"/>
        </w:numPr>
        <w:tabs>
          <w:tab w:val="left" w:pos="1020"/>
          <w:tab w:val="left" w:pos="1021"/>
        </w:tabs>
        <w:ind w:left="1020" w:hanging="361"/>
        <w:rPr>
          <w:rFonts w:ascii="Symbol" w:hAnsi="Symbol"/>
          <w:color w:val="1F1F1E"/>
          <w:sz w:val="20"/>
        </w:rPr>
      </w:pPr>
      <w:r>
        <w:rPr>
          <w:color w:val="1F1F1E"/>
        </w:rPr>
        <w:t>Visual</w:t>
      </w:r>
      <w:r>
        <w:rPr>
          <w:color w:val="1F1F1E"/>
          <w:spacing w:val="-5"/>
        </w:rPr>
        <w:t xml:space="preserve"> </w:t>
      </w:r>
      <w:r>
        <w:rPr>
          <w:color w:val="1F1F1E"/>
          <w:spacing w:val="-4"/>
        </w:rPr>
        <w:t>arts</w:t>
      </w:r>
    </w:p>
    <w:p w14:paraId="0ABFB496" w14:textId="77777777" w:rsidR="0032588A" w:rsidRDefault="00EA266B">
      <w:pPr>
        <w:pStyle w:val="ListParagraph"/>
        <w:numPr>
          <w:ilvl w:val="0"/>
          <w:numId w:val="5"/>
        </w:numPr>
        <w:tabs>
          <w:tab w:val="left" w:pos="1020"/>
          <w:tab w:val="left" w:pos="1021"/>
        </w:tabs>
        <w:spacing w:before="1"/>
        <w:ind w:left="1020" w:hanging="361"/>
        <w:rPr>
          <w:rFonts w:ascii="Symbol" w:hAnsi="Symbol"/>
          <w:color w:val="1F1F1E"/>
          <w:sz w:val="20"/>
        </w:rPr>
      </w:pPr>
      <w:r>
        <w:rPr>
          <w:color w:val="1F1F1E"/>
        </w:rPr>
        <w:t>Performing</w:t>
      </w:r>
      <w:r>
        <w:rPr>
          <w:color w:val="1F1F1E"/>
          <w:spacing w:val="-7"/>
        </w:rPr>
        <w:t xml:space="preserve"> </w:t>
      </w:r>
      <w:r>
        <w:rPr>
          <w:color w:val="1F1F1E"/>
          <w:spacing w:val="-4"/>
        </w:rPr>
        <w:t>arts</w:t>
      </w:r>
    </w:p>
    <w:p w14:paraId="0ABFB497" w14:textId="77777777" w:rsidR="0032588A" w:rsidRDefault="00EA266B">
      <w:pPr>
        <w:pStyle w:val="ListParagraph"/>
        <w:numPr>
          <w:ilvl w:val="0"/>
          <w:numId w:val="5"/>
        </w:numPr>
        <w:tabs>
          <w:tab w:val="left" w:pos="1020"/>
          <w:tab w:val="left" w:pos="1021"/>
        </w:tabs>
        <w:ind w:left="1020" w:hanging="361"/>
        <w:rPr>
          <w:rFonts w:ascii="Symbol" w:hAnsi="Symbol"/>
          <w:color w:val="1F1F1E"/>
          <w:sz w:val="20"/>
        </w:rPr>
      </w:pPr>
      <w:r>
        <w:rPr>
          <w:color w:val="1F1F1E"/>
          <w:spacing w:val="-2"/>
        </w:rPr>
        <w:t>Music</w:t>
      </w:r>
    </w:p>
    <w:p w14:paraId="0ABFB498" w14:textId="77777777" w:rsidR="0032588A" w:rsidRDefault="00EA266B">
      <w:pPr>
        <w:pStyle w:val="ListParagraph"/>
        <w:numPr>
          <w:ilvl w:val="0"/>
          <w:numId w:val="5"/>
        </w:numPr>
        <w:tabs>
          <w:tab w:val="left" w:pos="1020"/>
          <w:tab w:val="left" w:pos="1021"/>
        </w:tabs>
        <w:ind w:left="1020" w:hanging="361"/>
        <w:rPr>
          <w:rFonts w:ascii="Symbol" w:hAnsi="Symbol"/>
          <w:color w:val="1F1F1E"/>
          <w:sz w:val="20"/>
        </w:rPr>
      </w:pPr>
      <w:r>
        <w:rPr>
          <w:color w:val="1F1F1E"/>
          <w:spacing w:val="-4"/>
        </w:rPr>
        <w:t>Dance</w:t>
      </w:r>
    </w:p>
    <w:p w14:paraId="0ABFB499" w14:textId="77777777" w:rsidR="0032588A" w:rsidRDefault="00EA266B">
      <w:pPr>
        <w:pStyle w:val="ListParagraph"/>
        <w:numPr>
          <w:ilvl w:val="0"/>
          <w:numId w:val="5"/>
        </w:numPr>
        <w:tabs>
          <w:tab w:val="left" w:pos="1020"/>
          <w:tab w:val="left" w:pos="1021"/>
        </w:tabs>
        <w:ind w:left="1020" w:hanging="361"/>
        <w:rPr>
          <w:rFonts w:ascii="Symbol" w:hAnsi="Symbol"/>
          <w:color w:val="1F1F1E"/>
          <w:sz w:val="20"/>
        </w:rPr>
      </w:pPr>
      <w:r>
        <w:rPr>
          <w:color w:val="1F1F1E"/>
          <w:spacing w:val="-2"/>
        </w:rPr>
        <w:t>Psychomotor</w:t>
      </w:r>
    </w:p>
    <w:p w14:paraId="0ABFB49A" w14:textId="77777777" w:rsidR="0032588A" w:rsidRDefault="00EA266B">
      <w:pPr>
        <w:pStyle w:val="ListParagraph"/>
        <w:numPr>
          <w:ilvl w:val="0"/>
          <w:numId w:val="5"/>
        </w:numPr>
        <w:tabs>
          <w:tab w:val="left" w:pos="1020"/>
          <w:tab w:val="left" w:pos="1021"/>
        </w:tabs>
        <w:spacing w:before="1"/>
        <w:ind w:left="1020" w:hanging="361"/>
        <w:rPr>
          <w:rFonts w:ascii="Symbol" w:hAnsi="Symbol"/>
          <w:color w:val="1F1F1E"/>
          <w:sz w:val="20"/>
        </w:rPr>
      </w:pPr>
      <w:r>
        <w:rPr>
          <w:color w:val="1F1F1E"/>
          <w:spacing w:val="-2"/>
        </w:rPr>
        <w:t>Creativity</w:t>
      </w:r>
    </w:p>
    <w:p w14:paraId="0ABFB49B" w14:textId="77777777" w:rsidR="0032588A" w:rsidRDefault="00EA266B">
      <w:pPr>
        <w:pStyle w:val="ListParagraph"/>
        <w:numPr>
          <w:ilvl w:val="0"/>
          <w:numId w:val="5"/>
        </w:numPr>
        <w:tabs>
          <w:tab w:val="left" w:pos="1020"/>
          <w:tab w:val="left" w:pos="1021"/>
        </w:tabs>
        <w:ind w:left="1020" w:hanging="361"/>
        <w:rPr>
          <w:rFonts w:ascii="Symbol" w:hAnsi="Symbol"/>
          <w:color w:val="1F1F1E"/>
          <w:sz w:val="20"/>
        </w:rPr>
      </w:pPr>
      <w:r>
        <w:rPr>
          <w:color w:val="1F1F1E"/>
          <w:spacing w:val="-2"/>
        </w:rPr>
        <w:t>Leadership</w:t>
      </w:r>
    </w:p>
    <w:p w14:paraId="0ABFB49C" w14:textId="77777777" w:rsidR="0032588A" w:rsidRDefault="00EA266B">
      <w:pPr>
        <w:pStyle w:val="BodyText"/>
        <w:spacing w:before="79"/>
        <w:ind w:left="300"/>
      </w:pPr>
      <w:r>
        <w:rPr>
          <w:color w:val="1F1F1E"/>
        </w:rPr>
        <w:t>Gifted</w:t>
      </w:r>
      <w:r>
        <w:rPr>
          <w:color w:val="1F1F1E"/>
          <w:spacing w:val="-6"/>
        </w:rPr>
        <w:t xml:space="preserve"> </w:t>
      </w:r>
      <w:r>
        <w:rPr>
          <w:color w:val="1F1F1E"/>
        </w:rPr>
        <w:t>identification</w:t>
      </w:r>
      <w:r>
        <w:rPr>
          <w:color w:val="1F1F1E"/>
          <w:spacing w:val="-7"/>
        </w:rPr>
        <w:t xml:space="preserve"> </w:t>
      </w:r>
      <w:r>
        <w:rPr>
          <w:color w:val="1F1F1E"/>
        </w:rPr>
        <w:t>process</w:t>
      </w:r>
      <w:r>
        <w:rPr>
          <w:color w:val="1F1F1E"/>
          <w:spacing w:val="-3"/>
        </w:rPr>
        <w:t xml:space="preserve"> </w:t>
      </w:r>
      <w:r>
        <w:rPr>
          <w:color w:val="1F1F1E"/>
        </w:rPr>
        <w:t>is</w:t>
      </w:r>
      <w:r>
        <w:rPr>
          <w:color w:val="1F1F1E"/>
          <w:spacing w:val="-3"/>
        </w:rPr>
        <w:t xml:space="preserve"> </w:t>
      </w:r>
      <w:r>
        <w:rPr>
          <w:color w:val="1F1F1E"/>
        </w:rPr>
        <w:t>a</w:t>
      </w:r>
      <w:r>
        <w:rPr>
          <w:color w:val="1F1F1E"/>
          <w:spacing w:val="-3"/>
        </w:rPr>
        <w:t xml:space="preserve"> </w:t>
      </w:r>
      <w:r>
        <w:rPr>
          <w:color w:val="1F1F1E"/>
        </w:rPr>
        <w:t>five-step</w:t>
      </w:r>
      <w:r>
        <w:rPr>
          <w:color w:val="1F1F1E"/>
          <w:spacing w:val="-4"/>
        </w:rPr>
        <w:t xml:space="preserve"> </w:t>
      </w:r>
      <w:r>
        <w:rPr>
          <w:color w:val="1F1F1E"/>
          <w:spacing w:val="-2"/>
        </w:rPr>
        <w:t>process:</w:t>
      </w:r>
    </w:p>
    <w:p w14:paraId="0ABFB49D" w14:textId="77777777" w:rsidR="0032588A" w:rsidRDefault="00EA266B">
      <w:pPr>
        <w:pStyle w:val="ListParagraph"/>
        <w:numPr>
          <w:ilvl w:val="0"/>
          <w:numId w:val="1"/>
        </w:numPr>
        <w:tabs>
          <w:tab w:val="left" w:pos="1021"/>
        </w:tabs>
        <w:spacing w:before="1"/>
        <w:ind w:right="912"/>
      </w:pPr>
      <w:r>
        <w:rPr>
          <w:color w:val="1F1F1E"/>
        </w:rPr>
        <w:t>Refer</w:t>
      </w:r>
      <w:r>
        <w:rPr>
          <w:color w:val="1F1F1E"/>
          <w:spacing w:val="-3"/>
        </w:rPr>
        <w:t xml:space="preserve"> </w:t>
      </w:r>
      <w:r>
        <w:rPr>
          <w:color w:val="1F1F1E"/>
        </w:rPr>
        <w:t>for</w:t>
      </w:r>
      <w:r>
        <w:rPr>
          <w:color w:val="1F1F1E"/>
          <w:spacing w:val="-3"/>
        </w:rPr>
        <w:t xml:space="preserve"> </w:t>
      </w:r>
      <w:r>
        <w:rPr>
          <w:color w:val="1F1F1E"/>
        </w:rPr>
        <w:t>Consideration:</w:t>
      </w:r>
      <w:r>
        <w:rPr>
          <w:color w:val="1F1F1E"/>
          <w:spacing w:val="-1"/>
        </w:rPr>
        <w:t xml:space="preserve"> </w:t>
      </w:r>
      <w:r>
        <w:rPr>
          <w:color w:val="1F1F1E"/>
        </w:rPr>
        <w:t>any</w:t>
      </w:r>
      <w:r>
        <w:rPr>
          <w:color w:val="1F1F1E"/>
          <w:spacing w:val="-3"/>
        </w:rPr>
        <w:t xml:space="preserve"> </w:t>
      </w:r>
      <w:r>
        <w:rPr>
          <w:color w:val="1F1F1E"/>
        </w:rPr>
        <w:t>parent/guardian,</w:t>
      </w:r>
      <w:r>
        <w:rPr>
          <w:color w:val="1F1F1E"/>
          <w:spacing w:val="-3"/>
        </w:rPr>
        <w:t xml:space="preserve"> </w:t>
      </w:r>
      <w:r>
        <w:rPr>
          <w:color w:val="1F1F1E"/>
        </w:rPr>
        <w:t>teacher,</w:t>
      </w:r>
      <w:r>
        <w:rPr>
          <w:color w:val="1F1F1E"/>
          <w:spacing w:val="-3"/>
        </w:rPr>
        <w:t xml:space="preserve"> </w:t>
      </w:r>
      <w:r>
        <w:rPr>
          <w:color w:val="1F1F1E"/>
        </w:rPr>
        <w:t>student,</w:t>
      </w:r>
      <w:r>
        <w:rPr>
          <w:color w:val="1F1F1E"/>
          <w:spacing w:val="-5"/>
        </w:rPr>
        <w:t xml:space="preserve"> </w:t>
      </w:r>
      <w:r>
        <w:rPr>
          <w:color w:val="1F1F1E"/>
        </w:rPr>
        <w:t>or</w:t>
      </w:r>
      <w:r>
        <w:rPr>
          <w:color w:val="1F1F1E"/>
          <w:spacing w:val="-3"/>
        </w:rPr>
        <w:t xml:space="preserve"> </w:t>
      </w:r>
      <w:r>
        <w:rPr>
          <w:color w:val="1F1F1E"/>
        </w:rPr>
        <w:t>peer</w:t>
      </w:r>
      <w:r>
        <w:rPr>
          <w:color w:val="1F1F1E"/>
          <w:spacing w:val="-5"/>
        </w:rPr>
        <w:t xml:space="preserve"> </w:t>
      </w:r>
      <w:r>
        <w:rPr>
          <w:color w:val="1F1F1E"/>
        </w:rPr>
        <w:t>may</w:t>
      </w:r>
      <w:r>
        <w:rPr>
          <w:color w:val="1F1F1E"/>
          <w:spacing w:val="-3"/>
        </w:rPr>
        <w:t xml:space="preserve"> </w:t>
      </w:r>
      <w:r>
        <w:rPr>
          <w:color w:val="1F1F1E"/>
        </w:rPr>
        <w:t>refer</w:t>
      </w:r>
      <w:r>
        <w:rPr>
          <w:color w:val="1F1F1E"/>
          <w:spacing w:val="-3"/>
        </w:rPr>
        <w:t xml:space="preserve"> </w:t>
      </w:r>
      <w:r>
        <w:rPr>
          <w:color w:val="1F1F1E"/>
        </w:rPr>
        <w:t>a</w:t>
      </w:r>
      <w:r>
        <w:rPr>
          <w:color w:val="1F1F1E"/>
          <w:spacing w:val="-3"/>
        </w:rPr>
        <w:t xml:space="preserve"> </w:t>
      </w:r>
      <w:r>
        <w:rPr>
          <w:color w:val="1F1F1E"/>
        </w:rPr>
        <w:t>student</w:t>
      </w:r>
      <w:r>
        <w:rPr>
          <w:color w:val="1F1F1E"/>
          <w:spacing w:val="-5"/>
        </w:rPr>
        <w:t xml:space="preserve"> </w:t>
      </w:r>
      <w:r>
        <w:rPr>
          <w:color w:val="1F1F1E"/>
        </w:rPr>
        <w:t xml:space="preserve">for </w:t>
      </w:r>
      <w:r>
        <w:rPr>
          <w:color w:val="1F1F1E"/>
          <w:spacing w:val="-2"/>
        </w:rPr>
        <w:t>identification.</w:t>
      </w:r>
    </w:p>
    <w:p w14:paraId="0ABFB49E" w14:textId="616E2B6A" w:rsidR="0032588A" w:rsidRDefault="00EA266B">
      <w:pPr>
        <w:pStyle w:val="ListParagraph"/>
        <w:numPr>
          <w:ilvl w:val="0"/>
          <w:numId w:val="1"/>
        </w:numPr>
        <w:tabs>
          <w:tab w:val="left" w:pos="1021"/>
        </w:tabs>
        <w:ind w:right="1095"/>
      </w:pPr>
      <w:r>
        <w:rPr>
          <w:color w:val="1F1F1E"/>
        </w:rPr>
        <w:t xml:space="preserve">Convene Committee: an educational team consisting of </w:t>
      </w:r>
      <w:r w:rsidR="002F36DD">
        <w:rPr>
          <w:color w:val="1F1F1E"/>
        </w:rPr>
        <w:t xml:space="preserve">the </w:t>
      </w:r>
      <w:r>
        <w:rPr>
          <w:color w:val="1F1F1E"/>
        </w:rPr>
        <w:t xml:space="preserve">HSD2 Gifted Education Coordinator, </w:t>
      </w:r>
      <w:r w:rsidR="002F36DD">
        <w:rPr>
          <w:color w:val="1F1F1E"/>
        </w:rPr>
        <w:t>school-level</w:t>
      </w:r>
      <w:r>
        <w:rPr>
          <w:color w:val="1F1F1E"/>
          <w:spacing w:val="-3"/>
        </w:rPr>
        <w:t xml:space="preserve"> </w:t>
      </w:r>
      <w:r>
        <w:rPr>
          <w:color w:val="1F1F1E"/>
        </w:rPr>
        <w:t>gifted</w:t>
      </w:r>
      <w:r>
        <w:rPr>
          <w:color w:val="1F1F1E"/>
          <w:spacing w:val="-3"/>
        </w:rPr>
        <w:t xml:space="preserve"> </w:t>
      </w:r>
      <w:r>
        <w:rPr>
          <w:color w:val="1F1F1E"/>
        </w:rPr>
        <w:t>education</w:t>
      </w:r>
      <w:r>
        <w:rPr>
          <w:color w:val="1F1F1E"/>
          <w:spacing w:val="-4"/>
        </w:rPr>
        <w:t xml:space="preserve"> </w:t>
      </w:r>
      <w:r>
        <w:rPr>
          <w:color w:val="1F1F1E"/>
        </w:rPr>
        <w:t>facilitator</w:t>
      </w:r>
      <w:r w:rsidR="002F36DD">
        <w:rPr>
          <w:color w:val="1F1F1E"/>
        </w:rPr>
        <w:t>,</w:t>
      </w:r>
      <w:r>
        <w:rPr>
          <w:color w:val="1F1F1E"/>
          <w:spacing w:val="-3"/>
        </w:rPr>
        <w:t xml:space="preserve"> </w:t>
      </w:r>
      <w:r>
        <w:rPr>
          <w:color w:val="1F1F1E"/>
        </w:rPr>
        <w:t>and/or</w:t>
      </w:r>
      <w:r>
        <w:rPr>
          <w:color w:val="1F1F1E"/>
          <w:spacing w:val="-3"/>
        </w:rPr>
        <w:t xml:space="preserve"> </w:t>
      </w:r>
      <w:r>
        <w:rPr>
          <w:color w:val="1F1F1E"/>
        </w:rPr>
        <w:t>building</w:t>
      </w:r>
      <w:r>
        <w:rPr>
          <w:color w:val="1F1F1E"/>
          <w:spacing w:val="-4"/>
        </w:rPr>
        <w:t xml:space="preserve"> </w:t>
      </w:r>
      <w:r>
        <w:rPr>
          <w:color w:val="1F1F1E"/>
        </w:rPr>
        <w:t>administrator</w:t>
      </w:r>
      <w:r>
        <w:rPr>
          <w:color w:val="1F1F1E"/>
          <w:spacing w:val="-5"/>
        </w:rPr>
        <w:t xml:space="preserve"> </w:t>
      </w:r>
      <w:r>
        <w:rPr>
          <w:color w:val="1F1F1E"/>
        </w:rPr>
        <w:t>will</w:t>
      </w:r>
      <w:r>
        <w:rPr>
          <w:color w:val="1F1F1E"/>
          <w:spacing w:val="-6"/>
        </w:rPr>
        <w:t xml:space="preserve"> </w:t>
      </w:r>
      <w:r>
        <w:rPr>
          <w:color w:val="1F1F1E"/>
        </w:rPr>
        <w:t>meet</w:t>
      </w:r>
      <w:r>
        <w:rPr>
          <w:color w:val="1F1F1E"/>
          <w:spacing w:val="-1"/>
        </w:rPr>
        <w:t xml:space="preserve"> </w:t>
      </w:r>
      <w:r>
        <w:rPr>
          <w:color w:val="1F1F1E"/>
        </w:rPr>
        <w:t>to</w:t>
      </w:r>
      <w:r>
        <w:rPr>
          <w:color w:val="1F1F1E"/>
          <w:spacing w:val="-2"/>
        </w:rPr>
        <w:t xml:space="preserve"> </w:t>
      </w:r>
      <w:r>
        <w:rPr>
          <w:color w:val="1F1F1E"/>
        </w:rPr>
        <w:t>initiate</w:t>
      </w:r>
      <w:r>
        <w:rPr>
          <w:color w:val="1F1F1E"/>
          <w:spacing w:val="-2"/>
        </w:rPr>
        <w:t xml:space="preserve"> </w:t>
      </w:r>
      <w:r>
        <w:rPr>
          <w:color w:val="1F1F1E"/>
        </w:rPr>
        <w:t xml:space="preserve">the collection of data used in </w:t>
      </w:r>
      <w:r w:rsidR="002F36DD">
        <w:rPr>
          <w:color w:val="1F1F1E"/>
        </w:rPr>
        <w:t xml:space="preserve">the </w:t>
      </w:r>
      <w:r>
        <w:rPr>
          <w:color w:val="1F1F1E"/>
        </w:rPr>
        <w:t>body of evidence.</w:t>
      </w:r>
    </w:p>
    <w:p w14:paraId="0ABFB49F" w14:textId="5DC1760B" w:rsidR="0032588A" w:rsidRDefault="00EA266B">
      <w:pPr>
        <w:pStyle w:val="ListParagraph"/>
        <w:numPr>
          <w:ilvl w:val="0"/>
          <w:numId w:val="1"/>
        </w:numPr>
        <w:tabs>
          <w:tab w:val="left" w:pos="1021"/>
        </w:tabs>
        <w:ind w:right="1520"/>
      </w:pPr>
      <w:r>
        <w:rPr>
          <w:color w:val="1F1F1E"/>
        </w:rPr>
        <w:t>Synthesis of Body of Evidence: a body of evidence will be collected which may include assessment</w:t>
      </w:r>
      <w:r>
        <w:rPr>
          <w:color w:val="1F1F1E"/>
          <w:spacing w:val="-5"/>
        </w:rPr>
        <w:t xml:space="preserve"> </w:t>
      </w:r>
      <w:r>
        <w:rPr>
          <w:color w:val="1F1F1E"/>
        </w:rPr>
        <w:t>results,</w:t>
      </w:r>
      <w:r>
        <w:rPr>
          <w:color w:val="1F1F1E"/>
          <w:spacing w:val="-3"/>
        </w:rPr>
        <w:t xml:space="preserve"> </w:t>
      </w:r>
      <w:r>
        <w:rPr>
          <w:color w:val="1F1F1E"/>
        </w:rPr>
        <w:t>classwork,</w:t>
      </w:r>
      <w:r>
        <w:rPr>
          <w:color w:val="1F1F1E"/>
          <w:spacing w:val="-5"/>
        </w:rPr>
        <w:t xml:space="preserve"> </w:t>
      </w:r>
      <w:r>
        <w:rPr>
          <w:color w:val="1F1F1E"/>
        </w:rPr>
        <w:t>teacher</w:t>
      </w:r>
      <w:r>
        <w:rPr>
          <w:color w:val="1F1F1E"/>
          <w:spacing w:val="-3"/>
        </w:rPr>
        <w:t xml:space="preserve"> </w:t>
      </w:r>
      <w:r>
        <w:rPr>
          <w:color w:val="1F1F1E"/>
        </w:rPr>
        <w:t>and</w:t>
      </w:r>
      <w:r>
        <w:rPr>
          <w:color w:val="1F1F1E"/>
          <w:spacing w:val="-4"/>
        </w:rPr>
        <w:t xml:space="preserve"> </w:t>
      </w:r>
      <w:r>
        <w:rPr>
          <w:color w:val="1F1F1E"/>
        </w:rPr>
        <w:t>parent</w:t>
      </w:r>
      <w:r>
        <w:rPr>
          <w:color w:val="1F1F1E"/>
          <w:spacing w:val="-5"/>
        </w:rPr>
        <w:t xml:space="preserve"> </w:t>
      </w:r>
      <w:r>
        <w:rPr>
          <w:color w:val="1F1F1E"/>
        </w:rPr>
        <w:t>input</w:t>
      </w:r>
      <w:r w:rsidR="002F36DD">
        <w:rPr>
          <w:color w:val="1F1F1E"/>
        </w:rPr>
        <w:t>,</w:t>
      </w:r>
      <w:r>
        <w:rPr>
          <w:color w:val="1F1F1E"/>
          <w:spacing w:val="-3"/>
        </w:rPr>
        <w:t xml:space="preserve"> </w:t>
      </w:r>
      <w:r>
        <w:rPr>
          <w:color w:val="1F1F1E"/>
        </w:rPr>
        <w:t>and</w:t>
      </w:r>
      <w:r>
        <w:rPr>
          <w:color w:val="1F1F1E"/>
          <w:spacing w:val="-4"/>
        </w:rPr>
        <w:t xml:space="preserve"> </w:t>
      </w:r>
      <w:r>
        <w:rPr>
          <w:color w:val="1F1F1E"/>
        </w:rPr>
        <w:t>observation.</w:t>
      </w:r>
      <w:r>
        <w:rPr>
          <w:color w:val="1F1F1E"/>
          <w:spacing w:val="40"/>
        </w:rPr>
        <w:t xml:space="preserve"> </w:t>
      </w:r>
      <w:r>
        <w:rPr>
          <w:color w:val="1F1F1E"/>
        </w:rPr>
        <w:t>The</w:t>
      </w:r>
      <w:r>
        <w:rPr>
          <w:color w:val="1F1F1E"/>
          <w:spacing w:val="-3"/>
        </w:rPr>
        <w:t xml:space="preserve"> </w:t>
      </w:r>
      <w:r>
        <w:rPr>
          <w:color w:val="1F1F1E"/>
        </w:rPr>
        <w:t xml:space="preserve">screening committee will determine </w:t>
      </w:r>
      <w:r w:rsidR="002F36DD">
        <w:rPr>
          <w:color w:val="1F1F1E"/>
        </w:rPr>
        <w:t xml:space="preserve">the </w:t>
      </w:r>
      <w:r>
        <w:rPr>
          <w:color w:val="1F1F1E"/>
        </w:rPr>
        <w:t xml:space="preserve">next steps based on </w:t>
      </w:r>
      <w:r w:rsidR="002F36DD">
        <w:rPr>
          <w:color w:val="1F1F1E"/>
        </w:rPr>
        <w:t xml:space="preserve">a </w:t>
      </w:r>
      <w:r>
        <w:rPr>
          <w:color w:val="1F1F1E"/>
        </w:rPr>
        <w:t>body of evidence.</w:t>
      </w:r>
    </w:p>
    <w:p w14:paraId="0ABFB4A0" w14:textId="61DA5A29" w:rsidR="0032588A" w:rsidRDefault="00EA266B">
      <w:pPr>
        <w:pStyle w:val="ListParagraph"/>
        <w:numPr>
          <w:ilvl w:val="0"/>
          <w:numId w:val="1"/>
        </w:numPr>
        <w:tabs>
          <w:tab w:val="left" w:pos="1021"/>
        </w:tabs>
        <w:ind w:right="855"/>
      </w:pPr>
      <w:r>
        <w:rPr>
          <w:color w:val="1F1F1E"/>
        </w:rPr>
        <w:t>Communicate</w:t>
      </w:r>
      <w:r>
        <w:rPr>
          <w:color w:val="1F1F1E"/>
          <w:spacing w:val="-2"/>
        </w:rPr>
        <w:t xml:space="preserve"> </w:t>
      </w:r>
      <w:r>
        <w:rPr>
          <w:color w:val="1F1F1E"/>
        </w:rPr>
        <w:t>Results:</w:t>
      </w:r>
      <w:r>
        <w:rPr>
          <w:color w:val="1F1F1E"/>
          <w:spacing w:val="-2"/>
        </w:rPr>
        <w:t xml:space="preserve"> </w:t>
      </w:r>
      <w:r>
        <w:rPr>
          <w:color w:val="1F1F1E"/>
        </w:rPr>
        <w:t>the</w:t>
      </w:r>
      <w:r>
        <w:rPr>
          <w:color w:val="1F1F1E"/>
          <w:spacing w:val="-6"/>
        </w:rPr>
        <w:t xml:space="preserve"> </w:t>
      </w:r>
      <w:r>
        <w:rPr>
          <w:color w:val="1F1F1E"/>
        </w:rPr>
        <w:t>GE</w:t>
      </w:r>
      <w:r>
        <w:rPr>
          <w:color w:val="1F1F1E"/>
          <w:spacing w:val="-2"/>
        </w:rPr>
        <w:t xml:space="preserve"> </w:t>
      </w:r>
      <w:r>
        <w:rPr>
          <w:color w:val="1F1F1E"/>
        </w:rPr>
        <w:t>Coordinator</w:t>
      </w:r>
      <w:r>
        <w:rPr>
          <w:color w:val="1F1F1E"/>
          <w:spacing w:val="-4"/>
        </w:rPr>
        <w:t xml:space="preserve"> </w:t>
      </w:r>
      <w:r>
        <w:rPr>
          <w:color w:val="1F1F1E"/>
        </w:rPr>
        <w:t>will</w:t>
      </w:r>
      <w:r>
        <w:rPr>
          <w:color w:val="1F1F1E"/>
          <w:spacing w:val="-2"/>
        </w:rPr>
        <w:t xml:space="preserve"> </w:t>
      </w:r>
      <w:r>
        <w:rPr>
          <w:color w:val="1F1F1E"/>
        </w:rPr>
        <w:t>communicate</w:t>
      </w:r>
      <w:r>
        <w:rPr>
          <w:color w:val="1F1F1E"/>
          <w:spacing w:val="-1"/>
        </w:rPr>
        <w:t xml:space="preserve"> </w:t>
      </w:r>
      <w:r>
        <w:rPr>
          <w:color w:val="1F1F1E"/>
        </w:rPr>
        <w:t>the</w:t>
      </w:r>
      <w:r>
        <w:rPr>
          <w:color w:val="1F1F1E"/>
          <w:spacing w:val="-5"/>
        </w:rPr>
        <w:t xml:space="preserve"> </w:t>
      </w:r>
      <w:r>
        <w:rPr>
          <w:color w:val="1F1F1E"/>
        </w:rPr>
        <w:t>results</w:t>
      </w:r>
      <w:r>
        <w:rPr>
          <w:color w:val="1F1F1E"/>
          <w:spacing w:val="-2"/>
        </w:rPr>
        <w:t xml:space="preserve"> </w:t>
      </w:r>
      <w:r>
        <w:rPr>
          <w:color w:val="1F1F1E"/>
        </w:rPr>
        <w:t>of</w:t>
      </w:r>
      <w:r>
        <w:rPr>
          <w:color w:val="1F1F1E"/>
          <w:spacing w:val="-5"/>
        </w:rPr>
        <w:t xml:space="preserve"> </w:t>
      </w:r>
      <w:r>
        <w:rPr>
          <w:color w:val="1F1F1E"/>
        </w:rPr>
        <w:t>the</w:t>
      </w:r>
      <w:r>
        <w:rPr>
          <w:color w:val="1F1F1E"/>
          <w:spacing w:val="-4"/>
        </w:rPr>
        <w:t xml:space="preserve"> </w:t>
      </w:r>
      <w:r>
        <w:rPr>
          <w:color w:val="1F1F1E"/>
        </w:rPr>
        <w:t>nomination</w:t>
      </w:r>
      <w:r>
        <w:rPr>
          <w:color w:val="1F1F1E"/>
          <w:spacing w:val="-5"/>
        </w:rPr>
        <w:t xml:space="preserve"> </w:t>
      </w:r>
      <w:r>
        <w:rPr>
          <w:color w:val="1F1F1E"/>
        </w:rPr>
        <w:t>to</w:t>
      </w:r>
      <w:r>
        <w:rPr>
          <w:color w:val="1F1F1E"/>
          <w:spacing w:val="-3"/>
        </w:rPr>
        <w:t xml:space="preserve"> </w:t>
      </w:r>
      <w:r>
        <w:rPr>
          <w:color w:val="1F1F1E"/>
        </w:rPr>
        <w:t>all stakeholders. A parent, teacher</w:t>
      </w:r>
      <w:r w:rsidR="002F36DD">
        <w:rPr>
          <w:color w:val="1F1F1E"/>
        </w:rPr>
        <w:t>,</w:t>
      </w:r>
      <w:r>
        <w:rPr>
          <w:color w:val="1F1F1E"/>
        </w:rPr>
        <w:t xml:space="preserve"> or student has the right to appeal the identification decision.</w:t>
      </w:r>
    </w:p>
    <w:p w14:paraId="0ABFB4A1" w14:textId="10C1D2C1" w:rsidR="0032588A" w:rsidRDefault="00EA266B">
      <w:pPr>
        <w:pStyle w:val="ListParagraph"/>
        <w:numPr>
          <w:ilvl w:val="0"/>
          <w:numId w:val="1"/>
        </w:numPr>
        <w:tabs>
          <w:tab w:val="left" w:pos="1021"/>
        </w:tabs>
        <w:ind w:right="897"/>
      </w:pPr>
      <w:r>
        <w:rPr>
          <w:color w:val="1F1F1E"/>
        </w:rPr>
        <w:t>Development of an Advanced Learning Plan: if a student is identified as a gifted learner, the educational</w:t>
      </w:r>
      <w:r>
        <w:rPr>
          <w:color w:val="1F1F1E"/>
          <w:spacing w:val="-5"/>
        </w:rPr>
        <w:t xml:space="preserve"> </w:t>
      </w:r>
      <w:r>
        <w:rPr>
          <w:color w:val="1F1F1E"/>
        </w:rPr>
        <w:t>team,</w:t>
      </w:r>
      <w:r>
        <w:rPr>
          <w:color w:val="1F1F1E"/>
          <w:spacing w:val="-2"/>
        </w:rPr>
        <w:t xml:space="preserve"> </w:t>
      </w:r>
      <w:r>
        <w:rPr>
          <w:color w:val="1F1F1E"/>
        </w:rPr>
        <w:t>along</w:t>
      </w:r>
      <w:r>
        <w:rPr>
          <w:color w:val="1F1F1E"/>
          <w:spacing w:val="-5"/>
        </w:rPr>
        <w:t xml:space="preserve"> </w:t>
      </w:r>
      <w:r>
        <w:rPr>
          <w:color w:val="1F1F1E"/>
        </w:rPr>
        <w:t>with</w:t>
      </w:r>
      <w:r>
        <w:rPr>
          <w:color w:val="1F1F1E"/>
          <w:spacing w:val="-2"/>
        </w:rPr>
        <w:t xml:space="preserve"> </w:t>
      </w:r>
      <w:r w:rsidR="002F36DD">
        <w:rPr>
          <w:color w:val="1F1F1E"/>
          <w:spacing w:val="-2"/>
        </w:rPr>
        <w:t xml:space="preserve">the </w:t>
      </w:r>
      <w:r>
        <w:rPr>
          <w:color w:val="1F1F1E"/>
        </w:rPr>
        <w:t>parent/guardian,</w:t>
      </w:r>
      <w:r>
        <w:rPr>
          <w:color w:val="1F1F1E"/>
          <w:spacing w:val="-4"/>
        </w:rPr>
        <w:t xml:space="preserve"> </w:t>
      </w:r>
      <w:r>
        <w:rPr>
          <w:color w:val="1F1F1E"/>
        </w:rPr>
        <w:t>will</w:t>
      </w:r>
      <w:r>
        <w:rPr>
          <w:color w:val="1F1F1E"/>
          <w:spacing w:val="-5"/>
        </w:rPr>
        <w:t xml:space="preserve"> </w:t>
      </w:r>
      <w:r>
        <w:rPr>
          <w:color w:val="1F1F1E"/>
        </w:rPr>
        <w:t>meet</w:t>
      </w:r>
      <w:r>
        <w:rPr>
          <w:color w:val="1F1F1E"/>
          <w:spacing w:val="-4"/>
        </w:rPr>
        <w:t xml:space="preserve"> </w:t>
      </w:r>
      <w:r>
        <w:rPr>
          <w:color w:val="1F1F1E"/>
        </w:rPr>
        <w:t>to</w:t>
      </w:r>
      <w:r>
        <w:rPr>
          <w:color w:val="1F1F1E"/>
          <w:spacing w:val="-3"/>
        </w:rPr>
        <w:t xml:space="preserve"> </w:t>
      </w:r>
      <w:r>
        <w:rPr>
          <w:color w:val="1F1F1E"/>
        </w:rPr>
        <w:t>develop</w:t>
      </w:r>
      <w:r>
        <w:rPr>
          <w:color w:val="1F1F1E"/>
          <w:spacing w:val="-5"/>
        </w:rPr>
        <w:t xml:space="preserve"> </w:t>
      </w:r>
      <w:r>
        <w:rPr>
          <w:color w:val="1F1F1E"/>
        </w:rPr>
        <w:t>an</w:t>
      </w:r>
      <w:r>
        <w:rPr>
          <w:color w:val="1F1F1E"/>
          <w:spacing w:val="-3"/>
        </w:rPr>
        <w:t xml:space="preserve"> </w:t>
      </w:r>
      <w:r>
        <w:rPr>
          <w:color w:val="1F1F1E"/>
        </w:rPr>
        <w:t>Advanced</w:t>
      </w:r>
      <w:r>
        <w:rPr>
          <w:color w:val="1F1F1E"/>
          <w:spacing w:val="-3"/>
        </w:rPr>
        <w:t xml:space="preserve"> </w:t>
      </w:r>
      <w:r>
        <w:rPr>
          <w:color w:val="1F1F1E"/>
        </w:rPr>
        <w:t>Learning</w:t>
      </w:r>
      <w:r>
        <w:rPr>
          <w:color w:val="1F1F1E"/>
          <w:spacing w:val="-3"/>
        </w:rPr>
        <w:t xml:space="preserve"> </w:t>
      </w:r>
      <w:r>
        <w:rPr>
          <w:color w:val="1F1F1E"/>
        </w:rPr>
        <w:t>Plan (ALP).</w:t>
      </w:r>
      <w:r>
        <w:rPr>
          <w:color w:val="1F1F1E"/>
          <w:spacing w:val="40"/>
        </w:rPr>
        <w:t xml:space="preserve"> </w:t>
      </w:r>
      <w:r>
        <w:rPr>
          <w:color w:val="1F1F1E"/>
        </w:rPr>
        <w:t>This individualized plan will outline student learning goals/objectives and identify instructional</w:t>
      </w:r>
      <w:r>
        <w:rPr>
          <w:color w:val="1F1F1E"/>
          <w:spacing w:val="-2"/>
        </w:rPr>
        <w:t xml:space="preserve"> </w:t>
      </w:r>
      <w:r>
        <w:rPr>
          <w:color w:val="1F1F1E"/>
        </w:rPr>
        <w:t>programming/strategies</w:t>
      </w:r>
      <w:r>
        <w:rPr>
          <w:color w:val="1F1F1E"/>
          <w:spacing w:val="-3"/>
        </w:rPr>
        <w:t xml:space="preserve"> </w:t>
      </w:r>
      <w:r>
        <w:rPr>
          <w:color w:val="1F1F1E"/>
        </w:rPr>
        <w:t>to</w:t>
      </w:r>
      <w:r>
        <w:rPr>
          <w:color w:val="1F1F1E"/>
          <w:spacing w:val="-3"/>
        </w:rPr>
        <w:t xml:space="preserve"> </w:t>
      </w:r>
      <w:r>
        <w:rPr>
          <w:color w:val="1F1F1E"/>
        </w:rPr>
        <w:t>ensure</w:t>
      </w:r>
      <w:r>
        <w:rPr>
          <w:color w:val="1F1F1E"/>
          <w:spacing w:val="-4"/>
        </w:rPr>
        <w:t xml:space="preserve"> </w:t>
      </w:r>
      <w:r>
        <w:rPr>
          <w:color w:val="1F1F1E"/>
        </w:rPr>
        <w:t>student</w:t>
      </w:r>
      <w:r>
        <w:rPr>
          <w:color w:val="1F1F1E"/>
          <w:spacing w:val="-2"/>
        </w:rPr>
        <w:t xml:space="preserve"> </w:t>
      </w:r>
      <w:r>
        <w:rPr>
          <w:color w:val="1F1F1E"/>
        </w:rPr>
        <w:t>growth.</w:t>
      </w:r>
      <w:r>
        <w:rPr>
          <w:color w:val="1F1F1E"/>
          <w:spacing w:val="40"/>
        </w:rPr>
        <w:t xml:space="preserve"> </w:t>
      </w:r>
      <w:r>
        <w:rPr>
          <w:color w:val="1F1F1E"/>
        </w:rPr>
        <w:t>This</w:t>
      </w:r>
      <w:r>
        <w:rPr>
          <w:color w:val="1F1F1E"/>
          <w:spacing w:val="-2"/>
        </w:rPr>
        <w:t xml:space="preserve"> </w:t>
      </w:r>
      <w:r>
        <w:rPr>
          <w:color w:val="1F1F1E"/>
        </w:rPr>
        <w:t>plan</w:t>
      </w:r>
      <w:r>
        <w:rPr>
          <w:color w:val="1F1F1E"/>
          <w:spacing w:val="-6"/>
        </w:rPr>
        <w:t xml:space="preserve"> </w:t>
      </w:r>
      <w:r>
        <w:rPr>
          <w:color w:val="1F1F1E"/>
        </w:rPr>
        <w:t>serves</w:t>
      </w:r>
      <w:r>
        <w:rPr>
          <w:color w:val="1F1F1E"/>
          <w:spacing w:val="-4"/>
        </w:rPr>
        <w:t xml:space="preserve"> </w:t>
      </w:r>
      <w:r>
        <w:rPr>
          <w:color w:val="1F1F1E"/>
        </w:rPr>
        <w:t>as</w:t>
      </w:r>
      <w:r>
        <w:rPr>
          <w:color w:val="1F1F1E"/>
          <w:spacing w:val="-2"/>
        </w:rPr>
        <w:t xml:space="preserve"> </w:t>
      </w:r>
      <w:r>
        <w:rPr>
          <w:color w:val="1F1F1E"/>
        </w:rPr>
        <w:t>a</w:t>
      </w:r>
      <w:r>
        <w:rPr>
          <w:color w:val="1F1F1E"/>
          <w:spacing w:val="-2"/>
        </w:rPr>
        <w:t xml:space="preserve"> </w:t>
      </w:r>
      <w:r>
        <w:rPr>
          <w:color w:val="1F1F1E"/>
        </w:rPr>
        <w:t>record</w:t>
      </w:r>
      <w:r>
        <w:rPr>
          <w:color w:val="1F1F1E"/>
          <w:spacing w:val="-3"/>
        </w:rPr>
        <w:t xml:space="preserve"> </w:t>
      </w:r>
      <w:r>
        <w:rPr>
          <w:color w:val="1F1F1E"/>
        </w:rPr>
        <w:t>of student progress and will be updated on a yearly basis.</w:t>
      </w:r>
    </w:p>
    <w:p w14:paraId="0ABFB4A2" w14:textId="77777777" w:rsidR="0032588A" w:rsidRDefault="0032588A">
      <w:pPr>
        <w:sectPr w:rsidR="0032588A">
          <w:pgSz w:w="12240" w:h="15840"/>
          <w:pgMar w:top="1280" w:right="660" w:bottom="1200" w:left="1140" w:header="0" w:footer="1012" w:gutter="0"/>
          <w:cols w:space="720"/>
        </w:sectPr>
      </w:pPr>
    </w:p>
    <w:p w14:paraId="0ABFB4A3" w14:textId="77777777" w:rsidR="0032588A" w:rsidRDefault="00EA266B">
      <w:pPr>
        <w:pStyle w:val="Heading2"/>
        <w:spacing w:before="18"/>
        <w:ind w:right="2268"/>
      </w:pPr>
      <w:r>
        <w:lastRenderedPageBreak/>
        <w:t>Special</w:t>
      </w:r>
      <w:r>
        <w:rPr>
          <w:spacing w:val="-4"/>
        </w:rPr>
        <w:t xml:space="preserve"> </w:t>
      </w:r>
      <w:r>
        <w:t>Education</w:t>
      </w:r>
      <w:r>
        <w:rPr>
          <w:spacing w:val="-3"/>
        </w:rPr>
        <w:t xml:space="preserve"> </w:t>
      </w:r>
      <w:r>
        <w:rPr>
          <w:spacing w:val="-2"/>
        </w:rPr>
        <w:t>(SPED)</w:t>
      </w:r>
    </w:p>
    <w:p w14:paraId="0ABFB4A4" w14:textId="4FF56408" w:rsidR="0032588A" w:rsidRDefault="00EA266B">
      <w:pPr>
        <w:pStyle w:val="BodyText"/>
        <w:spacing w:before="78"/>
        <w:ind w:left="300" w:right="793"/>
      </w:pPr>
      <w:r>
        <w:t>The</w:t>
      </w:r>
      <w:r>
        <w:rPr>
          <w:spacing w:val="-2"/>
        </w:rPr>
        <w:t xml:space="preserve"> </w:t>
      </w:r>
      <w:r>
        <w:t>Special</w:t>
      </w:r>
      <w:r>
        <w:rPr>
          <w:spacing w:val="-4"/>
        </w:rPr>
        <w:t xml:space="preserve"> </w:t>
      </w:r>
      <w:r>
        <w:t>Programs</w:t>
      </w:r>
      <w:r>
        <w:rPr>
          <w:spacing w:val="-4"/>
        </w:rPr>
        <w:t xml:space="preserve"> </w:t>
      </w:r>
      <w:r>
        <w:t>Department</w:t>
      </w:r>
      <w:r>
        <w:rPr>
          <w:spacing w:val="-2"/>
        </w:rPr>
        <w:t xml:space="preserve"> </w:t>
      </w:r>
      <w:r>
        <w:t>is</w:t>
      </w:r>
      <w:r>
        <w:rPr>
          <w:spacing w:val="-2"/>
        </w:rPr>
        <w:t xml:space="preserve"> </w:t>
      </w:r>
      <w:r>
        <w:t>devoted</w:t>
      </w:r>
      <w:r>
        <w:rPr>
          <w:spacing w:val="-6"/>
        </w:rPr>
        <w:t xml:space="preserve"> </w:t>
      </w:r>
      <w:r>
        <w:t>to</w:t>
      </w:r>
      <w:r>
        <w:rPr>
          <w:spacing w:val="-4"/>
        </w:rPr>
        <w:t xml:space="preserve"> </w:t>
      </w:r>
      <w:r>
        <w:t>celebrating</w:t>
      </w:r>
      <w:r>
        <w:rPr>
          <w:spacing w:val="-3"/>
        </w:rPr>
        <w:t xml:space="preserve"> </w:t>
      </w:r>
      <w:r>
        <w:t>the</w:t>
      </w:r>
      <w:r>
        <w:rPr>
          <w:spacing w:val="-1"/>
        </w:rPr>
        <w:t xml:space="preserve"> </w:t>
      </w:r>
      <w:r>
        <w:t>diversity</w:t>
      </w:r>
      <w:r>
        <w:rPr>
          <w:spacing w:val="-4"/>
        </w:rPr>
        <w:t xml:space="preserve"> </w:t>
      </w:r>
      <w:r>
        <w:t>of</w:t>
      </w:r>
      <w:r>
        <w:rPr>
          <w:spacing w:val="-4"/>
        </w:rPr>
        <w:t xml:space="preserve"> </w:t>
      </w:r>
      <w:r>
        <w:t>our</w:t>
      </w:r>
      <w:r>
        <w:rPr>
          <w:spacing w:val="-2"/>
        </w:rPr>
        <w:t xml:space="preserve"> </w:t>
      </w:r>
      <w:r>
        <w:t>special</w:t>
      </w:r>
      <w:r>
        <w:rPr>
          <w:spacing w:val="-2"/>
        </w:rPr>
        <w:t xml:space="preserve"> </w:t>
      </w:r>
      <w:r>
        <w:t>population.</w:t>
      </w:r>
      <w:r>
        <w:rPr>
          <w:spacing w:val="-3"/>
        </w:rPr>
        <w:t xml:space="preserve"> </w:t>
      </w:r>
      <w:r>
        <w:t>It</w:t>
      </w:r>
      <w:r>
        <w:rPr>
          <w:spacing w:val="-2"/>
        </w:rPr>
        <w:t xml:space="preserve"> </w:t>
      </w:r>
      <w:r>
        <w:t>is the</w:t>
      </w:r>
      <w:r>
        <w:rPr>
          <w:spacing w:val="-1"/>
        </w:rPr>
        <w:t xml:space="preserve"> </w:t>
      </w:r>
      <w:r>
        <w:t>mission</w:t>
      </w:r>
      <w:r>
        <w:rPr>
          <w:spacing w:val="-2"/>
        </w:rPr>
        <w:t xml:space="preserve"> </w:t>
      </w:r>
      <w:r>
        <w:t>of Special</w:t>
      </w:r>
      <w:r>
        <w:rPr>
          <w:spacing w:val="-1"/>
        </w:rPr>
        <w:t xml:space="preserve"> </w:t>
      </w:r>
      <w:r>
        <w:t>Programs</w:t>
      </w:r>
      <w:r>
        <w:rPr>
          <w:spacing w:val="-1"/>
        </w:rPr>
        <w:t xml:space="preserve"> </w:t>
      </w:r>
      <w:r>
        <w:t>to collaborate with families,</w:t>
      </w:r>
      <w:r>
        <w:rPr>
          <w:spacing w:val="-1"/>
        </w:rPr>
        <w:t xml:space="preserve"> </w:t>
      </w:r>
      <w:r>
        <w:t>staff,</w:t>
      </w:r>
      <w:r>
        <w:rPr>
          <w:spacing w:val="-2"/>
        </w:rPr>
        <w:t xml:space="preserve"> </w:t>
      </w:r>
      <w:r>
        <w:t xml:space="preserve">and community </w:t>
      </w:r>
      <w:proofErr w:type="gramStart"/>
      <w:r>
        <w:t>in</w:t>
      </w:r>
      <w:r>
        <w:rPr>
          <w:spacing w:val="-2"/>
        </w:rPr>
        <w:t xml:space="preserve"> </w:t>
      </w:r>
      <w:r>
        <w:t>order to</w:t>
      </w:r>
      <w:proofErr w:type="gramEnd"/>
      <w:r>
        <w:t xml:space="preserve"> improve </w:t>
      </w:r>
      <w:r w:rsidR="005B6AFF">
        <w:t>academic</w:t>
      </w:r>
      <w:r>
        <w:t xml:space="preserve"> and behavioral functioning for the benefit of special needs students. There is a focus on improved outcomes for quality of life and productive citizenship. There is a wide array of </w:t>
      </w:r>
      <w:r w:rsidR="005B6AFF">
        <w:t>services</w:t>
      </w:r>
      <w:r>
        <w:t xml:space="preserve"> available to meet students’ needs.</w:t>
      </w:r>
    </w:p>
    <w:p w14:paraId="0ABFB4A5" w14:textId="77777777" w:rsidR="0032588A" w:rsidRDefault="00EA266B">
      <w:pPr>
        <w:pStyle w:val="BodyText"/>
        <w:spacing w:before="78"/>
        <w:ind w:left="300" w:right="793"/>
      </w:pPr>
      <w:proofErr w:type="gramStart"/>
      <w:r>
        <w:t>In</w:t>
      </w:r>
      <w:r>
        <w:rPr>
          <w:spacing w:val="-2"/>
        </w:rPr>
        <w:t xml:space="preserve"> </w:t>
      </w:r>
      <w:r>
        <w:t>order</w:t>
      </w:r>
      <w:r>
        <w:rPr>
          <w:spacing w:val="-3"/>
        </w:rPr>
        <w:t xml:space="preserve"> </w:t>
      </w:r>
      <w:r>
        <w:t>to</w:t>
      </w:r>
      <w:proofErr w:type="gramEnd"/>
      <w:r>
        <w:rPr>
          <w:spacing w:val="-2"/>
        </w:rPr>
        <w:t xml:space="preserve"> </w:t>
      </w:r>
      <w:r>
        <w:t>meet</w:t>
      </w:r>
      <w:r>
        <w:rPr>
          <w:spacing w:val="-3"/>
        </w:rPr>
        <w:t xml:space="preserve"> </w:t>
      </w:r>
      <w:r>
        <w:t>the needs</w:t>
      </w:r>
      <w:r>
        <w:rPr>
          <w:spacing w:val="-4"/>
        </w:rPr>
        <w:t xml:space="preserve"> </w:t>
      </w:r>
      <w:r>
        <w:t>of</w:t>
      </w:r>
      <w:r>
        <w:rPr>
          <w:spacing w:val="-1"/>
        </w:rPr>
        <w:t xml:space="preserve"> </w:t>
      </w:r>
      <w:r>
        <w:t>students</w:t>
      </w:r>
      <w:r>
        <w:rPr>
          <w:spacing w:val="-3"/>
        </w:rPr>
        <w:t xml:space="preserve"> </w:t>
      </w:r>
      <w:r>
        <w:t>who</w:t>
      </w:r>
      <w:r>
        <w:rPr>
          <w:spacing w:val="-3"/>
        </w:rPr>
        <w:t xml:space="preserve"> </w:t>
      </w:r>
      <w:r>
        <w:t>are</w:t>
      </w:r>
      <w:r>
        <w:rPr>
          <w:spacing w:val="-3"/>
        </w:rPr>
        <w:t xml:space="preserve"> </w:t>
      </w:r>
      <w:r>
        <w:t>eligible</w:t>
      </w:r>
      <w:r>
        <w:rPr>
          <w:spacing w:val="-1"/>
        </w:rPr>
        <w:t xml:space="preserve"> </w:t>
      </w:r>
      <w:r>
        <w:t>for</w:t>
      </w:r>
      <w:r>
        <w:rPr>
          <w:spacing w:val="-4"/>
        </w:rPr>
        <w:t xml:space="preserve"> </w:t>
      </w:r>
      <w:r>
        <w:t>special</w:t>
      </w:r>
      <w:r>
        <w:rPr>
          <w:spacing w:val="-4"/>
        </w:rPr>
        <w:t xml:space="preserve"> </w:t>
      </w:r>
      <w:r>
        <w:t>education</w:t>
      </w:r>
      <w:r>
        <w:rPr>
          <w:spacing w:val="-2"/>
        </w:rPr>
        <w:t xml:space="preserve"> </w:t>
      </w:r>
      <w:r>
        <w:t>services under</w:t>
      </w:r>
      <w:r>
        <w:rPr>
          <w:spacing w:val="-1"/>
        </w:rPr>
        <w:t xml:space="preserve"> </w:t>
      </w:r>
      <w:r>
        <w:t>Colorado law, HSD2 serves students in their “Least Restrictive Environment” (LRE).</w:t>
      </w:r>
      <w:r>
        <w:rPr>
          <w:spacing w:val="40"/>
        </w:rPr>
        <w:t xml:space="preserve"> </w:t>
      </w:r>
      <w:r>
        <w:t>A continuum of services is offered,</w:t>
      </w:r>
      <w:r>
        <w:rPr>
          <w:spacing w:val="-2"/>
        </w:rPr>
        <w:t xml:space="preserve"> </w:t>
      </w:r>
      <w:r>
        <w:t>and</w:t>
      </w:r>
      <w:r>
        <w:rPr>
          <w:spacing w:val="-4"/>
        </w:rPr>
        <w:t xml:space="preserve"> </w:t>
      </w:r>
      <w:r>
        <w:t>these</w:t>
      </w:r>
      <w:r>
        <w:rPr>
          <w:spacing w:val="-1"/>
        </w:rPr>
        <w:t xml:space="preserve"> </w:t>
      </w:r>
      <w:r>
        <w:t>services</w:t>
      </w:r>
      <w:r>
        <w:rPr>
          <w:spacing w:val="-4"/>
        </w:rPr>
        <w:t xml:space="preserve"> </w:t>
      </w:r>
      <w:r>
        <w:t>are</w:t>
      </w:r>
      <w:r>
        <w:rPr>
          <w:spacing w:val="-1"/>
        </w:rPr>
        <w:t xml:space="preserve"> </w:t>
      </w:r>
      <w:r>
        <w:t>delivered</w:t>
      </w:r>
      <w:r>
        <w:rPr>
          <w:spacing w:val="-2"/>
        </w:rPr>
        <w:t xml:space="preserve"> </w:t>
      </w:r>
      <w:r>
        <w:t>according</w:t>
      </w:r>
      <w:r>
        <w:rPr>
          <w:spacing w:val="-3"/>
        </w:rPr>
        <w:t xml:space="preserve"> </w:t>
      </w:r>
      <w:r>
        <w:t>to</w:t>
      </w:r>
      <w:r>
        <w:rPr>
          <w:spacing w:val="-3"/>
        </w:rPr>
        <w:t xml:space="preserve"> </w:t>
      </w:r>
      <w:r>
        <w:t>a</w:t>
      </w:r>
      <w:r>
        <w:rPr>
          <w:spacing w:val="-2"/>
        </w:rPr>
        <w:t xml:space="preserve"> </w:t>
      </w:r>
      <w:r>
        <w:t>student’s</w:t>
      </w:r>
      <w:r>
        <w:rPr>
          <w:spacing w:val="-4"/>
        </w:rPr>
        <w:t xml:space="preserve"> </w:t>
      </w:r>
      <w:r>
        <w:t>individual</w:t>
      </w:r>
      <w:r>
        <w:rPr>
          <w:spacing w:val="-2"/>
        </w:rPr>
        <w:t xml:space="preserve"> </w:t>
      </w:r>
      <w:r>
        <w:t>needs</w:t>
      </w:r>
      <w:r>
        <w:rPr>
          <w:spacing w:val="-2"/>
        </w:rPr>
        <w:t xml:space="preserve"> </w:t>
      </w:r>
      <w:r>
        <w:t>as</w:t>
      </w:r>
      <w:r>
        <w:rPr>
          <w:spacing w:val="-4"/>
        </w:rPr>
        <w:t xml:space="preserve"> </w:t>
      </w:r>
      <w:r>
        <w:t>outlined</w:t>
      </w:r>
      <w:r>
        <w:rPr>
          <w:spacing w:val="-2"/>
        </w:rPr>
        <w:t xml:space="preserve"> </w:t>
      </w:r>
      <w:r>
        <w:t>in</w:t>
      </w:r>
      <w:r>
        <w:rPr>
          <w:spacing w:val="-3"/>
        </w:rPr>
        <w:t xml:space="preserve"> </w:t>
      </w:r>
      <w:r>
        <w:t>their Individualized Education Plan (IEP). An IEP team, including participation of the parent/guardian, is</w:t>
      </w:r>
    </w:p>
    <w:p w14:paraId="0ABFB4A6" w14:textId="77777777" w:rsidR="0032588A" w:rsidRDefault="00EA266B">
      <w:pPr>
        <w:pStyle w:val="BodyText"/>
        <w:spacing w:before="1"/>
        <w:ind w:left="300"/>
      </w:pPr>
      <w:r>
        <w:t>responsible</w:t>
      </w:r>
      <w:r>
        <w:rPr>
          <w:spacing w:val="-4"/>
        </w:rPr>
        <w:t xml:space="preserve"> </w:t>
      </w:r>
      <w:r>
        <w:t>for</w:t>
      </w:r>
      <w:r>
        <w:rPr>
          <w:spacing w:val="-3"/>
        </w:rPr>
        <w:t xml:space="preserve"> </w:t>
      </w:r>
      <w:r>
        <w:t>developing</w:t>
      </w:r>
      <w:r>
        <w:rPr>
          <w:spacing w:val="-5"/>
        </w:rPr>
        <w:t xml:space="preserve"> </w:t>
      </w:r>
      <w:r>
        <w:t>a</w:t>
      </w:r>
      <w:r>
        <w:rPr>
          <w:spacing w:val="-4"/>
        </w:rPr>
        <w:t xml:space="preserve"> </w:t>
      </w:r>
      <w:r>
        <w:t>student’s</w:t>
      </w:r>
      <w:r>
        <w:rPr>
          <w:spacing w:val="-4"/>
        </w:rPr>
        <w:t xml:space="preserve"> IEP.</w:t>
      </w:r>
    </w:p>
    <w:p w14:paraId="0ABFB4A7" w14:textId="77777777" w:rsidR="0032588A" w:rsidRDefault="0032588A">
      <w:pPr>
        <w:pStyle w:val="BodyText"/>
        <w:spacing w:before="6"/>
        <w:rPr>
          <w:sz w:val="28"/>
        </w:rPr>
      </w:pPr>
    </w:p>
    <w:p w14:paraId="0ABFB4A8" w14:textId="77777777" w:rsidR="0032588A" w:rsidRDefault="00EA266B">
      <w:pPr>
        <w:pStyle w:val="Heading4"/>
      </w:pPr>
      <w:r>
        <w:rPr>
          <w:spacing w:val="-2"/>
        </w:rPr>
        <w:t>Services:</w:t>
      </w:r>
    </w:p>
    <w:p w14:paraId="0ABFB4A9" w14:textId="77777777" w:rsidR="0032588A" w:rsidRDefault="00EA266B">
      <w:pPr>
        <w:pStyle w:val="BodyText"/>
        <w:spacing w:before="1"/>
        <w:ind w:left="300" w:right="793"/>
      </w:pPr>
      <w:r>
        <w:t>Services may be delivered within or outside the general education setting as part of the student’s schedule.</w:t>
      </w:r>
      <w:r>
        <w:rPr>
          <w:spacing w:val="-2"/>
        </w:rPr>
        <w:t xml:space="preserve"> </w:t>
      </w:r>
      <w:r>
        <w:t>Some</w:t>
      </w:r>
      <w:r>
        <w:rPr>
          <w:spacing w:val="-4"/>
        </w:rPr>
        <w:t xml:space="preserve"> </w:t>
      </w:r>
      <w:r>
        <w:t>services</w:t>
      </w:r>
      <w:r>
        <w:rPr>
          <w:spacing w:val="-2"/>
        </w:rPr>
        <w:t xml:space="preserve"> </w:t>
      </w:r>
      <w:r>
        <w:t>within</w:t>
      </w:r>
      <w:r>
        <w:rPr>
          <w:spacing w:val="-3"/>
        </w:rPr>
        <w:t xml:space="preserve"> </w:t>
      </w:r>
      <w:r>
        <w:t>the</w:t>
      </w:r>
      <w:r>
        <w:rPr>
          <w:spacing w:val="-1"/>
        </w:rPr>
        <w:t xml:space="preserve"> </w:t>
      </w:r>
      <w:r>
        <w:t>general</w:t>
      </w:r>
      <w:r>
        <w:rPr>
          <w:spacing w:val="-2"/>
        </w:rPr>
        <w:t xml:space="preserve"> </w:t>
      </w:r>
      <w:r>
        <w:t>education</w:t>
      </w:r>
      <w:r>
        <w:rPr>
          <w:spacing w:val="-5"/>
        </w:rPr>
        <w:t xml:space="preserve"> </w:t>
      </w:r>
      <w:r>
        <w:t>setting</w:t>
      </w:r>
      <w:r>
        <w:rPr>
          <w:spacing w:val="-3"/>
        </w:rPr>
        <w:t xml:space="preserve"> </w:t>
      </w:r>
      <w:r>
        <w:t>are</w:t>
      </w:r>
      <w:r>
        <w:rPr>
          <w:spacing w:val="-1"/>
        </w:rPr>
        <w:t xml:space="preserve"> </w:t>
      </w:r>
      <w:r>
        <w:t>delivered</w:t>
      </w:r>
      <w:r>
        <w:rPr>
          <w:spacing w:val="-2"/>
        </w:rPr>
        <w:t xml:space="preserve"> </w:t>
      </w:r>
      <w:r>
        <w:t>in</w:t>
      </w:r>
      <w:r>
        <w:rPr>
          <w:spacing w:val="-5"/>
        </w:rPr>
        <w:t xml:space="preserve"> </w:t>
      </w:r>
      <w:r>
        <w:t>a</w:t>
      </w:r>
      <w:r>
        <w:rPr>
          <w:spacing w:val="-4"/>
        </w:rPr>
        <w:t xml:space="preserve"> </w:t>
      </w:r>
      <w:r>
        <w:t>“co-teaching”</w:t>
      </w:r>
      <w:r>
        <w:rPr>
          <w:spacing w:val="-3"/>
        </w:rPr>
        <w:t xml:space="preserve"> </w:t>
      </w:r>
      <w:r>
        <w:t>model,</w:t>
      </w:r>
      <w:r>
        <w:rPr>
          <w:spacing w:val="-2"/>
        </w:rPr>
        <w:t xml:space="preserve"> </w:t>
      </w:r>
      <w:r>
        <w:t>in which a general education teacher and a special education teacher plan and teach together, which affords a student maximum access to the general education curriculum with their peers.</w:t>
      </w:r>
    </w:p>
    <w:p w14:paraId="0ABFB4AA" w14:textId="77777777" w:rsidR="0032588A" w:rsidRDefault="00EA266B">
      <w:pPr>
        <w:pStyle w:val="BodyText"/>
        <w:spacing w:before="1"/>
        <w:ind w:left="300" w:right="850"/>
      </w:pPr>
      <w:r>
        <w:t>There are times in which a student’s needs require additional specially designed instruction, and this may</w:t>
      </w:r>
      <w:r>
        <w:rPr>
          <w:spacing w:val="-4"/>
        </w:rPr>
        <w:t xml:space="preserve"> </w:t>
      </w:r>
      <w:r>
        <w:t>occur</w:t>
      </w:r>
      <w:r>
        <w:rPr>
          <w:spacing w:val="-2"/>
        </w:rPr>
        <w:t xml:space="preserve"> </w:t>
      </w:r>
      <w:r>
        <w:t>in</w:t>
      </w:r>
      <w:r>
        <w:rPr>
          <w:spacing w:val="-3"/>
        </w:rPr>
        <w:t xml:space="preserve"> </w:t>
      </w:r>
      <w:r>
        <w:t>a</w:t>
      </w:r>
      <w:r>
        <w:rPr>
          <w:spacing w:val="-2"/>
        </w:rPr>
        <w:t xml:space="preserve"> </w:t>
      </w:r>
      <w:r>
        <w:t>special</w:t>
      </w:r>
      <w:r>
        <w:rPr>
          <w:spacing w:val="-4"/>
        </w:rPr>
        <w:t xml:space="preserve"> </w:t>
      </w:r>
      <w:r>
        <w:t>education</w:t>
      </w:r>
      <w:r>
        <w:rPr>
          <w:spacing w:val="-3"/>
        </w:rPr>
        <w:t xml:space="preserve"> </w:t>
      </w:r>
      <w:r>
        <w:t>environment</w:t>
      </w:r>
      <w:r>
        <w:rPr>
          <w:spacing w:val="-2"/>
        </w:rPr>
        <w:t xml:space="preserve"> </w:t>
      </w:r>
      <w:r>
        <w:t>under</w:t>
      </w:r>
      <w:r>
        <w:rPr>
          <w:spacing w:val="-2"/>
        </w:rPr>
        <w:t xml:space="preserve"> </w:t>
      </w:r>
      <w:r>
        <w:t>the</w:t>
      </w:r>
      <w:r>
        <w:rPr>
          <w:spacing w:val="-1"/>
        </w:rPr>
        <w:t xml:space="preserve"> </w:t>
      </w:r>
      <w:r>
        <w:t>direction</w:t>
      </w:r>
      <w:r>
        <w:rPr>
          <w:spacing w:val="-5"/>
        </w:rPr>
        <w:t xml:space="preserve"> </w:t>
      </w:r>
      <w:r>
        <w:t>of</w:t>
      </w:r>
      <w:r>
        <w:rPr>
          <w:spacing w:val="-2"/>
        </w:rPr>
        <w:t xml:space="preserve"> </w:t>
      </w:r>
      <w:r>
        <w:t>a</w:t>
      </w:r>
      <w:r>
        <w:rPr>
          <w:spacing w:val="-2"/>
        </w:rPr>
        <w:t xml:space="preserve"> </w:t>
      </w:r>
      <w:r>
        <w:t>special</w:t>
      </w:r>
      <w:r>
        <w:rPr>
          <w:spacing w:val="-4"/>
        </w:rPr>
        <w:t xml:space="preserve"> </w:t>
      </w:r>
      <w:r>
        <w:t>education</w:t>
      </w:r>
      <w:r>
        <w:rPr>
          <w:spacing w:val="-3"/>
        </w:rPr>
        <w:t xml:space="preserve"> </w:t>
      </w:r>
      <w:r>
        <w:t>teacher.</w:t>
      </w:r>
      <w:r>
        <w:rPr>
          <w:spacing w:val="-5"/>
        </w:rPr>
        <w:t xml:space="preserve"> </w:t>
      </w:r>
      <w:r>
        <w:t>These needs are addressed according to the specific skills that are identified in the student’s IEP goals.</w:t>
      </w:r>
    </w:p>
    <w:p w14:paraId="0ABFB4AB" w14:textId="77777777" w:rsidR="0032588A" w:rsidRDefault="00EA266B">
      <w:pPr>
        <w:pStyle w:val="BodyText"/>
        <w:ind w:left="300" w:right="1049"/>
        <w:jc w:val="both"/>
      </w:pPr>
      <w:r>
        <w:t>Students</w:t>
      </w:r>
      <w:r>
        <w:rPr>
          <w:spacing w:val="-4"/>
        </w:rPr>
        <w:t xml:space="preserve"> </w:t>
      </w:r>
      <w:r>
        <w:t>may</w:t>
      </w:r>
      <w:r>
        <w:rPr>
          <w:spacing w:val="-4"/>
        </w:rPr>
        <w:t xml:space="preserve"> </w:t>
      </w:r>
      <w:r>
        <w:t>also</w:t>
      </w:r>
      <w:r>
        <w:rPr>
          <w:spacing w:val="-4"/>
        </w:rPr>
        <w:t xml:space="preserve"> </w:t>
      </w:r>
      <w:r>
        <w:t>require</w:t>
      </w:r>
      <w:r>
        <w:rPr>
          <w:spacing w:val="-4"/>
        </w:rPr>
        <w:t xml:space="preserve"> </w:t>
      </w:r>
      <w:r>
        <w:t>educationally</w:t>
      </w:r>
      <w:r>
        <w:rPr>
          <w:spacing w:val="-2"/>
        </w:rPr>
        <w:t xml:space="preserve"> </w:t>
      </w:r>
      <w:r>
        <w:t>related</w:t>
      </w:r>
      <w:r>
        <w:rPr>
          <w:spacing w:val="-3"/>
        </w:rPr>
        <w:t xml:space="preserve"> </w:t>
      </w:r>
      <w:r>
        <w:t>services,</w:t>
      </w:r>
      <w:r>
        <w:rPr>
          <w:spacing w:val="-1"/>
        </w:rPr>
        <w:t xml:space="preserve"> </w:t>
      </w:r>
      <w:r>
        <w:t>which</w:t>
      </w:r>
      <w:r>
        <w:rPr>
          <w:spacing w:val="-6"/>
        </w:rPr>
        <w:t xml:space="preserve"> </w:t>
      </w:r>
      <w:r>
        <w:t>are</w:t>
      </w:r>
      <w:r>
        <w:rPr>
          <w:spacing w:val="-1"/>
        </w:rPr>
        <w:t xml:space="preserve"> </w:t>
      </w:r>
      <w:r>
        <w:t>also</w:t>
      </w:r>
      <w:r>
        <w:rPr>
          <w:spacing w:val="-3"/>
        </w:rPr>
        <w:t xml:space="preserve"> </w:t>
      </w:r>
      <w:r>
        <w:t>available</w:t>
      </w:r>
      <w:r>
        <w:rPr>
          <w:spacing w:val="-5"/>
        </w:rPr>
        <w:t xml:space="preserve"> </w:t>
      </w:r>
      <w:r>
        <w:t>when</w:t>
      </w:r>
      <w:r>
        <w:rPr>
          <w:spacing w:val="-2"/>
        </w:rPr>
        <w:t xml:space="preserve"> </w:t>
      </w:r>
      <w:r>
        <w:t>related</w:t>
      </w:r>
      <w:r>
        <w:rPr>
          <w:spacing w:val="-3"/>
        </w:rPr>
        <w:t xml:space="preserve"> </w:t>
      </w:r>
      <w:r>
        <w:t>needs impact a student’s education due to their</w:t>
      </w:r>
      <w:r>
        <w:rPr>
          <w:spacing w:val="-1"/>
        </w:rPr>
        <w:t xml:space="preserve"> </w:t>
      </w:r>
      <w:r>
        <w:t>educational</w:t>
      </w:r>
      <w:r>
        <w:rPr>
          <w:spacing w:val="-1"/>
        </w:rPr>
        <w:t xml:space="preserve"> </w:t>
      </w:r>
      <w:r>
        <w:t>disability.</w:t>
      </w:r>
      <w:r>
        <w:rPr>
          <w:spacing w:val="40"/>
        </w:rPr>
        <w:t xml:space="preserve"> </w:t>
      </w:r>
      <w:r>
        <w:t>Examples of related services include (but are not limited to): Speech Language Pathology,</w:t>
      </w:r>
      <w:r>
        <w:rPr>
          <w:spacing w:val="-1"/>
        </w:rPr>
        <w:t xml:space="preserve"> </w:t>
      </w:r>
      <w:r>
        <w:t>Occupational Therapy, Physical Therapy, School</w:t>
      </w:r>
    </w:p>
    <w:p w14:paraId="0ABFB4AC" w14:textId="77777777" w:rsidR="0032588A" w:rsidRDefault="00EA266B">
      <w:pPr>
        <w:pStyle w:val="BodyText"/>
        <w:ind w:left="300" w:right="820"/>
        <w:jc w:val="both"/>
      </w:pPr>
      <w:r>
        <w:t>Psychologist</w:t>
      </w:r>
      <w:r>
        <w:rPr>
          <w:spacing w:val="-5"/>
        </w:rPr>
        <w:t xml:space="preserve"> </w:t>
      </w:r>
      <w:r>
        <w:t>or</w:t>
      </w:r>
      <w:r>
        <w:rPr>
          <w:spacing w:val="-3"/>
        </w:rPr>
        <w:t xml:space="preserve"> </w:t>
      </w:r>
      <w:r>
        <w:t>Social</w:t>
      </w:r>
      <w:r>
        <w:rPr>
          <w:spacing w:val="-6"/>
        </w:rPr>
        <w:t xml:space="preserve"> </w:t>
      </w:r>
      <w:r>
        <w:t>Worker</w:t>
      </w:r>
      <w:r>
        <w:rPr>
          <w:spacing w:val="-3"/>
        </w:rPr>
        <w:t xml:space="preserve"> </w:t>
      </w:r>
      <w:r>
        <w:t>services,</w:t>
      </w:r>
      <w:r>
        <w:rPr>
          <w:spacing w:val="-3"/>
        </w:rPr>
        <w:t xml:space="preserve"> </w:t>
      </w:r>
      <w:r>
        <w:t>Visually</w:t>
      </w:r>
      <w:r>
        <w:rPr>
          <w:spacing w:val="-5"/>
        </w:rPr>
        <w:t xml:space="preserve"> </w:t>
      </w:r>
      <w:r>
        <w:t>Impaired</w:t>
      </w:r>
      <w:r>
        <w:rPr>
          <w:spacing w:val="-3"/>
        </w:rPr>
        <w:t xml:space="preserve"> </w:t>
      </w:r>
      <w:r>
        <w:t>services,</w:t>
      </w:r>
      <w:r>
        <w:rPr>
          <w:spacing w:val="-3"/>
        </w:rPr>
        <w:t xml:space="preserve"> </w:t>
      </w:r>
      <w:r>
        <w:t>Orientation</w:t>
      </w:r>
      <w:r>
        <w:rPr>
          <w:spacing w:val="-4"/>
        </w:rPr>
        <w:t xml:space="preserve"> </w:t>
      </w:r>
      <w:r>
        <w:t>and</w:t>
      </w:r>
      <w:r>
        <w:rPr>
          <w:spacing w:val="-4"/>
        </w:rPr>
        <w:t xml:space="preserve"> </w:t>
      </w:r>
      <w:r>
        <w:t>Mobility</w:t>
      </w:r>
      <w:r>
        <w:rPr>
          <w:spacing w:val="-3"/>
        </w:rPr>
        <w:t xml:space="preserve"> </w:t>
      </w:r>
      <w:r>
        <w:t>services,</w:t>
      </w:r>
      <w:r>
        <w:rPr>
          <w:spacing w:val="-5"/>
        </w:rPr>
        <w:t xml:space="preserve"> </w:t>
      </w:r>
      <w:r>
        <w:t>and Deaf or Hard of Hearing services.</w:t>
      </w:r>
    </w:p>
    <w:p w14:paraId="0ABFB4AD" w14:textId="77777777" w:rsidR="0032588A" w:rsidRDefault="0032588A">
      <w:pPr>
        <w:pStyle w:val="BodyText"/>
      </w:pPr>
    </w:p>
    <w:p w14:paraId="0ABFB4AE" w14:textId="77777777" w:rsidR="0032588A" w:rsidRDefault="00EA266B">
      <w:pPr>
        <w:pStyle w:val="Heading4"/>
        <w:spacing w:before="1"/>
      </w:pPr>
      <w:r>
        <w:t>Point</w:t>
      </w:r>
      <w:r>
        <w:rPr>
          <w:spacing w:val="-4"/>
        </w:rPr>
        <w:t xml:space="preserve"> </w:t>
      </w:r>
      <w:r>
        <w:t>of</w:t>
      </w:r>
      <w:r>
        <w:rPr>
          <w:spacing w:val="-3"/>
        </w:rPr>
        <w:t xml:space="preserve"> </w:t>
      </w:r>
      <w:r>
        <w:rPr>
          <w:spacing w:val="-2"/>
        </w:rPr>
        <w:t>Contact:</w:t>
      </w:r>
    </w:p>
    <w:p w14:paraId="0ABFB4AF" w14:textId="3284F614" w:rsidR="0032588A" w:rsidRDefault="00EA266B">
      <w:pPr>
        <w:pStyle w:val="BodyText"/>
        <w:ind w:left="300"/>
      </w:pPr>
      <w:r>
        <w:t>If</w:t>
      </w:r>
      <w:r>
        <w:rPr>
          <w:spacing w:val="-3"/>
        </w:rPr>
        <w:t xml:space="preserve"> </w:t>
      </w:r>
      <w:r>
        <w:t>your</w:t>
      </w:r>
      <w:r>
        <w:rPr>
          <w:spacing w:val="-5"/>
        </w:rPr>
        <w:t xml:space="preserve"> </w:t>
      </w:r>
      <w:r>
        <w:t>student</w:t>
      </w:r>
      <w:r>
        <w:rPr>
          <w:spacing w:val="-2"/>
        </w:rPr>
        <w:t xml:space="preserve"> </w:t>
      </w:r>
      <w:r>
        <w:t>receives</w:t>
      </w:r>
      <w:r>
        <w:rPr>
          <w:spacing w:val="-3"/>
        </w:rPr>
        <w:t xml:space="preserve"> </w:t>
      </w:r>
      <w:r>
        <w:t>services</w:t>
      </w:r>
      <w:r>
        <w:rPr>
          <w:spacing w:val="-4"/>
        </w:rPr>
        <w:t xml:space="preserve"> </w:t>
      </w:r>
      <w:r>
        <w:t>according</w:t>
      </w:r>
      <w:r>
        <w:rPr>
          <w:spacing w:val="-3"/>
        </w:rPr>
        <w:t xml:space="preserve"> </w:t>
      </w:r>
      <w:r>
        <w:t>to</w:t>
      </w:r>
      <w:r>
        <w:rPr>
          <w:spacing w:val="-1"/>
        </w:rPr>
        <w:t xml:space="preserve"> </w:t>
      </w:r>
      <w:r>
        <w:t>an</w:t>
      </w:r>
      <w:r>
        <w:rPr>
          <w:spacing w:val="-3"/>
        </w:rPr>
        <w:t xml:space="preserve"> </w:t>
      </w:r>
      <w:r>
        <w:t>IEP,</w:t>
      </w:r>
      <w:r>
        <w:rPr>
          <w:spacing w:val="-4"/>
        </w:rPr>
        <w:t xml:space="preserve"> </w:t>
      </w:r>
      <w:r>
        <w:t>your</w:t>
      </w:r>
      <w:r>
        <w:rPr>
          <w:spacing w:val="-4"/>
        </w:rPr>
        <w:t xml:space="preserve"> </w:t>
      </w:r>
      <w:r>
        <w:t>main</w:t>
      </w:r>
      <w:r>
        <w:rPr>
          <w:spacing w:val="-4"/>
        </w:rPr>
        <w:t xml:space="preserve"> </w:t>
      </w:r>
      <w:r>
        <w:t>point</w:t>
      </w:r>
      <w:r>
        <w:rPr>
          <w:spacing w:val="-5"/>
        </w:rPr>
        <w:t xml:space="preserve"> </w:t>
      </w:r>
      <w:r>
        <w:t>of</w:t>
      </w:r>
      <w:r>
        <w:rPr>
          <w:spacing w:val="-5"/>
        </w:rPr>
        <w:t xml:space="preserve"> </w:t>
      </w:r>
      <w:r>
        <w:t>contact</w:t>
      </w:r>
      <w:r>
        <w:rPr>
          <w:spacing w:val="-2"/>
        </w:rPr>
        <w:t xml:space="preserve"> </w:t>
      </w:r>
      <w:r>
        <w:t>regarding</w:t>
      </w:r>
      <w:r>
        <w:rPr>
          <w:spacing w:val="-3"/>
        </w:rPr>
        <w:t xml:space="preserve"> </w:t>
      </w:r>
      <w:r w:rsidR="005B6AFF">
        <w:rPr>
          <w:spacing w:val="-2"/>
        </w:rPr>
        <w:t>special</w:t>
      </w:r>
    </w:p>
    <w:p w14:paraId="0ABFB4B0" w14:textId="77777777" w:rsidR="0032588A" w:rsidRDefault="00EA266B">
      <w:pPr>
        <w:pStyle w:val="BodyText"/>
        <w:ind w:left="300" w:right="793"/>
      </w:pPr>
      <w:r>
        <w:t xml:space="preserve">education related questions </w:t>
      </w:r>
      <w:proofErr w:type="gramStart"/>
      <w:r>
        <w:t>is</w:t>
      </w:r>
      <w:proofErr w:type="gramEnd"/>
      <w:r>
        <w:t xml:space="preserve"> your student’s Case Manager. Case Managers are Special Education teachers</w:t>
      </w:r>
      <w:r>
        <w:rPr>
          <w:spacing w:val="-4"/>
        </w:rPr>
        <w:t xml:space="preserve"> </w:t>
      </w:r>
      <w:r>
        <w:t>or</w:t>
      </w:r>
      <w:r>
        <w:rPr>
          <w:spacing w:val="-5"/>
        </w:rPr>
        <w:t xml:space="preserve"> </w:t>
      </w:r>
      <w:r>
        <w:t>Speech</w:t>
      </w:r>
      <w:r>
        <w:rPr>
          <w:spacing w:val="-5"/>
        </w:rPr>
        <w:t xml:space="preserve"> </w:t>
      </w:r>
      <w:r>
        <w:t>Language</w:t>
      </w:r>
      <w:r>
        <w:rPr>
          <w:spacing w:val="-1"/>
        </w:rPr>
        <w:t xml:space="preserve"> </w:t>
      </w:r>
      <w:r>
        <w:t>Pathologists</w:t>
      </w:r>
      <w:r>
        <w:rPr>
          <w:spacing w:val="-4"/>
        </w:rPr>
        <w:t xml:space="preserve"> </w:t>
      </w:r>
      <w:r>
        <w:t>who</w:t>
      </w:r>
      <w:r>
        <w:rPr>
          <w:spacing w:val="-4"/>
        </w:rPr>
        <w:t xml:space="preserve"> </w:t>
      </w:r>
      <w:r>
        <w:t>lead</w:t>
      </w:r>
      <w:r>
        <w:rPr>
          <w:spacing w:val="-2"/>
        </w:rPr>
        <w:t xml:space="preserve"> </w:t>
      </w:r>
      <w:r>
        <w:t>the</w:t>
      </w:r>
      <w:r>
        <w:rPr>
          <w:spacing w:val="-1"/>
        </w:rPr>
        <w:t xml:space="preserve"> </w:t>
      </w:r>
      <w:r>
        <w:t>IEP</w:t>
      </w:r>
      <w:r>
        <w:rPr>
          <w:spacing w:val="-4"/>
        </w:rPr>
        <w:t xml:space="preserve"> </w:t>
      </w:r>
      <w:r>
        <w:t>process</w:t>
      </w:r>
      <w:r>
        <w:rPr>
          <w:spacing w:val="-1"/>
        </w:rPr>
        <w:t xml:space="preserve"> </w:t>
      </w:r>
      <w:r>
        <w:t>for</w:t>
      </w:r>
      <w:r>
        <w:rPr>
          <w:spacing w:val="-4"/>
        </w:rPr>
        <w:t xml:space="preserve"> </w:t>
      </w:r>
      <w:r>
        <w:t>their</w:t>
      </w:r>
      <w:r>
        <w:rPr>
          <w:spacing w:val="-2"/>
        </w:rPr>
        <w:t xml:space="preserve"> </w:t>
      </w:r>
      <w:r>
        <w:t>students.</w:t>
      </w:r>
      <w:r>
        <w:rPr>
          <w:spacing w:val="-2"/>
        </w:rPr>
        <w:t xml:space="preserve"> </w:t>
      </w:r>
      <w:r>
        <w:t>Their</w:t>
      </w:r>
      <w:r>
        <w:rPr>
          <w:spacing w:val="-2"/>
        </w:rPr>
        <w:t xml:space="preserve"> </w:t>
      </w:r>
      <w:r>
        <w:t>names</w:t>
      </w:r>
      <w:r>
        <w:rPr>
          <w:spacing w:val="-1"/>
        </w:rPr>
        <w:t xml:space="preserve"> </w:t>
      </w:r>
      <w:r>
        <w:t>and contact information are identified on your student’s IEP.</w:t>
      </w:r>
    </w:p>
    <w:p w14:paraId="0ABFB4B1" w14:textId="77777777" w:rsidR="0032588A" w:rsidRDefault="00EA266B">
      <w:pPr>
        <w:pStyle w:val="BodyText"/>
        <w:ind w:left="300" w:right="938"/>
        <w:jc w:val="both"/>
      </w:pPr>
      <w:r>
        <w:t>Each</w:t>
      </w:r>
      <w:r>
        <w:rPr>
          <w:spacing w:val="-1"/>
        </w:rPr>
        <w:t xml:space="preserve"> </w:t>
      </w:r>
      <w:r>
        <w:t>high</w:t>
      </w:r>
      <w:r>
        <w:rPr>
          <w:spacing w:val="-2"/>
        </w:rPr>
        <w:t xml:space="preserve"> </w:t>
      </w:r>
      <w:r>
        <w:t>school</w:t>
      </w:r>
      <w:r>
        <w:rPr>
          <w:spacing w:val="-1"/>
        </w:rPr>
        <w:t xml:space="preserve"> </w:t>
      </w:r>
      <w:r>
        <w:t>has</w:t>
      </w:r>
      <w:r>
        <w:rPr>
          <w:spacing w:val="-4"/>
        </w:rPr>
        <w:t xml:space="preserve"> </w:t>
      </w:r>
      <w:r>
        <w:t>a</w:t>
      </w:r>
      <w:r>
        <w:rPr>
          <w:spacing w:val="-1"/>
        </w:rPr>
        <w:t xml:space="preserve"> </w:t>
      </w:r>
      <w:r>
        <w:t>School</w:t>
      </w:r>
      <w:r>
        <w:rPr>
          <w:spacing w:val="-4"/>
        </w:rPr>
        <w:t xml:space="preserve"> </w:t>
      </w:r>
      <w:r>
        <w:t>Psychologist</w:t>
      </w:r>
      <w:r>
        <w:rPr>
          <w:spacing w:val="-3"/>
        </w:rPr>
        <w:t xml:space="preserve"> </w:t>
      </w:r>
      <w:r>
        <w:t>who is</w:t>
      </w:r>
      <w:r>
        <w:rPr>
          <w:spacing w:val="-1"/>
        </w:rPr>
        <w:t xml:space="preserve"> </w:t>
      </w:r>
      <w:r>
        <w:t>also instrumental</w:t>
      </w:r>
      <w:r>
        <w:rPr>
          <w:spacing w:val="-4"/>
        </w:rPr>
        <w:t xml:space="preserve"> </w:t>
      </w:r>
      <w:r>
        <w:t>in</w:t>
      </w:r>
      <w:r>
        <w:rPr>
          <w:spacing w:val="-1"/>
        </w:rPr>
        <w:t xml:space="preserve"> </w:t>
      </w:r>
      <w:r>
        <w:t>answering</w:t>
      </w:r>
      <w:r>
        <w:rPr>
          <w:spacing w:val="-2"/>
        </w:rPr>
        <w:t xml:space="preserve"> </w:t>
      </w:r>
      <w:r>
        <w:t>any</w:t>
      </w:r>
      <w:r>
        <w:rPr>
          <w:spacing w:val="-1"/>
        </w:rPr>
        <w:t xml:space="preserve"> </w:t>
      </w:r>
      <w:r>
        <w:t>special</w:t>
      </w:r>
      <w:r>
        <w:rPr>
          <w:spacing w:val="-5"/>
        </w:rPr>
        <w:t xml:space="preserve"> </w:t>
      </w:r>
      <w:r>
        <w:t>education related</w:t>
      </w:r>
      <w:r>
        <w:rPr>
          <w:spacing w:val="-1"/>
        </w:rPr>
        <w:t xml:space="preserve"> </w:t>
      </w:r>
      <w:r>
        <w:t>questions</w:t>
      </w:r>
      <w:r>
        <w:rPr>
          <w:spacing w:val="-4"/>
        </w:rPr>
        <w:t xml:space="preserve"> </w:t>
      </w:r>
      <w:r>
        <w:t>and</w:t>
      </w:r>
      <w:r>
        <w:rPr>
          <w:spacing w:val="-2"/>
        </w:rPr>
        <w:t xml:space="preserve"> </w:t>
      </w:r>
      <w:r>
        <w:t>can</w:t>
      </w:r>
      <w:r>
        <w:rPr>
          <w:spacing w:val="-4"/>
        </w:rPr>
        <w:t xml:space="preserve"> </w:t>
      </w:r>
      <w:r>
        <w:t>help</w:t>
      </w:r>
      <w:r>
        <w:rPr>
          <w:spacing w:val="-2"/>
        </w:rPr>
        <w:t xml:space="preserve"> </w:t>
      </w:r>
      <w:r>
        <w:t>point</w:t>
      </w:r>
      <w:r>
        <w:rPr>
          <w:spacing w:val="-3"/>
        </w:rPr>
        <w:t xml:space="preserve"> </w:t>
      </w:r>
      <w:r>
        <w:t>you</w:t>
      </w:r>
      <w:r>
        <w:rPr>
          <w:spacing w:val="-2"/>
        </w:rPr>
        <w:t xml:space="preserve"> </w:t>
      </w:r>
      <w:r>
        <w:t>in</w:t>
      </w:r>
      <w:r>
        <w:rPr>
          <w:spacing w:val="-4"/>
        </w:rPr>
        <w:t xml:space="preserve"> </w:t>
      </w:r>
      <w:r>
        <w:t>the</w:t>
      </w:r>
      <w:r>
        <w:rPr>
          <w:spacing w:val="-1"/>
        </w:rPr>
        <w:t xml:space="preserve"> </w:t>
      </w:r>
      <w:r>
        <w:t>right</w:t>
      </w:r>
      <w:r>
        <w:rPr>
          <w:spacing w:val="-5"/>
        </w:rPr>
        <w:t xml:space="preserve"> </w:t>
      </w:r>
      <w:r>
        <w:t>direction</w:t>
      </w:r>
      <w:r>
        <w:rPr>
          <w:spacing w:val="-4"/>
        </w:rPr>
        <w:t xml:space="preserve"> </w:t>
      </w:r>
      <w:r>
        <w:t>for</w:t>
      </w:r>
      <w:r>
        <w:rPr>
          <w:spacing w:val="-3"/>
        </w:rPr>
        <w:t xml:space="preserve"> </w:t>
      </w:r>
      <w:r>
        <w:t>your</w:t>
      </w:r>
      <w:r>
        <w:rPr>
          <w:spacing w:val="-1"/>
        </w:rPr>
        <w:t xml:space="preserve"> </w:t>
      </w:r>
      <w:r>
        <w:t>communication</w:t>
      </w:r>
      <w:r>
        <w:rPr>
          <w:spacing w:val="-2"/>
        </w:rPr>
        <w:t xml:space="preserve"> </w:t>
      </w:r>
      <w:r>
        <w:t>needs,</w:t>
      </w:r>
      <w:r>
        <w:rPr>
          <w:spacing w:val="-3"/>
        </w:rPr>
        <w:t xml:space="preserve"> </w:t>
      </w:r>
      <w:r>
        <w:t>whether your student has an IEP or not.</w:t>
      </w:r>
    </w:p>
    <w:p w14:paraId="0ABFB4B2" w14:textId="77777777" w:rsidR="0032588A" w:rsidRDefault="00EA266B">
      <w:pPr>
        <w:pStyle w:val="BodyText"/>
        <w:spacing w:before="78"/>
        <w:ind w:left="300"/>
        <w:jc w:val="both"/>
      </w:pPr>
      <w:r>
        <w:t>District</w:t>
      </w:r>
      <w:r>
        <w:rPr>
          <w:spacing w:val="-5"/>
        </w:rPr>
        <w:t xml:space="preserve"> </w:t>
      </w:r>
      <w:r>
        <w:t>Special</w:t>
      </w:r>
      <w:r>
        <w:rPr>
          <w:spacing w:val="-7"/>
        </w:rPr>
        <w:t xml:space="preserve"> </w:t>
      </w:r>
      <w:r>
        <w:t>Programs</w:t>
      </w:r>
      <w:r>
        <w:rPr>
          <w:spacing w:val="-7"/>
        </w:rPr>
        <w:t xml:space="preserve"> </w:t>
      </w:r>
      <w:r>
        <w:t>office</w:t>
      </w:r>
      <w:r>
        <w:rPr>
          <w:spacing w:val="-6"/>
        </w:rPr>
        <w:t xml:space="preserve"> </w:t>
      </w:r>
      <w:r>
        <w:t>main</w:t>
      </w:r>
      <w:r>
        <w:rPr>
          <w:spacing w:val="-7"/>
        </w:rPr>
        <w:t xml:space="preserve"> </w:t>
      </w:r>
      <w:r>
        <w:t>number:</w:t>
      </w:r>
      <w:r>
        <w:rPr>
          <w:spacing w:val="-5"/>
        </w:rPr>
        <w:t xml:space="preserve"> </w:t>
      </w:r>
      <w:r>
        <w:t>719-579-</w:t>
      </w:r>
      <w:r>
        <w:rPr>
          <w:spacing w:val="-4"/>
        </w:rPr>
        <w:t>3240</w:t>
      </w:r>
    </w:p>
    <w:p w14:paraId="0ABFB4B3" w14:textId="77777777" w:rsidR="0032588A" w:rsidRDefault="0032588A">
      <w:pPr>
        <w:pStyle w:val="BodyText"/>
        <w:spacing w:before="7"/>
        <w:rPr>
          <w:sz w:val="28"/>
        </w:rPr>
      </w:pPr>
    </w:p>
    <w:p w14:paraId="0ABFB4B4" w14:textId="77777777" w:rsidR="0032588A" w:rsidRDefault="00EA266B">
      <w:pPr>
        <w:pStyle w:val="Heading4"/>
      </w:pPr>
      <w:r>
        <w:t>Requests</w:t>
      </w:r>
      <w:r>
        <w:rPr>
          <w:spacing w:val="-5"/>
        </w:rPr>
        <w:t xml:space="preserve"> </w:t>
      </w:r>
      <w:r>
        <w:t>for</w:t>
      </w:r>
      <w:r>
        <w:rPr>
          <w:spacing w:val="-6"/>
        </w:rPr>
        <w:t xml:space="preserve"> </w:t>
      </w:r>
      <w:r>
        <w:t>Special</w:t>
      </w:r>
      <w:r>
        <w:rPr>
          <w:spacing w:val="-5"/>
        </w:rPr>
        <w:t xml:space="preserve"> </w:t>
      </w:r>
      <w:r>
        <w:rPr>
          <w:spacing w:val="-2"/>
        </w:rPr>
        <w:t>Education:</w:t>
      </w:r>
    </w:p>
    <w:p w14:paraId="0ABFB4B5" w14:textId="77777777" w:rsidR="0032588A" w:rsidRDefault="00EA266B">
      <w:pPr>
        <w:pStyle w:val="BodyText"/>
        <w:ind w:left="300"/>
      </w:pPr>
      <w:r>
        <w:t>Note:</w:t>
      </w:r>
      <w:r>
        <w:rPr>
          <w:spacing w:val="-3"/>
        </w:rPr>
        <w:t xml:space="preserve"> </w:t>
      </w:r>
      <w:r>
        <w:t>If</w:t>
      </w:r>
      <w:r>
        <w:rPr>
          <w:spacing w:val="-4"/>
        </w:rPr>
        <w:t xml:space="preserve"> </w:t>
      </w:r>
      <w:r>
        <w:t>your</w:t>
      </w:r>
      <w:r>
        <w:rPr>
          <w:spacing w:val="-4"/>
        </w:rPr>
        <w:t xml:space="preserve"> </w:t>
      </w:r>
      <w:r>
        <w:t>student</w:t>
      </w:r>
      <w:r>
        <w:rPr>
          <w:spacing w:val="-4"/>
        </w:rPr>
        <w:t xml:space="preserve"> </w:t>
      </w:r>
      <w:r>
        <w:t>currently</w:t>
      </w:r>
      <w:r>
        <w:rPr>
          <w:spacing w:val="-2"/>
        </w:rPr>
        <w:t xml:space="preserve"> </w:t>
      </w:r>
      <w:r>
        <w:t>has</w:t>
      </w:r>
      <w:r>
        <w:rPr>
          <w:spacing w:val="-2"/>
        </w:rPr>
        <w:t xml:space="preserve"> </w:t>
      </w:r>
      <w:r>
        <w:t>an</w:t>
      </w:r>
      <w:r>
        <w:rPr>
          <w:spacing w:val="-3"/>
        </w:rPr>
        <w:t xml:space="preserve"> </w:t>
      </w:r>
      <w:r>
        <w:t>IEP,</w:t>
      </w:r>
      <w:r>
        <w:rPr>
          <w:spacing w:val="-5"/>
        </w:rPr>
        <w:t xml:space="preserve"> </w:t>
      </w:r>
      <w:r>
        <w:t>you</w:t>
      </w:r>
      <w:r>
        <w:rPr>
          <w:spacing w:val="-5"/>
        </w:rPr>
        <w:t xml:space="preserve"> </w:t>
      </w:r>
      <w:r>
        <w:t>may</w:t>
      </w:r>
      <w:r>
        <w:rPr>
          <w:spacing w:val="-4"/>
        </w:rPr>
        <w:t xml:space="preserve"> </w:t>
      </w:r>
      <w:r>
        <w:t>request</w:t>
      </w:r>
      <w:r>
        <w:rPr>
          <w:spacing w:val="-2"/>
        </w:rPr>
        <w:t xml:space="preserve"> </w:t>
      </w:r>
      <w:r>
        <w:t>an</w:t>
      </w:r>
      <w:r>
        <w:rPr>
          <w:spacing w:val="-2"/>
        </w:rPr>
        <w:t xml:space="preserve"> </w:t>
      </w:r>
      <w:r>
        <w:t>additional</w:t>
      </w:r>
      <w:r>
        <w:rPr>
          <w:spacing w:val="-2"/>
        </w:rPr>
        <w:t xml:space="preserve"> </w:t>
      </w:r>
      <w:r>
        <w:t>IEP</w:t>
      </w:r>
      <w:r>
        <w:rPr>
          <w:spacing w:val="-3"/>
        </w:rPr>
        <w:t xml:space="preserve"> </w:t>
      </w:r>
      <w:r>
        <w:t>meeting</w:t>
      </w:r>
      <w:r>
        <w:rPr>
          <w:spacing w:val="-3"/>
        </w:rPr>
        <w:t xml:space="preserve"> </w:t>
      </w:r>
      <w:r>
        <w:t>at</w:t>
      </w:r>
      <w:r>
        <w:rPr>
          <w:spacing w:val="-2"/>
        </w:rPr>
        <w:t xml:space="preserve"> </w:t>
      </w:r>
      <w:r>
        <w:t>any</w:t>
      </w:r>
      <w:r>
        <w:rPr>
          <w:spacing w:val="-2"/>
        </w:rPr>
        <w:t xml:space="preserve"> time.</w:t>
      </w:r>
    </w:p>
    <w:p w14:paraId="0ABFB4B6" w14:textId="77777777" w:rsidR="0032588A" w:rsidRDefault="00EA266B">
      <w:pPr>
        <w:pStyle w:val="BodyText"/>
        <w:spacing w:before="82"/>
        <w:ind w:left="300" w:right="793"/>
      </w:pPr>
      <w:r>
        <w:t>If</w:t>
      </w:r>
      <w:r>
        <w:rPr>
          <w:spacing w:val="-1"/>
        </w:rPr>
        <w:t xml:space="preserve"> </w:t>
      </w:r>
      <w:r>
        <w:t>your</w:t>
      </w:r>
      <w:r>
        <w:rPr>
          <w:spacing w:val="-4"/>
        </w:rPr>
        <w:t xml:space="preserve"> </w:t>
      </w:r>
      <w:r>
        <w:t>student</w:t>
      </w:r>
      <w:r>
        <w:rPr>
          <w:spacing w:val="-1"/>
        </w:rPr>
        <w:t xml:space="preserve"> </w:t>
      </w:r>
      <w:r>
        <w:t>is</w:t>
      </w:r>
      <w:r>
        <w:rPr>
          <w:spacing w:val="-1"/>
        </w:rPr>
        <w:t xml:space="preserve"> </w:t>
      </w:r>
      <w:r>
        <w:t>not</w:t>
      </w:r>
      <w:r>
        <w:rPr>
          <w:spacing w:val="-1"/>
        </w:rPr>
        <w:t xml:space="preserve"> </w:t>
      </w:r>
      <w:r>
        <w:t>identified</w:t>
      </w:r>
      <w:r>
        <w:rPr>
          <w:spacing w:val="-2"/>
        </w:rPr>
        <w:t xml:space="preserve"> </w:t>
      </w:r>
      <w:r>
        <w:t>with</w:t>
      </w:r>
      <w:r>
        <w:rPr>
          <w:spacing w:val="-2"/>
        </w:rPr>
        <w:t xml:space="preserve"> </w:t>
      </w:r>
      <w:r>
        <w:t>an</w:t>
      </w:r>
      <w:r>
        <w:rPr>
          <w:spacing w:val="-4"/>
        </w:rPr>
        <w:t xml:space="preserve"> </w:t>
      </w:r>
      <w:r>
        <w:t>educational</w:t>
      </w:r>
      <w:r>
        <w:rPr>
          <w:spacing w:val="-1"/>
        </w:rPr>
        <w:t xml:space="preserve"> </w:t>
      </w:r>
      <w:r>
        <w:t>disability,</w:t>
      </w:r>
      <w:r>
        <w:rPr>
          <w:spacing w:val="-1"/>
        </w:rPr>
        <w:t xml:space="preserve"> </w:t>
      </w:r>
      <w:r>
        <w:t>and</w:t>
      </w:r>
      <w:r>
        <w:rPr>
          <w:spacing w:val="-4"/>
        </w:rPr>
        <w:t xml:space="preserve"> </w:t>
      </w:r>
      <w:r>
        <w:t>you</w:t>
      </w:r>
      <w:r>
        <w:rPr>
          <w:spacing w:val="-4"/>
        </w:rPr>
        <w:t xml:space="preserve"> </w:t>
      </w:r>
      <w:r>
        <w:t>would</w:t>
      </w:r>
      <w:r>
        <w:rPr>
          <w:spacing w:val="-2"/>
        </w:rPr>
        <w:t xml:space="preserve"> </w:t>
      </w:r>
      <w:r>
        <w:t>like</w:t>
      </w:r>
      <w:r>
        <w:rPr>
          <w:spacing w:val="-3"/>
        </w:rPr>
        <w:t xml:space="preserve"> </w:t>
      </w:r>
      <w:r>
        <w:t>to</w:t>
      </w:r>
      <w:r>
        <w:rPr>
          <w:spacing w:val="-2"/>
        </w:rPr>
        <w:t xml:space="preserve"> </w:t>
      </w:r>
      <w:r>
        <w:t>request</w:t>
      </w:r>
      <w:r>
        <w:rPr>
          <w:spacing w:val="-3"/>
        </w:rPr>
        <w:t xml:space="preserve"> </w:t>
      </w:r>
      <w:r>
        <w:t>an evaluation of this need, please contact the Building Administration or School Psychologist.</w:t>
      </w:r>
    </w:p>
    <w:p w14:paraId="0ABFB4B7" w14:textId="77777777" w:rsidR="0032588A" w:rsidRDefault="0032588A">
      <w:pPr>
        <w:sectPr w:rsidR="0032588A">
          <w:pgSz w:w="12240" w:h="15840"/>
          <w:pgMar w:top="1280" w:right="660" w:bottom="1200" w:left="1140" w:header="0" w:footer="1012" w:gutter="0"/>
          <w:cols w:space="720"/>
        </w:sectPr>
      </w:pPr>
    </w:p>
    <w:p w14:paraId="0ABFB4B8" w14:textId="77777777" w:rsidR="0032588A" w:rsidRDefault="00EA266B">
      <w:pPr>
        <w:pStyle w:val="Heading2"/>
        <w:spacing w:before="15"/>
      </w:pPr>
      <w:r>
        <w:lastRenderedPageBreak/>
        <w:t>Section</w:t>
      </w:r>
      <w:r>
        <w:rPr>
          <w:spacing w:val="-3"/>
        </w:rPr>
        <w:t xml:space="preserve"> </w:t>
      </w:r>
      <w:r>
        <w:rPr>
          <w:spacing w:val="-5"/>
        </w:rPr>
        <w:t>504</w:t>
      </w:r>
    </w:p>
    <w:p w14:paraId="0ABFB4B9" w14:textId="77777777" w:rsidR="0032588A" w:rsidRDefault="0032588A">
      <w:pPr>
        <w:pStyle w:val="BodyText"/>
        <w:spacing w:before="12"/>
        <w:rPr>
          <w:b/>
          <w:sz w:val="21"/>
        </w:rPr>
      </w:pPr>
    </w:p>
    <w:p w14:paraId="0ABFB4BA" w14:textId="77777777" w:rsidR="0032588A" w:rsidRDefault="00EA266B">
      <w:pPr>
        <w:pStyle w:val="BodyText"/>
        <w:ind w:left="300" w:right="793"/>
      </w:pPr>
      <w:r>
        <w:t>Section</w:t>
      </w:r>
      <w:r>
        <w:rPr>
          <w:spacing w:val="-5"/>
        </w:rPr>
        <w:t xml:space="preserve"> </w:t>
      </w:r>
      <w:r>
        <w:t>504</w:t>
      </w:r>
      <w:r>
        <w:rPr>
          <w:spacing w:val="-4"/>
        </w:rPr>
        <w:t xml:space="preserve"> </w:t>
      </w:r>
      <w:r>
        <w:t>of</w:t>
      </w:r>
      <w:r>
        <w:rPr>
          <w:spacing w:val="-4"/>
        </w:rPr>
        <w:t xml:space="preserve"> </w:t>
      </w:r>
      <w:r>
        <w:t>the Americans</w:t>
      </w:r>
      <w:r>
        <w:rPr>
          <w:spacing w:val="-1"/>
        </w:rPr>
        <w:t xml:space="preserve"> </w:t>
      </w:r>
      <w:r>
        <w:t>with</w:t>
      </w:r>
      <w:r>
        <w:rPr>
          <w:spacing w:val="-4"/>
        </w:rPr>
        <w:t xml:space="preserve"> </w:t>
      </w:r>
      <w:r>
        <w:t>Disabilities</w:t>
      </w:r>
      <w:r>
        <w:rPr>
          <w:spacing w:val="-4"/>
        </w:rPr>
        <w:t xml:space="preserve"> </w:t>
      </w:r>
      <w:r>
        <w:t>Act</w:t>
      </w:r>
      <w:r>
        <w:rPr>
          <w:spacing w:val="-3"/>
        </w:rPr>
        <w:t xml:space="preserve"> </w:t>
      </w:r>
      <w:r>
        <w:t>(ADA)</w:t>
      </w:r>
      <w:r>
        <w:rPr>
          <w:spacing w:val="-2"/>
        </w:rPr>
        <w:t xml:space="preserve"> </w:t>
      </w:r>
      <w:r>
        <w:t>as</w:t>
      </w:r>
      <w:r>
        <w:rPr>
          <w:spacing w:val="-2"/>
        </w:rPr>
        <w:t xml:space="preserve"> </w:t>
      </w:r>
      <w:r>
        <w:t>it</w:t>
      </w:r>
      <w:r>
        <w:rPr>
          <w:spacing w:val="-3"/>
        </w:rPr>
        <w:t xml:space="preserve"> </w:t>
      </w:r>
      <w:r>
        <w:t>relates</w:t>
      </w:r>
      <w:r>
        <w:rPr>
          <w:spacing w:val="-1"/>
        </w:rPr>
        <w:t xml:space="preserve"> </w:t>
      </w:r>
      <w:r>
        <w:t>to</w:t>
      </w:r>
      <w:r>
        <w:rPr>
          <w:spacing w:val="-3"/>
        </w:rPr>
        <w:t xml:space="preserve"> </w:t>
      </w:r>
      <w:r>
        <w:t>education</w:t>
      </w:r>
      <w:r>
        <w:rPr>
          <w:spacing w:val="-3"/>
        </w:rPr>
        <w:t xml:space="preserve"> </w:t>
      </w:r>
      <w:r>
        <w:t>ensures</w:t>
      </w:r>
      <w:r>
        <w:rPr>
          <w:spacing w:val="-3"/>
        </w:rPr>
        <w:t xml:space="preserve"> </w:t>
      </w:r>
      <w:r>
        <w:t>that</w:t>
      </w:r>
      <w:r>
        <w:rPr>
          <w:spacing w:val="-2"/>
        </w:rPr>
        <w:t xml:space="preserve"> </w:t>
      </w:r>
      <w:r>
        <w:t>people with disabilities receive the appropriate protections and accommodations to be able to access educational opportunities at the same level as their non-disabled peers.</w:t>
      </w:r>
    </w:p>
    <w:p w14:paraId="0ABFB4BB" w14:textId="77777777" w:rsidR="0032588A" w:rsidRDefault="00EA266B">
      <w:pPr>
        <w:pStyle w:val="Heading4"/>
        <w:spacing w:before="80"/>
      </w:pPr>
      <w:r>
        <w:rPr>
          <w:spacing w:val="-2"/>
        </w:rPr>
        <w:t>Services:</w:t>
      </w:r>
    </w:p>
    <w:p w14:paraId="0ABFB4BC" w14:textId="77777777" w:rsidR="0032588A" w:rsidRDefault="00EA266B">
      <w:pPr>
        <w:pStyle w:val="BodyText"/>
        <w:ind w:left="300" w:right="793"/>
      </w:pPr>
      <w:r>
        <w:t>Services</w:t>
      </w:r>
      <w:r>
        <w:rPr>
          <w:spacing w:val="-2"/>
        </w:rPr>
        <w:t xml:space="preserve"> </w:t>
      </w:r>
      <w:r>
        <w:t>are</w:t>
      </w:r>
      <w:r>
        <w:rPr>
          <w:spacing w:val="-4"/>
        </w:rPr>
        <w:t xml:space="preserve"> </w:t>
      </w:r>
      <w:r>
        <w:t>delivered</w:t>
      </w:r>
      <w:r>
        <w:rPr>
          <w:spacing w:val="-4"/>
        </w:rPr>
        <w:t xml:space="preserve"> </w:t>
      </w:r>
      <w:r>
        <w:t>within</w:t>
      </w:r>
      <w:r>
        <w:rPr>
          <w:spacing w:val="-3"/>
        </w:rPr>
        <w:t xml:space="preserve"> </w:t>
      </w:r>
      <w:r>
        <w:t>the</w:t>
      </w:r>
      <w:r>
        <w:rPr>
          <w:spacing w:val="-1"/>
        </w:rPr>
        <w:t xml:space="preserve"> </w:t>
      </w:r>
      <w:r>
        <w:t>general</w:t>
      </w:r>
      <w:r>
        <w:rPr>
          <w:spacing w:val="-5"/>
        </w:rPr>
        <w:t xml:space="preserve"> </w:t>
      </w:r>
      <w:r>
        <w:t>education</w:t>
      </w:r>
      <w:r>
        <w:rPr>
          <w:spacing w:val="-3"/>
        </w:rPr>
        <w:t xml:space="preserve"> </w:t>
      </w:r>
      <w:r>
        <w:t>setting</w:t>
      </w:r>
      <w:r>
        <w:rPr>
          <w:spacing w:val="-3"/>
        </w:rPr>
        <w:t xml:space="preserve"> </w:t>
      </w:r>
      <w:r>
        <w:t>as</w:t>
      </w:r>
      <w:r>
        <w:rPr>
          <w:spacing w:val="-2"/>
        </w:rPr>
        <w:t xml:space="preserve"> </w:t>
      </w:r>
      <w:r>
        <w:t>part</w:t>
      </w:r>
      <w:r>
        <w:rPr>
          <w:spacing w:val="-4"/>
        </w:rPr>
        <w:t xml:space="preserve"> </w:t>
      </w:r>
      <w:r>
        <w:t>of</w:t>
      </w:r>
      <w:r>
        <w:rPr>
          <w:spacing w:val="-2"/>
        </w:rPr>
        <w:t xml:space="preserve"> </w:t>
      </w:r>
      <w:r>
        <w:t>the</w:t>
      </w:r>
      <w:r>
        <w:rPr>
          <w:spacing w:val="-1"/>
        </w:rPr>
        <w:t xml:space="preserve"> </w:t>
      </w:r>
      <w:r>
        <w:t>student’s</w:t>
      </w:r>
      <w:r>
        <w:rPr>
          <w:spacing w:val="-2"/>
        </w:rPr>
        <w:t xml:space="preserve"> </w:t>
      </w:r>
      <w:r>
        <w:t>schedule,</w:t>
      </w:r>
      <w:r>
        <w:rPr>
          <w:spacing w:val="-4"/>
        </w:rPr>
        <w:t xml:space="preserve"> </w:t>
      </w:r>
      <w:r>
        <w:t>and</w:t>
      </w:r>
      <w:r>
        <w:rPr>
          <w:spacing w:val="-3"/>
        </w:rPr>
        <w:t xml:space="preserve"> </w:t>
      </w:r>
      <w:r>
        <w:t>the accommodations plans are designed to meet the individual needs of a particular student as not all disabilities impact a person in the same manner.</w:t>
      </w:r>
    </w:p>
    <w:p w14:paraId="0ABFB4BD" w14:textId="77777777" w:rsidR="0032588A" w:rsidRDefault="0032588A">
      <w:pPr>
        <w:pStyle w:val="BodyText"/>
        <w:spacing w:before="1"/>
      </w:pPr>
    </w:p>
    <w:p w14:paraId="0ABFB4BE" w14:textId="77777777" w:rsidR="0032588A" w:rsidRDefault="00EA266B">
      <w:pPr>
        <w:pStyle w:val="Heading4"/>
      </w:pPr>
      <w:r>
        <w:t>Point</w:t>
      </w:r>
      <w:r>
        <w:rPr>
          <w:spacing w:val="-5"/>
        </w:rPr>
        <w:t xml:space="preserve"> </w:t>
      </w:r>
      <w:r>
        <w:t>of</w:t>
      </w:r>
      <w:r>
        <w:rPr>
          <w:spacing w:val="-3"/>
        </w:rPr>
        <w:t xml:space="preserve"> </w:t>
      </w:r>
      <w:r>
        <w:rPr>
          <w:spacing w:val="-2"/>
        </w:rPr>
        <w:t>Contact:</w:t>
      </w:r>
    </w:p>
    <w:p w14:paraId="0ABFB4BF" w14:textId="2C49C491" w:rsidR="0032588A" w:rsidRDefault="00EA266B">
      <w:pPr>
        <w:pStyle w:val="BodyText"/>
        <w:ind w:left="300"/>
      </w:pPr>
      <w:r>
        <w:t>If</w:t>
      </w:r>
      <w:r>
        <w:rPr>
          <w:spacing w:val="-5"/>
        </w:rPr>
        <w:t xml:space="preserve"> </w:t>
      </w:r>
      <w:r>
        <w:t>your</w:t>
      </w:r>
      <w:r>
        <w:rPr>
          <w:spacing w:val="-5"/>
        </w:rPr>
        <w:t xml:space="preserve"> </w:t>
      </w:r>
      <w:r>
        <w:t>student</w:t>
      </w:r>
      <w:r>
        <w:rPr>
          <w:spacing w:val="-3"/>
        </w:rPr>
        <w:t xml:space="preserve"> </w:t>
      </w:r>
      <w:r>
        <w:t>receives</w:t>
      </w:r>
      <w:r>
        <w:rPr>
          <w:spacing w:val="-2"/>
        </w:rPr>
        <w:t xml:space="preserve"> </w:t>
      </w:r>
      <w:r>
        <w:t>services</w:t>
      </w:r>
      <w:r>
        <w:rPr>
          <w:spacing w:val="-5"/>
        </w:rPr>
        <w:t xml:space="preserve"> </w:t>
      </w:r>
      <w:r>
        <w:t>according</w:t>
      </w:r>
      <w:r>
        <w:rPr>
          <w:spacing w:val="-3"/>
        </w:rPr>
        <w:t xml:space="preserve"> </w:t>
      </w:r>
      <w:r>
        <w:t>to</w:t>
      </w:r>
      <w:r>
        <w:rPr>
          <w:spacing w:val="-1"/>
        </w:rPr>
        <w:t xml:space="preserve"> </w:t>
      </w:r>
      <w:r>
        <w:t>a</w:t>
      </w:r>
      <w:r>
        <w:rPr>
          <w:spacing w:val="-5"/>
        </w:rPr>
        <w:t xml:space="preserve"> </w:t>
      </w:r>
      <w:r>
        <w:t>504</w:t>
      </w:r>
      <w:r>
        <w:rPr>
          <w:spacing w:val="-2"/>
        </w:rPr>
        <w:t xml:space="preserve"> </w:t>
      </w:r>
      <w:r>
        <w:t>Accommodation</w:t>
      </w:r>
      <w:r>
        <w:rPr>
          <w:spacing w:val="-6"/>
        </w:rPr>
        <w:t xml:space="preserve"> </w:t>
      </w:r>
      <w:r>
        <w:t>Plan,</w:t>
      </w:r>
      <w:r>
        <w:rPr>
          <w:spacing w:val="-2"/>
        </w:rPr>
        <w:t xml:space="preserve"> </w:t>
      </w:r>
      <w:r>
        <w:t>your</w:t>
      </w:r>
      <w:r>
        <w:rPr>
          <w:spacing w:val="-4"/>
        </w:rPr>
        <w:t xml:space="preserve"> </w:t>
      </w:r>
      <w:r>
        <w:t>main</w:t>
      </w:r>
      <w:r>
        <w:rPr>
          <w:spacing w:val="-5"/>
        </w:rPr>
        <w:t xml:space="preserve"> </w:t>
      </w:r>
      <w:r>
        <w:t>point</w:t>
      </w:r>
      <w:r>
        <w:rPr>
          <w:spacing w:val="-4"/>
        </w:rPr>
        <w:t xml:space="preserve"> </w:t>
      </w:r>
      <w:r>
        <w:t>of</w:t>
      </w:r>
      <w:r>
        <w:rPr>
          <w:spacing w:val="-2"/>
        </w:rPr>
        <w:t xml:space="preserve"> </w:t>
      </w:r>
      <w:r w:rsidR="0025500F">
        <w:rPr>
          <w:spacing w:val="-2"/>
        </w:rPr>
        <w:t>contact</w:t>
      </w:r>
    </w:p>
    <w:p w14:paraId="0ABFB4C0" w14:textId="77777777" w:rsidR="0032588A" w:rsidRDefault="00EA266B">
      <w:pPr>
        <w:pStyle w:val="BodyText"/>
        <w:spacing w:before="1"/>
        <w:ind w:left="300" w:right="619"/>
      </w:pPr>
      <w:r>
        <w:t>regarding</w:t>
      </w:r>
      <w:r>
        <w:rPr>
          <w:spacing w:val="-3"/>
        </w:rPr>
        <w:t xml:space="preserve"> </w:t>
      </w:r>
      <w:r>
        <w:t>504</w:t>
      </w:r>
      <w:r>
        <w:rPr>
          <w:spacing w:val="-2"/>
        </w:rPr>
        <w:t xml:space="preserve"> </w:t>
      </w:r>
      <w:r>
        <w:t>related</w:t>
      </w:r>
      <w:r>
        <w:rPr>
          <w:spacing w:val="-3"/>
        </w:rPr>
        <w:t xml:space="preserve"> </w:t>
      </w:r>
      <w:r>
        <w:t>questions</w:t>
      </w:r>
      <w:r>
        <w:rPr>
          <w:spacing w:val="-2"/>
        </w:rPr>
        <w:t xml:space="preserve"> </w:t>
      </w:r>
      <w:r>
        <w:t>is</w:t>
      </w:r>
      <w:r>
        <w:rPr>
          <w:spacing w:val="-4"/>
        </w:rPr>
        <w:t xml:space="preserve"> </w:t>
      </w:r>
      <w:r>
        <w:t>your</w:t>
      </w:r>
      <w:r>
        <w:rPr>
          <w:spacing w:val="-2"/>
        </w:rPr>
        <w:t xml:space="preserve"> </w:t>
      </w:r>
      <w:r>
        <w:t>student’s</w:t>
      </w:r>
      <w:r>
        <w:rPr>
          <w:spacing w:val="-1"/>
        </w:rPr>
        <w:t xml:space="preserve"> </w:t>
      </w:r>
      <w:r>
        <w:t>high</w:t>
      </w:r>
      <w:r>
        <w:rPr>
          <w:spacing w:val="-5"/>
        </w:rPr>
        <w:t xml:space="preserve"> </w:t>
      </w:r>
      <w:r>
        <w:t>school</w:t>
      </w:r>
      <w:r>
        <w:rPr>
          <w:spacing w:val="-2"/>
        </w:rPr>
        <w:t xml:space="preserve"> </w:t>
      </w:r>
      <w:r>
        <w:t>coordinator.</w:t>
      </w:r>
      <w:r>
        <w:rPr>
          <w:spacing w:val="-2"/>
        </w:rPr>
        <w:t xml:space="preserve"> </w:t>
      </w:r>
      <w:r>
        <w:t>High</w:t>
      </w:r>
      <w:r>
        <w:rPr>
          <w:spacing w:val="-3"/>
        </w:rPr>
        <w:t xml:space="preserve"> </w:t>
      </w:r>
      <w:r>
        <w:t>school</w:t>
      </w:r>
      <w:r>
        <w:rPr>
          <w:spacing w:val="-4"/>
        </w:rPr>
        <w:t xml:space="preserve"> </w:t>
      </w:r>
      <w:r>
        <w:t>coordinator’s</w:t>
      </w:r>
      <w:r>
        <w:rPr>
          <w:spacing w:val="-2"/>
        </w:rPr>
        <w:t xml:space="preserve"> </w:t>
      </w:r>
      <w:r>
        <w:t>lead the team that convenes for the process for creating an accommodation plan, if necessary, for their students to have equal access to opportunities in the educational setting.</w:t>
      </w:r>
    </w:p>
    <w:p w14:paraId="0ABFB4C1" w14:textId="77777777" w:rsidR="0032588A" w:rsidRDefault="00EA266B">
      <w:pPr>
        <w:pStyle w:val="BodyText"/>
        <w:spacing w:before="80"/>
        <w:ind w:left="300"/>
      </w:pPr>
      <w:r>
        <w:t>District</w:t>
      </w:r>
      <w:r>
        <w:rPr>
          <w:spacing w:val="-5"/>
        </w:rPr>
        <w:t xml:space="preserve"> </w:t>
      </w:r>
      <w:r>
        <w:t>Student</w:t>
      </w:r>
      <w:r>
        <w:rPr>
          <w:spacing w:val="-6"/>
        </w:rPr>
        <w:t xml:space="preserve"> </w:t>
      </w:r>
      <w:r>
        <w:t>Office</w:t>
      </w:r>
      <w:r>
        <w:rPr>
          <w:spacing w:val="-6"/>
        </w:rPr>
        <w:t xml:space="preserve"> </w:t>
      </w:r>
      <w:r>
        <w:t>main</w:t>
      </w:r>
      <w:r>
        <w:rPr>
          <w:spacing w:val="-5"/>
        </w:rPr>
        <w:t xml:space="preserve"> </w:t>
      </w:r>
      <w:r>
        <w:t>number:</w:t>
      </w:r>
      <w:r>
        <w:rPr>
          <w:spacing w:val="-5"/>
        </w:rPr>
        <w:t xml:space="preserve"> </w:t>
      </w:r>
      <w:r>
        <w:t>719-579-</w:t>
      </w:r>
      <w:r>
        <w:rPr>
          <w:spacing w:val="-4"/>
        </w:rPr>
        <w:t>2550</w:t>
      </w:r>
    </w:p>
    <w:p w14:paraId="0ABFB4C2" w14:textId="77777777" w:rsidR="0032588A" w:rsidRDefault="0032588A">
      <w:pPr>
        <w:pStyle w:val="BodyText"/>
      </w:pPr>
    </w:p>
    <w:p w14:paraId="0ABFB4C3" w14:textId="77777777" w:rsidR="0032588A" w:rsidRDefault="00EA266B">
      <w:pPr>
        <w:pStyle w:val="Heading4"/>
        <w:spacing w:before="159"/>
      </w:pPr>
      <w:r>
        <w:t>Requests</w:t>
      </w:r>
      <w:r>
        <w:rPr>
          <w:spacing w:val="-7"/>
        </w:rPr>
        <w:t xml:space="preserve"> </w:t>
      </w:r>
      <w:r>
        <w:t>for</w:t>
      </w:r>
      <w:r>
        <w:rPr>
          <w:spacing w:val="-7"/>
        </w:rPr>
        <w:t xml:space="preserve"> </w:t>
      </w:r>
      <w:r>
        <w:t>504</w:t>
      </w:r>
      <w:r>
        <w:rPr>
          <w:spacing w:val="-8"/>
        </w:rPr>
        <w:t xml:space="preserve"> </w:t>
      </w:r>
      <w:r>
        <w:t>Accommodations</w:t>
      </w:r>
      <w:r>
        <w:rPr>
          <w:spacing w:val="-6"/>
        </w:rPr>
        <w:t xml:space="preserve"> </w:t>
      </w:r>
      <w:r>
        <w:rPr>
          <w:spacing w:val="-4"/>
        </w:rPr>
        <w:t>Plan:</w:t>
      </w:r>
    </w:p>
    <w:p w14:paraId="0ABFB4C4" w14:textId="77777777" w:rsidR="0032588A" w:rsidRDefault="00EA266B">
      <w:pPr>
        <w:pStyle w:val="BodyText"/>
        <w:ind w:left="300" w:right="918"/>
      </w:pPr>
      <w:r>
        <w:t>Note:</w:t>
      </w:r>
      <w:r>
        <w:rPr>
          <w:spacing w:val="-1"/>
        </w:rPr>
        <w:t xml:space="preserve"> </w:t>
      </w:r>
      <w:r>
        <w:t>If</w:t>
      </w:r>
      <w:r>
        <w:rPr>
          <w:spacing w:val="-3"/>
        </w:rPr>
        <w:t xml:space="preserve"> </w:t>
      </w:r>
      <w:r>
        <w:t>your</w:t>
      </w:r>
      <w:r>
        <w:rPr>
          <w:spacing w:val="-3"/>
        </w:rPr>
        <w:t xml:space="preserve"> </w:t>
      </w:r>
      <w:r>
        <w:t>student</w:t>
      </w:r>
      <w:r>
        <w:rPr>
          <w:spacing w:val="-3"/>
        </w:rPr>
        <w:t xml:space="preserve"> </w:t>
      </w:r>
      <w:r>
        <w:t>currently</w:t>
      </w:r>
      <w:r>
        <w:rPr>
          <w:spacing w:val="-1"/>
        </w:rPr>
        <w:t xml:space="preserve"> </w:t>
      </w:r>
      <w:r>
        <w:t>has</w:t>
      </w:r>
      <w:r>
        <w:rPr>
          <w:spacing w:val="-1"/>
        </w:rPr>
        <w:t xml:space="preserve"> </w:t>
      </w:r>
      <w:r>
        <w:t>a</w:t>
      </w:r>
      <w:r>
        <w:rPr>
          <w:spacing w:val="-4"/>
        </w:rPr>
        <w:t xml:space="preserve"> </w:t>
      </w:r>
      <w:r>
        <w:t>504</w:t>
      </w:r>
      <w:r>
        <w:rPr>
          <w:spacing w:val="-3"/>
        </w:rPr>
        <w:t xml:space="preserve"> </w:t>
      </w:r>
      <w:r>
        <w:t>Plan,</w:t>
      </w:r>
      <w:r>
        <w:rPr>
          <w:spacing w:val="-3"/>
        </w:rPr>
        <w:t xml:space="preserve"> </w:t>
      </w:r>
      <w:r>
        <w:t>you</w:t>
      </w:r>
      <w:r>
        <w:rPr>
          <w:spacing w:val="-2"/>
        </w:rPr>
        <w:t xml:space="preserve"> </w:t>
      </w:r>
      <w:r>
        <w:t>may</w:t>
      </w:r>
      <w:r>
        <w:rPr>
          <w:spacing w:val="-1"/>
        </w:rPr>
        <w:t xml:space="preserve"> </w:t>
      </w:r>
      <w:r>
        <w:t>request</w:t>
      </w:r>
      <w:r>
        <w:rPr>
          <w:spacing w:val="-1"/>
        </w:rPr>
        <w:t xml:space="preserve"> </w:t>
      </w:r>
      <w:r>
        <w:t>an</w:t>
      </w:r>
      <w:r>
        <w:rPr>
          <w:spacing w:val="-2"/>
        </w:rPr>
        <w:t xml:space="preserve"> </w:t>
      </w:r>
      <w:r>
        <w:t>additional</w:t>
      </w:r>
      <w:r>
        <w:rPr>
          <w:spacing w:val="-4"/>
        </w:rPr>
        <w:t xml:space="preserve"> </w:t>
      </w:r>
      <w:r>
        <w:t>504</w:t>
      </w:r>
      <w:r>
        <w:rPr>
          <w:spacing w:val="-3"/>
        </w:rPr>
        <w:t xml:space="preserve"> </w:t>
      </w:r>
      <w:r>
        <w:t>meeting</w:t>
      </w:r>
      <w:r>
        <w:rPr>
          <w:spacing w:val="-2"/>
        </w:rPr>
        <w:t xml:space="preserve"> </w:t>
      </w:r>
      <w:r>
        <w:t>at</w:t>
      </w:r>
      <w:r>
        <w:rPr>
          <w:spacing w:val="-3"/>
        </w:rPr>
        <w:t xml:space="preserve"> </w:t>
      </w:r>
      <w:r>
        <w:t>any</w:t>
      </w:r>
      <w:r>
        <w:rPr>
          <w:spacing w:val="-3"/>
        </w:rPr>
        <w:t xml:space="preserve"> </w:t>
      </w:r>
      <w:r>
        <w:t>time. If your student is not identified with a disability, and you would like to request an evaluation of this need, please contact the building administration or counselor.</w:t>
      </w:r>
    </w:p>
    <w:p w14:paraId="0ABFB4C5" w14:textId="77777777" w:rsidR="0032588A" w:rsidRDefault="0032588A">
      <w:pPr>
        <w:sectPr w:rsidR="0032588A">
          <w:pgSz w:w="12240" w:h="15840"/>
          <w:pgMar w:top="1280" w:right="660" w:bottom="1200" w:left="1140" w:header="0" w:footer="1012" w:gutter="0"/>
          <w:cols w:space="720"/>
        </w:sectPr>
      </w:pPr>
    </w:p>
    <w:p w14:paraId="0ABFB4C6" w14:textId="77777777" w:rsidR="0032588A" w:rsidRDefault="00EA266B">
      <w:pPr>
        <w:pStyle w:val="Heading1"/>
        <w:spacing w:before="16"/>
        <w:ind w:left="1789"/>
      </w:pPr>
      <w:r>
        <w:lastRenderedPageBreak/>
        <w:t>Credit</w:t>
      </w:r>
      <w:r>
        <w:rPr>
          <w:spacing w:val="-11"/>
        </w:rPr>
        <w:t xml:space="preserve"> </w:t>
      </w:r>
      <w:r>
        <w:rPr>
          <w:spacing w:val="-2"/>
        </w:rPr>
        <w:t>Options</w:t>
      </w:r>
    </w:p>
    <w:p w14:paraId="0ABFB4C7" w14:textId="77777777" w:rsidR="0032588A" w:rsidRDefault="0032588A">
      <w:pPr>
        <w:pStyle w:val="BodyText"/>
        <w:spacing w:before="3"/>
        <w:rPr>
          <w:b/>
          <w:sz w:val="33"/>
        </w:rPr>
      </w:pPr>
    </w:p>
    <w:p w14:paraId="0ABFB4C8" w14:textId="77777777" w:rsidR="0032588A" w:rsidRDefault="00EA266B">
      <w:pPr>
        <w:pStyle w:val="Heading2"/>
        <w:ind w:left="300" w:right="0"/>
        <w:jc w:val="left"/>
      </w:pPr>
      <w:r>
        <w:t>NCAA</w:t>
      </w:r>
      <w:r>
        <w:rPr>
          <w:spacing w:val="-4"/>
        </w:rPr>
        <w:t xml:space="preserve"> </w:t>
      </w:r>
      <w:r>
        <w:t>Academic</w:t>
      </w:r>
      <w:r>
        <w:rPr>
          <w:spacing w:val="-3"/>
        </w:rPr>
        <w:t xml:space="preserve"> </w:t>
      </w:r>
      <w:r>
        <w:t>Eligibility</w:t>
      </w:r>
      <w:r>
        <w:rPr>
          <w:spacing w:val="-4"/>
        </w:rPr>
        <w:t xml:space="preserve"> </w:t>
      </w:r>
      <w:r>
        <w:rPr>
          <w:spacing w:val="-2"/>
        </w:rPr>
        <w:t>Guidelines</w:t>
      </w:r>
    </w:p>
    <w:p w14:paraId="0ABFB4C9" w14:textId="77777777" w:rsidR="0032588A" w:rsidRDefault="00EA266B">
      <w:pPr>
        <w:pStyle w:val="BodyText"/>
        <w:spacing w:before="78"/>
        <w:ind w:left="300" w:right="793"/>
      </w:pPr>
      <w:r>
        <w:t>If you plan to participate in college athletics as a college freshman or as a junior/community college transfer,</w:t>
      </w:r>
      <w:r>
        <w:rPr>
          <w:spacing w:val="-3"/>
        </w:rPr>
        <w:t xml:space="preserve"> </w:t>
      </w:r>
      <w:r>
        <w:t>you</w:t>
      </w:r>
      <w:r>
        <w:rPr>
          <w:spacing w:val="-5"/>
        </w:rPr>
        <w:t xml:space="preserve"> </w:t>
      </w:r>
      <w:r>
        <w:t>must</w:t>
      </w:r>
      <w:r>
        <w:rPr>
          <w:spacing w:val="-2"/>
        </w:rPr>
        <w:t xml:space="preserve"> </w:t>
      </w:r>
      <w:r>
        <w:t>register</w:t>
      </w:r>
      <w:r>
        <w:rPr>
          <w:spacing w:val="-3"/>
        </w:rPr>
        <w:t xml:space="preserve"> </w:t>
      </w:r>
      <w:r>
        <w:t>and</w:t>
      </w:r>
      <w:r>
        <w:rPr>
          <w:spacing w:val="-2"/>
        </w:rPr>
        <w:t xml:space="preserve"> </w:t>
      </w:r>
      <w:r>
        <w:t>be</w:t>
      </w:r>
      <w:r>
        <w:rPr>
          <w:spacing w:val="-2"/>
        </w:rPr>
        <w:t xml:space="preserve"> </w:t>
      </w:r>
      <w:r>
        <w:t>certified</w:t>
      </w:r>
      <w:r>
        <w:rPr>
          <w:spacing w:val="-2"/>
        </w:rPr>
        <w:t xml:space="preserve"> </w:t>
      </w:r>
      <w:r>
        <w:t>by</w:t>
      </w:r>
      <w:r>
        <w:rPr>
          <w:spacing w:val="-4"/>
        </w:rPr>
        <w:t xml:space="preserve"> </w:t>
      </w:r>
      <w:r>
        <w:t>the</w:t>
      </w:r>
      <w:r>
        <w:rPr>
          <w:spacing w:val="-1"/>
        </w:rPr>
        <w:t xml:space="preserve"> </w:t>
      </w:r>
      <w:r>
        <w:t>NCAA</w:t>
      </w:r>
      <w:r>
        <w:rPr>
          <w:spacing w:val="-3"/>
        </w:rPr>
        <w:t xml:space="preserve"> </w:t>
      </w:r>
      <w:r>
        <w:t>Eligibility</w:t>
      </w:r>
      <w:r>
        <w:rPr>
          <w:spacing w:val="-2"/>
        </w:rPr>
        <w:t xml:space="preserve"> </w:t>
      </w:r>
      <w:r>
        <w:t>Center</w:t>
      </w:r>
      <w:r>
        <w:rPr>
          <w:spacing w:val="-2"/>
        </w:rPr>
        <w:t xml:space="preserve"> </w:t>
      </w:r>
      <w:r>
        <w:t>and</w:t>
      </w:r>
      <w:r>
        <w:rPr>
          <w:spacing w:val="-5"/>
        </w:rPr>
        <w:t xml:space="preserve"> </w:t>
      </w:r>
      <w:r>
        <w:t>the</w:t>
      </w:r>
      <w:r>
        <w:rPr>
          <w:spacing w:val="-2"/>
        </w:rPr>
        <w:t xml:space="preserve"> </w:t>
      </w:r>
      <w:r>
        <w:t>NAIA</w:t>
      </w:r>
      <w:r>
        <w:rPr>
          <w:spacing w:val="-2"/>
        </w:rPr>
        <w:t xml:space="preserve"> </w:t>
      </w:r>
      <w:r>
        <w:t>Eligibility Center.</w:t>
      </w:r>
    </w:p>
    <w:p w14:paraId="0ABFB4CA" w14:textId="77777777" w:rsidR="0032588A" w:rsidRDefault="00EA266B">
      <w:pPr>
        <w:pStyle w:val="BodyText"/>
        <w:tabs>
          <w:tab w:val="left" w:pos="1425"/>
        </w:tabs>
        <w:spacing w:before="80" w:line="244" w:lineRule="auto"/>
        <w:ind w:left="300" w:right="793"/>
      </w:pPr>
      <w:r>
        <w:rPr>
          <w:noProof/>
        </w:rPr>
        <w:drawing>
          <wp:anchor distT="0" distB="0" distL="0" distR="0" simplePos="0" relativeHeight="251625472" behindDoc="1" locked="0" layoutInCell="1" allowOverlap="1" wp14:anchorId="0ABFB81A" wp14:editId="0ABFB81B">
            <wp:simplePos x="0" y="0"/>
            <wp:positionH relativeFrom="page">
              <wp:posOffset>1261021</wp:posOffset>
            </wp:positionH>
            <wp:positionV relativeFrom="paragraph">
              <wp:posOffset>755950</wp:posOffset>
            </wp:positionV>
            <wp:extent cx="310151" cy="12001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7" cstate="print"/>
                    <a:stretch>
                      <a:fillRect/>
                    </a:stretch>
                  </pic:blipFill>
                  <pic:spPr>
                    <a:xfrm>
                      <a:off x="0" y="0"/>
                      <a:ext cx="310151" cy="120015"/>
                    </a:xfrm>
                    <a:prstGeom prst="rect">
                      <a:avLst/>
                    </a:prstGeom>
                  </pic:spPr>
                </pic:pic>
              </a:graphicData>
            </a:graphic>
          </wp:anchor>
        </w:drawing>
      </w:r>
      <w:r>
        <w:t>As a freshman in high school, you and your parent/guardian should create a profile at the NCAA Eligibility Center and register as a parent/guardian and student at the NAIA Eligibility Center. At this time,</w:t>
      </w:r>
      <w:r>
        <w:rPr>
          <w:spacing w:val="-2"/>
        </w:rPr>
        <w:t xml:space="preserve"> </w:t>
      </w:r>
      <w:r>
        <w:t>you</w:t>
      </w:r>
      <w:r>
        <w:rPr>
          <w:spacing w:val="-3"/>
        </w:rPr>
        <w:t xml:space="preserve"> </w:t>
      </w:r>
      <w:r>
        <w:t>should</w:t>
      </w:r>
      <w:r>
        <w:rPr>
          <w:spacing w:val="-3"/>
        </w:rPr>
        <w:t xml:space="preserve"> </w:t>
      </w:r>
      <w:r>
        <w:t>acquaint</w:t>
      </w:r>
      <w:r>
        <w:rPr>
          <w:spacing w:val="-4"/>
        </w:rPr>
        <w:t xml:space="preserve"> </w:t>
      </w:r>
      <w:r>
        <w:t>yourself</w:t>
      </w:r>
      <w:r>
        <w:rPr>
          <w:spacing w:val="-2"/>
        </w:rPr>
        <w:t xml:space="preserve"> </w:t>
      </w:r>
      <w:r>
        <w:t>with</w:t>
      </w:r>
      <w:r>
        <w:rPr>
          <w:spacing w:val="-2"/>
        </w:rPr>
        <w:t xml:space="preserve"> </w:t>
      </w:r>
      <w:r>
        <w:t>academic</w:t>
      </w:r>
      <w:r>
        <w:rPr>
          <w:spacing w:val="-5"/>
        </w:rPr>
        <w:t xml:space="preserve"> </w:t>
      </w:r>
      <w:r>
        <w:t>guidelines</w:t>
      </w:r>
      <w:r>
        <w:rPr>
          <w:spacing w:val="-1"/>
        </w:rPr>
        <w:t xml:space="preserve"> </w:t>
      </w:r>
      <w:r>
        <w:t>to</w:t>
      </w:r>
      <w:r>
        <w:rPr>
          <w:spacing w:val="-3"/>
        </w:rPr>
        <w:t xml:space="preserve"> </w:t>
      </w:r>
      <w:r>
        <w:t>meet</w:t>
      </w:r>
      <w:r>
        <w:rPr>
          <w:spacing w:val="-2"/>
        </w:rPr>
        <w:t xml:space="preserve"> </w:t>
      </w:r>
      <w:r>
        <w:t>NCAA</w:t>
      </w:r>
      <w:r>
        <w:rPr>
          <w:spacing w:val="-2"/>
        </w:rPr>
        <w:t xml:space="preserve"> </w:t>
      </w:r>
      <w:r>
        <w:t>and</w:t>
      </w:r>
      <w:r>
        <w:rPr>
          <w:spacing w:val="-5"/>
        </w:rPr>
        <w:t xml:space="preserve"> </w:t>
      </w:r>
      <w:r>
        <w:t>or</w:t>
      </w:r>
      <w:r>
        <w:rPr>
          <w:spacing w:val="-2"/>
        </w:rPr>
        <w:t xml:space="preserve"> </w:t>
      </w:r>
      <w:r>
        <w:t>NAIA</w:t>
      </w:r>
      <w:r>
        <w:rPr>
          <w:spacing w:val="-2"/>
        </w:rPr>
        <w:t xml:space="preserve"> </w:t>
      </w:r>
      <w:r>
        <w:t>requirements</w:t>
      </w:r>
      <w:r>
        <w:rPr>
          <w:spacing w:val="-2"/>
        </w:rPr>
        <w:t xml:space="preserve"> </w:t>
      </w:r>
      <w:r>
        <w:t>to play</w:t>
      </w:r>
      <w:r>
        <w:rPr>
          <w:spacing w:val="-2"/>
        </w:rPr>
        <w:t xml:space="preserve"> </w:t>
      </w:r>
      <w:r>
        <w:t>as</w:t>
      </w:r>
      <w:r>
        <w:rPr>
          <w:spacing w:val="-2"/>
        </w:rPr>
        <w:t xml:space="preserve"> </w:t>
      </w:r>
      <w:r>
        <w:t>a</w:t>
      </w:r>
      <w:r>
        <w:rPr>
          <w:spacing w:val="-5"/>
        </w:rPr>
        <w:t xml:space="preserve"> </w:t>
      </w:r>
      <w:r>
        <w:t>college</w:t>
      </w:r>
      <w:r>
        <w:rPr>
          <w:spacing w:val="-2"/>
        </w:rPr>
        <w:t xml:space="preserve"> </w:t>
      </w:r>
      <w:r>
        <w:t>freshman.</w:t>
      </w:r>
      <w:r>
        <w:rPr>
          <w:spacing w:val="-5"/>
        </w:rPr>
        <w:t xml:space="preserve"> </w:t>
      </w:r>
      <w:r>
        <w:t>Each</w:t>
      </w:r>
      <w:r>
        <w:rPr>
          <w:spacing w:val="-2"/>
        </w:rPr>
        <w:t xml:space="preserve"> </w:t>
      </w:r>
      <w:r>
        <w:t>level</w:t>
      </w:r>
      <w:r>
        <w:rPr>
          <w:spacing w:val="-4"/>
        </w:rPr>
        <w:t xml:space="preserve"> </w:t>
      </w:r>
      <w:r>
        <w:t>of</w:t>
      </w:r>
      <w:r>
        <w:rPr>
          <w:spacing w:val="-2"/>
        </w:rPr>
        <w:t xml:space="preserve"> </w:t>
      </w:r>
      <w:r>
        <w:t>the</w:t>
      </w:r>
      <w:r>
        <w:rPr>
          <w:spacing w:val="-1"/>
        </w:rPr>
        <w:t xml:space="preserve"> </w:t>
      </w:r>
      <w:r>
        <w:t>NCAA</w:t>
      </w:r>
      <w:r>
        <w:rPr>
          <w:spacing w:val="-2"/>
        </w:rPr>
        <w:t xml:space="preserve"> </w:t>
      </w:r>
      <w:r>
        <w:t>has</w:t>
      </w:r>
      <w:r>
        <w:rPr>
          <w:spacing w:val="-4"/>
        </w:rPr>
        <w:t xml:space="preserve"> </w:t>
      </w:r>
      <w:r>
        <w:t>different</w:t>
      </w:r>
      <w:r>
        <w:rPr>
          <w:spacing w:val="-1"/>
        </w:rPr>
        <w:t xml:space="preserve"> </w:t>
      </w:r>
      <w:r>
        <w:t>eligibility</w:t>
      </w:r>
      <w:r>
        <w:rPr>
          <w:spacing w:val="-2"/>
        </w:rPr>
        <w:t xml:space="preserve"> </w:t>
      </w:r>
      <w:r>
        <w:t>requirements.</w:t>
      </w:r>
      <w:r>
        <w:rPr>
          <w:spacing w:val="-5"/>
        </w:rPr>
        <w:t xml:space="preserve"> </w:t>
      </w:r>
      <w:r>
        <w:t>Courses</w:t>
      </w:r>
      <w:r>
        <w:rPr>
          <w:spacing w:val="-3"/>
        </w:rPr>
        <w:t xml:space="preserve"> </w:t>
      </w:r>
      <w:r>
        <w:t xml:space="preserve">marked </w:t>
      </w:r>
      <w:r>
        <w:rPr>
          <w:spacing w:val="-4"/>
        </w:rPr>
        <w:t>with</w:t>
      </w:r>
      <w:r>
        <w:tab/>
        <w:t>are approved by the NCAA for certifying an athlete’s eligibility and play Division 1 or</w:t>
      </w:r>
      <w:r>
        <w:rPr>
          <w:spacing w:val="40"/>
        </w:rPr>
        <w:t xml:space="preserve"> </w:t>
      </w:r>
      <w:r>
        <w:t>Division 2 athletics as a college freshman. The NAIA has different requirements for athletes than NCAA Division 1 and Division 2. Division 3 of the NCAA has separate requirements.</w:t>
      </w:r>
    </w:p>
    <w:p w14:paraId="0ABFB4CB" w14:textId="77777777" w:rsidR="0032588A" w:rsidRDefault="00EA266B">
      <w:pPr>
        <w:pStyle w:val="BodyText"/>
        <w:tabs>
          <w:tab w:val="left" w:pos="2033"/>
        </w:tabs>
        <w:spacing w:before="72"/>
        <w:ind w:left="300" w:right="850"/>
      </w:pPr>
      <w:r>
        <w:rPr>
          <w:noProof/>
        </w:rPr>
        <w:drawing>
          <wp:anchor distT="0" distB="0" distL="0" distR="0" simplePos="0" relativeHeight="251626496" behindDoc="1" locked="0" layoutInCell="1" allowOverlap="1" wp14:anchorId="0ABFB81C" wp14:editId="0ABFB81D">
            <wp:simplePos x="0" y="0"/>
            <wp:positionH relativeFrom="page">
              <wp:posOffset>1718696</wp:posOffset>
            </wp:positionH>
            <wp:positionV relativeFrom="paragraph">
              <wp:posOffset>236698</wp:posOffset>
            </wp:positionV>
            <wp:extent cx="272932" cy="105612"/>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7" cstate="print"/>
                    <a:stretch>
                      <a:fillRect/>
                    </a:stretch>
                  </pic:blipFill>
                  <pic:spPr>
                    <a:xfrm>
                      <a:off x="0" y="0"/>
                      <a:ext cx="272932" cy="105612"/>
                    </a:xfrm>
                    <a:prstGeom prst="rect">
                      <a:avLst/>
                    </a:prstGeom>
                  </pic:spPr>
                </pic:pic>
              </a:graphicData>
            </a:graphic>
          </wp:anchor>
        </w:drawing>
      </w:r>
      <w:r>
        <w:t xml:space="preserve">If you plan on playing NCAA Division 1 or Division </w:t>
      </w:r>
      <w:proofErr w:type="gramStart"/>
      <w:r>
        <w:t>2</w:t>
      </w:r>
      <w:proofErr w:type="gramEnd"/>
      <w:r>
        <w:t xml:space="preserve"> please make sure you are taking courses that are marked </w:t>
      </w:r>
      <w:proofErr w:type="gramStart"/>
      <w:r>
        <w:t>with</w:t>
      </w:r>
      <w:r>
        <w:tab/>
      </w:r>
      <w:proofErr w:type="gramEnd"/>
      <w:r>
        <w:t>. As a potential college athlete your GPA, class rank and college entrance test score are important. On Page 44 there is a NCAA Division 1 course tracker that should be used by the parent/guardian</w:t>
      </w:r>
      <w:r>
        <w:rPr>
          <w:spacing w:val="-4"/>
        </w:rPr>
        <w:t xml:space="preserve"> </w:t>
      </w:r>
      <w:r>
        <w:t>and</w:t>
      </w:r>
      <w:r>
        <w:rPr>
          <w:spacing w:val="-3"/>
        </w:rPr>
        <w:t xml:space="preserve"> </w:t>
      </w:r>
      <w:r>
        <w:t>the</w:t>
      </w:r>
      <w:r>
        <w:rPr>
          <w:spacing w:val="-4"/>
        </w:rPr>
        <w:t xml:space="preserve"> </w:t>
      </w:r>
      <w:r>
        <w:t>student.</w:t>
      </w:r>
      <w:r>
        <w:rPr>
          <w:spacing w:val="-2"/>
        </w:rPr>
        <w:t xml:space="preserve"> </w:t>
      </w:r>
      <w:r>
        <w:t>NCAA</w:t>
      </w:r>
      <w:r>
        <w:rPr>
          <w:spacing w:val="-4"/>
        </w:rPr>
        <w:t xml:space="preserve"> </w:t>
      </w:r>
      <w:r>
        <w:t>Division</w:t>
      </w:r>
      <w:r>
        <w:rPr>
          <w:spacing w:val="-5"/>
        </w:rPr>
        <w:t xml:space="preserve"> </w:t>
      </w:r>
      <w:proofErr w:type="gramStart"/>
      <w:r>
        <w:t>1</w:t>
      </w:r>
      <w:r>
        <w:rPr>
          <w:spacing w:val="-2"/>
        </w:rPr>
        <w:t xml:space="preserve"> </w:t>
      </w:r>
      <w:r>
        <w:t>academic</w:t>
      </w:r>
      <w:proofErr w:type="gramEnd"/>
      <w:r>
        <w:rPr>
          <w:spacing w:val="-4"/>
        </w:rPr>
        <w:t xml:space="preserve"> </w:t>
      </w:r>
      <w:r>
        <w:t>requirements</w:t>
      </w:r>
      <w:r>
        <w:rPr>
          <w:spacing w:val="-4"/>
        </w:rPr>
        <w:t xml:space="preserve"> </w:t>
      </w:r>
      <w:r>
        <w:t>are</w:t>
      </w:r>
      <w:r>
        <w:rPr>
          <w:spacing w:val="-4"/>
        </w:rPr>
        <w:t xml:space="preserve"> </w:t>
      </w:r>
      <w:r>
        <w:t>the</w:t>
      </w:r>
      <w:r>
        <w:rPr>
          <w:spacing w:val="-1"/>
        </w:rPr>
        <w:t xml:space="preserve"> </w:t>
      </w:r>
      <w:r>
        <w:t>most</w:t>
      </w:r>
      <w:r>
        <w:rPr>
          <w:spacing w:val="-2"/>
        </w:rPr>
        <w:t xml:space="preserve"> </w:t>
      </w:r>
      <w:r>
        <w:t>stringent.</w:t>
      </w:r>
      <w:r>
        <w:rPr>
          <w:spacing w:val="-5"/>
        </w:rPr>
        <w:t xml:space="preserve"> </w:t>
      </w:r>
      <w:r>
        <w:t>If</w:t>
      </w:r>
      <w:r>
        <w:rPr>
          <w:spacing w:val="-2"/>
        </w:rPr>
        <w:t xml:space="preserve"> </w:t>
      </w:r>
      <w:r>
        <w:t>you meet NCAA Division 1 academic requirements, you should meet requirements for the other NCAA Divisions and the NAIA. Please remember these are requirements to play athletics. Parents/Guardians along with the student must also meet the entrance requirements of each specific college/university.</w:t>
      </w:r>
    </w:p>
    <w:p w14:paraId="0ABFB4CC" w14:textId="77777777" w:rsidR="0032588A" w:rsidRDefault="00EA266B">
      <w:pPr>
        <w:pStyle w:val="BodyText"/>
        <w:spacing w:before="81"/>
        <w:ind w:left="300"/>
      </w:pPr>
      <w:r>
        <w:t>Visit</w:t>
      </w:r>
      <w:r>
        <w:rPr>
          <w:spacing w:val="-4"/>
        </w:rPr>
        <w:t xml:space="preserve"> </w:t>
      </w:r>
      <w:r>
        <w:t>the</w:t>
      </w:r>
      <w:r>
        <w:rPr>
          <w:spacing w:val="-5"/>
        </w:rPr>
        <w:t xml:space="preserve"> </w:t>
      </w:r>
      <w:r>
        <w:t>sites</w:t>
      </w:r>
      <w:r>
        <w:rPr>
          <w:spacing w:val="-6"/>
        </w:rPr>
        <w:t xml:space="preserve"> </w:t>
      </w:r>
      <w:r>
        <w:t>below</w:t>
      </w:r>
      <w:r>
        <w:rPr>
          <w:spacing w:val="-2"/>
        </w:rPr>
        <w:t xml:space="preserve"> </w:t>
      </w:r>
      <w:r>
        <w:t>to</w:t>
      </w:r>
      <w:r>
        <w:rPr>
          <w:spacing w:val="-3"/>
        </w:rPr>
        <w:t xml:space="preserve"> </w:t>
      </w:r>
      <w:r>
        <w:t>register</w:t>
      </w:r>
      <w:r>
        <w:rPr>
          <w:spacing w:val="-5"/>
        </w:rPr>
        <w:t xml:space="preserve"> </w:t>
      </w:r>
      <w:r>
        <w:t>or</w:t>
      </w:r>
      <w:r>
        <w:rPr>
          <w:spacing w:val="-4"/>
        </w:rPr>
        <w:t xml:space="preserve"> </w:t>
      </w:r>
      <w:r>
        <w:t>create</w:t>
      </w:r>
      <w:r>
        <w:rPr>
          <w:spacing w:val="-2"/>
        </w:rPr>
        <w:t xml:space="preserve"> accounts:</w:t>
      </w:r>
    </w:p>
    <w:p w14:paraId="0ABFB4CD" w14:textId="6236806D" w:rsidR="0032588A" w:rsidRDefault="00EA266B">
      <w:pPr>
        <w:pStyle w:val="ListParagraph"/>
        <w:numPr>
          <w:ilvl w:val="0"/>
          <w:numId w:val="4"/>
        </w:numPr>
        <w:tabs>
          <w:tab w:val="left" w:pos="1020"/>
          <w:tab w:val="left" w:pos="1021"/>
        </w:tabs>
        <w:spacing w:before="80"/>
        <w:ind w:left="1020" w:hanging="361"/>
      </w:pPr>
      <w:r>
        <w:t>ncaa.org/student-athletes/future/how-</w:t>
      </w:r>
      <w:r w:rsidR="0025500F">
        <w:t>register</w:t>
      </w:r>
      <w:r w:rsidR="0025500F">
        <w:rPr>
          <w:spacing w:val="37"/>
        </w:rPr>
        <w:t xml:space="preserve"> or</w:t>
      </w:r>
      <w:r>
        <w:rPr>
          <w:spacing w:val="-6"/>
        </w:rPr>
        <w:t xml:space="preserve"> </w:t>
      </w:r>
      <w:r>
        <w:rPr>
          <w:spacing w:val="-2"/>
        </w:rPr>
        <w:t>web3.ncaa.org/ecwr3/</w:t>
      </w:r>
    </w:p>
    <w:p w14:paraId="0ABFB4CE" w14:textId="77777777" w:rsidR="0032588A" w:rsidRDefault="00EA266B">
      <w:pPr>
        <w:pStyle w:val="ListParagraph"/>
        <w:numPr>
          <w:ilvl w:val="0"/>
          <w:numId w:val="4"/>
        </w:numPr>
        <w:tabs>
          <w:tab w:val="left" w:pos="1020"/>
          <w:tab w:val="left" w:pos="1021"/>
        </w:tabs>
        <w:spacing w:before="1"/>
        <w:ind w:left="1020" w:hanging="361"/>
      </w:pPr>
      <w:r>
        <w:rPr>
          <w:spacing w:val="-2"/>
        </w:rPr>
        <w:t>play.mynaia.org</w:t>
      </w:r>
    </w:p>
    <w:p w14:paraId="0ABFB4CF" w14:textId="1A1B20EF" w:rsidR="0032588A" w:rsidRDefault="00EA266B">
      <w:pPr>
        <w:pStyle w:val="BodyText"/>
        <w:spacing w:before="79"/>
        <w:ind w:left="300" w:right="793"/>
      </w:pPr>
      <w:r>
        <w:rPr>
          <w:u w:val="single"/>
        </w:rPr>
        <w:t>It</w:t>
      </w:r>
      <w:r>
        <w:rPr>
          <w:spacing w:val="-2"/>
          <w:u w:val="single"/>
        </w:rPr>
        <w:t xml:space="preserve"> </w:t>
      </w:r>
      <w:r>
        <w:rPr>
          <w:u w:val="single"/>
        </w:rPr>
        <w:t>is</w:t>
      </w:r>
      <w:r>
        <w:rPr>
          <w:spacing w:val="-2"/>
          <w:u w:val="single"/>
        </w:rPr>
        <w:t xml:space="preserve"> </w:t>
      </w:r>
      <w:r>
        <w:rPr>
          <w:u w:val="single"/>
        </w:rPr>
        <w:t>the</w:t>
      </w:r>
      <w:r>
        <w:rPr>
          <w:spacing w:val="-4"/>
          <w:u w:val="single"/>
        </w:rPr>
        <w:t xml:space="preserve"> </w:t>
      </w:r>
      <w:r>
        <w:rPr>
          <w:u w:val="single"/>
        </w:rPr>
        <w:t>responsibility</w:t>
      </w:r>
      <w:r>
        <w:rPr>
          <w:spacing w:val="-4"/>
          <w:u w:val="single"/>
        </w:rPr>
        <w:t xml:space="preserve"> </w:t>
      </w:r>
      <w:r>
        <w:rPr>
          <w:u w:val="single"/>
        </w:rPr>
        <w:t>of</w:t>
      </w:r>
      <w:r>
        <w:rPr>
          <w:spacing w:val="-2"/>
          <w:u w:val="single"/>
        </w:rPr>
        <w:t xml:space="preserve"> </w:t>
      </w:r>
      <w:r w:rsidR="002F36DD">
        <w:rPr>
          <w:spacing w:val="-2"/>
          <w:u w:val="single"/>
        </w:rPr>
        <w:t xml:space="preserve">the </w:t>
      </w:r>
      <w:r>
        <w:rPr>
          <w:u w:val="single"/>
        </w:rPr>
        <w:t>parent/guardian</w:t>
      </w:r>
      <w:r>
        <w:rPr>
          <w:spacing w:val="-4"/>
          <w:u w:val="single"/>
        </w:rPr>
        <w:t xml:space="preserve"> </w:t>
      </w:r>
      <w:r>
        <w:rPr>
          <w:u w:val="single"/>
        </w:rPr>
        <w:t>and</w:t>
      </w:r>
      <w:r>
        <w:rPr>
          <w:spacing w:val="-3"/>
          <w:u w:val="single"/>
        </w:rPr>
        <w:t xml:space="preserve"> </w:t>
      </w:r>
      <w:r>
        <w:rPr>
          <w:u w:val="single"/>
        </w:rPr>
        <w:t>student</w:t>
      </w:r>
      <w:r>
        <w:rPr>
          <w:spacing w:val="-4"/>
          <w:u w:val="single"/>
        </w:rPr>
        <w:t xml:space="preserve"> </w:t>
      </w:r>
      <w:r>
        <w:rPr>
          <w:u w:val="single"/>
        </w:rPr>
        <w:t>to</w:t>
      </w:r>
      <w:r>
        <w:rPr>
          <w:spacing w:val="-3"/>
          <w:u w:val="single"/>
        </w:rPr>
        <w:t xml:space="preserve"> </w:t>
      </w:r>
      <w:r>
        <w:rPr>
          <w:u w:val="single"/>
        </w:rPr>
        <w:t>know</w:t>
      </w:r>
      <w:r>
        <w:rPr>
          <w:spacing w:val="-1"/>
          <w:u w:val="single"/>
        </w:rPr>
        <w:t xml:space="preserve"> </w:t>
      </w:r>
      <w:r>
        <w:rPr>
          <w:u w:val="single"/>
        </w:rPr>
        <w:t>NCAA</w:t>
      </w:r>
      <w:r>
        <w:rPr>
          <w:spacing w:val="-2"/>
          <w:u w:val="single"/>
        </w:rPr>
        <w:t xml:space="preserve"> </w:t>
      </w:r>
      <w:r>
        <w:rPr>
          <w:u w:val="single"/>
        </w:rPr>
        <w:t>required</w:t>
      </w:r>
      <w:r>
        <w:rPr>
          <w:spacing w:val="-6"/>
          <w:u w:val="single"/>
        </w:rPr>
        <w:t xml:space="preserve"> </w:t>
      </w:r>
      <w:r>
        <w:rPr>
          <w:u w:val="single"/>
        </w:rPr>
        <w:t>courses</w:t>
      </w:r>
      <w:r>
        <w:rPr>
          <w:spacing w:val="-2"/>
          <w:u w:val="single"/>
        </w:rPr>
        <w:t xml:space="preserve"> </w:t>
      </w:r>
      <w:r>
        <w:rPr>
          <w:u w:val="single"/>
        </w:rPr>
        <w:t>and</w:t>
      </w:r>
      <w:r>
        <w:rPr>
          <w:spacing w:val="-3"/>
          <w:u w:val="single"/>
        </w:rPr>
        <w:t xml:space="preserve"> </w:t>
      </w:r>
      <w:r>
        <w:rPr>
          <w:u w:val="single"/>
        </w:rPr>
        <w:t>requirements</w:t>
      </w:r>
      <w:r>
        <w:t xml:space="preserve"> </w:t>
      </w:r>
      <w:r>
        <w:rPr>
          <w:u w:val="single"/>
        </w:rPr>
        <w:t>at Division 1, 2, 3</w:t>
      </w:r>
      <w:r w:rsidR="002F36DD">
        <w:rPr>
          <w:u w:val="single"/>
        </w:rPr>
        <w:t>,</w:t>
      </w:r>
      <w:r>
        <w:rPr>
          <w:u w:val="single"/>
        </w:rPr>
        <w:t xml:space="preserve"> and the requirements of the NAIA.</w:t>
      </w:r>
    </w:p>
    <w:p w14:paraId="0ABFB4D0" w14:textId="77777777" w:rsidR="0032588A" w:rsidRDefault="0032588A">
      <w:pPr>
        <w:pStyle w:val="BodyText"/>
        <w:rPr>
          <w:sz w:val="20"/>
        </w:rPr>
      </w:pPr>
    </w:p>
    <w:p w14:paraId="0ABFB4D2" w14:textId="568B57EF" w:rsidR="0032588A" w:rsidRPr="00EE2C01" w:rsidRDefault="0032588A" w:rsidP="00EE2C01">
      <w:pPr>
        <w:spacing w:before="186"/>
        <w:ind w:left="300"/>
        <w:rPr>
          <w:b/>
        </w:rPr>
        <w:sectPr w:rsidR="0032588A" w:rsidRPr="00EE2C01">
          <w:pgSz w:w="12240" w:h="15840"/>
          <w:pgMar w:top="1280" w:right="660" w:bottom="1200" w:left="1140" w:header="0" w:footer="1012" w:gutter="0"/>
          <w:cols w:space="720"/>
        </w:sectPr>
      </w:pPr>
    </w:p>
    <w:p w14:paraId="0ABFB4D3" w14:textId="77777777" w:rsidR="0032588A" w:rsidRDefault="0032588A">
      <w:pPr>
        <w:pStyle w:val="BodyText"/>
        <w:spacing w:before="11"/>
        <w:rPr>
          <w:b/>
          <w:sz w:val="35"/>
        </w:rPr>
      </w:pPr>
    </w:p>
    <w:p w14:paraId="0ABFB4D4" w14:textId="77777777" w:rsidR="0032588A" w:rsidRDefault="00EA266B">
      <w:pPr>
        <w:ind w:left="300"/>
        <w:rPr>
          <w:b/>
          <w:sz w:val="24"/>
        </w:rPr>
      </w:pPr>
      <w:r>
        <w:rPr>
          <w:b/>
          <w:spacing w:val="-2"/>
          <w:sz w:val="24"/>
        </w:rPr>
        <w:t>Athletics</w:t>
      </w:r>
    </w:p>
    <w:p w14:paraId="0ABFB4D5" w14:textId="77777777" w:rsidR="0032588A" w:rsidRDefault="00EA266B">
      <w:pPr>
        <w:pStyle w:val="Heading2"/>
        <w:spacing w:before="18"/>
        <w:ind w:left="300" w:right="0"/>
        <w:jc w:val="left"/>
      </w:pPr>
      <w:r>
        <w:rPr>
          <w:b w:val="0"/>
        </w:rPr>
        <w:br w:type="column"/>
      </w:r>
      <w:r>
        <w:t>Special</w:t>
      </w:r>
      <w:r>
        <w:rPr>
          <w:spacing w:val="-2"/>
        </w:rPr>
        <w:t xml:space="preserve"> Credits</w:t>
      </w:r>
    </w:p>
    <w:p w14:paraId="0ABFB4D6" w14:textId="77777777" w:rsidR="0032588A" w:rsidRDefault="0032588A">
      <w:pPr>
        <w:sectPr w:rsidR="0032588A">
          <w:pgSz w:w="12240" w:h="15840"/>
          <w:pgMar w:top="1280" w:right="660" w:bottom="1200" w:left="1140" w:header="0" w:footer="1012" w:gutter="0"/>
          <w:cols w:num="2" w:space="720" w:equalWidth="0">
            <w:col w:w="1218" w:space="2613"/>
            <w:col w:w="6609"/>
          </w:cols>
        </w:sectPr>
      </w:pPr>
    </w:p>
    <w:p w14:paraId="0ABFB4D7" w14:textId="77777777" w:rsidR="0032588A" w:rsidRDefault="00EA266B">
      <w:pPr>
        <w:pStyle w:val="BodyText"/>
        <w:spacing w:before="79"/>
        <w:ind w:left="300"/>
      </w:pPr>
      <w:r>
        <w:t>To</w:t>
      </w:r>
      <w:r>
        <w:rPr>
          <w:spacing w:val="-4"/>
        </w:rPr>
        <w:t xml:space="preserve"> </w:t>
      </w:r>
      <w:r>
        <w:t>earn</w:t>
      </w:r>
      <w:r>
        <w:rPr>
          <w:spacing w:val="-3"/>
        </w:rPr>
        <w:t xml:space="preserve"> </w:t>
      </w:r>
      <w:r>
        <w:t>a</w:t>
      </w:r>
      <w:r>
        <w:rPr>
          <w:spacing w:val="-4"/>
        </w:rPr>
        <w:t xml:space="preserve"> </w:t>
      </w:r>
      <w:r>
        <w:t>¼</w:t>
      </w:r>
      <w:r>
        <w:rPr>
          <w:spacing w:val="-1"/>
        </w:rPr>
        <w:t xml:space="preserve"> </w:t>
      </w:r>
      <w:r>
        <w:t>credit</w:t>
      </w:r>
      <w:r>
        <w:rPr>
          <w:spacing w:val="-2"/>
        </w:rPr>
        <w:t xml:space="preserve"> </w:t>
      </w:r>
      <w:r>
        <w:t>per</w:t>
      </w:r>
      <w:r>
        <w:rPr>
          <w:spacing w:val="-4"/>
        </w:rPr>
        <w:t xml:space="preserve"> </w:t>
      </w:r>
      <w:r>
        <w:t>specific</w:t>
      </w:r>
      <w:r>
        <w:rPr>
          <w:spacing w:val="-2"/>
        </w:rPr>
        <w:t xml:space="preserve"> </w:t>
      </w:r>
      <w:r>
        <w:t>sport</w:t>
      </w:r>
      <w:r>
        <w:rPr>
          <w:spacing w:val="-4"/>
        </w:rPr>
        <w:t xml:space="preserve"> </w:t>
      </w:r>
      <w:r>
        <w:rPr>
          <w:spacing w:val="-2"/>
        </w:rPr>
        <w:t>season:</w:t>
      </w:r>
    </w:p>
    <w:p w14:paraId="0ABFB4D8" w14:textId="77777777" w:rsidR="0032588A" w:rsidRDefault="00EA266B">
      <w:pPr>
        <w:pStyle w:val="ListParagraph"/>
        <w:numPr>
          <w:ilvl w:val="0"/>
          <w:numId w:val="4"/>
        </w:numPr>
        <w:tabs>
          <w:tab w:val="left" w:pos="1020"/>
          <w:tab w:val="left" w:pos="1021"/>
        </w:tabs>
        <w:ind w:left="1020" w:hanging="361"/>
      </w:pPr>
      <w:r>
        <w:t>Attend</w:t>
      </w:r>
      <w:r>
        <w:rPr>
          <w:spacing w:val="-2"/>
        </w:rPr>
        <w:t xml:space="preserve"> </w:t>
      </w:r>
      <w:r>
        <w:t>90%</w:t>
      </w:r>
      <w:r>
        <w:rPr>
          <w:spacing w:val="-2"/>
        </w:rPr>
        <w:t xml:space="preserve"> </w:t>
      </w:r>
      <w:r>
        <w:t>of</w:t>
      </w:r>
      <w:r>
        <w:rPr>
          <w:spacing w:val="-3"/>
        </w:rPr>
        <w:t xml:space="preserve"> </w:t>
      </w:r>
      <w:r>
        <w:rPr>
          <w:spacing w:val="-2"/>
        </w:rPr>
        <w:t>practices</w:t>
      </w:r>
    </w:p>
    <w:p w14:paraId="0ABFB4D9" w14:textId="1B8D0358" w:rsidR="0032588A" w:rsidRDefault="00EA266B">
      <w:pPr>
        <w:pStyle w:val="ListParagraph"/>
        <w:numPr>
          <w:ilvl w:val="0"/>
          <w:numId w:val="4"/>
        </w:numPr>
        <w:tabs>
          <w:tab w:val="left" w:pos="1020"/>
          <w:tab w:val="left" w:pos="1021"/>
        </w:tabs>
        <w:spacing w:before="1" w:line="279" w:lineRule="exact"/>
        <w:ind w:left="1020" w:hanging="361"/>
      </w:pPr>
      <w:r>
        <w:t>Must</w:t>
      </w:r>
      <w:r>
        <w:rPr>
          <w:spacing w:val="-2"/>
        </w:rPr>
        <w:t xml:space="preserve"> </w:t>
      </w:r>
      <w:r>
        <w:t>dress</w:t>
      </w:r>
      <w:r>
        <w:rPr>
          <w:spacing w:val="-4"/>
        </w:rPr>
        <w:t xml:space="preserve"> </w:t>
      </w:r>
      <w:r>
        <w:t>out</w:t>
      </w:r>
      <w:r>
        <w:rPr>
          <w:spacing w:val="-2"/>
        </w:rPr>
        <w:t xml:space="preserve"> </w:t>
      </w:r>
      <w:r>
        <w:t>and/or</w:t>
      </w:r>
      <w:r>
        <w:rPr>
          <w:spacing w:val="-3"/>
        </w:rPr>
        <w:t xml:space="preserve"> </w:t>
      </w:r>
      <w:r>
        <w:t>play</w:t>
      </w:r>
      <w:r>
        <w:rPr>
          <w:spacing w:val="-4"/>
        </w:rPr>
        <w:t xml:space="preserve"> </w:t>
      </w:r>
      <w:r>
        <w:t>in</w:t>
      </w:r>
      <w:r>
        <w:rPr>
          <w:spacing w:val="-2"/>
        </w:rPr>
        <w:t xml:space="preserve"> </w:t>
      </w:r>
      <w:r>
        <w:t>90%</w:t>
      </w:r>
      <w:r>
        <w:rPr>
          <w:spacing w:val="-5"/>
        </w:rPr>
        <w:t xml:space="preserve"> </w:t>
      </w:r>
      <w:r>
        <w:t>of</w:t>
      </w:r>
      <w:r>
        <w:rPr>
          <w:spacing w:val="-2"/>
        </w:rPr>
        <w:t xml:space="preserve"> </w:t>
      </w:r>
      <w:r w:rsidR="002F36DD">
        <w:t>regular season</w:t>
      </w:r>
      <w:r>
        <w:rPr>
          <w:spacing w:val="-3"/>
        </w:rPr>
        <w:t xml:space="preserve"> </w:t>
      </w:r>
      <w:r>
        <w:rPr>
          <w:spacing w:val="-2"/>
        </w:rPr>
        <w:t>contests</w:t>
      </w:r>
    </w:p>
    <w:p w14:paraId="0ABFB4DA" w14:textId="77777777" w:rsidR="0032588A" w:rsidRDefault="00EA266B">
      <w:pPr>
        <w:pStyle w:val="ListParagraph"/>
        <w:numPr>
          <w:ilvl w:val="0"/>
          <w:numId w:val="4"/>
        </w:numPr>
        <w:tabs>
          <w:tab w:val="left" w:pos="1020"/>
          <w:tab w:val="left" w:pos="1021"/>
        </w:tabs>
        <w:spacing w:line="279" w:lineRule="exact"/>
        <w:ind w:left="1020" w:hanging="361"/>
      </w:pPr>
      <w:r>
        <w:t>Finish</w:t>
      </w:r>
      <w:r>
        <w:rPr>
          <w:spacing w:val="-4"/>
        </w:rPr>
        <w:t xml:space="preserve"> </w:t>
      </w:r>
      <w:r>
        <w:t>the</w:t>
      </w:r>
      <w:r>
        <w:rPr>
          <w:spacing w:val="-1"/>
        </w:rPr>
        <w:t xml:space="preserve"> </w:t>
      </w:r>
      <w:r>
        <w:t>season</w:t>
      </w:r>
      <w:r>
        <w:rPr>
          <w:spacing w:val="-3"/>
        </w:rPr>
        <w:t xml:space="preserve"> </w:t>
      </w:r>
      <w:r>
        <w:t>in</w:t>
      </w:r>
      <w:r>
        <w:rPr>
          <w:spacing w:val="-2"/>
        </w:rPr>
        <w:t xml:space="preserve"> </w:t>
      </w:r>
      <w:r>
        <w:t>good</w:t>
      </w:r>
      <w:r>
        <w:rPr>
          <w:spacing w:val="-6"/>
        </w:rPr>
        <w:t xml:space="preserve"> </w:t>
      </w:r>
      <w:r>
        <w:rPr>
          <w:spacing w:val="-2"/>
        </w:rPr>
        <w:t>standing</w:t>
      </w:r>
    </w:p>
    <w:p w14:paraId="0ABFB4DB" w14:textId="24B246F2" w:rsidR="0032588A" w:rsidRDefault="00EA266B">
      <w:pPr>
        <w:pStyle w:val="ListParagraph"/>
        <w:numPr>
          <w:ilvl w:val="0"/>
          <w:numId w:val="4"/>
        </w:numPr>
        <w:tabs>
          <w:tab w:val="left" w:pos="1020"/>
          <w:tab w:val="left" w:pos="1021"/>
        </w:tabs>
        <w:ind w:left="1020" w:hanging="361"/>
      </w:pPr>
      <w:r>
        <w:t>Return</w:t>
      </w:r>
      <w:r>
        <w:rPr>
          <w:spacing w:val="-4"/>
        </w:rPr>
        <w:t xml:space="preserve"> </w:t>
      </w:r>
      <w:r>
        <w:t>any</w:t>
      </w:r>
      <w:r>
        <w:rPr>
          <w:spacing w:val="-4"/>
        </w:rPr>
        <w:t xml:space="preserve"> </w:t>
      </w:r>
      <w:r>
        <w:t>materials,</w:t>
      </w:r>
      <w:r>
        <w:rPr>
          <w:spacing w:val="-5"/>
        </w:rPr>
        <w:t xml:space="preserve"> </w:t>
      </w:r>
      <w:proofErr w:type="gramStart"/>
      <w:r w:rsidR="001C6120">
        <w:t>uniform</w:t>
      </w:r>
      <w:proofErr w:type="gramEnd"/>
      <w:r w:rsidR="001C6120">
        <w:t>,</w:t>
      </w:r>
      <w:r>
        <w:rPr>
          <w:spacing w:val="-4"/>
        </w:rPr>
        <w:t xml:space="preserve"> </w:t>
      </w:r>
      <w:r>
        <w:t>or</w:t>
      </w:r>
      <w:r>
        <w:rPr>
          <w:spacing w:val="-3"/>
        </w:rPr>
        <w:t xml:space="preserve"> </w:t>
      </w:r>
      <w:r>
        <w:t>equipment</w:t>
      </w:r>
      <w:r>
        <w:rPr>
          <w:spacing w:val="-4"/>
        </w:rPr>
        <w:t xml:space="preserve"> </w:t>
      </w:r>
      <w:r>
        <w:t>to</w:t>
      </w:r>
      <w:r>
        <w:rPr>
          <w:spacing w:val="-3"/>
        </w:rPr>
        <w:t xml:space="preserve"> </w:t>
      </w:r>
      <w:proofErr w:type="gramStart"/>
      <w:r w:rsidR="002F36DD">
        <w:t>sport-completed</w:t>
      </w:r>
      <w:proofErr w:type="gramEnd"/>
      <w:r w:rsidR="002F36DD">
        <w:t>.</w:t>
      </w:r>
    </w:p>
    <w:p w14:paraId="0ABFB4DC" w14:textId="6A4F6193" w:rsidR="0032588A" w:rsidRDefault="00EA266B">
      <w:pPr>
        <w:pStyle w:val="BodyText"/>
        <w:ind w:left="300" w:right="850"/>
      </w:pPr>
      <w:r>
        <w:t>The</w:t>
      </w:r>
      <w:r>
        <w:rPr>
          <w:spacing w:val="-1"/>
        </w:rPr>
        <w:t xml:space="preserve"> </w:t>
      </w:r>
      <w:r>
        <w:t>head</w:t>
      </w:r>
      <w:r>
        <w:rPr>
          <w:spacing w:val="-1"/>
        </w:rPr>
        <w:t xml:space="preserve"> </w:t>
      </w:r>
      <w:r>
        <w:t>coach</w:t>
      </w:r>
      <w:r>
        <w:rPr>
          <w:spacing w:val="-4"/>
        </w:rPr>
        <w:t xml:space="preserve"> </w:t>
      </w:r>
      <w:r>
        <w:t>will</w:t>
      </w:r>
      <w:r>
        <w:rPr>
          <w:spacing w:val="-1"/>
        </w:rPr>
        <w:t xml:space="preserve"> </w:t>
      </w:r>
      <w:r>
        <w:t>turn</w:t>
      </w:r>
      <w:r>
        <w:rPr>
          <w:spacing w:val="-2"/>
        </w:rPr>
        <w:t xml:space="preserve"> </w:t>
      </w:r>
      <w:r>
        <w:t>in</w:t>
      </w:r>
      <w:r>
        <w:rPr>
          <w:spacing w:val="-6"/>
        </w:rPr>
        <w:t xml:space="preserve"> </w:t>
      </w:r>
      <w:r>
        <w:t>a</w:t>
      </w:r>
      <w:r>
        <w:rPr>
          <w:spacing w:val="-1"/>
        </w:rPr>
        <w:t xml:space="preserve"> </w:t>
      </w:r>
      <w:r w:rsidR="002F36DD">
        <w:t>sport-specific</w:t>
      </w:r>
      <w:r>
        <w:rPr>
          <w:spacing w:val="-4"/>
        </w:rPr>
        <w:t xml:space="preserve"> </w:t>
      </w:r>
      <w:r>
        <w:t>roster</w:t>
      </w:r>
      <w:r>
        <w:rPr>
          <w:spacing w:val="-2"/>
        </w:rPr>
        <w:t xml:space="preserve"> </w:t>
      </w:r>
      <w:r>
        <w:t>to</w:t>
      </w:r>
      <w:r>
        <w:rPr>
          <w:spacing w:val="-2"/>
        </w:rPr>
        <w:t xml:space="preserve"> </w:t>
      </w:r>
      <w:r>
        <w:t>the building</w:t>
      </w:r>
      <w:r>
        <w:rPr>
          <w:spacing w:val="-2"/>
        </w:rPr>
        <w:t xml:space="preserve"> </w:t>
      </w:r>
      <w:r>
        <w:t>athletic director</w:t>
      </w:r>
      <w:r>
        <w:rPr>
          <w:spacing w:val="-4"/>
        </w:rPr>
        <w:t xml:space="preserve"> </w:t>
      </w:r>
      <w:r>
        <w:t>for</w:t>
      </w:r>
      <w:r>
        <w:rPr>
          <w:spacing w:val="-3"/>
        </w:rPr>
        <w:t xml:space="preserve"> </w:t>
      </w:r>
      <w:r>
        <w:t>verification</w:t>
      </w:r>
      <w:r>
        <w:rPr>
          <w:spacing w:val="-2"/>
        </w:rPr>
        <w:t xml:space="preserve"> </w:t>
      </w:r>
      <w:r>
        <w:t>from the information above. After verification, the athletic director will turn in the roster to the registrar. Only passing grades (P) will be noted.</w:t>
      </w:r>
    </w:p>
    <w:p w14:paraId="0ABFB4DD" w14:textId="77777777" w:rsidR="0032588A" w:rsidRDefault="00EA266B">
      <w:pPr>
        <w:pStyle w:val="BodyText"/>
        <w:spacing w:before="1"/>
        <w:ind w:left="300" w:right="2956"/>
      </w:pPr>
      <w:r>
        <w:t>Any</w:t>
      </w:r>
      <w:r>
        <w:rPr>
          <w:spacing w:val="-2"/>
        </w:rPr>
        <w:t xml:space="preserve"> </w:t>
      </w:r>
      <w:r>
        <w:t>credit</w:t>
      </w:r>
      <w:r>
        <w:rPr>
          <w:spacing w:val="-4"/>
        </w:rPr>
        <w:t xml:space="preserve"> </w:t>
      </w:r>
      <w:r>
        <w:t>after</w:t>
      </w:r>
      <w:r>
        <w:rPr>
          <w:spacing w:val="-5"/>
        </w:rPr>
        <w:t xml:space="preserve"> </w:t>
      </w:r>
      <w:r>
        <w:t>the</w:t>
      </w:r>
      <w:r>
        <w:rPr>
          <w:spacing w:val="-1"/>
        </w:rPr>
        <w:t xml:space="preserve"> </w:t>
      </w:r>
      <w:r>
        <w:t>half</w:t>
      </w:r>
      <w:r>
        <w:rPr>
          <w:spacing w:val="-5"/>
        </w:rPr>
        <w:t xml:space="preserve"> </w:t>
      </w:r>
      <w:r>
        <w:t>credit</w:t>
      </w:r>
      <w:r>
        <w:rPr>
          <w:spacing w:val="-2"/>
        </w:rPr>
        <w:t xml:space="preserve"> </w:t>
      </w:r>
      <w:r>
        <w:t>needed</w:t>
      </w:r>
      <w:r>
        <w:rPr>
          <w:spacing w:val="-2"/>
        </w:rPr>
        <w:t xml:space="preserve"> </w:t>
      </w:r>
      <w:r>
        <w:t>for</w:t>
      </w:r>
      <w:r>
        <w:rPr>
          <w:spacing w:val="-5"/>
        </w:rPr>
        <w:t xml:space="preserve"> </w:t>
      </w:r>
      <w:r>
        <w:t>PE</w:t>
      </w:r>
      <w:r>
        <w:rPr>
          <w:spacing w:val="-2"/>
        </w:rPr>
        <w:t xml:space="preserve"> </w:t>
      </w:r>
      <w:r>
        <w:t>will</w:t>
      </w:r>
      <w:r>
        <w:rPr>
          <w:spacing w:val="-2"/>
        </w:rPr>
        <w:t xml:space="preserve"> </w:t>
      </w:r>
      <w:r>
        <w:t>become</w:t>
      </w:r>
      <w:r>
        <w:rPr>
          <w:spacing w:val="-1"/>
        </w:rPr>
        <w:t xml:space="preserve"> </w:t>
      </w:r>
      <w:r>
        <w:t>an</w:t>
      </w:r>
      <w:r>
        <w:rPr>
          <w:spacing w:val="-5"/>
        </w:rPr>
        <w:t xml:space="preserve"> </w:t>
      </w:r>
      <w:r>
        <w:t>elective</w:t>
      </w:r>
      <w:r>
        <w:rPr>
          <w:spacing w:val="-4"/>
        </w:rPr>
        <w:t xml:space="preserve"> </w:t>
      </w:r>
      <w:r>
        <w:t>credit. Managers or students acting in that capacity cannot receive credit.</w:t>
      </w:r>
    </w:p>
    <w:p w14:paraId="0ABFB4DE" w14:textId="77777777" w:rsidR="0032588A" w:rsidRDefault="0032588A">
      <w:pPr>
        <w:pStyle w:val="BodyText"/>
        <w:spacing w:before="10"/>
        <w:rPr>
          <w:sz w:val="18"/>
        </w:rPr>
      </w:pPr>
    </w:p>
    <w:p w14:paraId="0ABFB4DF" w14:textId="77777777" w:rsidR="0032588A" w:rsidRDefault="00EA266B">
      <w:pPr>
        <w:pStyle w:val="Heading2"/>
        <w:ind w:left="1792"/>
      </w:pPr>
      <w:r>
        <w:t>Credit</w:t>
      </w:r>
      <w:r>
        <w:rPr>
          <w:spacing w:val="-3"/>
        </w:rPr>
        <w:t xml:space="preserve"> </w:t>
      </w:r>
      <w:r>
        <w:rPr>
          <w:spacing w:val="-2"/>
        </w:rPr>
        <w:t>Recovery</w:t>
      </w:r>
    </w:p>
    <w:p w14:paraId="0ABFB4E0" w14:textId="79F246A7" w:rsidR="0032588A" w:rsidRDefault="00EA266B">
      <w:pPr>
        <w:pStyle w:val="BodyText"/>
        <w:spacing w:before="78"/>
        <w:ind w:left="300" w:right="859"/>
      </w:pPr>
      <w:r>
        <w:t>We</w:t>
      </w:r>
      <w:r>
        <w:rPr>
          <w:spacing w:val="-2"/>
        </w:rPr>
        <w:t xml:space="preserve"> </w:t>
      </w:r>
      <w:r>
        <w:t>realize</w:t>
      </w:r>
      <w:r>
        <w:rPr>
          <w:spacing w:val="-1"/>
        </w:rPr>
        <w:t xml:space="preserve"> </w:t>
      </w:r>
      <w:r>
        <w:t>there</w:t>
      </w:r>
      <w:r>
        <w:rPr>
          <w:spacing w:val="-3"/>
        </w:rPr>
        <w:t xml:space="preserve"> </w:t>
      </w:r>
      <w:r>
        <w:t>may</w:t>
      </w:r>
      <w:r>
        <w:rPr>
          <w:spacing w:val="-2"/>
        </w:rPr>
        <w:t xml:space="preserve"> </w:t>
      </w:r>
      <w:r>
        <w:t>be</w:t>
      </w:r>
      <w:r>
        <w:rPr>
          <w:spacing w:val="-4"/>
        </w:rPr>
        <w:t xml:space="preserve"> </w:t>
      </w:r>
      <w:r>
        <w:t>times</w:t>
      </w:r>
      <w:r>
        <w:rPr>
          <w:spacing w:val="-4"/>
        </w:rPr>
        <w:t xml:space="preserve"> </w:t>
      </w:r>
      <w:r>
        <w:t>in</w:t>
      </w:r>
      <w:r>
        <w:rPr>
          <w:spacing w:val="-2"/>
        </w:rPr>
        <w:t xml:space="preserve"> </w:t>
      </w:r>
      <w:r>
        <w:t>your</w:t>
      </w:r>
      <w:r>
        <w:rPr>
          <w:spacing w:val="-2"/>
        </w:rPr>
        <w:t xml:space="preserve"> </w:t>
      </w:r>
      <w:r>
        <w:t>high</w:t>
      </w:r>
      <w:r>
        <w:rPr>
          <w:spacing w:val="-3"/>
        </w:rPr>
        <w:t xml:space="preserve"> </w:t>
      </w:r>
      <w:r>
        <w:t>school</w:t>
      </w:r>
      <w:r>
        <w:rPr>
          <w:spacing w:val="-4"/>
        </w:rPr>
        <w:t xml:space="preserve"> </w:t>
      </w:r>
      <w:r>
        <w:t>career</w:t>
      </w:r>
      <w:r>
        <w:rPr>
          <w:spacing w:val="-2"/>
        </w:rPr>
        <w:t xml:space="preserve"> </w:t>
      </w:r>
      <w:r>
        <w:t>that</w:t>
      </w:r>
      <w:r>
        <w:rPr>
          <w:spacing w:val="-2"/>
        </w:rPr>
        <w:t xml:space="preserve"> </w:t>
      </w:r>
      <w:r>
        <w:t>you</w:t>
      </w:r>
      <w:r>
        <w:rPr>
          <w:spacing w:val="-3"/>
        </w:rPr>
        <w:t xml:space="preserve"> </w:t>
      </w:r>
      <w:r>
        <w:t>need</w:t>
      </w:r>
      <w:r>
        <w:rPr>
          <w:spacing w:val="-2"/>
        </w:rPr>
        <w:t xml:space="preserve"> </w:t>
      </w:r>
      <w:r>
        <w:t>to</w:t>
      </w:r>
      <w:r>
        <w:rPr>
          <w:spacing w:val="-3"/>
        </w:rPr>
        <w:t xml:space="preserve"> </w:t>
      </w:r>
      <w:r>
        <w:t>make</w:t>
      </w:r>
      <w:r>
        <w:rPr>
          <w:spacing w:val="-4"/>
        </w:rPr>
        <w:t xml:space="preserve"> </w:t>
      </w:r>
      <w:r>
        <w:t>up</w:t>
      </w:r>
      <w:r>
        <w:rPr>
          <w:spacing w:val="-3"/>
        </w:rPr>
        <w:t xml:space="preserve"> </w:t>
      </w:r>
      <w:r>
        <w:t>a</w:t>
      </w:r>
      <w:r>
        <w:rPr>
          <w:spacing w:val="-2"/>
        </w:rPr>
        <w:t xml:space="preserve"> </w:t>
      </w:r>
      <w:r>
        <w:t>credit(s)</w:t>
      </w:r>
      <w:r>
        <w:rPr>
          <w:spacing w:val="-2"/>
        </w:rPr>
        <w:t xml:space="preserve"> </w:t>
      </w:r>
      <w:r>
        <w:t>because of a failed class.</w:t>
      </w:r>
      <w:r>
        <w:rPr>
          <w:spacing w:val="40"/>
        </w:rPr>
        <w:t xml:space="preserve"> </w:t>
      </w:r>
      <w:r>
        <w:t xml:space="preserve">Please schedule an appointment with the high school </w:t>
      </w:r>
      <w:r w:rsidR="00EE2C01">
        <w:t>Assistant Principal</w:t>
      </w:r>
      <w:r>
        <w:t xml:space="preserve"> for options.</w:t>
      </w:r>
    </w:p>
    <w:p w14:paraId="0ABFB4E1" w14:textId="77777777" w:rsidR="0032588A" w:rsidRDefault="0032588A">
      <w:pPr>
        <w:pStyle w:val="BodyText"/>
      </w:pPr>
    </w:p>
    <w:p w14:paraId="0ABFB4E2" w14:textId="77777777" w:rsidR="0032588A" w:rsidRDefault="0032588A">
      <w:pPr>
        <w:pStyle w:val="BodyText"/>
        <w:spacing w:before="12"/>
        <w:rPr>
          <w:sz w:val="17"/>
        </w:rPr>
      </w:pPr>
    </w:p>
    <w:p w14:paraId="0ABFB4E3" w14:textId="77777777" w:rsidR="0032588A" w:rsidRDefault="00EA266B">
      <w:pPr>
        <w:pStyle w:val="Heading2"/>
        <w:spacing w:line="341" w:lineRule="exact"/>
      </w:pPr>
      <w:r>
        <w:t>Summer</w:t>
      </w:r>
      <w:r>
        <w:rPr>
          <w:spacing w:val="-3"/>
        </w:rPr>
        <w:t xml:space="preserve"> </w:t>
      </w:r>
      <w:r>
        <w:rPr>
          <w:spacing w:val="-2"/>
        </w:rPr>
        <w:t>School</w:t>
      </w:r>
    </w:p>
    <w:p w14:paraId="0ABFB4E4" w14:textId="787D5298" w:rsidR="0032588A" w:rsidRDefault="00EA266B">
      <w:pPr>
        <w:pStyle w:val="BodyText"/>
        <w:ind w:left="300" w:right="918"/>
      </w:pPr>
      <w:r>
        <w:t>Summer school is offered to students who may need credit recovery but is subject to change depending</w:t>
      </w:r>
      <w:r>
        <w:rPr>
          <w:spacing w:val="-3"/>
        </w:rPr>
        <w:t xml:space="preserve"> </w:t>
      </w:r>
      <w:r>
        <w:t>on</w:t>
      </w:r>
      <w:r>
        <w:rPr>
          <w:spacing w:val="-3"/>
        </w:rPr>
        <w:t xml:space="preserve"> </w:t>
      </w:r>
      <w:r>
        <w:t>need</w:t>
      </w:r>
      <w:r>
        <w:rPr>
          <w:spacing w:val="-6"/>
        </w:rPr>
        <w:t xml:space="preserve"> </w:t>
      </w:r>
      <w:r>
        <w:t>and</w:t>
      </w:r>
      <w:r>
        <w:rPr>
          <w:spacing w:val="-3"/>
        </w:rPr>
        <w:t xml:space="preserve"> </w:t>
      </w:r>
      <w:r>
        <w:t>availability.</w:t>
      </w:r>
      <w:r>
        <w:rPr>
          <w:spacing w:val="40"/>
        </w:rPr>
        <w:t xml:space="preserve"> </w:t>
      </w:r>
      <w:r>
        <w:t>Please</w:t>
      </w:r>
      <w:r>
        <w:rPr>
          <w:spacing w:val="-1"/>
        </w:rPr>
        <w:t xml:space="preserve"> </w:t>
      </w:r>
      <w:r>
        <w:t>contact</w:t>
      </w:r>
      <w:r>
        <w:rPr>
          <w:spacing w:val="-1"/>
        </w:rPr>
        <w:t xml:space="preserve"> </w:t>
      </w:r>
      <w:r>
        <w:t>the</w:t>
      </w:r>
      <w:r>
        <w:rPr>
          <w:spacing w:val="-1"/>
        </w:rPr>
        <w:t xml:space="preserve"> </w:t>
      </w:r>
      <w:r>
        <w:t>high</w:t>
      </w:r>
      <w:r>
        <w:rPr>
          <w:spacing w:val="-3"/>
        </w:rPr>
        <w:t xml:space="preserve"> </w:t>
      </w:r>
      <w:r>
        <w:t>school</w:t>
      </w:r>
      <w:r>
        <w:rPr>
          <w:spacing w:val="-2"/>
        </w:rPr>
        <w:t xml:space="preserve"> </w:t>
      </w:r>
      <w:r w:rsidR="00EE2C01">
        <w:t>Assistant Principal</w:t>
      </w:r>
      <w:r>
        <w:rPr>
          <w:spacing w:val="-4"/>
        </w:rPr>
        <w:t xml:space="preserve"> </w:t>
      </w:r>
      <w:r>
        <w:t>or</w:t>
      </w:r>
      <w:r>
        <w:rPr>
          <w:spacing w:val="-2"/>
        </w:rPr>
        <w:t xml:space="preserve"> </w:t>
      </w:r>
      <w:r>
        <w:t>the</w:t>
      </w:r>
      <w:r>
        <w:rPr>
          <w:spacing w:val="-1"/>
        </w:rPr>
        <w:t xml:space="preserve"> </w:t>
      </w:r>
      <w:r>
        <w:t>district</w:t>
      </w:r>
      <w:r>
        <w:rPr>
          <w:spacing w:val="-4"/>
        </w:rPr>
        <w:t xml:space="preserve"> </w:t>
      </w:r>
      <w:r>
        <w:t>office</w:t>
      </w:r>
      <w:r>
        <w:rPr>
          <w:spacing w:val="-4"/>
        </w:rPr>
        <w:t xml:space="preserve"> </w:t>
      </w:r>
      <w:r>
        <w:t>for more information.</w:t>
      </w:r>
    </w:p>
    <w:p w14:paraId="0ABFB4E5" w14:textId="77777777" w:rsidR="0032588A" w:rsidRDefault="0032588A">
      <w:pPr>
        <w:pStyle w:val="BodyText"/>
      </w:pPr>
    </w:p>
    <w:p w14:paraId="0ABFB4E6" w14:textId="77777777" w:rsidR="0032588A" w:rsidRDefault="0032588A">
      <w:pPr>
        <w:pStyle w:val="BodyText"/>
        <w:rPr>
          <w:sz w:val="25"/>
        </w:rPr>
      </w:pPr>
    </w:p>
    <w:p w14:paraId="0ABFB4E7" w14:textId="77777777" w:rsidR="0032588A" w:rsidRDefault="00EA266B">
      <w:pPr>
        <w:pStyle w:val="Heading1"/>
        <w:spacing w:before="1"/>
        <w:ind w:left="1791"/>
      </w:pPr>
      <w:r>
        <w:t>Preparing</w:t>
      </w:r>
      <w:r>
        <w:rPr>
          <w:spacing w:val="-12"/>
        </w:rPr>
        <w:t xml:space="preserve"> </w:t>
      </w:r>
      <w:r>
        <w:t>for</w:t>
      </w:r>
      <w:r>
        <w:rPr>
          <w:spacing w:val="-9"/>
        </w:rPr>
        <w:t xml:space="preserve"> </w:t>
      </w:r>
      <w:r>
        <w:t>College</w:t>
      </w:r>
      <w:r>
        <w:rPr>
          <w:spacing w:val="-12"/>
        </w:rPr>
        <w:t xml:space="preserve"> </w:t>
      </w:r>
      <w:r>
        <w:t>and</w:t>
      </w:r>
      <w:r>
        <w:rPr>
          <w:spacing w:val="-12"/>
        </w:rPr>
        <w:t xml:space="preserve"> </w:t>
      </w:r>
      <w:r>
        <w:rPr>
          <w:spacing w:val="-2"/>
        </w:rPr>
        <w:t>Career/ICAP</w:t>
      </w:r>
    </w:p>
    <w:p w14:paraId="0ABFB4E8" w14:textId="5030BDC5" w:rsidR="0032588A" w:rsidRDefault="00EA266B">
      <w:pPr>
        <w:pStyle w:val="BodyText"/>
        <w:spacing w:before="197"/>
        <w:ind w:left="300" w:right="850"/>
      </w:pPr>
      <w:r>
        <w:rPr>
          <w:b/>
        </w:rPr>
        <w:t xml:space="preserve">ICAP: </w:t>
      </w:r>
      <w:r>
        <w:t>ICAP stands for Individual Career and Academic Plan. ICAP is a college and career readiness plan for all students in the 9</w:t>
      </w:r>
      <w:r>
        <w:rPr>
          <w:vertAlign w:val="superscript"/>
        </w:rPr>
        <w:t>th</w:t>
      </w:r>
      <w:r>
        <w:t>-12</w:t>
      </w:r>
      <w:r>
        <w:rPr>
          <w:vertAlign w:val="superscript"/>
        </w:rPr>
        <w:t>th</w:t>
      </w:r>
      <w:r>
        <w:t xml:space="preserve"> grades.</w:t>
      </w:r>
      <w:r>
        <w:rPr>
          <w:spacing w:val="40"/>
        </w:rPr>
        <w:t xml:space="preserve"> </w:t>
      </w:r>
      <w:r>
        <w:t xml:space="preserve">The high school </w:t>
      </w:r>
      <w:r w:rsidR="00384874">
        <w:t>Assistant Principal</w:t>
      </w:r>
      <w:r>
        <w:t xml:space="preserve"> will be assisting students through ICAP lessons</w:t>
      </w:r>
      <w:r>
        <w:rPr>
          <w:spacing w:val="-2"/>
        </w:rPr>
        <w:t xml:space="preserve"> </w:t>
      </w:r>
      <w:r>
        <w:t>throughout the year. It is</w:t>
      </w:r>
      <w:r>
        <w:rPr>
          <w:spacing w:val="-2"/>
        </w:rPr>
        <w:t xml:space="preserve"> </w:t>
      </w:r>
      <w:r>
        <w:t>difficult to generalize about</w:t>
      </w:r>
      <w:r>
        <w:rPr>
          <w:spacing w:val="-2"/>
        </w:rPr>
        <w:t xml:space="preserve"> </w:t>
      </w:r>
      <w:r>
        <w:t>college</w:t>
      </w:r>
      <w:r>
        <w:rPr>
          <w:spacing w:val="-2"/>
        </w:rPr>
        <w:t xml:space="preserve"> </w:t>
      </w:r>
      <w:r>
        <w:t>entrance requirements since each</w:t>
      </w:r>
      <w:r>
        <w:rPr>
          <w:spacing w:val="-3"/>
        </w:rPr>
        <w:t xml:space="preserve"> </w:t>
      </w:r>
      <w:r>
        <w:t>college</w:t>
      </w:r>
      <w:r>
        <w:rPr>
          <w:spacing w:val="-5"/>
        </w:rPr>
        <w:t xml:space="preserve"> </w:t>
      </w:r>
      <w:r>
        <w:t>has</w:t>
      </w:r>
      <w:r>
        <w:rPr>
          <w:spacing w:val="-3"/>
        </w:rPr>
        <w:t xml:space="preserve"> </w:t>
      </w:r>
      <w:r>
        <w:t>individualized</w:t>
      </w:r>
      <w:r>
        <w:rPr>
          <w:spacing w:val="-3"/>
        </w:rPr>
        <w:t xml:space="preserve"> </w:t>
      </w:r>
      <w:r>
        <w:t>requirements</w:t>
      </w:r>
      <w:r>
        <w:rPr>
          <w:spacing w:val="-5"/>
        </w:rPr>
        <w:t xml:space="preserve"> </w:t>
      </w:r>
      <w:r>
        <w:t>and</w:t>
      </w:r>
      <w:r>
        <w:rPr>
          <w:spacing w:val="-4"/>
        </w:rPr>
        <w:t xml:space="preserve"> </w:t>
      </w:r>
      <w:r>
        <w:t>selection</w:t>
      </w:r>
      <w:r>
        <w:rPr>
          <w:spacing w:val="-4"/>
        </w:rPr>
        <w:t xml:space="preserve"> </w:t>
      </w:r>
      <w:r>
        <w:t>processes.</w:t>
      </w:r>
      <w:r>
        <w:rPr>
          <w:spacing w:val="-3"/>
        </w:rPr>
        <w:t xml:space="preserve"> </w:t>
      </w:r>
      <w:r>
        <w:t>Colleges</w:t>
      </w:r>
      <w:r>
        <w:rPr>
          <w:spacing w:val="-2"/>
        </w:rPr>
        <w:t xml:space="preserve"> </w:t>
      </w:r>
      <w:r>
        <w:t>are</w:t>
      </w:r>
      <w:r>
        <w:rPr>
          <w:spacing w:val="-3"/>
        </w:rPr>
        <w:t xml:space="preserve"> </w:t>
      </w:r>
      <w:r>
        <w:t>generally</w:t>
      </w:r>
      <w:r>
        <w:rPr>
          <w:spacing w:val="-3"/>
        </w:rPr>
        <w:t xml:space="preserve"> </w:t>
      </w:r>
      <w:r>
        <w:t>looking</w:t>
      </w:r>
      <w:r>
        <w:rPr>
          <w:spacing w:val="-4"/>
        </w:rPr>
        <w:t xml:space="preserve"> </w:t>
      </w:r>
      <w:r>
        <w:t>for students who have consistently challenged themselves academically and who have proven their capabilities for rigorous studies by achieving above average grades in high school. Be sure to use the many resources in the counseling center college to work directly with your high school coordinator to help determine specific information about colleges.</w:t>
      </w:r>
    </w:p>
    <w:p w14:paraId="0ABFB4E9" w14:textId="77777777" w:rsidR="0032588A" w:rsidRDefault="00EA266B">
      <w:pPr>
        <w:pStyle w:val="BodyText"/>
        <w:ind w:left="300" w:right="799"/>
      </w:pPr>
      <w:r>
        <w:t>Colleges place the greatest emphasis on the student’s high school transcript. This official document includes an indication of the depth and scope of the courses taken (curriculum), the grades received in those</w:t>
      </w:r>
      <w:r>
        <w:rPr>
          <w:spacing w:val="-4"/>
        </w:rPr>
        <w:t xml:space="preserve"> </w:t>
      </w:r>
      <w:r>
        <w:t>courses</w:t>
      </w:r>
      <w:r>
        <w:rPr>
          <w:spacing w:val="-4"/>
        </w:rPr>
        <w:t xml:space="preserve"> </w:t>
      </w:r>
      <w:r>
        <w:t>(achievement),</w:t>
      </w:r>
      <w:r>
        <w:rPr>
          <w:spacing w:val="-2"/>
        </w:rPr>
        <w:t xml:space="preserve"> </w:t>
      </w:r>
      <w:r>
        <w:t>a</w:t>
      </w:r>
      <w:r>
        <w:rPr>
          <w:spacing w:val="-2"/>
        </w:rPr>
        <w:t xml:space="preserve"> </w:t>
      </w:r>
      <w:r>
        <w:t>comparison</w:t>
      </w:r>
      <w:r>
        <w:rPr>
          <w:spacing w:val="-3"/>
        </w:rPr>
        <w:t xml:space="preserve"> </w:t>
      </w:r>
      <w:r>
        <w:t>of</w:t>
      </w:r>
      <w:r>
        <w:rPr>
          <w:spacing w:val="-5"/>
        </w:rPr>
        <w:t xml:space="preserve"> </w:t>
      </w:r>
      <w:r>
        <w:t>other</w:t>
      </w:r>
      <w:r>
        <w:rPr>
          <w:spacing w:val="-2"/>
        </w:rPr>
        <w:t xml:space="preserve"> </w:t>
      </w:r>
      <w:r>
        <w:t>students</w:t>
      </w:r>
      <w:r>
        <w:rPr>
          <w:spacing w:val="-2"/>
        </w:rPr>
        <w:t xml:space="preserve"> </w:t>
      </w:r>
      <w:r>
        <w:t>(grade</w:t>
      </w:r>
      <w:r>
        <w:rPr>
          <w:spacing w:val="-1"/>
        </w:rPr>
        <w:t xml:space="preserve"> </w:t>
      </w:r>
      <w:r>
        <w:t>point</w:t>
      </w:r>
      <w:r>
        <w:rPr>
          <w:spacing w:val="-2"/>
        </w:rPr>
        <w:t xml:space="preserve"> </w:t>
      </w:r>
      <w:r>
        <w:t>average</w:t>
      </w:r>
      <w:r>
        <w:rPr>
          <w:spacing w:val="-1"/>
        </w:rPr>
        <w:t xml:space="preserve"> </w:t>
      </w:r>
      <w:r>
        <w:t>and</w:t>
      </w:r>
      <w:r>
        <w:rPr>
          <w:spacing w:val="-3"/>
        </w:rPr>
        <w:t xml:space="preserve"> </w:t>
      </w:r>
      <w:r>
        <w:t>class</w:t>
      </w:r>
      <w:r>
        <w:rPr>
          <w:spacing w:val="-5"/>
        </w:rPr>
        <w:t xml:space="preserve"> </w:t>
      </w:r>
      <w:r>
        <w:t>rank),</w:t>
      </w:r>
      <w:r>
        <w:rPr>
          <w:spacing w:val="-4"/>
        </w:rPr>
        <w:t xml:space="preserve"> </w:t>
      </w:r>
      <w:r>
        <w:t>and</w:t>
      </w:r>
      <w:r>
        <w:rPr>
          <w:spacing w:val="-3"/>
        </w:rPr>
        <w:t xml:space="preserve"> </w:t>
      </w:r>
      <w:r>
        <w:t>a measure of ability and aptitude to indicate predicted success (test scores). Patterns of consistency, steady improvement, or declining achievement are also reflected on the transcript. The following are</w:t>
      </w:r>
      <w:r>
        <w:rPr>
          <w:spacing w:val="40"/>
        </w:rPr>
        <w:t xml:space="preserve"> </w:t>
      </w:r>
      <w:r>
        <w:t>the key ingredients in the college admission process.</w:t>
      </w:r>
    </w:p>
    <w:p w14:paraId="0ABFB4EA" w14:textId="77777777" w:rsidR="0032588A" w:rsidRDefault="00EA266B">
      <w:pPr>
        <w:pStyle w:val="BodyText"/>
        <w:spacing w:before="80"/>
        <w:ind w:left="300" w:right="793"/>
      </w:pPr>
      <w:r>
        <w:rPr>
          <w:b/>
        </w:rPr>
        <w:t>Curriculum:</w:t>
      </w:r>
      <w:r>
        <w:rPr>
          <w:b/>
          <w:spacing w:val="-2"/>
        </w:rPr>
        <w:t xml:space="preserve"> </w:t>
      </w:r>
      <w:r>
        <w:t>College</w:t>
      </w:r>
      <w:r>
        <w:rPr>
          <w:spacing w:val="-2"/>
        </w:rPr>
        <w:t xml:space="preserve"> </w:t>
      </w:r>
      <w:r>
        <w:t>prep</w:t>
      </w:r>
      <w:r>
        <w:rPr>
          <w:spacing w:val="-2"/>
        </w:rPr>
        <w:t xml:space="preserve"> </w:t>
      </w:r>
      <w:r>
        <w:t>core</w:t>
      </w:r>
      <w:r>
        <w:rPr>
          <w:spacing w:val="-4"/>
        </w:rPr>
        <w:t xml:space="preserve"> </w:t>
      </w:r>
      <w:r>
        <w:t>course</w:t>
      </w:r>
      <w:r>
        <w:rPr>
          <w:spacing w:val="-1"/>
        </w:rPr>
        <w:t xml:space="preserve"> </w:t>
      </w:r>
      <w:r>
        <w:t>work</w:t>
      </w:r>
      <w:r>
        <w:rPr>
          <w:spacing w:val="-5"/>
        </w:rPr>
        <w:t xml:space="preserve"> </w:t>
      </w:r>
      <w:r>
        <w:t>is</w:t>
      </w:r>
      <w:r>
        <w:rPr>
          <w:spacing w:val="-2"/>
        </w:rPr>
        <w:t xml:space="preserve"> </w:t>
      </w:r>
      <w:r>
        <w:t>usually</w:t>
      </w:r>
      <w:r>
        <w:rPr>
          <w:spacing w:val="-5"/>
        </w:rPr>
        <w:t xml:space="preserve"> </w:t>
      </w:r>
      <w:r>
        <w:t>defined</w:t>
      </w:r>
      <w:r>
        <w:rPr>
          <w:spacing w:val="-2"/>
        </w:rPr>
        <w:t xml:space="preserve"> </w:t>
      </w:r>
      <w:r>
        <w:t>as</w:t>
      </w:r>
      <w:r>
        <w:rPr>
          <w:spacing w:val="-2"/>
        </w:rPr>
        <w:t xml:space="preserve"> </w:t>
      </w:r>
      <w:r>
        <w:t>four</w:t>
      </w:r>
      <w:r>
        <w:rPr>
          <w:spacing w:val="-2"/>
        </w:rPr>
        <w:t xml:space="preserve"> </w:t>
      </w:r>
      <w:r>
        <w:t>years</w:t>
      </w:r>
      <w:r>
        <w:rPr>
          <w:spacing w:val="-4"/>
        </w:rPr>
        <w:t xml:space="preserve"> </w:t>
      </w:r>
      <w:r>
        <w:t>of</w:t>
      </w:r>
      <w:r>
        <w:rPr>
          <w:spacing w:val="-4"/>
        </w:rPr>
        <w:t xml:space="preserve"> </w:t>
      </w:r>
      <w:r>
        <w:t>English,</w:t>
      </w:r>
      <w:r>
        <w:rPr>
          <w:spacing w:val="-2"/>
        </w:rPr>
        <w:t xml:space="preserve"> </w:t>
      </w:r>
      <w:r>
        <w:t>four</w:t>
      </w:r>
      <w:r>
        <w:rPr>
          <w:spacing w:val="-2"/>
        </w:rPr>
        <w:t xml:space="preserve"> </w:t>
      </w:r>
      <w:r>
        <w:t>years</w:t>
      </w:r>
      <w:r>
        <w:rPr>
          <w:spacing w:val="-4"/>
        </w:rPr>
        <w:t xml:space="preserve"> </w:t>
      </w:r>
      <w:r>
        <w:t>of</w:t>
      </w:r>
      <w:r>
        <w:rPr>
          <w:spacing w:val="-4"/>
        </w:rPr>
        <w:t xml:space="preserve"> </w:t>
      </w:r>
      <w:r>
        <w:t>math, three years of science, and three years of social studies. At least two years of foreign language is also required for most colleges. These guidelines should be considered minimal, and most students take more academic courses than these basic recommendations. Many colleges may require additional courses in the academic fields and may also have specific curriculum requirements for admission.</w:t>
      </w:r>
    </w:p>
    <w:p w14:paraId="0ABFB4EB" w14:textId="77777777" w:rsidR="0032588A" w:rsidRDefault="00EA266B">
      <w:pPr>
        <w:pStyle w:val="BodyText"/>
        <w:spacing w:line="267" w:lineRule="exact"/>
        <w:ind w:left="300"/>
      </w:pPr>
      <w:r>
        <w:t>Colleges</w:t>
      </w:r>
      <w:r>
        <w:rPr>
          <w:spacing w:val="-8"/>
        </w:rPr>
        <w:t xml:space="preserve"> </w:t>
      </w:r>
      <w:r>
        <w:t>take</w:t>
      </w:r>
      <w:r>
        <w:rPr>
          <w:spacing w:val="-3"/>
        </w:rPr>
        <w:t xml:space="preserve"> </w:t>
      </w:r>
      <w:r>
        <w:t>into</w:t>
      </w:r>
      <w:r>
        <w:rPr>
          <w:spacing w:val="-3"/>
        </w:rPr>
        <w:t xml:space="preserve"> </w:t>
      </w:r>
      <w:r>
        <w:t>consideration</w:t>
      </w:r>
      <w:r>
        <w:rPr>
          <w:spacing w:val="-4"/>
        </w:rPr>
        <w:t xml:space="preserve"> </w:t>
      </w:r>
      <w:r>
        <w:t>the</w:t>
      </w:r>
      <w:r>
        <w:rPr>
          <w:spacing w:val="-3"/>
        </w:rPr>
        <w:t xml:space="preserve"> </w:t>
      </w:r>
      <w:r>
        <w:t>level</w:t>
      </w:r>
      <w:r>
        <w:rPr>
          <w:spacing w:val="-6"/>
        </w:rPr>
        <w:t xml:space="preserve"> </w:t>
      </w:r>
      <w:r>
        <w:t>of</w:t>
      </w:r>
      <w:r>
        <w:rPr>
          <w:spacing w:val="-5"/>
        </w:rPr>
        <w:t xml:space="preserve"> </w:t>
      </w:r>
      <w:r>
        <w:t>courses</w:t>
      </w:r>
      <w:r>
        <w:rPr>
          <w:spacing w:val="-3"/>
        </w:rPr>
        <w:t xml:space="preserve"> </w:t>
      </w:r>
      <w:r>
        <w:t>successfully</w:t>
      </w:r>
      <w:r>
        <w:rPr>
          <w:spacing w:val="-5"/>
        </w:rPr>
        <w:t xml:space="preserve"> </w:t>
      </w:r>
      <w:r>
        <w:t>completed</w:t>
      </w:r>
      <w:r>
        <w:rPr>
          <w:spacing w:val="-5"/>
        </w:rPr>
        <w:t xml:space="preserve"> </w:t>
      </w:r>
      <w:r>
        <w:t>and</w:t>
      </w:r>
      <w:r>
        <w:rPr>
          <w:spacing w:val="-6"/>
        </w:rPr>
        <w:t xml:space="preserve"> </w:t>
      </w:r>
      <w:r>
        <w:t>the</w:t>
      </w:r>
      <w:r>
        <w:rPr>
          <w:spacing w:val="-4"/>
        </w:rPr>
        <w:t xml:space="preserve"> </w:t>
      </w:r>
      <w:r>
        <w:t>overall</w:t>
      </w:r>
      <w:r>
        <w:rPr>
          <w:spacing w:val="-5"/>
        </w:rPr>
        <w:t xml:space="preserve"> </w:t>
      </w:r>
      <w:r>
        <w:t>strength</w:t>
      </w:r>
      <w:r>
        <w:rPr>
          <w:spacing w:val="-3"/>
        </w:rPr>
        <w:t xml:space="preserve"> </w:t>
      </w:r>
      <w:r>
        <w:rPr>
          <w:spacing w:val="-5"/>
        </w:rPr>
        <w:t>of</w:t>
      </w:r>
    </w:p>
    <w:p w14:paraId="0ABFB4EC" w14:textId="77777777" w:rsidR="0032588A" w:rsidRDefault="0032588A">
      <w:pPr>
        <w:spacing w:line="267" w:lineRule="exact"/>
        <w:sectPr w:rsidR="0032588A">
          <w:type w:val="continuous"/>
          <w:pgSz w:w="12240" w:h="15840"/>
          <w:pgMar w:top="1320" w:right="660" w:bottom="280" w:left="1140" w:header="0" w:footer="1012" w:gutter="0"/>
          <w:cols w:space="720"/>
        </w:sectPr>
      </w:pPr>
    </w:p>
    <w:p w14:paraId="0ABFB4ED" w14:textId="77777777" w:rsidR="0032588A" w:rsidRDefault="00EA266B">
      <w:pPr>
        <w:pStyle w:val="BodyText"/>
        <w:spacing w:before="35"/>
        <w:ind w:left="300" w:right="1035"/>
        <w:jc w:val="both"/>
      </w:pPr>
      <w:r>
        <w:lastRenderedPageBreak/>
        <w:t>the</w:t>
      </w:r>
      <w:r>
        <w:rPr>
          <w:spacing w:val="-2"/>
        </w:rPr>
        <w:t xml:space="preserve"> </w:t>
      </w:r>
      <w:r>
        <w:t>student’s</w:t>
      </w:r>
      <w:r>
        <w:rPr>
          <w:spacing w:val="-2"/>
        </w:rPr>
        <w:t xml:space="preserve"> </w:t>
      </w:r>
      <w:r>
        <w:t>curriculum.</w:t>
      </w:r>
      <w:r>
        <w:rPr>
          <w:spacing w:val="-3"/>
        </w:rPr>
        <w:t xml:space="preserve"> </w:t>
      </w:r>
      <w:r>
        <w:t>Please</w:t>
      </w:r>
      <w:r>
        <w:rPr>
          <w:spacing w:val="-1"/>
        </w:rPr>
        <w:t xml:space="preserve"> </w:t>
      </w:r>
      <w:r>
        <w:t>check</w:t>
      </w:r>
      <w:r>
        <w:rPr>
          <w:spacing w:val="-4"/>
        </w:rPr>
        <w:t xml:space="preserve"> </w:t>
      </w:r>
      <w:r>
        <w:t>with</w:t>
      </w:r>
      <w:r>
        <w:rPr>
          <w:spacing w:val="-5"/>
        </w:rPr>
        <w:t xml:space="preserve"> </w:t>
      </w:r>
      <w:r>
        <w:t>your</w:t>
      </w:r>
      <w:r>
        <w:rPr>
          <w:spacing w:val="-2"/>
        </w:rPr>
        <w:t xml:space="preserve"> </w:t>
      </w:r>
      <w:r>
        <w:t>college</w:t>
      </w:r>
      <w:r>
        <w:rPr>
          <w:spacing w:val="-1"/>
        </w:rPr>
        <w:t xml:space="preserve"> </w:t>
      </w:r>
      <w:r>
        <w:t>of</w:t>
      </w:r>
      <w:r>
        <w:rPr>
          <w:spacing w:val="-2"/>
        </w:rPr>
        <w:t xml:space="preserve"> </w:t>
      </w:r>
      <w:r>
        <w:t>interest</w:t>
      </w:r>
      <w:r>
        <w:rPr>
          <w:spacing w:val="-1"/>
        </w:rPr>
        <w:t xml:space="preserve"> </w:t>
      </w:r>
      <w:r>
        <w:t>and</w:t>
      </w:r>
      <w:r>
        <w:rPr>
          <w:spacing w:val="-5"/>
        </w:rPr>
        <w:t xml:space="preserve"> </w:t>
      </w:r>
      <w:r>
        <w:t>make</w:t>
      </w:r>
      <w:r>
        <w:rPr>
          <w:spacing w:val="-1"/>
        </w:rPr>
        <w:t xml:space="preserve"> </w:t>
      </w:r>
      <w:r>
        <w:t>sure</w:t>
      </w:r>
      <w:r>
        <w:rPr>
          <w:spacing w:val="-1"/>
        </w:rPr>
        <w:t xml:space="preserve"> </w:t>
      </w:r>
      <w:r>
        <w:t>that</w:t>
      </w:r>
      <w:r>
        <w:rPr>
          <w:spacing w:val="-4"/>
        </w:rPr>
        <w:t xml:space="preserve"> </w:t>
      </w:r>
      <w:r>
        <w:t>you</w:t>
      </w:r>
      <w:r>
        <w:rPr>
          <w:spacing w:val="-3"/>
        </w:rPr>
        <w:t xml:space="preserve"> </w:t>
      </w:r>
      <w:r>
        <w:t>are</w:t>
      </w:r>
      <w:r>
        <w:rPr>
          <w:spacing w:val="-4"/>
        </w:rPr>
        <w:t xml:space="preserve"> </w:t>
      </w:r>
      <w:r>
        <w:t>taking the right classes.</w:t>
      </w:r>
    </w:p>
    <w:p w14:paraId="0ABFB4EE" w14:textId="77777777" w:rsidR="0032588A" w:rsidRDefault="00EA266B">
      <w:pPr>
        <w:pStyle w:val="BodyText"/>
        <w:spacing w:before="80"/>
        <w:ind w:left="300" w:right="1166"/>
        <w:jc w:val="both"/>
      </w:pPr>
      <w:r>
        <w:rPr>
          <w:b/>
        </w:rPr>
        <w:t>Achievement:</w:t>
      </w:r>
      <w:r>
        <w:rPr>
          <w:b/>
          <w:spacing w:val="-2"/>
        </w:rPr>
        <w:t xml:space="preserve"> </w:t>
      </w:r>
      <w:r>
        <w:t>Grades</w:t>
      </w:r>
      <w:r>
        <w:rPr>
          <w:spacing w:val="-1"/>
        </w:rPr>
        <w:t xml:space="preserve"> </w:t>
      </w:r>
      <w:r>
        <w:t>are</w:t>
      </w:r>
      <w:r>
        <w:rPr>
          <w:spacing w:val="-5"/>
        </w:rPr>
        <w:t xml:space="preserve"> </w:t>
      </w:r>
      <w:r>
        <w:t>still</w:t>
      </w:r>
      <w:r>
        <w:rPr>
          <w:spacing w:val="-3"/>
        </w:rPr>
        <w:t xml:space="preserve"> </w:t>
      </w:r>
      <w:r>
        <w:t>the</w:t>
      </w:r>
      <w:r>
        <w:rPr>
          <w:spacing w:val="-1"/>
        </w:rPr>
        <w:t xml:space="preserve"> </w:t>
      </w:r>
      <w:r>
        <w:t>best</w:t>
      </w:r>
      <w:r>
        <w:rPr>
          <w:spacing w:val="-1"/>
        </w:rPr>
        <w:t xml:space="preserve"> </w:t>
      </w:r>
      <w:r>
        <w:t>predictor</w:t>
      </w:r>
      <w:r>
        <w:rPr>
          <w:spacing w:val="-5"/>
        </w:rPr>
        <w:t xml:space="preserve"> </w:t>
      </w:r>
      <w:r>
        <w:t>of</w:t>
      </w:r>
      <w:r>
        <w:rPr>
          <w:spacing w:val="-5"/>
        </w:rPr>
        <w:t xml:space="preserve"> </w:t>
      </w:r>
      <w:r>
        <w:t>academic</w:t>
      </w:r>
      <w:r>
        <w:rPr>
          <w:spacing w:val="-2"/>
        </w:rPr>
        <w:t xml:space="preserve"> </w:t>
      </w:r>
      <w:r>
        <w:t>success</w:t>
      </w:r>
      <w:r>
        <w:rPr>
          <w:spacing w:val="-2"/>
        </w:rPr>
        <w:t xml:space="preserve"> </w:t>
      </w:r>
      <w:r>
        <w:t>in</w:t>
      </w:r>
      <w:r>
        <w:rPr>
          <w:spacing w:val="-3"/>
        </w:rPr>
        <w:t xml:space="preserve"> </w:t>
      </w:r>
      <w:r>
        <w:t>college;</w:t>
      </w:r>
      <w:r>
        <w:rPr>
          <w:spacing w:val="-4"/>
        </w:rPr>
        <w:t xml:space="preserve"> </w:t>
      </w:r>
      <w:r>
        <w:t>the</w:t>
      </w:r>
      <w:r>
        <w:rPr>
          <w:spacing w:val="-1"/>
        </w:rPr>
        <w:t xml:space="preserve"> </w:t>
      </w:r>
      <w:r>
        <w:t>more</w:t>
      </w:r>
      <w:r>
        <w:rPr>
          <w:spacing w:val="-4"/>
        </w:rPr>
        <w:t xml:space="preserve"> </w:t>
      </w:r>
      <w:r>
        <w:t>recent</w:t>
      </w:r>
      <w:r>
        <w:rPr>
          <w:spacing w:val="-2"/>
        </w:rPr>
        <w:t xml:space="preserve"> </w:t>
      </w:r>
      <w:r>
        <w:t>the grades, the</w:t>
      </w:r>
      <w:r>
        <w:rPr>
          <w:spacing w:val="-2"/>
        </w:rPr>
        <w:t xml:space="preserve"> </w:t>
      </w:r>
      <w:r>
        <w:t>stronger indicator</w:t>
      </w:r>
      <w:r>
        <w:rPr>
          <w:spacing w:val="-1"/>
        </w:rPr>
        <w:t xml:space="preserve"> </w:t>
      </w:r>
      <w:r>
        <w:t>they</w:t>
      </w:r>
      <w:r>
        <w:rPr>
          <w:spacing w:val="-1"/>
        </w:rPr>
        <w:t xml:space="preserve"> </w:t>
      </w:r>
      <w:r>
        <w:t>are.</w:t>
      </w:r>
      <w:r>
        <w:rPr>
          <w:spacing w:val="-1"/>
        </w:rPr>
        <w:t xml:space="preserve"> </w:t>
      </w:r>
      <w:r>
        <w:t>While</w:t>
      </w:r>
      <w:r>
        <w:rPr>
          <w:spacing w:val="-1"/>
        </w:rPr>
        <w:t xml:space="preserve"> </w:t>
      </w:r>
      <w:r>
        <w:t>other</w:t>
      </w:r>
      <w:r>
        <w:rPr>
          <w:spacing w:val="-2"/>
        </w:rPr>
        <w:t xml:space="preserve"> </w:t>
      </w:r>
      <w:r>
        <w:t>factors</w:t>
      </w:r>
      <w:r>
        <w:rPr>
          <w:spacing w:val="-2"/>
        </w:rPr>
        <w:t xml:space="preserve"> </w:t>
      </w:r>
      <w:r>
        <w:t>may help compensate for</w:t>
      </w:r>
      <w:r>
        <w:rPr>
          <w:spacing w:val="-2"/>
        </w:rPr>
        <w:t xml:space="preserve"> </w:t>
      </w:r>
      <w:r>
        <w:t>deficiencies in grades, top grades will help eliminate doubts about a student’s ability to achieve in academics.</w:t>
      </w:r>
    </w:p>
    <w:p w14:paraId="0ABFB4EF" w14:textId="445FDB61" w:rsidR="0032588A" w:rsidRDefault="00EA266B">
      <w:pPr>
        <w:pStyle w:val="BodyText"/>
        <w:spacing w:before="80"/>
        <w:ind w:left="300" w:right="619"/>
      </w:pPr>
      <w:r>
        <w:rPr>
          <w:b/>
        </w:rPr>
        <w:t xml:space="preserve">Test Scores: </w:t>
      </w:r>
      <w:r>
        <w:t>Colleges rely on the American College Test (ACT) and the Scholastic Aptitude Test (SAT) to help</w:t>
      </w:r>
      <w:r>
        <w:rPr>
          <w:spacing w:val="-3"/>
        </w:rPr>
        <w:t xml:space="preserve"> </w:t>
      </w:r>
      <w:r>
        <w:t>make</w:t>
      </w:r>
      <w:r>
        <w:rPr>
          <w:spacing w:val="-1"/>
        </w:rPr>
        <w:t xml:space="preserve"> </w:t>
      </w:r>
      <w:r>
        <w:t>admissions</w:t>
      </w:r>
      <w:r>
        <w:rPr>
          <w:spacing w:val="-2"/>
        </w:rPr>
        <w:t xml:space="preserve"> </w:t>
      </w:r>
      <w:r>
        <w:t>decisions.</w:t>
      </w:r>
      <w:r>
        <w:rPr>
          <w:spacing w:val="-2"/>
        </w:rPr>
        <w:t xml:space="preserve"> </w:t>
      </w:r>
      <w:r>
        <w:t>While</w:t>
      </w:r>
      <w:r>
        <w:rPr>
          <w:spacing w:val="-5"/>
        </w:rPr>
        <w:t xml:space="preserve"> </w:t>
      </w:r>
      <w:r>
        <w:t>some</w:t>
      </w:r>
      <w:r>
        <w:rPr>
          <w:spacing w:val="-1"/>
        </w:rPr>
        <w:t xml:space="preserve"> </w:t>
      </w:r>
      <w:r>
        <w:t>colleges</w:t>
      </w:r>
      <w:r>
        <w:rPr>
          <w:spacing w:val="-4"/>
        </w:rPr>
        <w:t xml:space="preserve"> </w:t>
      </w:r>
      <w:r>
        <w:t>may</w:t>
      </w:r>
      <w:r>
        <w:rPr>
          <w:spacing w:val="-4"/>
        </w:rPr>
        <w:t xml:space="preserve"> </w:t>
      </w:r>
      <w:r>
        <w:t>have</w:t>
      </w:r>
      <w:r>
        <w:rPr>
          <w:spacing w:val="-1"/>
        </w:rPr>
        <w:t xml:space="preserve"> </w:t>
      </w:r>
      <w:r>
        <w:t>set</w:t>
      </w:r>
      <w:r>
        <w:rPr>
          <w:spacing w:val="-2"/>
        </w:rPr>
        <w:t xml:space="preserve"> </w:t>
      </w:r>
      <w:r>
        <w:t>cut-off</w:t>
      </w:r>
      <w:r>
        <w:rPr>
          <w:spacing w:val="-2"/>
        </w:rPr>
        <w:t xml:space="preserve"> </w:t>
      </w:r>
      <w:r>
        <w:t>scores,</w:t>
      </w:r>
      <w:r>
        <w:rPr>
          <w:spacing w:val="-2"/>
        </w:rPr>
        <w:t xml:space="preserve"> </w:t>
      </w:r>
      <w:r>
        <w:t>most</w:t>
      </w:r>
      <w:r>
        <w:rPr>
          <w:spacing w:val="-4"/>
        </w:rPr>
        <w:t xml:space="preserve"> </w:t>
      </w:r>
      <w:r>
        <w:t>will</w:t>
      </w:r>
      <w:r>
        <w:rPr>
          <w:spacing w:val="-2"/>
        </w:rPr>
        <w:t xml:space="preserve"> </w:t>
      </w:r>
      <w:r>
        <w:t>combine</w:t>
      </w:r>
      <w:r>
        <w:rPr>
          <w:spacing w:val="-1"/>
        </w:rPr>
        <w:t xml:space="preserve"> </w:t>
      </w:r>
      <w:r>
        <w:t>the test</w:t>
      </w:r>
      <w:r>
        <w:rPr>
          <w:spacing w:val="-1"/>
        </w:rPr>
        <w:t xml:space="preserve"> </w:t>
      </w:r>
      <w:r>
        <w:t>scores with</w:t>
      </w:r>
      <w:r>
        <w:rPr>
          <w:spacing w:val="-1"/>
        </w:rPr>
        <w:t xml:space="preserve"> </w:t>
      </w:r>
      <w:r>
        <w:t>other</w:t>
      </w:r>
      <w:r>
        <w:rPr>
          <w:spacing w:val="-2"/>
        </w:rPr>
        <w:t xml:space="preserve"> </w:t>
      </w:r>
      <w:r>
        <w:t xml:space="preserve">factors </w:t>
      </w:r>
      <w:r w:rsidR="001C6120">
        <w:t>to</w:t>
      </w:r>
      <w:r>
        <w:t xml:space="preserve"> determine admission eligibility.</w:t>
      </w:r>
      <w:r>
        <w:rPr>
          <w:spacing w:val="-2"/>
        </w:rPr>
        <w:t xml:space="preserve"> </w:t>
      </w:r>
      <w:r>
        <w:t>Many students take these</w:t>
      </w:r>
      <w:r>
        <w:rPr>
          <w:spacing w:val="-1"/>
        </w:rPr>
        <w:t xml:space="preserve"> </w:t>
      </w:r>
      <w:r>
        <w:t xml:space="preserve">tests more than once </w:t>
      </w:r>
      <w:r w:rsidR="001C6120">
        <w:t>to</w:t>
      </w:r>
      <w:r>
        <w:t xml:space="preserve"> maximize their scores, and all students need to make sure they take the specific tests required for the colleges to which they are applying. Some colleges may also require SAT II tests, which are achievement tests in specific subjects, for admission or placement purposes.</w:t>
      </w:r>
    </w:p>
    <w:p w14:paraId="0ABFB4F0" w14:textId="77777777" w:rsidR="0032588A" w:rsidRDefault="00EA266B">
      <w:pPr>
        <w:pStyle w:val="BodyText"/>
        <w:spacing w:before="81"/>
        <w:ind w:left="300" w:right="793"/>
      </w:pPr>
      <w:r>
        <w:rPr>
          <w:b/>
        </w:rPr>
        <w:t xml:space="preserve">Evaluation: </w:t>
      </w:r>
      <w:r>
        <w:t>Many colleges will require or recommend written teacher or counselor evaluations. These evaluations are used to substantiate the level of a student’s integrity, reliability, motivation, maturity, initiative,</w:t>
      </w:r>
      <w:r>
        <w:rPr>
          <w:spacing w:val="-5"/>
        </w:rPr>
        <w:t xml:space="preserve"> </w:t>
      </w:r>
      <w:r>
        <w:t>leadership,</w:t>
      </w:r>
      <w:r>
        <w:rPr>
          <w:spacing w:val="-2"/>
        </w:rPr>
        <w:t xml:space="preserve"> </w:t>
      </w:r>
      <w:r>
        <w:t>character,</w:t>
      </w:r>
      <w:r>
        <w:rPr>
          <w:spacing w:val="-2"/>
        </w:rPr>
        <w:t xml:space="preserve"> </w:t>
      </w:r>
      <w:r>
        <w:t>and</w:t>
      </w:r>
      <w:r>
        <w:rPr>
          <w:spacing w:val="-6"/>
        </w:rPr>
        <w:t xml:space="preserve"> </w:t>
      </w:r>
      <w:r>
        <w:t>other</w:t>
      </w:r>
      <w:r>
        <w:rPr>
          <w:spacing w:val="-2"/>
        </w:rPr>
        <w:t xml:space="preserve"> </w:t>
      </w:r>
      <w:r>
        <w:t>personal</w:t>
      </w:r>
      <w:r>
        <w:rPr>
          <w:spacing w:val="-2"/>
        </w:rPr>
        <w:t xml:space="preserve"> </w:t>
      </w:r>
      <w:r>
        <w:t>traits.</w:t>
      </w:r>
      <w:r>
        <w:rPr>
          <w:spacing w:val="-2"/>
        </w:rPr>
        <w:t xml:space="preserve"> </w:t>
      </w:r>
      <w:r>
        <w:t>An</w:t>
      </w:r>
      <w:r>
        <w:rPr>
          <w:spacing w:val="-4"/>
        </w:rPr>
        <w:t xml:space="preserve"> </w:t>
      </w:r>
      <w:r>
        <w:t>applicant’s</w:t>
      </w:r>
      <w:r>
        <w:rPr>
          <w:spacing w:val="-4"/>
        </w:rPr>
        <w:t xml:space="preserve"> </w:t>
      </w:r>
      <w:r>
        <w:t>chances</w:t>
      </w:r>
      <w:r>
        <w:rPr>
          <w:spacing w:val="-4"/>
        </w:rPr>
        <w:t xml:space="preserve"> </w:t>
      </w:r>
      <w:r>
        <w:t>for</w:t>
      </w:r>
      <w:r>
        <w:rPr>
          <w:spacing w:val="-2"/>
        </w:rPr>
        <w:t xml:space="preserve"> </w:t>
      </w:r>
      <w:r>
        <w:t>admission</w:t>
      </w:r>
      <w:r>
        <w:rPr>
          <w:spacing w:val="-5"/>
        </w:rPr>
        <w:t xml:space="preserve"> </w:t>
      </w:r>
      <w:r>
        <w:t>may</w:t>
      </w:r>
      <w:r>
        <w:rPr>
          <w:spacing w:val="-4"/>
        </w:rPr>
        <w:t xml:space="preserve"> </w:t>
      </w:r>
      <w:r>
        <w:t>be enhanced by comments from those who know the student well.</w:t>
      </w:r>
    </w:p>
    <w:p w14:paraId="0ABFB4F1" w14:textId="77777777" w:rsidR="0032588A" w:rsidRDefault="00EA266B">
      <w:pPr>
        <w:pStyle w:val="BodyText"/>
        <w:spacing w:before="81"/>
        <w:ind w:left="300" w:right="793"/>
      </w:pPr>
      <w:r>
        <w:rPr>
          <w:b/>
        </w:rPr>
        <w:t xml:space="preserve">Involvement: </w:t>
      </w:r>
      <w:r>
        <w:t>Participation in school and community activities such as clubs, athletics, music, government, religious organizations, work experience and volunteer opportunities are also valued by colleges.</w:t>
      </w:r>
      <w:r>
        <w:rPr>
          <w:spacing w:val="-2"/>
        </w:rPr>
        <w:t xml:space="preserve"> </w:t>
      </w:r>
      <w:r>
        <w:t>The</w:t>
      </w:r>
      <w:r>
        <w:rPr>
          <w:spacing w:val="-4"/>
        </w:rPr>
        <w:t xml:space="preserve"> </w:t>
      </w:r>
      <w:r>
        <w:t>quality</w:t>
      </w:r>
      <w:r>
        <w:rPr>
          <w:spacing w:val="-3"/>
        </w:rPr>
        <w:t xml:space="preserve"> </w:t>
      </w:r>
      <w:r>
        <w:t>of</w:t>
      </w:r>
      <w:r>
        <w:rPr>
          <w:spacing w:val="-2"/>
        </w:rPr>
        <w:t xml:space="preserve"> </w:t>
      </w:r>
      <w:r>
        <w:t>involvement,</w:t>
      </w:r>
      <w:r>
        <w:rPr>
          <w:spacing w:val="-2"/>
        </w:rPr>
        <w:t xml:space="preserve"> </w:t>
      </w:r>
      <w:r>
        <w:t>leadership,</w:t>
      </w:r>
      <w:r>
        <w:rPr>
          <w:spacing w:val="-2"/>
        </w:rPr>
        <w:t xml:space="preserve"> </w:t>
      </w:r>
      <w:r>
        <w:t>commitment,</w:t>
      </w:r>
      <w:r>
        <w:rPr>
          <w:spacing w:val="-4"/>
        </w:rPr>
        <w:t xml:space="preserve"> </w:t>
      </w:r>
      <w:r>
        <w:t>and</w:t>
      </w:r>
      <w:r>
        <w:rPr>
          <w:spacing w:val="-3"/>
        </w:rPr>
        <w:t xml:space="preserve"> </w:t>
      </w:r>
      <w:r>
        <w:t>diversity</w:t>
      </w:r>
      <w:r>
        <w:rPr>
          <w:spacing w:val="-4"/>
        </w:rPr>
        <w:t xml:space="preserve"> </w:t>
      </w:r>
      <w:r>
        <w:t>of</w:t>
      </w:r>
      <w:r>
        <w:rPr>
          <w:spacing w:val="-5"/>
        </w:rPr>
        <w:t xml:space="preserve"> </w:t>
      </w:r>
      <w:r>
        <w:t>interests</w:t>
      </w:r>
      <w:r>
        <w:rPr>
          <w:spacing w:val="-2"/>
        </w:rPr>
        <w:t xml:space="preserve"> </w:t>
      </w:r>
      <w:r>
        <w:t>are</w:t>
      </w:r>
      <w:r>
        <w:rPr>
          <w:spacing w:val="-4"/>
        </w:rPr>
        <w:t xml:space="preserve"> </w:t>
      </w:r>
      <w:r>
        <w:t>what</w:t>
      </w:r>
      <w:r>
        <w:rPr>
          <w:spacing w:val="-5"/>
        </w:rPr>
        <w:t xml:space="preserve"> </w:t>
      </w:r>
      <w:r>
        <w:t>often distinguish top candidates for the most highly selective colleges. Depth in a few areas is generally preferred over breadth in many areas.</w:t>
      </w:r>
    </w:p>
    <w:p w14:paraId="0ABFB4F2" w14:textId="77777777" w:rsidR="0032588A" w:rsidRDefault="00EA266B">
      <w:pPr>
        <w:pStyle w:val="BodyText"/>
        <w:spacing w:before="80"/>
        <w:ind w:left="300" w:right="786"/>
      </w:pPr>
      <w:r>
        <w:rPr>
          <w:b/>
        </w:rPr>
        <w:t xml:space="preserve">Highly Selective Admissions: </w:t>
      </w:r>
      <w:r>
        <w:t>It is highly recommended that students wishing to attend any post- secondary school plan on enrolling in a full four-year course curriculum. Highly selective universities in particular look favorably on students who have taken the most rigorous course load possible; therefore, we strongly recommend that you consider participating in one more year of a core course, elective course, or completing an internship instead of graduating early. Teacher aide positions and free periods should</w:t>
      </w:r>
      <w:r>
        <w:rPr>
          <w:spacing w:val="-3"/>
        </w:rPr>
        <w:t xml:space="preserve"> </w:t>
      </w:r>
      <w:r>
        <w:t>also</w:t>
      </w:r>
      <w:r>
        <w:rPr>
          <w:spacing w:val="-2"/>
        </w:rPr>
        <w:t xml:space="preserve"> </w:t>
      </w:r>
      <w:r>
        <w:t>be</w:t>
      </w:r>
      <w:r>
        <w:rPr>
          <w:spacing w:val="-2"/>
        </w:rPr>
        <w:t xml:space="preserve"> </w:t>
      </w:r>
      <w:r>
        <w:t>avoided.</w:t>
      </w:r>
      <w:r>
        <w:rPr>
          <w:spacing w:val="-2"/>
        </w:rPr>
        <w:t xml:space="preserve"> </w:t>
      </w:r>
      <w:r>
        <w:t>As</w:t>
      </w:r>
      <w:r>
        <w:rPr>
          <w:spacing w:val="-3"/>
        </w:rPr>
        <w:t xml:space="preserve"> </w:t>
      </w:r>
      <w:r>
        <w:t>soon</w:t>
      </w:r>
      <w:r>
        <w:rPr>
          <w:spacing w:val="-5"/>
        </w:rPr>
        <w:t xml:space="preserve"> </w:t>
      </w:r>
      <w:r>
        <w:t>as</w:t>
      </w:r>
      <w:r>
        <w:rPr>
          <w:spacing w:val="-3"/>
        </w:rPr>
        <w:t xml:space="preserve"> </w:t>
      </w:r>
      <w:r>
        <w:t>you</w:t>
      </w:r>
      <w:r>
        <w:rPr>
          <w:spacing w:val="-4"/>
        </w:rPr>
        <w:t xml:space="preserve"> </w:t>
      </w:r>
      <w:r>
        <w:t>think</w:t>
      </w:r>
      <w:r>
        <w:rPr>
          <w:spacing w:val="-1"/>
        </w:rPr>
        <w:t xml:space="preserve"> </w:t>
      </w:r>
      <w:r>
        <w:t>you</w:t>
      </w:r>
      <w:r>
        <w:rPr>
          <w:spacing w:val="-4"/>
        </w:rPr>
        <w:t xml:space="preserve"> </w:t>
      </w:r>
      <w:r>
        <w:t>might</w:t>
      </w:r>
      <w:r>
        <w:rPr>
          <w:spacing w:val="-2"/>
        </w:rPr>
        <w:t xml:space="preserve"> </w:t>
      </w:r>
      <w:r>
        <w:t>be</w:t>
      </w:r>
      <w:r>
        <w:rPr>
          <w:spacing w:val="-1"/>
        </w:rPr>
        <w:t xml:space="preserve"> </w:t>
      </w:r>
      <w:r>
        <w:t>interested in</w:t>
      </w:r>
      <w:r>
        <w:rPr>
          <w:spacing w:val="-2"/>
        </w:rPr>
        <w:t xml:space="preserve"> </w:t>
      </w:r>
      <w:r>
        <w:t>a</w:t>
      </w:r>
      <w:r>
        <w:rPr>
          <w:spacing w:val="-2"/>
        </w:rPr>
        <w:t xml:space="preserve"> </w:t>
      </w:r>
      <w:r>
        <w:t>particular</w:t>
      </w:r>
      <w:r>
        <w:rPr>
          <w:spacing w:val="-2"/>
        </w:rPr>
        <w:t xml:space="preserve"> </w:t>
      </w:r>
      <w:r>
        <w:t>college</w:t>
      </w:r>
      <w:r>
        <w:rPr>
          <w:spacing w:val="-3"/>
        </w:rPr>
        <w:t xml:space="preserve"> </w:t>
      </w:r>
      <w:r>
        <w:t>or</w:t>
      </w:r>
      <w:r>
        <w:rPr>
          <w:spacing w:val="-2"/>
        </w:rPr>
        <w:t xml:space="preserve"> </w:t>
      </w:r>
      <w:r>
        <w:t>university, we recommend that you research its admission requirements and then select your courses accordingly.</w:t>
      </w:r>
    </w:p>
    <w:p w14:paraId="0ABFB4F3" w14:textId="77777777" w:rsidR="0032588A" w:rsidRDefault="00EA266B">
      <w:pPr>
        <w:pStyle w:val="BodyText"/>
        <w:spacing w:before="79"/>
        <w:ind w:left="300" w:right="793"/>
      </w:pPr>
      <w:r>
        <w:rPr>
          <w:b/>
        </w:rPr>
        <w:t>CCHE:</w:t>
      </w:r>
      <w:r>
        <w:rPr>
          <w:b/>
          <w:spacing w:val="-5"/>
        </w:rPr>
        <w:t xml:space="preserve"> </w:t>
      </w:r>
      <w:r>
        <w:t>(Colorado</w:t>
      </w:r>
      <w:r>
        <w:rPr>
          <w:spacing w:val="-1"/>
        </w:rPr>
        <w:t xml:space="preserve"> </w:t>
      </w:r>
      <w:r>
        <w:t>Commission</w:t>
      </w:r>
      <w:r>
        <w:rPr>
          <w:spacing w:val="-2"/>
        </w:rPr>
        <w:t xml:space="preserve"> </w:t>
      </w:r>
      <w:r>
        <w:t>on</w:t>
      </w:r>
      <w:r>
        <w:rPr>
          <w:spacing w:val="-6"/>
        </w:rPr>
        <w:t xml:space="preserve"> </w:t>
      </w:r>
      <w:r>
        <w:t>Higher</w:t>
      </w:r>
      <w:r>
        <w:rPr>
          <w:spacing w:val="-2"/>
        </w:rPr>
        <w:t xml:space="preserve"> </w:t>
      </w:r>
      <w:r>
        <w:t>Education)</w:t>
      </w:r>
      <w:r>
        <w:rPr>
          <w:spacing w:val="-4"/>
        </w:rPr>
        <w:t xml:space="preserve"> </w:t>
      </w:r>
      <w:r>
        <w:t>mandates</w:t>
      </w:r>
      <w:r>
        <w:rPr>
          <w:spacing w:val="-2"/>
        </w:rPr>
        <w:t xml:space="preserve"> </w:t>
      </w:r>
      <w:r>
        <w:t>that</w:t>
      </w:r>
      <w:r>
        <w:rPr>
          <w:spacing w:val="-5"/>
        </w:rPr>
        <w:t xml:space="preserve"> </w:t>
      </w:r>
      <w:r>
        <w:t>all</w:t>
      </w:r>
      <w:r>
        <w:rPr>
          <w:spacing w:val="-2"/>
        </w:rPr>
        <w:t xml:space="preserve"> </w:t>
      </w:r>
      <w:r>
        <w:t>students</w:t>
      </w:r>
      <w:r>
        <w:rPr>
          <w:spacing w:val="-2"/>
        </w:rPr>
        <w:t xml:space="preserve"> </w:t>
      </w:r>
      <w:r>
        <w:t>preparing</w:t>
      </w:r>
      <w:r>
        <w:rPr>
          <w:spacing w:val="-3"/>
        </w:rPr>
        <w:t xml:space="preserve"> </w:t>
      </w:r>
      <w:r>
        <w:t>for</w:t>
      </w:r>
      <w:r>
        <w:rPr>
          <w:spacing w:val="-4"/>
        </w:rPr>
        <w:t xml:space="preserve"> </w:t>
      </w:r>
      <w:r>
        <w:t>college</w:t>
      </w:r>
      <w:r>
        <w:rPr>
          <w:spacing w:val="-1"/>
        </w:rPr>
        <w:t xml:space="preserve"> </w:t>
      </w:r>
      <w:r>
        <w:t>take four years of Math and English; successful completion is usually defined as grades of C’s or better.</w:t>
      </w:r>
    </w:p>
    <w:p w14:paraId="0ABFB4F4" w14:textId="77777777" w:rsidR="0032588A" w:rsidRDefault="00EA266B">
      <w:pPr>
        <w:pStyle w:val="BodyText"/>
        <w:ind w:left="300" w:right="793"/>
      </w:pPr>
      <w:r>
        <w:t>Deficiencies</w:t>
      </w:r>
      <w:r>
        <w:rPr>
          <w:spacing w:val="-2"/>
        </w:rPr>
        <w:t xml:space="preserve"> </w:t>
      </w:r>
      <w:r>
        <w:t>in</w:t>
      </w:r>
      <w:r>
        <w:rPr>
          <w:spacing w:val="-5"/>
        </w:rPr>
        <w:t xml:space="preserve"> </w:t>
      </w:r>
      <w:r>
        <w:t>these</w:t>
      </w:r>
      <w:r>
        <w:rPr>
          <w:spacing w:val="-1"/>
        </w:rPr>
        <w:t xml:space="preserve"> </w:t>
      </w:r>
      <w:r>
        <w:t>areas</w:t>
      </w:r>
      <w:r>
        <w:rPr>
          <w:spacing w:val="-4"/>
        </w:rPr>
        <w:t xml:space="preserve"> </w:t>
      </w:r>
      <w:r>
        <w:t>may</w:t>
      </w:r>
      <w:r>
        <w:rPr>
          <w:spacing w:val="-4"/>
        </w:rPr>
        <w:t xml:space="preserve"> </w:t>
      </w:r>
      <w:r>
        <w:t>severely</w:t>
      </w:r>
      <w:r>
        <w:rPr>
          <w:spacing w:val="-2"/>
        </w:rPr>
        <w:t xml:space="preserve"> </w:t>
      </w:r>
      <w:r>
        <w:t>limit</w:t>
      </w:r>
      <w:r>
        <w:rPr>
          <w:spacing w:val="-5"/>
        </w:rPr>
        <w:t xml:space="preserve"> </w:t>
      </w:r>
      <w:r>
        <w:t>one’s</w:t>
      </w:r>
      <w:r>
        <w:rPr>
          <w:spacing w:val="-2"/>
        </w:rPr>
        <w:t xml:space="preserve"> </w:t>
      </w:r>
      <w:r>
        <w:t>ability</w:t>
      </w:r>
      <w:r>
        <w:rPr>
          <w:spacing w:val="-1"/>
        </w:rPr>
        <w:t xml:space="preserve"> </w:t>
      </w:r>
      <w:r>
        <w:t>to</w:t>
      </w:r>
      <w:r>
        <w:rPr>
          <w:spacing w:val="-3"/>
        </w:rPr>
        <w:t xml:space="preserve"> </w:t>
      </w:r>
      <w:r>
        <w:t>obtain</w:t>
      </w:r>
      <w:r>
        <w:rPr>
          <w:spacing w:val="-3"/>
        </w:rPr>
        <w:t xml:space="preserve"> </w:t>
      </w:r>
      <w:r>
        <w:t>admission</w:t>
      </w:r>
      <w:r>
        <w:rPr>
          <w:spacing w:val="-3"/>
        </w:rPr>
        <w:t xml:space="preserve"> </w:t>
      </w:r>
      <w:r>
        <w:t>to</w:t>
      </w:r>
      <w:r>
        <w:rPr>
          <w:spacing w:val="-3"/>
        </w:rPr>
        <w:t xml:space="preserve"> </w:t>
      </w:r>
      <w:r>
        <w:t>existing</w:t>
      </w:r>
      <w:r>
        <w:rPr>
          <w:spacing w:val="-3"/>
        </w:rPr>
        <w:t xml:space="preserve"> </w:t>
      </w:r>
      <w:r>
        <w:t>state</w:t>
      </w:r>
      <w:r>
        <w:rPr>
          <w:spacing w:val="-4"/>
        </w:rPr>
        <w:t xml:space="preserve"> </w:t>
      </w:r>
      <w:r>
        <w:t xml:space="preserve">4-year </w:t>
      </w:r>
      <w:r>
        <w:rPr>
          <w:spacing w:val="-2"/>
        </w:rPr>
        <w:t>institutions.</w:t>
      </w:r>
    </w:p>
    <w:p w14:paraId="0ABFB4F5" w14:textId="77777777" w:rsidR="0032588A" w:rsidRDefault="0032588A">
      <w:pPr>
        <w:pStyle w:val="BodyText"/>
      </w:pPr>
    </w:p>
    <w:p w14:paraId="0ABFB4F6" w14:textId="77777777" w:rsidR="0032588A" w:rsidRDefault="0032588A">
      <w:pPr>
        <w:pStyle w:val="BodyText"/>
        <w:rPr>
          <w:sz w:val="28"/>
        </w:rPr>
      </w:pPr>
    </w:p>
    <w:p w14:paraId="0ABFB4F7" w14:textId="77777777" w:rsidR="0032588A" w:rsidRDefault="00EA266B">
      <w:pPr>
        <w:pStyle w:val="Heading2"/>
        <w:spacing w:before="1"/>
        <w:ind w:left="1792"/>
      </w:pPr>
      <w:r>
        <w:t>College</w:t>
      </w:r>
      <w:r>
        <w:rPr>
          <w:spacing w:val="-8"/>
        </w:rPr>
        <w:t xml:space="preserve"> </w:t>
      </w:r>
      <w:r>
        <w:t>Application</w:t>
      </w:r>
      <w:r>
        <w:rPr>
          <w:spacing w:val="-7"/>
        </w:rPr>
        <w:t xml:space="preserve"> </w:t>
      </w:r>
      <w:r>
        <w:t>Process</w:t>
      </w:r>
      <w:r>
        <w:rPr>
          <w:spacing w:val="-5"/>
        </w:rPr>
        <w:t xml:space="preserve"> </w:t>
      </w:r>
      <w:r>
        <w:t>and</w:t>
      </w:r>
      <w:r>
        <w:rPr>
          <w:spacing w:val="-5"/>
        </w:rPr>
        <w:t xml:space="preserve"> </w:t>
      </w:r>
      <w:r>
        <w:rPr>
          <w:spacing w:val="-2"/>
        </w:rPr>
        <w:t>Requirements</w:t>
      </w:r>
    </w:p>
    <w:p w14:paraId="0ABFB4F8" w14:textId="77777777" w:rsidR="0032588A" w:rsidRDefault="00EA266B">
      <w:pPr>
        <w:pStyle w:val="Heading4"/>
        <w:spacing w:before="195"/>
      </w:pPr>
      <w:r>
        <w:t>College</w:t>
      </w:r>
      <w:r>
        <w:rPr>
          <w:spacing w:val="-7"/>
        </w:rPr>
        <w:t xml:space="preserve"> </w:t>
      </w:r>
      <w:r>
        <w:t>Application</w:t>
      </w:r>
      <w:r>
        <w:rPr>
          <w:spacing w:val="-7"/>
        </w:rPr>
        <w:t xml:space="preserve"> </w:t>
      </w:r>
      <w:r>
        <w:t>Process</w:t>
      </w:r>
      <w:r>
        <w:rPr>
          <w:spacing w:val="-7"/>
        </w:rPr>
        <w:t xml:space="preserve"> </w:t>
      </w:r>
      <w:r>
        <w:t>and</w:t>
      </w:r>
      <w:r>
        <w:rPr>
          <w:spacing w:val="-6"/>
        </w:rPr>
        <w:t xml:space="preserve"> </w:t>
      </w:r>
      <w:r>
        <w:rPr>
          <w:spacing w:val="-2"/>
        </w:rPr>
        <w:t>Requirements</w:t>
      </w:r>
    </w:p>
    <w:p w14:paraId="0ABFB4F9" w14:textId="77777777" w:rsidR="0032588A" w:rsidRDefault="00EA266B">
      <w:pPr>
        <w:pStyle w:val="ListParagraph"/>
        <w:numPr>
          <w:ilvl w:val="0"/>
          <w:numId w:val="4"/>
        </w:numPr>
        <w:tabs>
          <w:tab w:val="left" w:pos="1065"/>
          <w:tab w:val="left" w:pos="1066"/>
        </w:tabs>
        <w:ind w:right="927"/>
      </w:pPr>
      <w:r>
        <w:rPr>
          <w:b/>
        </w:rPr>
        <w:t>Narrow</w:t>
      </w:r>
      <w:r>
        <w:rPr>
          <w:b/>
          <w:spacing w:val="-2"/>
        </w:rPr>
        <w:t xml:space="preserve"> </w:t>
      </w:r>
      <w:r>
        <w:rPr>
          <w:b/>
        </w:rPr>
        <w:t>down</w:t>
      </w:r>
      <w:r>
        <w:rPr>
          <w:b/>
          <w:spacing w:val="-6"/>
        </w:rPr>
        <w:t xml:space="preserve"> </w:t>
      </w:r>
      <w:r>
        <w:rPr>
          <w:b/>
        </w:rPr>
        <w:t>your</w:t>
      </w:r>
      <w:r>
        <w:rPr>
          <w:b/>
          <w:spacing w:val="-3"/>
        </w:rPr>
        <w:t xml:space="preserve"> </w:t>
      </w:r>
      <w:r>
        <w:rPr>
          <w:b/>
        </w:rPr>
        <w:t>list</w:t>
      </w:r>
      <w:r>
        <w:rPr>
          <w:b/>
          <w:spacing w:val="-3"/>
        </w:rPr>
        <w:t xml:space="preserve"> </w:t>
      </w:r>
      <w:r>
        <w:rPr>
          <w:b/>
        </w:rPr>
        <w:t>of</w:t>
      </w:r>
      <w:r>
        <w:rPr>
          <w:b/>
          <w:spacing w:val="-4"/>
        </w:rPr>
        <w:t xml:space="preserve"> </w:t>
      </w:r>
      <w:r>
        <w:rPr>
          <w:b/>
        </w:rPr>
        <w:t>schools</w:t>
      </w:r>
      <w:r>
        <w:t>:</w:t>
      </w:r>
      <w:r>
        <w:rPr>
          <w:spacing w:val="-5"/>
        </w:rPr>
        <w:t xml:space="preserve"> </w:t>
      </w:r>
      <w:r>
        <w:t>Consider</w:t>
      </w:r>
      <w:r>
        <w:rPr>
          <w:spacing w:val="-3"/>
        </w:rPr>
        <w:t xml:space="preserve"> </w:t>
      </w:r>
      <w:r>
        <w:t>size,</w:t>
      </w:r>
      <w:r>
        <w:rPr>
          <w:spacing w:val="-2"/>
        </w:rPr>
        <w:t xml:space="preserve"> </w:t>
      </w:r>
      <w:r>
        <w:t>location,</w:t>
      </w:r>
      <w:r>
        <w:rPr>
          <w:spacing w:val="-3"/>
        </w:rPr>
        <w:t xml:space="preserve"> </w:t>
      </w:r>
      <w:r>
        <w:t>housing,</w:t>
      </w:r>
      <w:r>
        <w:rPr>
          <w:spacing w:val="-1"/>
        </w:rPr>
        <w:t xml:space="preserve"> </w:t>
      </w:r>
      <w:r>
        <w:t>academic</w:t>
      </w:r>
      <w:r>
        <w:rPr>
          <w:spacing w:val="-3"/>
        </w:rPr>
        <w:t xml:space="preserve"> </w:t>
      </w:r>
      <w:r>
        <w:t>programs</w:t>
      </w:r>
      <w:r>
        <w:rPr>
          <w:spacing w:val="-3"/>
        </w:rPr>
        <w:t xml:space="preserve"> </w:t>
      </w:r>
      <w:r>
        <w:t>as</w:t>
      </w:r>
      <w:r>
        <w:rPr>
          <w:spacing w:val="-5"/>
        </w:rPr>
        <w:t xml:space="preserve"> </w:t>
      </w:r>
      <w:r>
        <w:t>well as clubs and activities that are offered.</w:t>
      </w:r>
    </w:p>
    <w:p w14:paraId="0ABFB4FA" w14:textId="77777777" w:rsidR="0032588A" w:rsidRDefault="00EA266B">
      <w:pPr>
        <w:pStyle w:val="Heading4"/>
        <w:numPr>
          <w:ilvl w:val="0"/>
          <w:numId w:val="4"/>
        </w:numPr>
        <w:tabs>
          <w:tab w:val="left" w:pos="1065"/>
          <w:tab w:val="left" w:pos="1066"/>
        </w:tabs>
        <w:spacing w:line="279" w:lineRule="exact"/>
        <w:rPr>
          <w:b w:val="0"/>
        </w:rPr>
      </w:pPr>
      <w:r>
        <w:t>Complete</w:t>
      </w:r>
      <w:r>
        <w:rPr>
          <w:spacing w:val="-5"/>
        </w:rPr>
        <w:t xml:space="preserve"> </w:t>
      </w:r>
      <w:r>
        <w:t>tests</w:t>
      </w:r>
      <w:r>
        <w:rPr>
          <w:spacing w:val="-6"/>
        </w:rPr>
        <w:t xml:space="preserve"> </w:t>
      </w:r>
      <w:r>
        <w:t>that</w:t>
      </w:r>
      <w:r>
        <w:rPr>
          <w:spacing w:val="-4"/>
        </w:rPr>
        <w:t xml:space="preserve"> </w:t>
      </w:r>
      <w:r>
        <w:t>are</w:t>
      </w:r>
      <w:r>
        <w:rPr>
          <w:spacing w:val="-5"/>
        </w:rPr>
        <w:t xml:space="preserve"> </w:t>
      </w:r>
      <w:r>
        <w:t>required</w:t>
      </w:r>
      <w:r>
        <w:rPr>
          <w:spacing w:val="-5"/>
        </w:rPr>
        <w:t xml:space="preserve"> </w:t>
      </w:r>
      <w:r>
        <w:t>for</w:t>
      </w:r>
      <w:r>
        <w:rPr>
          <w:spacing w:val="-4"/>
        </w:rPr>
        <w:t xml:space="preserve"> </w:t>
      </w:r>
      <w:r>
        <w:rPr>
          <w:spacing w:val="-2"/>
        </w:rPr>
        <w:t>admission</w:t>
      </w:r>
      <w:r>
        <w:rPr>
          <w:b w:val="0"/>
          <w:spacing w:val="-2"/>
        </w:rPr>
        <w:t>.</w:t>
      </w:r>
    </w:p>
    <w:p w14:paraId="0ABFB4FB" w14:textId="77777777" w:rsidR="0032588A" w:rsidRDefault="00EA266B">
      <w:pPr>
        <w:pStyle w:val="ListParagraph"/>
        <w:numPr>
          <w:ilvl w:val="0"/>
          <w:numId w:val="4"/>
        </w:numPr>
        <w:tabs>
          <w:tab w:val="left" w:pos="1065"/>
          <w:tab w:val="left" w:pos="1066"/>
        </w:tabs>
        <w:spacing w:before="2"/>
        <w:ind w:right="982"/>
      </w:pPr>
      <w:r>
        <w:rPr>
          <w:b/>
        </w:rPr>
        <w:t>Submit</w:t>
      </w:r>
      <w:r>
        <w:rPr>
          <w:b/>
          <w:spacing w:val="-5"/>
        </w:rPr>
        <w:t xml:space="preserve"> </w:t>
      </w:r>
      <w:r>
        <w:rPr>
          <w:b/>
        </w:rPr>
        <w:t>official</w:t>
      </w:r>
      <w:r>
        <w:rPr>
          <w:b/>
          <w:spacing w:val="-5"/>
        </w:rPr>
        <w:t xml:space="preserve"> </w:t>
      </w:r>
      <w:r>
        <w:rPr>
          <w:b/>
        </w:rPr>
        <w:t>transcripts</w:t>
      </w:r>
      <w:r>
        <w:t>:</w:t>
      </w:r>
      <w:r>
        <w:rPr>
          <w:spacing w:val="-5"/>
        </w:rPr>
        <w:t xml:space="preserve"> </w:t>
      </w:r>
      <w:r>
        <w:t>Colleges</w:t>
      </w:r>
      <w:r>
        <w:rPr>
          <w:spacing w:val="-5"/>
        </w:rPr>
        <w:t xml:space="preserve"> </w:t>
      </w:r>
      <w:r>
        <w:t>review</w:t>
      </w:r>
      <w:r>
        <w:rPr>
          <w:spacing w:val="-2"/>
        </w:rPr>
        <w:t xml:space="preserve"> </w:t>
      </w:r>
      <w:r>
        <w:t>your</w:t>
      </w:r>
      <w:r>
        <w:rPr>
          <w:spacing w:val="-3"/>
        </w:rPr>
        <w:t xml:space="preserve"> </w:t>
      </w:r>
      <w:r>
        <w:t>academic</w:t>
      </w:r>
      <w:r>
        <w:rPr>
          <w:spacing w:val="-3"/>
        </w:rPr>
        <w:t xml:space="preserve"> </w:t>
      </w:r>
      <w:r>
        <w:t>accomplishments,</w:t>
      </w:r>
      <w:r>
        <w:rPr>
          <w:spacing w:val="-3"/>
        </w:rPr>
        <w:t xml:space="preserve"> </w:t>
      </w:r>
      <w:r>
        <w:t>grades,</w:t>
      </w:r>
      <w:r>
        <w:rPr>
          <w:spacing w:val="-2"/>
        </w:rPr>
        <w:t xml:space="preserve"> </w:t>
      </w:r>
      <w:r>
        <w:t>and</w:t>
      </w:r>
      <w:r>
        <w:rPr>
          <w:spacing w:val="-4"/>
        </w:rPr>
        <w:t xml:space="preserve"> </w:t>
      </w:r>
      <w:r>
        <w:t>GPA from all the high schools you have attended. See Page 23 for transcript requests and an explanation on how to read the transcript.</w:t>
      </w:r>
    </w:p>
    <w:p w14:paraId="0ABFB4FC" w14:textId="77777777" w:rsidR="0032588A" w:rsidRDefault="00EA266B">
      <w:pPr>
        <w:pStyle w:val="ListParagraph"/>
        <w:numPr>
          <w:ilvl w:val="0"/>
          <w:numId w:val="4"/>
        </w:numPr>
        <w:tabs>
          <w:tab w:val="left" w:pos="1065"/>
          <w:tab w:val="left" w:pos="1066"/>
        </w:tabs>
        <w:spacing w:before="1"/>
        <w:ind w:right="869"/>
      </w:pPr>
      <w:r>
        <w:rPr>
          <w:b/>
        </w:rPr>
        <w:t>Write</w:t>
      </w:r>
      <w:r>
        <w:rPr>
          <w:b/>
          <w:spacing w:val="-4"/>
        </w:rPr>
        <w:t xml:space="preserve"> </w:t>
      </w:r>
      <w:r>
        <w:rPr>
          <w:b/>
        </w:rPr>
        <w:t>your</w:t>
      </w:r>
      <w:r>
        <w:rPr>
          <w:b/>
          <w:spacing w:val="-3"/>
        </w:rPr>
        <w:t xml:space="preserve"> </w:t>
      </w:r>
      <w:r>
        <w:rPr>
          <w:b/>
        </w:rPr>
        <w:t>college</w:t>
      </w:r>
      <w:r>
        <w:rPr>
          <w:b/>
          <w:spacing w:val="-3"/>
        </w:rPr>
        <w:t xml:space="preserve"> </w:t>
      </w:r>
      <w:r>
        <w:rPr>
          <w:b/>
        </w:rPr>
        <w:t>essay</w:t>
      </w:r>
      <w:r>
        <w:t>:</w:t>
      </w:r>
      <w:r>
        <w:rPr>
          <w:spacing w:val="-3"/>
        </w:rPr>
        <w:t xml:space="preserve"> </w:t>
      </w:r>
      <w:r>
        <w:t>In</w:t>
      </w:r>
      <w:r>
        <w:rPr>
          <w:spacing w:val="-3"/>
        </w:rPr>
        <w:t xml:space="preserve"> </w:t>
      </w:r>
      <w:r>
        <w:t>many</w:t>
      </w:r>
      <w:r>
        <w:rPr>
          <w:spacing w:val="-3"/>
        </w:rPr>
        <w:t xml:space="preserve"> </w:t>
      </w:r>
      <w:r>
        <w:t>cases,</w:t>
      </w:r>
      <w:r>
        <w:rPr>
          <w:spacing w:val="-2"/>
        </w:rPr>
        <w:t xml:space="preserve"> </w:t>
      </w:r>
      <w:r>
        <w:t>colleges</w:t>
      </w:r>
      <w:r>
        <w:rPr>
          <w:spacing w:val="-2"/>
        </w:rPr>
        <w:t xml:space="preserve"> </w:t>
      </w:r>
      <w:r>
        <w:t>require</w:t>
      </w:r>
      <w:r>
        <w:rPr>
          <w:spacing w:val="-2"/>
        </w:rPr>
        <w:t xml:space="preserve"> </w:t>
      </w:r>
      <w:r>
        <w:t>a</w:t>
      </w:r>
      <w:r>
        <w:rPr>
          <w:spacing w:val="-2"/>
        </w:rPr>
        <w:t xml:space="preserve"> </w:t>
      </w:r>
      <w:r>
        <w:t>personal</w:t>
      </w:r>
      <w:r>
        <w:rPr>
          <w:spacing w:val="-2"/>
        </w:rPr>
        <w:t xml:space="preserve"> </w:t>
      </w:r>
      <w:r>
        <w:t>essay.</w:t>
      </w:r>
      <w:r>
        <w:rPr>
          <w:spacing w:val="-4"/>
        </w:rPr>
        <w:t xml:space="preserve"> </w:t>
      </w:r>
      <w:r>
        <w:t>The</w:t>
      </w:r>
      <w:r>
        <w:rPr>
          <w:spacing w:val="-3"/>
        </w:rPr>
        <w:t xml:space="preserve"> </w:t>
      </w:r>
      <w:r>
        <w:t>topics</w:t>
      </w:r>
      <w:r>
        <w:rPr>
          <w:spacing w:val="-2"/>
        </w:rPr>
        <w:t xml:space="preserve"> </w:t>
      </w:r>
      <w:r>
        <w:t>can</w:t>
      </w:r>
      <w:r>
        <w:rPr>
          <w:spacing w:val="-4"/>
        </w:rPr>
        <w:t xml:space="preserve"> </w:t>
      </w:r>
      <w:r>
        <w:t>vary, but colleges want to know more about you, things that they cannot know simply from looking at the application.</w:t>
      </w:r>
    </w:p>
    <w:p w14:paraId="0ABFB4FD" w14:textId="77777777" w:rsidR="0032588A" w:rsidRDefault="0032588A">
      <w:pPr>
        <w:sectPr w:rsidR="0032588A">
          <w:pgSz w:w="12240" w:h="15840"/>
          <w:pgMar w:top="1260" w:right="660" w:bottom="1200" w:left="1140" w:header="0" w:footer="1012" w:gutter="0"/>
          <w:cols w:space="720"/>
        </w:sectPr>
      </w:pPr>
    </w:p>
    <w:p w14:paraId="0ABFB4FE" w14:textId="77777777" w:rsidR="0032588A" w:rsidRDefault="00EA266B">
      <w:pPr>
        <w:pStyle w:val="ListParagraph"/>
        <w:numPr>
          <w:ilvl w:val="0"/>
          <w:numId w:val="4"/>
        </w:numPr>
        <w:tabs>
          <w:tab w:val="left" w:pos="1065"/>
          <w:tab w:val="left" w:pos="1066"/>
        </w:tabs>
        <w:spacing w:before="75"/>
        <w:ind w:right="845"/>
      </w:pPr>
      <w:r>
        <w:rPr>
          <w:b/>
        </w:rPr>
        <w:lastRenderedPageBreak/>
        <w:t>Request</w:t>
      </w:r>
      <w:r>
        <w:rPr>
          <w:b/>
          <w:spacing w:val="-3"/>
        </w:rPr>
        <w:t xml:space="preserve"> </w:t>
      </w:r>
      <w:r>
        <w:rPr>
          <w:b/>
        </w:rPr>
        <w:t>letters</w:t>
      </w:r>
      <w:r>
        <w:rPr>
          <w:b/>
          <w:spacing w:val="-3"/>
        </w:rPr>
        <w:t xml:space="preserve"> </w:t>
      </w:r>
      <w:r>
        <w:rPr>
          <w:b/>
        </w:rPr>
        <w:t>of</w:t>
      </w:r>
      <w:r>
        <w:rPr>
          <w:b/>
          <w:spacing w:val="-5"/>
        </w:rPr>
        <w:t xml:space="preserve"> </w:t>
      </w:r>
      <w:r>
        <w:rPr>
          <w:b/>
        </w:rPr>
        <w:t>recommendation:</w:t>
      </w:r>
      <w:r>
        <w:rPr>
          <w:b/>
          <w:spacing w:val="-2"/>
        </w:rPr>
        <w:t xml:space="preserve"> </w:t>
      </w:r>
      <w:r>
        <w:t>Many</w:t>
      </w:r>
      <w:r>
        <w:rPr>
          <w:spacing w:val="-3"/>
        </w:rPr>
        <w:t xml:space="preserve"> </w:t>
      </w:r>
      <w:r>
        <w:t>colleges</w:t>
      </w:r>
      <w:r>
        <w:rPr>
          <w:spacing w:val="-5"/>
        </w:rPr>
        <w:t xml:space="preserve"> </w:t>
      </w:r>
      <w:r>
        <w:t>require</w:t>
      </w:r>
      <w:r>
        <w:rPr>
          <w:spacing w:val="-3"/>
        </w:rPr>
        <w:t xml:space="preserve"> </w:t>
      </w:r>
      <w:r>
        <w:t>at</w:t>
      </w:r>
      <w:r>
        <w:rPr>
          <w:spacing w:val="-2"/>
        </w:rPr>
        <w:t xml:space="preserve"> </w:t>
      </w:r>
      <w:r>
        <w:t>least</w:t>
      </w:r>
      <w:r>
        <w:rPr>
          <w:spacing w:val="-5"/>
        </w:rPr>
        <w:t xml:space="preserve"> </w:t>
      </w:r>
      <w:r>
        <w:t>one</w:t>
      </w:r>
      <w:r>
        <w:rPr>
          <w:spacing w:val="-2"/>
        </w:rPr>
        <w:t xml:space="preserve"> </w:t>
      </w:r>
      <w:r>
        <w:t>recommendation</w:t>
      </w:r>
      <w:r>
        <w:rPr>
          <w:spacing w:val="-4"/>
        </w:rPr>
        <w:t xml:space="preserve"> </w:t>
      </w:r>
      <w:r>
        <w:t>from a professional about your character, leadership skills and strengths, for example, a teacher. Please give the</w:t>
      </w:r>
      <w:r>
        <w:rPr>
          <w:spacing w:val="-2"/>
        </w:rPr>
        <w:t xml:space="preserve"> </w:t>
      </w:r>
      <w:r>
        <w:t>professional a brag sheet and/or resume</w:t>
      </w:r>
      <w:r>
        <w:rPr>
          <w:spacing w:val="-1"/>
        </w:rPr>
        <w:t xml:space="preserve"> </w:t>
      </w:r>
      <w:r>
        <w:t>two weeks prior to needing the letter.</w:t>
      </w:r>
    </w:p>
    <w:p w14:paraId="0ABFB4FF" w14:textId="77777777" w:rsidR="0032588A" w:rsidRDefault="00EA266B">
      <w:pPr>
        <w:pStyle w:val="ListParagraph"/>
        <w:numPr>
          <w:ilvl w:val="0"/>
          <w:numId w:val="4"/>
        </w:numPr>
        <w:tabs>
          <w:tab w:val="left" w:pos="1065"/>
          <w:tab w:val="left" w:pos="1066"/>
        </w:tabs>
        <w:ind w:right="1774"/>
      </w:pPr>
      <w:r>
        <w:rPr>
          <w:b/>
        </w:rPr>
        <w:t>Know</w:t>
      </w:r>
      <w:r>
        <w:rPr>
          <w:b/>
          <w:spacing w:val="-2"/>
        </w:rPr>
        <w:t xml:space="preserve"> </w:t>
      </w:r>
      <w:r>
        <w:rPr>
          <w:b/>
        </w:rPr>
        <w:t>your</w:t>
      </w:r>
      <w:r>
        <w:rPr>
          <w:b/>
          <w:spacing w:val="-3"/>
        </w:rPr>
        <w:t xml:space="preserve"> </w:t>
      </w:r>
      <w:r>
        <w:rPr>
          <w:b/>
        </w:rPr>
        <w:t>application</w:t>
      </w:r>
      <w:r>
        <w:rPr>
          <w:b/>
          <w:spacing w:val="-4"/>
        </w:rPr>
        <w:t xml:space="preserve"> </w:t>
      </w:r>
      <w:r>
        <w:rPr>
          <w:b/>
        </w:rPr>
        <w:t>deadlines</w:t>
      </w:r>
      <w:r>
        <w:t>:</w:t>
      </w:r>
      <w:r>
        <w:rPr>
          <w:spacing w:val="-5"/>
        </w:rPr>
        <w:t xml:space="preserve"> </w:t>
      </w:r>
      <w:r>
        <w:t>The</w:t>
      </w:r>
      <w:r>
        <w:rPr>
          <w:spacing w:val="-2"/>
        </w:rPr>
        <w:t xml:space="preserve"> </w:t>
      </w:r>
      <w:r>
        <w:t>deadlines</w:t>
      </w:r>
      <w:r>
        <w:rPr>
          <w:spacing w:val="-2"/>
        </w:rPr>
        <w:t xml:space="preserve"> </w:t>
      </w:r>
      <w:r>
        <w:t>are</w:t>
      </w:r>
      <w:r>
        <w:rPr>
          <w:spacing w:val="-2"/>
        </w:rPr>
        <w:t xml:space="preserve"> </w:t>
      </w:r>
      <w:r>
        <w:t>critical</w:t>
      </w:r>
      <w:r>
        <w:rPr>
          <w:spacing w:val="-4"/>
        </w:rPr>
        <w:t xml:space="preserve"> </w:t>
      </w:r>
      <w:r>
        <w:t>when</w:t>
      </w:r>
      <w:r>
        <w:rPr>
          <w:spacing w:val="-6"/>
        </w:rPr>
        <w:t xml:space="preserve"> </w:t>
      </w:r>
      <w:r>
        <w:t>submitting</w:t>
      </w:r>
      <w:r>
        <w:rPr>
          <w:spacing w:val="-3"/>
        </w:rPr>
        <w:t xml:space="preserve"> </w:t>
      </w:r>
      <w:r>
        <w:t>all</w:t>
      </w:r>
      <w:r>
        <w:rPr>
          <w:spacing w:val="-3"/>
        </w:rPr>
        <w:t xml:space="preserve"> </w:t>
      </w:r>
      <w:r>
        <w:t>your application materials.</w:t>
      </w:r>
    </w:p>
    <w:p w14:paraId="0ABFB500" w14:textId="77777777" w:rsidR="0032588A" w:rsidRDefault="00EA266B">
      <w:pPr>
        <w:pStyle w:val="ListParagraph"/>
        <w:numPr>
          <w:ilvl w:val="0"/>
          <w:numId w:val="4"/>
        </w:numPr>
        <w:tabs>
          <w:tab w:val="left" w:pos="1065"/>
          <w:tab w:val="left" w:pos="1066"/>
        </w:tabs>
        <w:ind w:right="1018"/>
      </w:pPr>
      <w:r>
        <w:rPr>
          <w:b/>
        </w:rPr>
        <w:t>Explore</w:t>
      </w:r>
      <w:r>
        <w:rPr>
          <w:b/>
          <w:spacing w:val="-3"/>
        </w:rPr>
        <w:t xml:space="preserve"> </w:t>
      </w:r>
      <w:r>
        <w:rPr>
          <w:b/>
        </w:rPr>
        <w:t>financial</w:t>
      </w:r>
      <w:r>
        <w:rPr>
          <w:b/>
          <w:spacing w:val="-2"/>
        </w:rPr>
        <w:t xml:space="preserve"> </w:t>
      </w:r>
      <w:r>
        <w:rPr>
          <w:b/>
        </w:rPr>
        <w:t>options:</w:t>
      </w:r>
      <w:r>
        <w:rPr>
          <w:b/>
          <w:spacing w:val="-3"/>
        </w:rPr>
        <w:t xml:space="preserve"> </w:t>
      </w:r>
      <w:r>
        <w:t>There</w:t>
      </w:r>
      <w:r>
        <w:rPr>
          <w:spacing w:val="-2"/>
        </w:rPr>
        <w:t xml:space="preserve"> </w:t>
      </w:r>
      <w:r>
        <w:t>are</w:t>
      </w:r>
      <w:r>
        <w:rPr>
          <w:spacing w:val="-4"/>
        </w:rPr>
        <w:t xml:space="preserve"> </w:t>
      </w:r>
      <w:r>
        <w:t>many</w:t>
      </w:r>
      <w:r>
        <w:rPr>
          <w:spacing w:val="-4"/>
        </w:rPr>
        <w:t xml:space="preserve"> </w:t>
      </w:r>
      <w:r>
        <w:t>resources</w:t>
      </w:r>
      <w:r>
        <w:rPr>
          <w:spacing w:val="-6"/>
        </w:rPr>
        <w:t xml:space="preserve"> </w:t>
      </w:r>
      <w:r>
        <w:t>available</w:t>
      </w:r>
      <w:r>
        <w:rPr>
          <w:spacing w:val="-4"/>
        </w:rPr>
        <w:t xml:space="preserve"> </w:t>
      </w:r>
      <w:r>
        <w:t>to</w:t>
      </w:r>
      <w:r>
        <w:rPr>
          <w:spacing w:val="-3"/>
        </w:rPr>
        <w:t xml:space="preserve"> </w:t>
      </w:r>
      <w:r>
        <w:t>you.</w:t>
      </w:r>
      <w:r>
        <w:rPr>
          <w:spacing w:val="-3"/>
        </w:rPr>
        <w:t xml:space="preserve"> </w:t>
      </w:r>
      <w:r>
        <w:t>If</w:t>
      </w:r>
      <w:r>
        <w:rPr>
          <w:spacing w:val="-2"/>
        </w:rPr>
        <w:t xml:space="preserve"> </w:t>
      </w:r>
      <w:r>
        <w:t>you</w:t>
      </w:r>
      <w:r>
        <w:rPr>
          <w:spacing w:val="-5"/>
        </w:rPr>
        <w:t xml:space="preserve"> </w:t>
      </w:r>
      <w:r>
        <w:t>want</w:t>
      </w:r>
      <w:r>
        <w:rPr>
          <w:spacing w:val="-2"/>
        </w:rPr>
        <w:t xml:space="preserve"> </w:t>
      </w:r>
      <w:r>
        <w:t>to</w:t>
      </w:r>
      <w:r>
        <w:rPr>
          <w:spacing w:val="-1"/>
        </w:rPr>
        <w:t xml:space="preserve"> </w:t>
      </w:r>
      <w:r>
        <w:t>apply for financial aid, make sure you know about the deadlines.</w:t>
      </w:r>
    </w:p>
    <w:p w14:paraId="0ABFB501" w14:textId="77777777" w:rsidR="0032588A" w:rsidRDefault="0032588A">
      <w:pPr>
        <w:pStyle w:val="BodyText"/>
        <w:rPr>
          <w:sz w:val="20"/>
        </w:rPr>
      </w:pPr>
    </w:p>
    <w:p w14:paraId="0ABFB502" w14:textId="77777777" w:rsidR="0032588A" w:rsidRDefault="0032588A">
      <w:pPr>
        <w:pStyle w:val="BodyText"/>
        <w:rPr>
          <w:sz w:val="20"/>
        </w:rPr>
      </w:pPr>
    </w:p>
    <w:p w14:paraId="0ABFB503" w14:textId="77777777" w:rsidR="0032588A" w:rsidRDefault="0032588A">
      <w:pPr>
        <w:pStyle w:val="BodyText"/>
        <w:rPr>
          <w:sz w:val="20"/>
        </w:rPr>
      </w:pPr>
    </w:p>
    <w:p w14:paraId="0ABFB504" w14:textId="77777777" w:rsidR="0032588A" w:rsidRDefault="0032588A">
      <w:pPr>
        <w:rPr>
          <w:sz w:val="20"/>
        </w:rPr>
        <w:sectPr w:rsidR="0032588A">
          <w:pgSz w:w="12240" w:h="15840"/>
          <w:pgMar w:top="1220" w:right="660" w:bottom="1200" w:left="1140" w:header="0" w:footer="1012" w:gutter="0"/>
          <w:cols w:space="720"/>
        </w:sectPr>
      </w:pPr>
    </w:p>
    <w:p w14:paraId="0ABFB505" w14:textId="77777777" w:rsidR="0032588A" w:rsidRDefault="0032588A">
      <w:pPr>
        <w:pStyle w:val="BodyText"/>
      </w:pPr>
    </w:p>
    <w:p w14:paraId="0ABFB506" w14:textId="77777777" w:rsidR="0032588A" w:rsidRDefault="0032588A">
      <w:pPr>
        <w:pStyle w:val="BodyText"/>
        <w:spacing w:before="1"/>
        <w:rPr>
          <w:sz w:val="32"/>
        </w:rPr>
      </w:pPr>
    </w:p>
    <w:p w14:paraId="0ABFB507" w14:textId="77777777" w:rsidR="0032588A" w:rsidRDefault="00EA266B">
      <w:pPr>
        <w:ind w:left="300"/>
        <w:rPr>
          <w:b/>
        </w:rPr>
      </w:pPr>
      <w:r>
        <w:rPr>
          <w:b/>
          <w:spacing w:val="-2"/>
        </w:rPr>
        <w:t>FAFSA</w:t>
      </w:r>
    </w:p>
    <w:p w14:paraId="0ABFB508" w14:textId="77777777" w:rsidR="0032588A" w:rsidRDefault="00EA266B">
      <w:pPr>
        <w:pStyle w:val="Heading2"/>
        <w:spacing w:before="195"/>
        <w:ind w:left="300" w:right="0"/>
        <w:jc w:val="left"/>
      </w:pPr>
      <w:r>
        <w:rPr>
          <w:b w:val="0"/>
        </w:rPr>
        <w:br w:type="column"/>
      </w:r>
      <w:r>
        <w:t>FAFSA,</w:t>
      </w:r>
      <w:r>
        <w:rPr>
          <w:spacing w:val="-5"/>
        </w:rPr>
        <w:t xml:space="preserve"> </w:t>
      </w:r>
      <w:r>
        <w:t>Pell</w:t>
      </w:r>
      <w:r>
        <w:rPr>
          <w:spacing w:val="-3"/>
        </w:rPr>
        <w:t xml:space="preserve"> </w:t>
      </w:r>
      <w:r>
        <w:t>Grant</w:t>
      </w:r>
      <w:r>
        <w:rPr>
          <w:spacing w:val="-4"/>
        </w:rPr>
        <w:t xml:space="preserve"> </w:t>
      </w:r>
      <w:r>
        <w:t>and</w:t>
      </w:r>
      <w:r>
        <w:rPr>
          <w:spacing w:val="-3"/>
        </w:rPr>
        <w:t xml:space="preserve"> </w:t>
      </w:r>
      <w:r>
        <w:t>Other</w:t>
      </w:r>
      <w:r>
        <w:rPr>
          <w:spacing w:val="-4"/>
        </w:rPr>
        <w:t xml:space="preserve"> </w:t>
      </w:r>
      <w:r>
        <w:t>Student</w:t>
      </w:r>
      <w:r>
        <w:rPr>
          <w:spacing w:val="-3"/>
        </w:rPr>
        <w:t xml:space="preserve"> </w:t>
      </w:r>
      <w:r>
        <w:rPr>
          <w:spacing w:val="-4"/>
        </w:rPr>
        <w:t>Aids</w:t>
      </w:r>
    </w:p>
    <w:p w14:paraId="0ABFB509" w14:textId="77777777" w:rsidR="0032588A" w:rsidRDefault="0032588A">
      <w:pPr>
        <w:sectPr w:rsidR="0032588A">
          <w:type w:val="continuous"/>
          <w:pgSz w:w="12240" w:h="15840"/>
          <w:pgMar w:top="1320" w:right="660" w:bottom="280" w:left="1140" w:header="0" w:footer="1012" w:gutter="0"/>
          <w:cols w:num="2" w:space="720" w:equalWidth="0">
            <w:col w:w="916" w:space="1359"/>
            <w:col w:w="8165"/>
          </w:cols>
        </w:sectPr>
      </w:pPr>
    </w:p>
    <w:p w14:paraId="0ABFB50A" w14:textId="77777777" w:rsidR="0032588A" w:rsidRDefault="00EA266B">
      <w:pPr>
        <w:pStyle w:val="BodyText"/>
        <w:ind w:left="300" w:right="850"/>
      </w:pPr>
      <w:r>
        <w:t>FAFSA</w:t>
      </w:r>
      <w:r>
        <w:rPr>
          <w:spacing w:val="-2"/>
        </w:rPr>
        <w:t xml:space="preserve"> </w:t>
      </w:r>
      <w:r>
        <w:t>is</w:t>
      </w:r>
      <w:r>
        <w:rPr>
          <w:spacing w:val="-2"/>
        </w:rPr>
        <w:t xml:space="preserve"> </w:t>
      </w:r>
      <w:r>
        <w:t>an</w:t>
      </w:r>
      <w:r>
        <w:rPr>
          <w:spacing w:val="-3"/>
        </w:rPr>
        <w:t xml:space="preserve"> </w:t>
      </w:r>
      <w:r>
        <w:t>acronym</w:t>
      </w:r>
      <w:r>
        <w:rPr>
          <w:spacing w:val="-1"/>
        </w:rPr>
        <w:t xml:space="preserve"> </w:t>
      </w:r>
      <w:r>
        <w:t>that</w:t>
      </w:r>
      <w:r>
        <w:rPr>
          <w:spacing w:val="-5"/>
        </w:rPr>
        <w:t xml:space="preserve"> </w:t>
      </w:r>
      <w:r>
        <w:t>stands</w:t>
      </w:r>
      <w:r>
        <w:rPr>
          <w:spacing w:val="-2"/>
        </w:rPr>
        <w:t xml:space="preserve"> </w:t>
      </w:r>
      <w:r>
        <w:t>for</w:t>
      </w:r>
      <w:r>
        <w:rPr>
          <w:spacing w:val="-4"/>
        </w:rPr>
        <w:t xml:space="preserve"> </w:t>
      </w:r>
      <w:r>
        <w:t>the</w:t>
      </w:r>
      <w:r>
        <w:rPr>
          <w:spacing w:val="-2"/>
        </w:rPr>
        <w:t xml:space="preserve"> </w:t>
      </w:r>
      <w:r>
        <w:t>Free</w:t>
      </w:r>
      <w:r>
        <w:rPr>
          <w:spacing w:val="-2"/>
        </w:rPr>
        <w:t xml:space="preserve"> </w:t>
      </w:r>
      <w:r>
        <w:t>Application</w:t>
      </w:r>
      <w:r>
        <w:rPr>
          <w:spacing w:val="-3"/>
        </w:rPr>
        <w:t xml:space="preserve"> </w:t>
      </w:r>
      <w:r>
        <w:t>for</w:t>
      </w:r>
      <w:r>
        <w:rPr>
          <w:spacing w:val="-5"/>
        </w:rPr>
        <w:t xml:space="preserve"> </w:t>
      </w:r>
      <w:r>
        <w:t>Federal</w:t>
      </w:r>
      <w:r>
        <w:rPr>
          <w:spacing w:val="-6"/>
        </w:rPr>
        <w:t xml:space="preserve"> </w:t>
      </w:r>
      <w:r>
        <w:t>Student</w:t>
      </w:r>
      <w:r>
        <w:rPr>
          <w:spacing w:val="-2"/>
        </w:rPr>
        <w:t xml:space="preserve"> </w:t>
      </w:r>
      <w:r>
        <w:t>Aid.</w:t>
      </w:r>
      <w:r>
        <w:rPr>
          <w:spacing w:val="-5"/>
        </w:rPr>
        <w:t xml:space="preserve"> </w:t>
      </w:r>
      <w:r>
        <w:t>The</w:t>
      </w:r>
      <w:r>
        <w:rPr>
          <w:spacing w:val="-1"/>
        </w:rPr>
        <w:t xml:space="preserve"> </w:t>
      </w:r>
      <w:r>
        <w:t>Free</w:t>
      </w:r>
      <w:r>
        <w:rPr>
          <w:spacing w:val="-1"/>
        </w:rPr>
        <w:t xml:space="preserve"> </w:t>
      </w:r>
      <w:r>
        <w:t>Application for Federal Student Aid (FAFSA) is a form that can be prepared annually by current and prospective college students (undergraduate and graduate) in the United States to determine their eligibility for student financial aid.</w:t>
      </w:r>
    </w:p>
    <w:p w14:paraId="0ABFB50B" w14:textId="77777777" w:rsidR="0032588A" w:rsidRDefault="00EA266B">
      <w:pPr>
        <w:pStyle w:val="BodyText"/>
        <w:spacing w:line="268" w:lineRule="exact"/>
        <w:ind w:left="300"/>
      </w:pPr>
      <w:r>
        <w:t>Please</w:t>
      </w:r>
      <w:r>
        <w:rPr>
          <w:spacing w:val="-4"/>
        </w:rPr>
        <w:t xml:space="preserve"> </w:t>
      </w:r>
      <w:r>
        <w:t>see:</w:t>
      </w:r>
      <w:r>
        <w:rPr>
          <w:spacing w:val="-6"/>
        </w:rPr>
        <w:t xml:space="preserve"> </w:t>
      </w:r>
      <w:hyperlink r:id="rId18">
        <w:r>
          <w:rPr>
            <w:color w:val="0462C1"/>
            <w:u w:val="single" w:color="0462C1"/>
          </w:rPr>
          <w:t>https://studentaid.gov/</w:t>
        </w:r>
      </w:hyperlink>
      <w:r>
        <w:rPr>
          <w:color w:val="0462C1"/>
          <w:spacing w:val="-5"/>
        </w:rPr>
        <w:t xml:space="preserve"> </w:t>
      </w:r>
      <w:r>
        <w:t>to</w:t>
      </w:r>
      <w:r>
        <w:rPr>
          <w:spacing w:val="-3"/>
        </w:rPr>
        <w:t xml:space="preserve"> </w:t>
      </w:r>
      <w:r>
        <w:t>get</w:t>
      </w:r>
      <w:r>
        <w:rPr>
          <w:spacing w:val="-9"/>
        </w:rPr>
        <w:t xml:space="preserve"> </w:t>
      </w:r>
      <w:r>
        <w:t>more</w:t>
      </w:r>
      <w:r>
        <w:rPr>
          <w:spacing w:val="-3"/>
        </w:rPr>
        <w:t xml:space="preserve"> </w:t>
      </w:r>
      <w:r>
        <w:rPr>
          <w:spacing w:val="-2"/>
        </w:rPr>
        <w:t>information.</w:t>
      </w:r>
    </w:p>
    <w:p w14:paraId="0ABFB50C" w14:textId="77777777" w:rsidR="0032588A" w:rsidRDefault="0032588A">
      <w:pPr>
        <w:pStyle w:val="BodyText"/>
        <w:spacing w:before="5"/>
        <w:rPr>
          <w:sz w:val="17"/>
        </w:rPr>
      </w:pPr>
    </w:p>
    <w:p w14:paraId="0ABFB50D" w14:textId="77777777" w:rsidR="0032588A" w:rsidRDefault="00EA266B">
      <w:pPr>
        <w:pStyle w:val="Heading4"/>
        <w:spacing w:before="57"/>
      </w:pPr>
      <w:r>
        <w:rPr>
          <w:spacing w:val="-4"/>
        </w:rPr>
        <w:t>CASFA</w:t>
      </w:r>
    </w:p>
    <w:p w14:paraId="0ABFB50E" w14:textId="77777777" w:rsidR="0032588A" w:rsidRDefault="00EA266B">
      <w:pPr>
        <w:pStyle w:val="BodyText"/>
        <w:ind w:left="300" w:right="786"/>
      </w:pPr>
      <w:r>
        <w:rPr>
          <w:b/>
        </w:rPr>
        <w:t>Overview</w:t>
      </w:r>
      <w:r>
        <w:t xml:space="preserve">: In 2019, the General Assembly passed </w:t>
      </w:r>
      <w:hyperlink r:id="rId19">
        <w:r>
          <w:rPr>
            <w:u w:val="single"/>
          </w:rPr>
          <w:t>H.B. 19-1196</w:t>
        </w:r>
        <w:r>
          <w:t>,</w:t>
        </w:r>
      </w:hyperlink>
      <w:r>
        <w:t xml:space="preserve"> Financial Aid For Students With In-state Tuition,</w:t>
      </w:r>
      <w:r>
        <w:rPr>
          <w:spacing w:val="-4"/>
        </w:rPr>
        <w:t xml:space="preserve"> </w:t>
      </w:r>
      <w:r>
        <w:t>which</w:t>
      </w:r>
      <w:r>
        <w:rPr>
          <w:spacing w:val="-3"/>
        </w:rPr>
        <w:t xml:space="preserve"> </w:t>
      </w:r>
      <w:r>
        <w:t>allows</w:t>
      </w:r>
      <w:r>
        <w:rPr>
          <w:spacing w:val="-3"/>
        </w:rPr>
        <w:t xml:space="preserve"> </w:t>
      </w:r>
      <w:r>
        <w:t>state</w:t>
      </w:r>
      <w:r>
        <w:rPr>
          <w:spacing w:val="-4"/>
        </w:rPr>
        <w:t xml:space="preserve"> </w:t>
      </w:r>
      <w:r>
        <w:t>aid</w:t>
      </w:r>
      <w:r>
        <w:rPr>
          <w:spacing w:val="-2"/>
        </w:rPr>
        <w:t xml:space="preserve"> </w:t>
      </w:r>
      <w:r>
        <w:t>to</w:t>
      </w:r>
      <w:r>
        <w:rPr>
          <w:spacing w:val="-1"/>
        </w:rPr>
        <w:t xml:space="preserve"> </w:t>
      </w:r>
      <w:r>
        <w:t>be</w:t>
      </w:r>
      <w:r>
        <w:rPr>
          <w:spacing w:val="-1"/>
        </w:rPr>
        <w:t xml:space="preserve"> </w:t>
      </w:r>
      <w:r>
        <w:t>awarded</w:t>
      </w:r>
      <w:r>
        <w:rPr>
          <w:spacing w:val="-2"/>
        </w:rPr>
        <w:t xml:space="preserve"> </w:t>
      </w:r>
      <w:r>
        <w:t>to</w:t>
      </w:r>
      <w:r>
        <w:rPr>
          <w:spacing w:val="-1"/>
        </w:rPr>
        <w:t xml:space="preserve"> </w:t>
      </w:r>
      <w:r>
        <w:t>students</w:t>
      </w:r>
      <w:r>
        <w:rPr>
          <w:spacing w:val="-1"/>
        </w:rPr>
        <w:t xml:space="preserve"> </w:t>
      </w:r>
      <w:r>
        <w:t>who</w:t>
      </w:r>
      <w:r>
        <w:rPr>
          <w:spacing w:val="-1"/>
        </w:rPr>
        <w:t xml:space="preserve"> </w:t>
      </w:r>
      <w:r>
        <w:t>do</w:t>
      </w:r>
      <w:r>
        <w:rPr>
          <w:spacing w:val="-3"/>
        </w:rPr>
        <w:t xml:space="preserve"> </w:t>
      </w:r>
      <w:r>
        <w:t>not</w:t>
      </w:r>
      <w:r>
        <w:rPr>
          <w:spacing w:val="-4"/>
        </w:rPr>
        <w:t xml:space="preserve"> </w:t>
      </w:r>
      <w:r>
        <w:t>have</w:t>
      </w:r>
      <w:r>
        <w:rPr>
          <w:spacing w:val="-1"/>
        </w:rPr>
        <w:t xml:space="preserve"> </w:t>
      </w:r>
      <w:r>
        <w:t>lawful</w:t>
      </w:r>
      <w:r>
        <w:rPr>
          <w:spacing w:val="-5"/>
        </w:rPr>
        <w:t xml:space="preserve"> </w:t>
      </w:r>
      <w:r>
        <w:t>immigration</w:t>
      </w:r>
      <w:r>
        <w:rPr>
          <w:spacing w:val="-2"/>
        </w:rPr>
        <w:t xml:space="preserve"> </w:t>
      </w:r>
      <w:r>
        <w:t>status</w:t>
      </w:r>
      <w:r>
        <w:rPr>
          <w:spacing w:val="-2"/>
        </w:rPr>
        <w:t xml:space="preserve"> </w:t>
      </w:r>
      <w:r>
        <w:t>but have resided in the state for at least three years before graduating from a Colorado high school or passing a high school equivalency exam.</w:t>
      </w:r>
    </w:p>
    <w:p w14:paraId="0ABFB50F" w14:textId="521E0798" w:rsidR="0032588A" w:rsidRDefault="00EA266B">
      <w:pPr>
        <w:pStyle w:val="BodyText"/>
        <w:ind w:left="300" w:right="793"/>
      </w:pPr>
      <w:r>
        <w:t>The Colorado Application for State Financial Aid (CASFA) is the application by which students that meet the</w:t>
      </w:r>
      <w:r>
        <w:rPr>
          <w:spacing w:val="-2"/>
        </w:rPr>
        <w:t xml:space="preserve"> </w:t>
      </w:r>
      <w:r>
        <w:t>qualifications</w:t>
      </w:r>
      <w:r>
        <w:rPr>
          <w:spacing w:val="-1"/>
        </w:rPr>
        <w:t xml:space="preserve"> </w:t>
      </w:r>
      <w:r>
        <w:t>can</w:t>
      </w:r>
      <w:r>
        <w:rPr>
          <w:spacing w:val="-3"/>
        </w:rPr>
        <w:t xml:space="preserve"> </w:t>
      </w:r>
      <w:r>
        <w:t>apply</w:t>
      </w:r>
      <w:r>
        <w:rPr>
          <w:spacing w:val="-3"/>
        </w:rPr>
        <w:t xml:space="preserve"> </w:t>
      </w:r>
      <w:r>
        <w:t>for</w:t>
      </w:r>
      <w:r>
        <w:rPr>
          <w:spacing w:val="-4"/>
        </w:rPr>
        <w:t xml:space="preserve"> </w:t>
      </w:r>
      <w:r>
        <w:t>this</w:t>
      </w:r>
      <w:r>
        <w:rPr>
          <w:spacing w:val="-2"/>
        </w:rPr>
        <w:t xml:space="preserve"> </w:t>
      </w:r>
      <w:r>
        <w:t>aid.</w:t>
      </w:r>
      <w:r>
        <w:rPr>
          <w:spacing w:val="-2"/>
        </w:rPr>
        <w:t xml:space="preserve"> </w:t>
      </w:r>
      <w:r>
        <w:t>Students</w:t>
      </w:r>
      <w:r>
        <w:rPr>
          <w:spacing w:val="-4"/>
        </w:rPr>
        <w:t xml:space="preserve"> </w:t>
      </w:r>
      <w:r>
        <w:t>who</w:t>
      </w:r>
      <w:r>
        <w:rPr>
          <w:spacing w:val="-3"/>
        </w:rPr>
        <w:t xml:space="preserve"> </w:t>
      </w:r>
      <w:r>
        <w:t>do not</w:t>
      </w:r>
      <w:r>
        <w:rPr>
          <w:spacing w:val="-2"/>
        </w:rPr>
        <w:t xml:space="preserve"> </w:t>
      </w:r>
      <w:r>
        <w:t>have</w:t>
      </w:r>
      <w:r>
        <w:rPr>
          <w:spacing w:val="-1"/>
        </w:rPr>
        <w:t xml:space="preserve"> </w:t>
      </w:r>
      <w:r>
        <w:t>lawful</w:t>
      </w:r>
      <w:r>
        <w:rPr>
          <w:spacing w:val="-3"/>
        </w:rPr>
        <w:t xml:space="preserve"> </w:t>
      </w:r>
      <w:r>
        <w:t>immigration</w:t>
      </w:r>
      <w:r>
        <w:rPr>
          <w:spacing w:val="-2"/>
        </w:rPr>
        <w:t xml:space="preserve"> </w:t>
      </w:r>
      <w:r>
        <w:t>status</w:t>
      </w:r>
      <w:r>
        <w:rPr>
          <w:spacing w:val="-2"/>
        </w:rPr>
        <w:t xml:space="preserve"> </w:t>
      </w:r>
      <w:r>
        <w:t>and</w:t>
      </w:r>
      <w:r>
        <w:rPr>
          <w:spacing w:val="-5"/>
        </w:rPr>
        <w:t xml:space="preserve"> </w:t>
      </w:r>
      <w:r>
        <w:t>who</w:t>
      </w:r>
      <w:r>
        <w:rPr>
          <w:spacing w:val="-1"/>
        </w:rPr>
        <w:t xml:space="preserve"> </w:t>
      </w:r>
      <w:r>
        <w:t xml:space="preserve">do not meet the qualifications listed above are also encouraged to apply for institutional aid using the CASFA. Students who are eligible for Federal Title IV aid by completing the FAFSA should not complete the </w:t>
      </w:r>
      <w:r w:rsidR="008337E0">
        <w:t>CAFSA.</w:t>
      </w:r>
    </w:p>
    <w:p w14:paraId="0ABFB510" w14:textId="77777777" w:rsidR="0032588A" w:rsidRDefault="0032588A">
      <w:pPr>
        <w:pStyle w:val="BodyText"/>
      </w:pPr>
    </w:p>
    <w:p w14:paraId="0ABFB511" w14:textId="77777777" w:rsidR="0032588A" w:rsidRDefault="00EA266B">
      <w:pPr>
        <w:pStyle w:val="Heading4"/>
      </w:pPr>
      <w:r>
        <w:rPr>
          <w:spacing w:val="-2"/>
        </w:rPr>
        <w:t>Grant</w:t>
      </w:r>
    </w:p>
    <w:p w14:paraId="0ABFB512" w14:textId="77777777" w:rsidR="0032588A" w:rsidRDefault="00EA266B">
      <w:pPr>
        <w:pStyle w:val="BodyText"/>
        <w:spacing w:before="1"/>
        <w:ind w:left="300" w:right="793"/>
      </w:pPr>
      <w:r>
        <w:t>A</w:t>
      </w:r>
      <w:r>
        <w:rPr>
          <w:spacing w:val="-2"/>
        </w:rPr>
        <w:t xml:space="preserve"> </w:t>
      </w:r>
      <w:r>
        <w:t>grant</w:t>
      </w:r>
      <w:r>
        <w:rPr>
          <w:spacing w:val="-2"/>
        </w:rPr>
        <w:t xml:space="preserve"> </w:t>
      </w:r>
      <w:r>
        <w:t>is</w:t>
      </w:r>
      <w:r>
        <w:rPr>
          <w:spacing w:val="-2"/>
        </w:rPr>
        <w:t xml:space="preserve"> </w:t>
      </w:r>
      <w:r>
        <w:t>a</w:t>
      </w:r>
      <w:r>
        <w:rPr>
          <w:spacing w:val="-2"/>
        </w:rPr>
        <w:t xml:space="preserve"> </w:t>
      </w:r>
      <w:r>
        <w:t>form</w:t>
      </w:r>
      <w:r>
        <w:rPr>
          <w:spacing w:val="-3"/>
        </w:rPr>
        <w:t xml:space="preserve"> </w:t>
      </w:r>
      <w:r>
        <w:t>of</w:t>
      </w:r>
      <w:r>
        <w:rPr>
          <w:spacing w:val="-2"/>
        </w:rPr>
        <w:t xml:space="preserve"> </w:t>
      </w:r>
      <w:r>
        <w:t>financial</w:t>
      </w:r>
      <w:r>
        <w:rPr>
          <w:spacing w:val="-2"/>
        </w:rPr>
        <w:t xml:space="preserve"> </w:t>
      </w:r>
      <w:r>
        <w:t>aid</w:t>
      </w:r>
      <w:r>
        <w:rPr>
          <w:spacing w:val="-4"/>
        </w:rPr>
        <w:t xml:space="preserve"> </w:t>
      </w:r>
      <w:r>
        <w:t>that</w:t>
      </w:r>
      <w:r>
        <w:rPr>
          <w:spacing w:val="-2"/>
        </w:rPr>
        <w:t xml:space="preserve"> </w:t>
      </w:r>
      <w:r>
        <w:t>doesn’t</w:t>
      </w:r>
      <w:r>
        <w:rPr>
          <w:spacing w:val="-2"/>
        </w:rPr>
        <w:t xml:space="preserve"> </w:t>
      </w:r>
      <w:r>
        <w:t>have</w:t>
      </w:r>
      <w:r>
        <w:rPr>
          <w:spacing w:val="-1"/>
        </w:rPr>
        <w:t xml:space="preserve"> </w:t>
      </w:r>
      <w:r>
        <w:t>to</w:t>
      </w:r>
      <w:r>
        <w:rPr>
          <w:spacing w:val="-3"/>
        </w:rPr>
        <w:t xml:space="preserve"> </w:t>
      </w:r>
      <w:r>
        <w:t>be</w:t>
      </w:r>
      <w:r>
        <w:rPr>
          <w:spacing w:val="-1"/>
        </w:rPr>
        <w:t xml:space="preserve"> </w:t>
      </w:r>
      <w:r>
        <w:t>repaid</w:t>
      </w:r>
      <w:r>
        <w:rPr>
          <w:spacing w:val="-3"/>
        </w:rPr>
        <w:t xml:space="preserve"> </w:t>
      </w:r>
      <w:r>
        <w:t>(unless,</w:t>
      </w:r>
      <w:r>
        <w:rPr>
          <w:spacing w:val="-2"/>
        </w:rPr>
        <w:t xml:space="preserve"> </w:t>
      </w:r>
      <w:r>
        <w:t>for</w:t>
      </w:r>
      <w:r>
        <w:rPr>
          <w:spacing w:val="-2"/>
        </w:rPr>
        <w:t xml:space="preserve"> </w:t>
      </w:r>
      <w:r>
        <w:t>example,</w:t>
      </w:r>
      <w:r>
        <w:rPr>
          <w:spacing w:val="-2"/>
        </w:rPr>
        <w:t xml:space="preserve"> </w:t>
      </w:r>
      <w:r>
        <w:t>you</w:t>
      </w:r>
      <w:r>
        <w:rPr>
          <w:spacing w:val="-3"/>
        </w:rPr>
        <w:t xml:space="preserve"> </w:t>
      </w:r>
      <w:r>
        <w:t>withdraw</w:t>
      </w:r>
      <w:r>
        <w:rPr>
          <w:spacing w:val="-2"/>
        </w:rPr>
        <w:t xml:space="preserve"> </w:t>
      </w:r>
      <w:r>
        <w:t>from school and owe a refund, or you receive a TEACH Grant and don’t complete your service obligation). A variety of federal grants are available, including Pell Grants, Federal Supplemental Educational Opportunity Grants (FSEOG), Teacher Education Assistance for College and Higher Education (TEACH) Grants, and Iraq and Afghanistan Service Grants.</w:t>
      </w:r>
    </w:p>
    <w:p w14:paraId="0ABFB513" w14:textId="77777777" w:rsidR="0032588A" w:rsidRDefault="0032588A">
      <w:pPr>
        <w:pStyle w:val="BodyText"/>
        <w:spacing w:before="11"/>
        <w:rPr>
          <w:sz w:val="21"/>
        </w:rPr>
      </w:pPr>
    </w:p>
    <w:p w14:paraId="0ABFB514" w14:textId="77777777" w:rsidR="0032588A" w:rsidRDefault="00EA266B">
      <w:pPr>
        <w:pStyle w:val="Heading4"/>
      </w:pPr>
      <w:r>
        <w:t>Pell</w:t>
      </w:r>
      <w:r>
        <w:rPr>
          <w:spacing w:val="-4"/>
        </w:rPr>
        <w:t xml:space="preserve"> </w:t>
      </w:r>
      <w:r>
        <w:rPr>
          <w:spacing w:val="-2"/>
        </w:rPr>
        <w:t>Grant</w:t>
      </w:r>
    </w:p>
    <w:p w14:paraId="0ABFB515" w14:textId="77777777" w:rsidR="0032588A" w:rsidRDefault="00EA266B">
      <w:pPr>
        <w:pStyle w:val="BodyText"/>
        <w:ind w:left="300" w:right="793"/>
      </w:pPr>
      <w:r>
        <w:t>You</w:t>
      </w:r>
      <w:r>
        <w:rPr>
          <w:spacing w:val="-4"/>
        </w:rPr>
        <w:t xml:space="preserve"> </w:t>
      </w:r>
      <w:r>
        <w:t>will</w:t>
      </w:r>
      <w:r>
        <w:rPr>
          <w:spacing w:val="-1"/>
        </w:rPr>
        <w:t xml:space="preserve"> </w:t>
      </w:r>
      <w:r>
        <w:t>have to fill</w:t>
      </w:r>
      <w:r>
        <w:rPr>
          <w:spacing w:val="-3"/>
        </w:rPr>
        <w:t xml:space="preserve"> </w:t>
      </w:r>
      <w:r>
        <w:t>out</w:t>
      </w:r>
      <w:r>
        <w:rPr>
          <w:spacing w:val="-3"/>
        </w:rPr>
        <w:t xml:space="preserve"> </w:t>
      </w:r>
      <w:r>
        <w:t>the</w:t>
      </w:r>
      <w:r>
        <w:rPr>
          <w:spacing w:val="-3"/>
        </w:rPr>
        <w:t xml:space="preserve"> </w:t>
      </w:r>
      <w:r>
        <w:t>FAFSA</w:t>
      </w:r>
      <w:r>
        <w:rPr>
          <w:spacing w:val="-1"/>
        </w:rPr>
        <w:t xml:space="preserve"> </w:t>
      </w:r>
      <w:r>
        <w:t>form</w:t>
      </w:r>
      <w:r>
        <w:rPr>
          <w:spacing w:val="-3"/>
        </w:rPr>
        <w:t xml:space="preserve"> </w:t>
      </w:r>
      <w:r>
        <w:t>every</w:t>
      </w:r>
      <w:r>
        <w:rPr>
          <w:spacing w:val="-3"/>
        </w:rPr>
        <w:t xml:space="preserve"> </w:t>
      </w:r>
      <w:r>
        <w:t>year</w:t>
      </w:r>
      <w:r>
        <w:rPr>
          <w:spacing w:val="-3"/>
        </w:rPr>
        <w:t xml:space="preserve"> </w:t>
      </w:r>
      <w:r>
        <w:t>you</w:t>
      </w:r>
      <w:r>
        <w:rPr>
          <w:spacing w:val="-5"/>
        </w:rPr>
        <w:t xml:space="preserve"> </w:t>
      </w:r>
      <w:r>
        <w:t>are in</w:t>
      </w:r>
      <w:r>
        <w:rPr>
          <w:spacing w:val="-2"/>
        </w:rPr>
        <w:t xml:space="preserve"> </w:t>
      </w:r>
      <w:r>
        <w:t>school</w:t>
      </w:r>
      <w:r>
        <w:rPr>
          <w:spacing w:val="-1"/>
        </w:rPr>
        <w:t xml:space="preserve"> </w:t>
      </w:r>
      <w:r>
        <w:t>to stay</w:t>
      </w:r>
      <w:r>
        <w:rPr>
          <w:spacing w:val="-2"/>
        </w:rPr>
        <w:t xml:space="preserve"> </w:t>
      </w:r>
      <w:r>
        <w:t>eligible</w:t>
      </w:r>
      <w:r>
        <w:rPr>
          <w:spacing w:val="-1"/>
        </w:rPr>
        <w:t xml:space="preserve"> </w:t>
      </w:r>
      <w:r>
        <w:t>for</w:t>
      </w:r>
      <w:r>
        <w:rPr>
          <w:spacing w:val="-4"/>
        </w:rPr>
        <w:t xml:space="preserve"> </w:t>
      </w:r>
      <w:r>
        <w:t>the federal student aid. The amounts can change yearly. The amount that you may receive depends on</w:t>
      </w:r>
    </w:p>
    <w:p w14:paraId="0ABFB516" w14:textId="77777777" w:rsidR="0032588A" w:rsidRDefault="00EA266B">
      <w:pPr>
        <w:pStyle w:val="ListParagraph"/>
        <w:numPr>
          <w:ilvl w:val="0"/>
          <w:numId w:val="4"/>
        </w:numPr>
        <w:tabs>
          <w:tab w:val="left" w:pos="1020"/>
          <w:tab w:val="left" w:pos="1021"/>
        </w:tabs>
        <w:spacing w:before="1" w:line="280" w:lineRule="exact"/>
        <w:ind w:left="1020" w:hanging="361"/>
      </w:pPr>
      <w:r>
        <w:t>Your</w:t>
      </w:r>
      <w:r>
        <w:rPr>
          <w:spacing w:val="-5"/>
        </w:rPr>
        <w:t xml:space="preserve"> </w:t>
      </w:r>
      <w:r>
        <w:t>expected</w:t>
      </w:r>
      <w:r>
        <w:rPr>
          <w:spacing w:val="-5"/>
        </w:rPr>
        <w:t xml:space="preserve"> </w:t>
      </w:r>
      <w:r>
        <w:t>family</w:t>
      </w:r>
      <w:r>
        <w:rPr>
          <w:spacing w:val="-4"/>
        </w:rPr>
        <w:t xml:space="preserve"> </w:t>
      </w:r>
      <w:r>
        <w:rPr>
          <w:spacing w:val="-2"/>
        </w:rPr>
        <w:t>contribution</w:t>
      </w:r>
    </w:p>
    <w:p w14:paraId="0ABFB517" w14:textId="77777777" w:rsidR="0032588A" w:rsidRDefault="00EA266B">
      <w:pPr>
        <w:pStyle w:val="ListParagraph"/>
        <w:numPr>
          <w:ilvl w:val="0"/>
          <w:numId w:val="4"/>
        </w:numPr>
        <w:tabs>
          <w:tab w:val="left" w:pos="1020"/>
          <w:tab w:val="left" w:pos="1021"/>
        </w:tabs>
        <w:spacing w:line="280" w:lineRule="exact"/>
        <w:ind w:left="1020" w:hanging="361"/>
      </w:pPr>
      <w:r>
        <w:t>The</w:t>
      </w:r>
      <w:r>
        <w:rPr>
          <w:spacing w:val="-6"/>
        </w:rPr>
        <w:t xml:space="preserve"> </w:t>
      </w:r>
      <w:r>
        <w:t>cost</w:t>
      </w:r>
      <w:r>
        <w:rPr>
          <w:spacing w:val="-5"/>
        </w:rPr>
        <w:t xml:space="preserve"> </w:t>
      </w:r>
      <w:r>
        <w:t>of</w:t>
      </w:r>
      <w:r>
        <w:rPr>
          <w:spacing w:val="-3"/>
        </w:rPr>
        <w:t xml:space="preserve"> </w:t>
      </w:r>
      <w:r>
        <w:t>attendance</w:t>
      </w:r>
      <w:r>
        <w:rPr>
          <w:spacing w:val="-2"/>
        </w:rPr>
        <w:t xml:space="preserve"> </w:t>
      </w:r>
      <w:r>
        <w:t>(varies</w:t>
      </w:r>
      <w:r>
        <w:rPr>
          <w:spacing w:val="-3"/>
        </w:rPr>
        <w:t xml:space="preserve"> </w:t>
      </w:r>
      <w:r>
        <w:t>by</w:t>
      </w:r>
      <w:r>
        <w:rPr>
          <w:spacing w:val="-5"/>
        </w:rPr>
        <w:t xml:space="preserve"> </w:t>
      </w:r>
      <w:r>
        <w:rPr>
          <w:spacing w:val="-2"/>
        </w:rPr>
        <w:t>school)</w:t>
      </w:r>
    </w:p>
    <w:p w14:paraId="0ABFB518" w14:textId="77777777" w:rsidR="0032588A" w:rsidRDefault="00EA266B">
      <w:pPr>
        <w:pStyle w:val="ListParagraph"/>
        <w:numPr>
          <w:ilvl w:val="0"/>
          <w:numId w:val="4"/>
        </w:numPr>
        <w:tabs>
          <w:tab w:val="left" w:pos="1020"/>
          <w:tab w:val="left" w:pos="1021"/>
        </w:tabs>
        <w:spacing w:before="1"/>
        <w:ind w:left="1020" w:hanging="361"/>
      </w:pPr>
      <w:r>
        <w:t>Your</w:t>
      </w:r>
      <w:r>
        <w:rPr>
          <w:spacing w:val="-3"/>
        </w:rPr>
        <w:t xml:space="preserve"> </w:t>
      </w:r>
      <w:r>
        <w:t>status</w:t>
      </w:r>
      <w:r>
        <w:rPr>
          <w:spacing w:val="-2"/>
        </w:rPr>
        <w:t xml:space="preserve"> </w:t>
      </w:r>
      <w:r>
        <w:t>as</w:t>
      </w:r>
      <w:r>
        <w:rPr>
          <w:spacing w:val="-4"/>
        </w:rPr>
        <w:t xml:space="preserve"> </w:t>
      </w:r>
      <w:r>
        <w:t>a</w:t>
      </w:r>
      <w:r>
        <w:rPr>
          <w:spacing w:val="-3"/>
        </w:rPr>
        <w:t xml:space="preserve"> </w:t>
      </w:r>
      <w:r>
        <w:t>full-time</w:t>
      </w:r>
      <w:r>
        <w:rPr>
          <w:spacing w:val="-4"/>
        </w:rPr>
        <w:t xml:space="preserve"> </w:t>
      </w:r>
      <w:r>
        <w:t>or</w:t>
      </w:r>
      <w:r>
        <w:rPr>
          <w:spacing w:val="-5"/>
        </w:rPr>
        <w:t xml:space="preserve"> </w:t>
      </w:r>
      <w:r>
        <w:t>part-time</w:t>
      </w:r>
      <w:r>
        <w:rPr>
          <w:spacing w:val="-1"/>
        </w:rPr>
        <w:t xml:space="preserve"> </w:t>
      </w:r>
      <w:r>
        <w:rPr>
          <w:spacing w:val="-2"/>
        </w:rPr>
        <w:t>student</w:t>
      </w:r>
    </w:p>
    <w:p w14:paraId="0ABFB519" w14:textId="77777777" w:rsidR="0032588A" w:rsidRDefault="00EA266B">
      <w:pPr>
        <w:pStyle w:val="ListParagraph"/>
        <w:numPr>
          <w:ilvl w:val="0"/>
          <w:numId w:val="4"/>
        </w:numPr>
        <w:tabs>
          <w:tab w:val="left" w:pos="1020"/>
          <w:tab w:val="left" w:pos="1021"/>
        </w:tabs>
        <w:ind w:left="1020" w:hanging="361"/>
      </w:pPr>
      <w:r>
        <w:t>Your</w:t>
      </w:r>
      <w:r>
        <w:rPr>
          <w:spacing w:val="-2"/>
        </w:rPr>
        <w:t xml:space="preserve"> </w:t>
      </w:r>
      <w:r>
        <w:t>plans</w:t>
      </w:r>
      <w:r>
        <w:rPr>
          <w:spacing w:val="-3"/>
        </w:rPr>
        <w:t xml:space="preserve"> </w:t>
      </w:r>
      <w:r>
        <w:t>to</w:t>
      </w:r>
      <w:r>
        <w:rPr>
          <w:spacing w:val="-3"/>
        </w:rPr>
        <w:t xml:space="preserve"> </w:t>
      </w:r>
      <w:r>
        <w:t>attend</w:t>
      </w:r>
      <w:r>
        <w:rPr>
          <w:spacing w:val="-2"/>
        </w:rPr>
        <w:t xml:space="preserve"> </w:t>
      </w:r>
      <w:r>
        <w:t>school</w:t>
      </w:r>
      <w:r>
        <w:rPr>
          <w:spacing w:val="-4"/>
        </w:rPr>
        <w:t xml:space="preserve"> </w:t>
      </w:r>
      <w:r>
        <w:t>for</w:t>
      </w:r>
      <w:r>
        <w:rPr>
          <w:spacing w:val="-2"/>
        </w:rPr>
        <w:t xml:space="preserve"> </w:t>
      </w:r>
      <w:r>
        <w:t>a</w:t>
      </w:r>
      <w:r>
        <w:rPr>
          <w:spacing w:val="-4"/>
        </w:rPr>
        <w:t xml:space="preserve"> </w:t>
      </w:r>
      <w:r>
        <w:t>full</w:t>
      </w:r>
      <w:r>
        <w:rPr>
          <w:spacing w:val="-1"/>
        </w:rPr>
        <w:t xml:space="preserve"> </w:t>
      </w:r>
      <w:r>
        <w:t>academic</w:t>
      </w:r>
      <w:r>
        <w:rPr>
          <w:spacing w:val="-5"/>
        </w:rPr>
        <w:t xml:space="preserve"> </w:t>
      </w:r>
      <w:r>
        <w:t>year</w:t>
      </w:r>
      <w:r>
        <w:rPr>
          <w:spacing w:val="-4"/>
        </w:rPr>
        <w:t xml:space="preserve"> </w:t>
      </w:r>
      <w:r>
        <w:t>or</w:t>
      </w:r>
      <w:r>
        <w:rPr>
          <w:spacing w:val="-3"/>
        </w:rPr>
        <w:t xml:space="preserve"> </w:t>
      </w:r>
      <w:r>
        <w:rPr>
          <w:spacing w:val="-4"/>
        </w:rPr>
        <w:t>less</w:t>
      </w:r>
    </w:p>
    <w:p w14:paraId="0ABFB51A" w14:textId="77777777" w:rsidR="0032588A" w:rsidRDefault="00EA266B">
      <w:pPr>
        <w:pStyle w:val="BodyText"/>
        <w:ind w:left="300" w:right="793"/>
      </w:pPr>
      <w:r>
        <w:t>The</w:t>
      </w:r>
      <w:r>
        <w:rPr>
          <w:spacing w:val="-1"/>
        </w:rPr>
        <w:t xml:space="preserve"> </w:t>
      </w:r>
      <w:r>
        <w:t>Federal</w:t>
      </w:r>
      <w:r>
        <w:rPr>
          <w:spacing w:val="-4"/>
        </w:rPr>
        <w:t xml:space="preserve"> </w:t>
      </w:r>
      <w:r>
        <w:t>Pell Grant</w:t>
      </w:r>
      <w:r>
        <w:rPr>
          <w:spacing w:val="-3"/>
        </w:rPr>
        <w:t xml:space="preserve"> </w:t>
      </w:r>
      <w:r>
        <w:t>can</w:t>
      </w:r>
      <w:r>
        <w:rPr>
          <w:spacing w:val="-4"/>
        </w:rPr>
        <w:t xml:space="preserve"> </w:t>
      </w:r>
      <w:r>
        <w:t>only be</w:t>
      </w:r>
      <w:r>
        <w:rPr>
          <w:spacing w:val="-3"/>
        </w:rPr>
        <w:t xml:space="preserve"> </w:t>
      </w:r>
      <w:r>
        <w:t>received</w:t>
      </w:r>
      <w:r>
        <w:rPr>
          <w:spacing w:val="-1"/>
        </w:rPr>
        <w:t xml:space="preserve"> </w:t>
      </w:r>
      <w:r>
        <w:t>for</w:t>
      </w:r>
      <w:r>
        <w:rPr>
          <w:spacing w:val="-1"/>
        </w:rPr>
        <w:t xml:space="preserve"> </w:t>
      </w:r>
      <w:r>
        <w:t>no</w:t>
      </w:r>
      <w:r>
        <w:rPr>
          <w:spacing w:val="-3"/>
        </w:rPr>
        <w:t xml:space="preserve"> </w:t>
      </w:r>
      <w:r>
        <w:t>more</w:t>
      </w:r>
      <w:r>
        <w:rPr>
          <w:spacing w:val="-1"/>
        </w:rPr>
        <w:t xml:space="preserve"> </w:t>
      </w:r>
      <w:r>
        <w:t>than</w:t>
      </w:r>
      <w:r>
        <w:rPr>
          <w:spacing w:val="-4"/>
        </w:rPr>
        <w:t xml:space="preserve"> </w:t>
      </w:r>
      <w:r>
        <w:t>12</w:t>
      </w:r>
      <w:r>
        <w:rPr>
          <w:spacing w:val="-3"/>
        </w:rPr>
        <w:t xml:space="preserve"> </w:t>
      </w:r>
      <w:r>
        <w:t>terms!</w:t>
      </w:r>
      <w:r>
        <w:rPr>
          <w:spacing w:val="-1"/>
        </w:rPr>
        <w:t xml:space="preserve"> </w:t>
      </w:r>
      <w:r>
        <w:t>In</w:t>
      </w:r>
      <w:r>
        <w:rPr>
          <w:spacing w:val="-4"/>
        </w:rPr>
        <w:t xml:space="preserve"> </w:t>
      </w:r>
      <w:r>
        <w:t>some</w:t>
      </w:r>
      <w:r>
        <w:rPr>
          <w:spacing w:val="-5"/>
        </w:rPr>
        <w:t xml:space="preserve"> </w:t>
      </w:r>
      <w:r>
        <w:t>cases,</w:t>
      </w:r>
      <w:r>
        <w:rPr>
          <w:spacing w:val="-3"/>
        </w:rPr>
        <w:t xml:space="preserve"> </w:t>
      </w:r>
      <w:r>
        <w:t>you</w:t>
      </w:r>
      <w:r>
        <w:rPr>
          <w:spacing w:val="-2"/>
        </w:rPr>
        <w:t xml:space="preserve"> </w:t>
      </w:r>
      <w:r>
        <w:t>may have</w:t>
      </w:r>
      <w:r>
        <w:rPr>
          <w:spacing w:val="-3"/>
        </w:rPr>
        <w:t xml:space="preserve"> </w:t>
      </w:r>
      <w:r>
        <w:t>to repay your grant.</w:t>
      </w:r>
    </w:p>
    <w:p w14:paraId="0ABFB51B" w14:textId="77777777" w:rsidR="0032588A" w:rsidRDefault="0032588A">
      <w:pPr>
        <w:sectPr w:rsidR="0032588A">
          <w:type w:val="continuous"/>
          <w:pgSz w:w="12240" w:h="15840"/>
          <w:pgMar w:top="1320" w:right="660" w:bottom="280" w:left="1140" w:header="0" w:footer="1012" w:gutter="0"/>
          <w:cols w:space="720"/>
        </w:sectPr>
      </w:pPr>
    </w:p>
    <w:p w14:paraId="0ABFB51C" w14:textId="77777777" w:rsidR="0032588A" w:rsidRDefault="00EA266B">
      <w:pPr>
        <w:pStyle w:val="Heading4"/>
        <w:spacing w:before="35"/>
      </w:pPr>
      <w:r>
        <w:rPr>
          <w:spacing w:val="-2"/>
        </w:rPr>
        <w:lastRenderedPageBreak/>
        <w:t>Scholarship</w:t>
      </w:r>
    </w:p>
    <w:p w14:paraId="0ABFB51D" w14:textId="77777777" w:rsidR="0032588A" w:rsidRDefault="00EA266B">
      <w:pPr>
        <w:pStyle w:val="BodyText"/>
        <w:spacing w:before="1"/>
        <w:ind w:left="300" w:right="793"/>
      </w:pPr>
      <w:r>
        <w:t>Scholarship packets are available through the AOA high school registrar. The packet is updated frequently to ensure the most recent scholarships available are listed. If the application is available online,</w:t>
      </w:r>
      <w:r>
        <w:rPr>
          <w:spacing w:val="-1"/>
        </w:rPr>
        <w:t xml:space="preserve"> </w:t>
      </w:r>
      <w:r>
        <w:t>the</w:t>
      </w:r>
      <w:r>
        <w:rPr>
          <w:spacing w:val="-1"/>
        </w:rPr>
        <w:t xml:space="preserve"> </w:t>
      </w:r>
      <w:r>
        <w:t>website</w:t>
      </w:r>
      <w:r>
        <w:rPr>
          <w:spacing w:val="-4"/>
        </w:rPr>
        <w:t xml:space="preserve"> </w:t>
      </w:r>
      <w:r>
        <w:t>will</w:t>
      </w:r>
      <w:r>
        <w:rPr>
          <w:spacing w:val="-2"/>
        </w:rPr>
        <w:t xml:space="preserve"> </w:t>
      </w:r>
      <w:r>
        <w:t>be</w:t>
      </w:r>
      <w:r>
        <w:rPr>
          <w:spacing w:val="-5"/>
        </w:rPr>
        <w:t xml:space="preserve"> </w:t>
      </w:r>
      <w:r>
        <w:t>listed,</w:t>
      </w:r>
      <w:r>
        <w:rPr>
          <w:spacing w:val="-2"/>
        </w:rPr>
        <w:t xml:space="preserve"> </w:t>
      </w:r>
      <w:r>
        <w:t>and</w:t>
      </w:r>
      <w:r>
        <w:rPr>
          <w:spacing w:val="-4"/>
        </w:rPr>
        <w:t xml:space="preserve"> </w:t>
      </w:r>
      <w:r>
        <w:t>the</w:t>
      </w:r>
      <w:r>
        <w:rPr>
          <w:spacing w:val="-1"/>
        </w:rPr>
        <w:t xml:space="preserve"> </w:t>
      </w:r>
      <w:r>
        <w:t>student</w:t>
      </w:r>
      <w:r>
        <w:rPr>
          <w:spacing w:val="-4"/>
        </w:rPr>
        <w:t xml:space="preserve"> </w:t>
      </w:r>
      <w:r>
        <w:t>should</w:t>
      </w:r>
      <w:r>
        <w:rPr>
          <w:spacing w:val="-3"/>
        </w:rPr>
        <w:t xml:space="preserve"> </w:t>
      </w:r>
      <w:r>
        <w:t>apply</w:t>
      </w:r>
      <w:r>
        <w:rPr>
          <w:spacing w:val="-1"/>
        </w:rPr>
        <w:t xml:space="preserve"> </w:t>
      </w:r>
      <w:r>
        <w:t>online.</w:t>
      </w:r>
      <w:r>
        <w:rPr>
          <w:spacing w:val="-2"/>
        </w:rPr>
        <w:t xml:space="preserve"> </w:t>
      </w:r>
      <w:r>
        <w:t>If</w:t>
      </w:r>
      <w:r>
        <w:rPr>
          <w:spacing w:val="-5"/>
        </w:rPr>
        <w:t xml:space="preserve"> </w:t>
      </w:r>
      <w:r>
        <w:t>the</w:t>
      </w:r>
      <w:r>
        <w:rPr>
          <w:spacing w:val="-3"/>
        </w:rPr>
        <w:t xml:space="preserve"> </w:t>
      </w:r>
      <w:r>
        <w:t>application</w:t>
      </w:r>
      <w:r>
        <w:rPr>
          <w:spacing w:val="-3"/>
        </w:rPr>
        <w:t xml:space="preserve"> </w:t>
      </w:r>
      <w:r>
        <w:t>has</w:t>
      </w:r>
      <w:r>
        <w:rPr>
          <w:spacing w:val="-5"/>
        </w:rPr>
        <w:t xml:space="preserve"> </w:t>
      </w:r>
      <w:r>
        <w:t>a</w:t>
      </w:r>
      <w:r>
        <w:rPr>
          <w:spacing w:val="-2"/>
        </w:rPr>
        <w:t xml:space="preserve"> </w:t>
      </w:r>
      <w:r>
        <w:t>hard</w:t>
      </w:r>
      <w:r>
        <w:rPr>
          <w:spacing w:val="-3"/>
        </w:rPr>
        <w:t xml:space="preserve"> </w:t>
      </w:r>
      <w:r>
        <w:t xml:space="preserve">copy that must be completed to apply, the hard copy is available at the scholarship table in the counseling </w:t>
      </w:r>
      <w:r>
        <w:rPr>
          <w:spacing w:val="-2"/>
        </w:rPr>
        <w:t>center.</w:t>
      </w:r>
    </w:p>
    <w:p w14:paraId="0ABFB51E" w14:textId="20A795F9" w:rsidR="0032588A" w:rsidRDefault="00EA266B">
      <w:pPr>
        <w:pStyle w:val="BodyText"/>
        <w:spacing w:before="80"/>
        <w:ind w:left="300" w:right="786"/>
      </w:pPr>
      <w:r>
        <w:t>Many nonprofit and private organizations offer scholarships to help students pay for college or career school. This type of free money, which is sometimes based on academic merit, talent, or a particular</w:t>
      </w:r>
      <w:r>
        <w:rPr>
          <w:spacing w:val="40"/>
        </w:rPr>
        <w:t xml:space="preserve"> </w:t>
      </w:r>
      <w:r>
        <w:t>area of study, can make a real difference in helping you manage your education expenses. Scholarships are</w:t>
      </w:r>
      <w:r>
        <w:rPr>
          <w:spacing w:val="-2"/>
        </w:rPr>
        <w:t xml:space="preserve"> </w:t>
      </w:r>
      <w:r>
        <w:t>available</w:t>
      </w:r>
      <w:r>
        <w:rPr>
          <w:spacing w:val="-2"/>
        </w:rPr>
        <w:t xml:space="preserve"> </w:t>
      </w:r>
      <w:r>
        <w:t>to</w:t>
      </w:r>
      <w:r>
        <w:rPr>
          <w:spacing w:val="-1"/>
        </w:rPr>
        <w:t xml:space="preserve"> </w:t>
      </w:r>
      <w:r>
        <w:t>students</w:t>
      </w:r>
      <w:r>
        <w:rPr>
          <w:spacing w:val="-2"/>
        </w:rPr>
        <w:t xml:space="preserve"> </w:t>
      </w:r>
      <w:r>
        <w:t>in</w:t>
      </w:r>
      <w:r>
        <w:rPr>
          <w:spacing w:val="-6"/>
        </w:rPr>
        <w:t xml:space="preserve"> </w:t>
      </w:r>
      <w:r>
        <w:t>many</w:t>
      </w:r>
      <w:r>
        <w:rPr>
          <w:spacing w:val="-4"/>
        </w:rPr>
        <w:t xml:space="preserve"> </w:t>
      </w:r>
      <w:r>
        <w:t>forms</w:t>
      </w:r>
      <w:r>
        <w:rPr>
          <w:spacing w:val="-5"/>
        </w:rPr>
        <w:t xml:space="preserve"> </w:t>
      </w:r>
      <w:r>
        <w:t>and</w:t>
      </w:r>
      <w:r>
        <w:rPr>
          <w:spacing w:val="-3"/>
        </w:rPr>
        <w:t xml:space="preserve"> </w:t>
      </w:r>
      <w:r>
        <w:t>throughout</w:t>
      </w:r>
      <w:r>
        <w:rPr>
          <w:spacing w:val="-2"/>
        </w:rPr>
        <w:t xml:space="preserve"> </w:t>
      </w:r>
      <w:r>
        <w:t>the</w:t>
      </w:r>
      <w:r>
        <w:rPr>
          <w:spacing w:val="-2"/>
        </w:rPr>
        <w:t xml:space="preserve"> </w:t>
      </w:r>
      <w:r>
        <w:t>academic</w:t>
      </w:r>
      <w:r>
        <w:rPr>
          <w:spacing w:val="-4"/>
        </w:rPr>
        <w:t xml:space="preserve"> </w:t>
      </w:r>
      <w:r>
        <w:t>year.</w:t>
      </w:r>
      <w:r>
        <w:rPr>
          <w:spacing w:val="-2"/>
        </w:rPr>
        <w:t xml:space="preserve"> </w:t>
      </w:r>
      <w:r>
        <w:t>Scholarships</w:t>
      </w:r>
      <w:r>
        <w:rPr>
          <w:spacing w:val="-2"/>
        </w:rPr>
        <w:t xml:space="preserve"> </w:t>
      </w:r>
      <w:r>
        <w:t>are</w:t>
      </w:r>
      <w:r>
        <w:rPr>
          <w:spacing w:val="-4"/>
        </w:rPr>
        <w:t xml:space="preserve"> </w:t>
      </w:r>
      <w:r>
        <w:t>monies</w:t>
      </w:r>
      <w:r>
        <w:rPr>
          <w:spacing w:val="-2"/>
        </w:rPr>
        <w:t xml:space="preserve"> </w:t>
      </w:r>
      <w:r>
        <w:t>that students are awarded and</w:t>
      </w:r>
      <w:r>
        <w:rPr>
          <w:spacing w:val="-3"/>
        </w:rPr>
        <w:t xml:space="preserve"> </w:t>
      </w:r>
      <w:r>
        <w:t>can be used for</w:t>
      </w:r>
      <w:r>
        <w:rPr>
          <w:spacing w:val="-1"/>
        </w:rPr>
        <w:t xml:space="preserve"> </w:t>
      </w:r>
      <w:r>
        <w:t>tuition</w:t>
      </w:r>
      <w:r>
        <w:rPr>
          <w:spacing w:val="-3"/>
        </w:rPr>
        <w:t xml:space="preserve"> </w:t>
      </w:r>
      <w:r>
        <w:t>and</w:t>
      </w:r>
      <w:r>
        <w:rPr>
          <w:spacing w:val="-2"/>
        </w:rPr>
        <w:t xml:space="preserve"> </w:t>
      </w:r>
      <w:r>
        <w:t>books/supplies</w:t>
      </w:r>
      <w:r>
        <w:rPr>
          <w:spacing w:val="-1"/>
        </w:rPr>
        <w:t xml:space="preserve"> </w:t>
      </w:r>
      <w:r>
        <w:t>without</w:t>
      </w:r>
      <w:r>
        <w:rPr>
          <w:spacing w:val="-1"/>
        </w:rPr>
        <w:t xml:space="preserve"> </w:t>
      </w:r>
      <w:r>
        <w:t>the</w:t>
      </w:r>
      <w:r>
        <w:rPr>
          <w:spacing w:val="-2"/>
        </w:rPr>
        <w:t xml:space="preserve"> </w:t>
      </w:r>
      <w:r>
        <w:t>burden of a</w:t>
      </w:r>
      <w:r>
        <w:rPr>
          <w:spacing w:val="-2"/>
        </w:rPr>
        <w:t xml:space="preserve"> </w:t>
      </w:r>
      <w:r>
        <w:t xml:space="preserve">paycheck. Once counselors are alerted to a scholarship </w:t>
      </w:r>
      <w:r w:rsidR="008337E0">
        <w:t>opportunity,</w:t>
      </w:r>
      <w:r>
        <w:t xml:space="preserve"> the news is sent out via email, CANVAS announcement, bulletin board posters, or individually informed based on scholarship requirements.</w:t>
      </w:r>
    </w:p>
    <w:p w14:paraId="0ABFB51F" w14:textId="77777777" w:rsidR="0032588A" w:rsidRDefault="00EA266B">
      <w:pPr>
        <w:pStyle w:val="BodyText"/>
        <w:ind w:left="300" w:right="918"/>
      </w:pPr>
      <w:r>
        <w:t xml:space="preserve">Other places to look for scholarship opportunities can include </w:t>
      </w:r>
      <w:hyperlink r:id="rId20">
        <w:r>
          <w:rPr>
            <w:color w:val="006FC0"/>
            <w:u w:val="single" w:color="006FC0"/>
          </w:rPr>
          <w:t>www.Xello.world</w:t>
        </w:r>
      </w:hyperlink>
      <w:r>
        <w:rPr>
          <w:color w:val="006FC0"/>
        </w:rPr>
        <w:t xml:space="preserve"> </w:t>
      </w:r>
      <w:r>
        <w:t>(our ICAP platform), your</w:t>
      </w:r>
      <w:r>
        <w:rPr>
          <w:spacing w:val="-2"/>
        </w:rPr>
        <w:t xml:space="preserve"> </w:t>
      </w:r>
      <w:r>
        <w:t>place</w:t>
      </w:r>
      <w:r>
        <w:rPr>
          <w:spacing w:val="-4"/>
        </w:rPr>
        <w:t xml:space="preserve"> </w:t>
      </w:r>
      <w:r>
        <w:t>of</w:t>
      </w:r>
      <w:r>
        <w:rPr>
          <w:spacing w:val="-2"/>
        </w:rPr>
        <w:t xml:space="preserve"> </w:t>
      </w:r>
      <w:r>
        <w:t>employment,</w:t>
      </w:r>
      <w:r>
        <w:rPr>
          <w:spacing w:val="-5"/>
        </w:rPr>
        <w:t xml:space="preserve"> </w:t>
      </w:r>
      <w:r>
        <w:t>church,</w:t>
      </w:r>
      <w:r>
        <w:rPr>
          <w:spacing w:val="-2"/>
        </w:rPr>
        <w:t xml:space="preserve"> </w:t>
      </w:r>
      <w:r>
        <w:t>and/or</w:t>
      </w:r>
      <w:r>
        <w:rPr>
          <w:spacing w:val="-2"/>
        </w:rPr>
        <w:t xml:space="preserve"> </w:t>
      </w:r>
      <w:r>
        <w:t>the</w:t>
      </w:r>
      <w:r>
        <w:rPr>
          <w:spacing w:val="-1"/>
        </w:rPr>
        <w:t xml:space="preserve"> </w:t>
      </w:r>
      <w:r>
        <w:t>college/university/trade</w:t>
      </w:r>
      <w:r>
        <w:rPr>
          <w:spacing w:val="-4"/>
        </w:rPr>
        <w:t xml:space="preserve"> </w:t>
      </w:r>
      <w:r>
        <w:t>school</w:t>
      </w:r>
      <w:r>
        <w:rPr>
          <w:spacing w:val="-4"/>
        </w:rPr>
        <w:t xml:space="preserve"> </w:t>
      </w:r>
      <w:r>
        <w:t>of</w:t>
      </w:r>
      <w:r>
        <w:rPr>
          <w:spacing w:val="-4"/>
        </w:rPr>
        <w:t xml:space="preserve"> </w:t>
      </w:r>
      <w:r>
        <w:t>which</w:t>
      </w:r>
      <w:r>
        <w:rPr>
          <w:spacing w:val="-3"/>
        </w:rPr>
        <w:t xml:space="preserve"> </w:t>
      </w:r>
      <w:r>
        <w:t>you</w:t>
      </w:r>
      <w:r>
        <w:rPr>
          <w:spacing w:val="-3"/>
        </w:rPr>
        <w:t xml:space="preserve"> </w:t>
      </w:r>
      <w:r>
        <w:t>would</w:t>
      </w:r>
      <w:r>
        <w:rPr>
          <w:spacing w:val="-3"/>
        </w:rPr>
        <w:t xml:space="preserve"> </w:t>
      </w:r>
      <w:r>
        <w:t>like to attend.</w:t>
      </w:r>
    </w:p>
    <w:p w14:paraId="0ABFB520" w14:textId="77777777" w:rsidR="0032588A" w:rsidRDefault="00EA266B">
      <w:pPr>
        <w:pStyle w:val="Heading4"/>
        <w:spacing w:before="80"/>
      </w:pPr>
      <w:r>
        <w:rPr>
          <w:spacing w:val="-2"/>
        </w:rPr>
        <w:t>Loans</w:t>
      </w:r>
    </w:p>
    <w:p w14:paraId="0ABFB521" w14:textId="74C0E42F" w:rsidR="0032588A" w:rsidRDefault="00EA266B">
      <w:pPr>
        <w:pStyle w:val="BodyText"/>
        <w:ind w:left="300" w:right="850"/>
      </w:pPr>
      <w:r>
        <w:t>When you receive a</w:t>
      </w:r>
      <w:r>
        <w:rPr>
          <w:spacing w:val="-1"/>
        </w:rPr>
        <w:t xml:space="preserve"> </w:t>
      </w:r>
      <w:r>
        <w:t>student loan,</w:t>
      </w:r>
      <w:r>
        <w:rPr>
          <w:spacing w:val="-1"/>
        </w:rPr>
        <w:t xml:space="preserve"> </w:t>
      </w:r>
      <w:r>
        <w:t>you are borrowing</w:t>
      </w:r>
      <w:r>
        <w:rPr>
          <w:spacing w:val="-2"/>
        </w:rPr>
        <w:t xml:space="preserve"> </w:t>
      </w:r>
      <w:r>
        <w:t>money to attend a college</w:t>
      </w:r>
      <w:r>
        <w:rPr>
          <w:spacing w:val="-2"/>
        </w:rPr>
        <w:t xml:space="preserve"> </w:t>
      </w:r>
      <w:r>
        <w:t>or career school. You must repay the loan as well as interest that accrues. It is important to understand your repayment options so you can successfully repay your loan. If you decide to take out a loan, make sure you understand</w:t>
      </w:r>
      <w:r>
        <w:rPr>
          <w:spacing w:val="-2"/>
        </w:rPr>
        <w:t xml:space="preserve"> </w:t>
      </w:r>
      <w:r>
        <w:t>who</w:t>
      </w:r>
      <w:r>
        <w:rPr>
          <w:spacing w:val="-3"/>
        </w:rPr>
        <w:t xml:space="preserve"> </w:t>
      </w:r>
      <w:r>
        <w:t>is</w:t>
      </w:r>
      <w:r>
        <w:rPr>
          <w:spacing w:val="-3"/>
        </w:rPr>
        <w:t xml:space="preserve"> </w:t>
      </w:r>
      <w:r>
        <w:t>making</w:t>
      </w:r>
      <w:r>
        <w:rPr>
          <w:spacing w:val="-4"/>
        </w:rPr>
        <w:t xml:space="preserve"> </w:t>
      </w:r>
      <w:r>
        <w:t>the</w:t>
      </w:r>
      <w:r>
        <w:rPr>
          <w:spacing w:val="-1"/>
        </w:rPr>
        <w:t xml:space="preserve"> </w:t>
      </w:r>
      <w:r>
        <w:t>loan</w:t>
      </w:r>
      <w:r>
        <w:rPr>
          <w:spacing w:val="-5"/>
        </w:rPr>
        <w:t xml:space="preserve"> </w:t>
      </w:r>
      <w:r>
        <w:t>and</w:t>
      </w:r>
      <w:r>
        <w:rPr>
          <w:spacing w:val="-2"/>
        </w:rPr>
        <w:t xml:space="preserve"> </w:t>
      </w:r>
      <w:r>
        <w:t>the</w:t>
      </w:r>
      <w:r>
        <w:rPr>
          <w:spacing w:val="-3"/>
        </w:rPr>
        <w:t xml:space="preserve"> </w:t>
      </w:r>
      <w:r>
        <w:t>terms</w:t>
      </w:r>
      <w:r>
        <w:rPr>
          <w:spacing w:val="-1"/>
        </w:rPr>
        <w:t xml:space="preserve"> </w:t>
      </w:r>
      <w:r>
        <w:t>and</w:t>
      </w:r>
      <w:r>
        <w:rPr>
          <w:spacing w:val="-5"/>
        </w:rPr>
        <w:t xml:space="preserve"> </w:t>
      </w:r>
      <w:r>
        <w:t>conditions</w:t>
      </w:r>
      <w:r>
        <w:rPr>
          <w:spacing w:val="-3"/>
        </w:rPr>
        <w:t xml:space="preserve"> </w:t>
      </w:r>
      <w:r>
        <w:t>of</w:t>
      </w:r>
      <w:r>
        <w:rPr>
          <w:spacing w:val="-1"/>
        </w:rPr>
        <w:t xml:space="preserve"> </w:t>
      </w:r>
      <w:r>
        <w:t>the</w:t>
      </w:r>
      <w:r>
        <w:rPr>
          <w:spacing w:val="-3"/>
        </w:rPr>
        <w:t xml:space="preserve"> </w:t>
      </w:r>
      <w:r>
        <w:t>loan.</w:t>
      </w:r>
      <w:r>
        <w:rPr>
          <w:spacing w:val="-2"/>
        </w:rPr>
        <w:t xml:space="preserve"> </w:t>
      </w:r>
      <w:r>
        <w:t>Student</w:t>
      </w:r>
      <w:r>
        <w:rPr>
          <w:spacing w:val="-1"/>
        </w:rPr>
        <w:t xml:space="preserve"> </w:t>
      </w:r>
      <w:r>
        <w:t>loans</w:t>
      </w:r>
      <w:r>
        <w:rPr>
          <w:spacing w:val="-4"/>
        </w:rPr>
        <w:t xml:space="preserve"> </w:t>
      </w:r>
      <w:r>
        <w:t>can</w:t>
      </w:r>
      <w:r>
        <w:rPr>
          <w:spacing w:val="-2"/>
        </w:rPr>
        <w:t xml:space="preserve"> </w:t>
      </w:r>
      <w:r>
        <w:t xml:space="preserve">come from the federal government, private sources such as a bank </w:t>
      </w:r>
      <w:r w:rsidR="008337E0">
        <w:t>or</w:t>
      </w:r>
      <w:r>
        <w:t xml:space="preserve"> financial institution, or from other organizations.</w:t>
      </w:r>
      <w:r>
        <w:rPr>
          <w:spacing w:val="40"/>
        </w:rPr>
        <w:t xml:space="preserve"> </w:t>
      </w:r>
      <w:r>
        <w:t>Federal student loans are an investment in your future.</w:t>
      </w:r>
      <w:r>
        <w:rPr>
          <w:spacing w:val="40"/>
        </w:rPr>
        <w:t xml:space="preserve"> </w:t>
      </w:r>
      <w:r>
        <w:t>The interest rate on federal student loans is fixed and usually lower than that on private loans—and much lower than that on a credit card!</w:t>
      </w:r>
    </w:p>
    <w:p w14:paraId="0ABFB522" w14:textId="77777777" w:rsidR="0032588A" w:rsidRDefault="00EA266B">
      <w:pPr>
        <w:pStyle w:val="ListParagraph"/>
        <w:numPr>
          <w:ilvl w:val="0"/>
          <w:numId w:val="4"/>
        </w:numPr>
        <w:tabs>
          <w:tab w:val="left" w:pos="1020"/>
          <w:tab w:val="left" w:pos="1021"/>
        </w:tabs>
        <w:ind w:left="1020" w:hanging="361"/>
      </w:pPr>
      <w:r>
        <w:t>You</w:t>
      </w:r>
      <w:r>
        <w:rPr>
          <w:spacing w:val="-4"/>
        </w:rPr>
        <w:t xml:space="preserve"> </w:t>
      </w:r>
      <w:r>
        <w:t>don’t</w:t>
      </w:r>
      <w:r>
        <w:rPr>
          <w:spacing w:val="-1"/>
        </w:rPr>
        <w:t xml:space="preserve"> </w:t>
      </w:r>
      <w:r>
        <w:t>need</w:t>
      </w:r>
      <w:r>
        <w:rPr>
          <w:spacing w:val="-3"/>
        </w:rPr>
        <w:t xml:space="preserve"> </w:t>
      </w:r>
      <w:r>
        <w:t>a</w:t>
      </w:r>
      <w:r>
        <w:rPr>
          <w:spacing w:val="-2"/>
        </w:rPr>
        <w:t xml:space="preserve"> </w:t>
      </w:r>
      <w:r>
        <w:t>credit</w:t>
      </w:r>
      <w:r>
        <w:rPr>
          <w:spacing w:val="-3"/>
        </w:rPr>
        <w:t xml:space="preserve"> </w:t>
      </w:r>
      <w:r>
        <w:t>check</w:t>
      </w:r>
      <w:r>
        <w:rPr>
          <w:spacing w:val="-1"/>
        </w:rPr>
        <w:t xml:space="preserve"> </w:t>
      </w:r>
      <w:r>
        <w:t>or</w:t>
      </w:r>
      <w:r>
        <w:rPr>
          <w:spacing w:val="-3"/>
        </w:rPr>
        <w:t xml:space="preserve"> </w:t>
      </w:r>
      <w:r>
        <w:t>a</w:t>
      </w:r>
      <w:r>
        <w:rPr>
          <w:spacing w:val="-2"/>
        </w:rPr>
        <w:t xml:space="preserve"> </w:t>
      </w:r>
      <w:r>
        <w:t>cosigner</w:t>
      </w:r>
      <w:r>
        <w:rPr>
          <w:spacing w:val="-4"/>
        </w:rPr>
        <w:t xml:space="preserve"> </w:t>
      </w:r>
      <w:r>
        <w:t>to</w:t>
      </w:r>
      <w:r>
        <w:rPr>
          <w:spacing w:val="-2"/>
        </w:rPr>
        <w:t xml:space="preserve"> </w:t>
      </w:r>
      <w:r>
        <w:t>get</w:t>
      </w:r>
      <w:r>
        <w:rPr>
          <w:spacing w:val="-4"/>
        </w:rPr>
        <w:t xml:space="preserve"> </w:t>
      </w:r>
      <w:r>
        <w:t>most</w:t>
      </w:r>
      <w:r>
        <w:rPr>
          <w:spacing w:val="-3"/>
        </w:rPr>
        <w:t xml:space="preserve"> </w:t>
      </w:r>
      <w:r>
        <w:t>federal</w:t>
      </w:r>
      <w:r>
        <w:rPr>
          <w:spacing w:val="-5"/>
        </w:rPr>
        <w:t xml:space="preserve"> </w:t>
      </w:r>
      <w:r>
        <w:t>student</w:t>
      </w:r>
      <w:r>
        <w:rPr>
          <w:spacing w:val="-2"/>
        </w:rPr>
        <w:t xml:space="preserve"> loans.</w:t>
      </w:r>
    </w:p>
    <w:p w14:paraId="0ABFB523" w14:textId="77777777" w:rsidR="0032588A" w:rsidRDefault="00EA266B">
      <w:pPr>
        <w:pStyle w:val="ListParagraph"/>
        <w:numPr>
          <w:ilvl w:val="0"/>
          <w:numId w:val="4"/>
        </w:numPr>
        <w:tabs>
          <w:tab w:val="left" w:pos="1020"/>
          <w:tab w:val="left" w:pos="1021"/>
        </w:tabs>
        <w:spacing w:before="1"/>
        <w:ind w:left="1020" w:hanging="361"/>
      </w:pPr>
      <w:r>
        <w:t>You</w:t>
      </w:r>
      <w:r>
        <w:rPr>
          <w:spacing w:val="-6"/>
        </w:rPr>
        <w:t xml:space="preserve"> </w:t>
      </w:r>
      <w:r>
        <w:t>don’t</w:t>
      </w:r>
      <w:r>
        <w:rPr>
          <w:spacing w:val="-1"/>
        </w:rPr>
        <w:t xml:space="preserve"> </w:t>
      </w:r>
      <w:r>
        <w:t>have</w:t>
      </w:r>
      <w:r>
        <w:rPr>
          <w:spacing w:val="-5"/>
        </w:rPr>
        <w:t xml:space="preserve"> </w:t>
      </w:r>
      <w:r>
        <w:t>to</w:t>
      </w:r>
      <w:r>
        <w:rPr>
          <w:spacing w:val="-3"/>
        </w:rPr>
        <w:t xml:space="preserve"> </w:t>
      </w:r>
      <w:r>
        <w:t>begin</w:t>
      </w:r>
      <w:r>
        <w:rPr>
          <w:spacing w:val="-3"/>
        </w:rPr>
        <w:t xml:space="preserve"> </w:t>
      </w:r>
      <w:r>
        <w:t>repaying</w:t>
      </w:r>
      <w:r>
        <w:rPr>
          <w:spacing w:val="-5"/>
        </w:rPr>
        <w:t xml:space="preserve"> </w:t>
      </w:r>
      <w:r>
        <w:t>your</w:t>
      </w:r>
      <w:r>
        <w:rPr>
          <w:spacing w:val="-2"/>
        </w:rPr>
        <w:t xml:space="preserve"> </w:t>
      </w:r>
      <w:r>
        <w:t>federal</w:t>
      </w:r>
      <w:r>
        <w:rPr>
          <w:spacing w:val="-5"/>
        </w:rPr>
        <w:t xml:space="preserve"> </w:t>
      </w:r>
      <w:r>
        <w:t>student</w:t>
      </w:r>
      <w:r>
        <w:rPr>
          <w:spacing w:val="-3"/>
        </w:rPr>
        <w:t xml:space="preserve"> </w:t>
      </w:r>
      <w:r>
        <w:t>loans</w:t>
      </w:r>
      <w:r>
        <w:rPr>
          <w:spacing w:val="-5"/>
        </w:rPr>
        <w:t xml:space="preserve"> </w:t>
      </w:r>
      <w:r>
        <w:t>until</w:t>
      </w:r>
      <w:r>
        <w:rPr>
          <w:spacing w:val="-3"/>
        </w:rPr>
        <w:t xml:space="preserve"> </w:t>
      </w:r>
      <w:r>
        <w:t>after</w:t>
      </w:r>
      <w:r>
        <w:rPr>
          <w:spacing w:val="-2"/>
        </w:rPr>
        <w:t xml:space="preserve"> </w:t>
      </w:r>
      <w:r>
        <w:t>you</w:t>
      </w:r>
      <w:r>
        <w:rPr>
          <w:spacing w:val="-3"/>
        </w:rPr>
        <w:t xml:space="preserve"> </w:t>
      </w:r>
      <w:r>
        <w:t>leave</w:t>
      </w:r>
      <w:r>
        <w:rPr>
          <w:spacing w:val="-5"/>
        </w:rPr>
        <w:t xml:space="preserve"> </w:t>
      </w:r>
      <w:r>
        <w:t>college</w:t>
      </w:r>
      <w:r>
        <w:rPr>
          <w:spacing w:val="-4"/>
        </w:rPr>
        <w:t xml:space="preserve"> </w:t>
      </w:r>
      <w:r>
        <w:t>or</w:t>
      </w:r>
      <w:r>
        <w:rPr>
          <w:spacing w:val="-2"/>
        </w:rPr>
        <w:t xml:space="preserve"> </w:t>
      </w:r>
      <w:r>
        <w:rPr>
          <w:spacing w:val="-4"/>
        </w:rPr>
        <w:t>drop</w:t>
      </w:r>
    </w:p>
    <w:p w14:paraId="0ABFB524" w14:textId="77777777" w:rsidR="0032588A" w:rsidRDefault="00EA266B">
      <w:pPr>
        <w:pStyle w:val="BodyText"/>
        <w:spacing w:line="268" w:lineRule="exact"/>
        <w:ind w:left="1020"/>
      </w:pPr>
      <w:r>
        <w:t>below</w:t>
      </w:r>
      <w:r>
        <w:rPr>
          <w:spacing w:val="-7"/>
        </w:rPr>
        <w:t xml:space="preserve"> </w:t>
      </w:r>
      <w:r>
        <w:t>half-</w:t>
      </w:r>
      <w:r>
        <w:rPr>
          <w:spacing w:val="-2"/>
        </w:rPr>
        <w:t>time.</w:t>
      </w:r>
    </w:p>
    <w:p w14:paraId="0ABFB525" w14:textId="77777777" w:rsidR="0032588A" w:rsidRDefault="00EA266B">
      <w:pPr>
        <w:pStyle w:val="ListParagraph"/>
        <w:numPr>
          <w:ilvl w:val="0"/>
          <w:numId w:val="4"/>
        </w:numPr>
        <w:tabs>
          <w:tab w:val="left" w:pos="1020"/>
          <w:tab w:val="left" w:pos="1021"/>
        </w:tabs>
        <w:ind w:left="1020" w:right="983"/>
      </w:pPr>
      <w:r>
        <w:t>If</w:t>
      </w:r>
      <w:r>
        <w:rPr>
          <w:spacing w:val="-3"/>
        </w:rPr>
        <w:t xml:space="preserve"> </w:t>
      </w:r>
      <w:r>
        <w:t>you</w:t>
      </w:r>
      <w:r>
        <w:rPr>
          <w:spacing w:val="-4"/>
        </w:rPr>
        <w:t xml:space="preserve"> </w:t>
      </w:r>
      <w:r>
        <w:t>demonstrate</w:t>
      </w:r>
      <w:r>
        <w:rPr>
          <w:spacing w:val="-3"/>
        </w:rPr>
        <w:t xml:space="preserve"> </w:t>
      </w:r>
      <w:r>
        <w:t>financial</w:t>
      </w:r>
      <w:r>
        <w:rPr>
          <w:spacing w:val="-3"/>
        </w:rPr>
        <w:t xml:space="preserve"> </w:t>
      </w:r>
      <w:r>
        <w:t>need,</w:t>
      </w:r>
      <w:r>
        <w:rPr>
          <w:spacing w:val="-3"/>
        </w:rPr>
        <w:t xml:space="preserve"> </w:t>
      </w:r>
      <w:r>
        <w:t>the</w:t>
      </w:r>
      <w:r>
        <w:rPr>
          <w:spacing w:val="-2"/>
        </w:rPr>
        <w:t xml:space="preserve"> </w:t>
      </w:r>
      <w:r>
        <w:t>government</w:t>
      </w:r>
      <w:r>
        <w:rPr>
          <w:spacing w:val="-3"/>
        </w:rPr>
        <w:t xml:space="preserve"> </w:t>
      </w:r>
      <w:r>
        <w:t>pays</w:t>
      </w:r>
      <w:r>
        <w:rPr>
          <w:spacing w:val="-3"/>
        </w:rPr>
        <w:t xml:space="preserve"> </w:t>
      </w:r>
      <w:r>
        <w:t>the</w:t>
      </w:r>
      <w:r>
        <w:rPr>
          <w:spacing w:val="-2"/>
        </w:rPr>
        <w:t xml:space="preserve"> </w:t>
      </w:r>
      <w:r>
        <w:t>interest</w:t>
      </w:r>
      <w:r>
        <w:rPr>
          <w:spacing w:val="-5"/>
        </w:rPr>
        <w:t xml:space="preserve"> </w:t>
      </w:r>
      <w:r>
        <w:t>on</w:t>
      </w:r>
      <w:r>
        <w:rPr>
          <w:spacing w:val="-4"/>
        </w:rPr>
        <w:t xml:space="preserve"> </w:t>
      </w:r>
      <w:r>
        <w:t>some</w:t>
      </w:r>
      <w:r>
        <w:rPr>
          <w:spacing w:val="-2"/>
        </w:rPr>
        <w:t xml:space="preserve"> </w:t>
      </w:r>
      <w:r>
        <w:t>loan</w:t>
      </w:r>
      <w:r>
        <w:rPr>
          <w:spacing w:val="-4"/>
        </w:rPr>
        <w:t xml:space="preserve"> </w:t>
      </w:r>
      <w:r>
        <w:t>types</w:t>
      </w:r>
      <w:r>
        <w:rPr>
          <w:spacing w:val="-5"/>
        </w:rPr>
        <w:t xml:space="preserve"> </w:t>
      </w:r>
      <w:r>
        <w:t>while you are in school and during some periods after school.</w:t>
      </w:r>
    </w:p>
    <w:p w14:paraId="0ABFB526" w14:textId="77777777" w:rsidR="0032588A" w:rsidRDefault="00EA266B">
      <w:pPr>
        <w:pStyle w:val="ListParagraph"/>
        <w:numPr>
          <w:ilvl w:val="0"/>
          <w:numId w:val="4"/>
        </w:numPr>
        <w:tabs>
          <w:tab w:val="left" w:pos="1020"/>
          <w:tab w:val="left" w:pos="1021"/>
        </w:tabs>
        <w:ind w:left="1020" w:hanging="361"/>
      </w:pPr>
      <w:r>
        <w:rPr>
          <w:color w:val="211E1F"/>
        </w:rPr>
        <w:t>Federal</w:t>
      </w:r>
      <w:r>
        <w:rPr>
          <w:color w:val="211E1F"/>
          <w:spacing w:val="-6"/>
        </w:rPr>
        <w:t xml:space="preserve"> </w:t>
      </w:r>
      <w:r>
        <w:rPr>
          <w:color w:val="211E1F"/>
        </w:rPr>
        <w:t>student</w:t>
      </w:r>
      <w:r>
        <w:rPr>
          <w:color w:val="211E1F"/>
          <w:spacing w:val="-5"/>
        </w:rPr>
        <w:t xml:space="preserve"> </w:t>
      </w:r>
      <w:r>
        <w:rPr>
          <w:color w:val="211E1F"/>
        </w:rPr>
        <w:t>loans</w:t>
      </w:r>
      <w:r>
        <w:rPr>
          <w:color w:val="211E1F"/>
          <w:spacing w:val="-6"/>
        </w:rPr>
        <w:t xml:space="preserve"> </w:t>
      </w:r>
      <w:r>
        <w:rPr>
          <w:color w:val="211E1F"/>
        </w:rPr>
        <w:t>offer</w:t>
      </w:r>
      <w:r>
        <w:rPr>
          <w:color w:val="211E1F"/>
          <w:spacing w:val="-6"/>
        </w:rPr>
        <w:t xml:space="preserve"> </w:t>
      </w:r>
      <w:r>
        <w:rPr>
          <w:color w:val="211E1F"/>
        </w:rPr>
        <w:t>flexible</w:t>
      </w:r>
      <w:r>
        <w:rPr>
          <w:color w:val="211E1F"/>
          <w:spacing w:val="-3"/>
        </w:rPr>
        <w:t xml:space="preserve"> </w:t>
      </w:r>
      <w:r>
        <w:rPr>
          <w:color w:val="211E1F"/>
        </w:rPr>
        <w:t>repayment</w:t>
      </w:r>
      <w:r>
        <w:rPr>
          <w:color w:val="211E1F"/>
          <w:spacing w:val="-3"/>
        </w:rPr>
        <w:t xml:space="preserve"> </w:t>
      </w:r>
      <w:r>
        <w:rPr>
          <w:color w:val="211E1F"/>
        </w:rPr>
        <w:t>plans</w:t>
      </w:r>
      <w:r>
        <w:rPr>
          <w:color w:val="211E1F"/>
          <w:spacing w:val="-4"/>
        </w:rPr>
        <w:t xml:space="preserve"> </w:t>
      </w:r>
      <w:r>
        <w:rPr>
          <w:color w:val="211E1F"/>
        </w:rPr>
        <w:t>and</w:t>
      </w:r>
      <w:r>
        <w:rPr>
          <w:color w:val="211E1F"/>
          <w:spacing w:val="-4"/>
        </w:rPr>
        <w:t xml:space="preserve"> </w:t>
      </w:r>
      <w:r>
        <w:rPr>
          <w:color w:val="211E1F"/>
        </w:rPr>
        <w:t>options</w:t>
      </w:r>
      <w:r>
        <w:rPr>
          <w:color w:val="211E1F"/>
          <w:spacing w:val="-6"/>
        </w:rPr>
        <w:t xml:space="preserve"> </w:t>
      </w:r>
      <w:r>
        <w:rPr>
          <w:color w:val="211E1F"/>
        </w:rPr>
        <w:t>to</w:t>
      </w:r>
      <w:r>
        <w:rPr>
          <w:color w:val="211E1F"/>
          <w:spacing w:val="-3"/>
        </w:rPr>
        <w:t xml:space="preserve"> </w:t>
      </w:r>
      <w:r>
        <w:rPr>
          <w:color w:val="211E1F"/>
        </w:rPr>
        <w:t>postpone</w:t>
      </w:r>
      <w:r>
        <w:rPr>
          <w:color w:val="211E1F"/>
          <w:spacing w:val="-5"/>
        </w:rPr>
        <w:t xml:space="preserve"> </w:t>
      </w:r>
      <w:r>
        <w:rPr>
          <w:color w:val="211E1F"/>
        </w:rPr>
        <w:t>your</w:t>
      </w:r>
      <w:r>
        <w:rPr>
          <w:color w:val="211E1F"/>
          <w:spacing w:val="-3"/>
        </w:rPr>
        <w:t xml:space="preserve"> </w:t>
      </w:r>
      <w:r>
        <w:rPr>
          <w:color w:val="211E1F"/>
          <w:spacing w:val="-4"/>
        </w:rPr>
        <w:t>loan</w:t>
      </w:r>
    </w:p>
    <w:p w14:paraId="0ABFB527" w14:textId="77777777" w:rsidR="0032588A" w:rsidRDefault="00EA266B">
      <w:pPr>
        <w:pStyle w:val="BodyText"/>
        <w:ind w:left="1020"/>
      </w:pPr>
      <w:r>
        <w:rPr>
          <w:color w:val="211E1F"/>
        </w:rPr>
        <w:t>payments</w:t>
      </w:r>
      <w:r>
        <w:rPr>
          <w:color w:val="211E1F"/>
          <w:spacing w:val="-2"/>
        </w:rPr>
        <w:t xml:space="preserve"> </w:t>
      </w:r>
      <w:r>
        <w:rPr>
          <w:color w:val="211E1F"/>
        </w:rPr>
        <w:t>if</w:t>
      </w:r>
      <w:r>
        <w:rPr>
          <w:color w:val="211E1F"/>
          <w:spacing w:val="-5"/>
        </w:rPr>
        <w:t xml:space="preserve"> </w:t>
      </w:r>
      <w:r>
        <w:rPr>
          <w:color w:val="211E1F"/>
        </w:rPr>
        <w:t>you’re</w:t>
      </w:r>
      <w:r>
        <w:rPr>
          <w:color w:val="211E1F"/>
          <w:spacing w:val="-3"/>
        </w:rPr>
        <w:t xml:space="preserve"> </w:t>
      </w:r>
      <w:r>
        <w:rPr>
          <w:color w:val="211E1F"/>
        </w:rPr>
        <w:t>having</w:t>
      </w:r>
      <w:r>
        <w:rPr>
          <w:color w:val="211E1F"/>
          <w:spacing w:val="-3"/>
        </w:rPr>
        <w:t xml:space="preserve"> </w:t>
      </w:r>
      <w:r>
        <w:rPr>
          <w:color w:val="211E1F"/>
        </w:rPr>
        <w:t>trouble</w:t>
      </w:r>
      <w:r>
        <w:rPr>
          <w:color w:val="211E1F"/>
          <w:spacing w:val="-4"/>
        </w:rPr>
        <w:t xml:space="preserve"> </w:t>
      </w:r>
      <w:r>
        <w:rPr>
          <w:color w:val="211E1F"/>
        </w:rPr>
        <w:t>making</w:t>
      </w:r>
      <w:r>
        <w:rPr>
          <w:color w:val="211E1F"/>
          <w:spacing w:val="-3"/>
        </w:rPr>
        <w:t xml:space="preserve"> </w:t>
      </w:r>
      <w:r>
        <w:rPr>
          <w:color w:val="211E1F"/>
          <w:spacing w:val="-2"/>
        </w:rPr>
        <w:t>payments.</w:t>
      </w:r>
    </w:p>
    <w:p w14:paraId="0ABFB528" w14:textId="77777777" w:rsidR="0032588A" w:rsidRDefault="0032588A">
      <w:pPr>
        <w:pStyle w:val="BodyText"/>
      </w:pPr>
    </w:p>
    <w:p w14:paraId="0ABFB529" w14:textId="43B94E89" w:rsidR="0032588A" w:rsidRDefault="00EA266B">
      <w:pPr>
        <w:pStyle w:val="Heading2"/>
        <w:spacing w:before="157"/>
      </w:pPr>
      <w:r>
        <w:t>D</w:t>
      </w:r>
      <w:r w:rsidR="002F36DD">
        <w:t>2</w:t>
      </w:r>
      <w:r>
        <w:rPr>
          <w:spacing w:val="-4"/>
        </w:rPr>
        <w:t xml:space="preserve"> </w:t>
      </w:r>
      <w:r>
        <w:rPr>
          <w:spacing w:val="-2"/>
        </w:rPr>
        <w:t>Promise</w:t>
      </w:r>
    </w:p>
    <w:p w14:paraId="0ABFB52C" w14:textId="3E4F1BD3" w:rsidR="0032588A" w:rsidRPr="00B2231F" w:rsidRDefault="00B2231F" w:rsidP="00B2231F">
      <w:pPr>
        <w:pStyle w:val="BodyText"/>
        <w:spacing w:before="76"/>
        <w:ind w:left="300" w:right="793"/>
        <w:rPr>
          <w:b/>
          <w:bCs/>
        </w:rPr>
      </w:pPr>
      <w:r>
        <w:t xml:space="preserve"> </w:t>
      </w:r>
      <w:r w:rsidR="00EA266B" w:rsidRPr="00B2231F">
        <w:rPr>
          <w:b/>
          <w:bCs/>
        </w:rPr>
        <w:t>How</w:t>
      </w:r>
      <w:r w:rsidR="00EA266B" w:rsidRPr="00B2231F">
        <w:rPr>
          <w:b/>
          <w:bCs/>
          <w:spacing w:val="-2"/>
        </w:rPr>
        <w:t xml:space="preserve"> </w:t>
      </w:r>
      <w:r w:rsidR="00EA266B" w:rsidRPr="00B2231F">
        <w:rPr>
          <w:b/>
          <w:bCs/>
        </w:rPr>
        <w:t>it</w:t>
      </w:r>
      <w:r w:rsidR="00EA266B" w:rsidRPr="00B2231F">
        <w:rPr>
          <w:b/>
          <w:bCs/>
          <w:spacing w:val="-3"/>
        </w:rPr>
        <w:t xml:space="preserve"> </w:t>
      </w:r>
      <w:r w:rsidR="00EA266B" w:rsidRPr="00B2231F">
        <w:rPr>
          <w:b/>
          <w:bCs/>
          <w:spacing w:val="-2"/>
        </w:rPr>
        <w:t>work</w:t>
      </w:r>
      <w:r w:rsidRPr="00B2231F">
        <w:rPr>
          <w:b/>
          <w:bCs/>
          <w:spacing w:val="-2"/>
        </w:rPr>
        <w:t>s</w:t>
      </w:r>
    </w:p>
    <w:p w14:paraId="0ABFB52E" w14:textId="31981467" w:rsidR="0032588A" w:rsidRDefault="002F36DD" w:rsidP="00B2231F">
      <w:pPr>
        <w:pStyle w:val="BodyText"/>
        <w:ind w:left="300" w:right="850"/>
      </w:pPr>
      <w:r>
        <w:t>The</w:t>
      </w:r>
      <w:r w:rsidR="00EA266B">
        <w:t xml:space="preserve"> D</w:t>
      </w:r>
      <w:r>
        <w:t>2</w:t>
      </w:r>
      <w:r w:rsidR="00EA266B">
        <w:t xml:space="preserve"> Promise Program ensures that</w:t>
      </w:r>
      <w:r w:rsidR="00EA266B">
        <w:rPr>
          <w:spacing w:val="-2"/>
        </w:rPr>
        <w:t xml:space="preserve"> </w:t>
      </w:r>
      <w:r w:rsidR="00EA266B">
        <w:t>qualifying</w:t>
      </w:r>
      <w:r w:rsidR="00EA266B">
        <w:rPr>
          <w:spacing w:val="-4"/>
        </w:rPr>
        <w:t xml:space="preserve"> </w:t>
      </w:r>
      <w:r w:rsidR="00EA266B">
        <w:t>students</w:t>
      </w:r>
      <w:r w:rsidR="00EA266B">
        <w:rPr>
          <w:spacing w:val="-1"/>
        </w:rPr>
        <w:t xml:space="preserve"> </w:t>
      </w:r>
      <w:proofErr w:type="gramStart"/>
      <w:r w:rsidR="00EA266B">
        <w:t>have</w:t>
      </w:r>
      <w:r w:rsidR="00EA266B">
        <w:rPr>
          <w:spacing w:val="-4"/>
        </w:rPr>
        <w:t xml:space="preserve"> </w:t>
      </w:r>
      <w:r w:rsidR="00EA266B">
        <w:t>the</w:t>
      </w:r>
      <w:r w:rsidR="00EA266B">
        <w:rPr>
          <w:spacing w:val="-4"/>
        </w:rPr>
        <w:t xml:space="preserve"> </w:t>
      </w:r>
      <w:r w:rsidR="00EA266B">
        <w:t>opportunity</w:t>
      </w:r>
      <w:r w:rsidR="00EA266B">
        <w:rPr>
          <w:spacing w:val="-2"/>
        </w:rPr>
        <w:t xml:space="preserve"> </w:t>
      </w:r>
      <w:r w:rsidR="00EA266B">
        <w:t>to</w:t>
      </w:r>
      <w:proofErr w:type="gramEnd"/>
      <w:r w:rsidR="00EA266B">
        <w:rPr>
          <w:spacing w:val="-1"/>
        </w:rPr>
        <w:t xml:space="preserve"> </w:t>
      </w:r>
      <w:r w:rsidR="00EA266B">
        <w:t>attend</w:t>
      </w:r>
      <w:r w:rsidR="00EA266B">
        <w:rPr>
          <w:spacing w:val="-3"/>
        </w:rPr>
        <w:t xml:space="preserve"> </w:t>
      </w:r>
      <w:r w:rsidR="00EA266B">
        <w:t>PP</w:t>
      </w:r>
      <w:r w:rsidR="00B2231F">
        <w:t>S</w:t>
      </w:r>
      <w:r w:rsidR="00EA266B">
        <w:t>C</w:t>
      </w:r>
      <w:r w:rsidR="00EA266B">
        <w:rPr>
          <w:spacing w:val="-2"/>
        </w:rPr>
        <w:t xml:space="preserve"> </w:t>
      </w:r>
      <w:r>
        <w:t>tuition-free</w:t>
      </w:r>
      <w:r w:rsidR="00EA266B">
        <w:rPr>
          <w:spacing w:val="-1"/>
        </w:rPr>
        <w:t xml:space="preserve"> </w:t>
      </w:r>
      <w:r w:rsidR="00EA266B">
        <w:t>regardless</w:t>
      </w:r>
      <w:r w:rsidR="00EA266B">
        <w:rPr>
          <w:spacing w:val="-4"/>
        </w:rPr>
        <w:t xml:space="preserve"> </w:t>
      </w:r>
      <w:r w:rsidR="00EA266B">
        <w:t>of</w:t>
      </w:r>
      <w:r w:rsidR="00EA266B">
        <w:rPr>
          <w:spacing w:val="-2"/>
        </w:rPr>
        <w:t xml:space="preserve"> </w:t>
      </w:r>
      <w:r w:rsidR="00EA266B">
        <w:t>federal</w:t>
      </w:r>
      <w:r w:rsidR="00EA266B">
        <w:rPr>
          <w:spacing w:val="-2"/>
        </w:rPr>
        <w:t xml:space="preserve"> </w:t>
      </w:r>
      <w:r w:rsidR="00EA266B">
        <w:t>financial aid eligibility. In addition to financial assistance, students will receive intensive support from professional student success coaches. To be eligible for the program, students must have attended a</w:t>
      </w:r>
    </w:p>
    <w:p w14:paraId="0ABFB52F" w14:textId="77777777" w:rsidR="0032588A" w:rsidRDefault="0032588A">
      <w:pPr>
        <w:sectPr w:rsidR="0032588A">
          <w:pgSz w:w="12240" w:h="15840"/>
          <w:pgMar w:top="1260" w:right="660" w:bottom="1200" w:left="1140" w:header="0" w:footer="1012" w:gutter="0"/>
          <w:cols w:space="720"/>
        </w:sectPr>
      </w:pPr>
    </w:p>
    <w:p w14:paraId="0ABFB530" w14:textId="479CBBC9" w:rsidR="0032588A" w:rsidRDefault="00EA266B">
      <w:pPr>
        <w:pStyle w:val="BodyText"/>
        <w:spacing w:before="35"/>
        <w:ind w:left="300" w:right="850"/>
      </w:pPr>
      <w:r>
        <w:lastRenderedPageBreak/>
        <w:t>Harrison School District 2 high school (Harrison, Sierra, Career Readiness Academy, or Aspire Online Academy) or charter school (Atlas Prep or James Irwin) for at least one year prior to graduating,</w:t>
      </w:r>
      <w:r>
        <w:rPr>
          <w:spacing w:val="-3"/>
        </w:rPr>
        <w:t xml:space="preserve"> </w:t>
      </w:r>
      <w:r>
        <w:t>enroll</w:t>
      </w:r>
      <w:r>
        <w:rPr>
          <w:spacing w:val="-2"/>
        </w:rPr>
        <w:t xml:space="preserve"> </w:t>
      </w:r>
      <w:r>
        <w:t>at</w:t>
      </w:r>
      <w:r>
        <w:rPr>
          <w:spacing w:val="-3"/>
        </w:rPr>
        <w:t xml:space="preserve"> </w:t>
      </w:r>
      <w:r>
        <w:t>PP</w:t>
      </w:r>
      <w:r w:rsidR="00B2231F">
        <w:t>S</w:t>
      </w:r>
      <w:r>
        <w:t>C</w:t>
      </w:r>
      <w:r>
        <w:rPr>
          <w:spacing w:val="-4"/>
        </w:rPr>
        <w:t xml:space="preserve"> </w:t>
      </w:r>
      <w:r>
        <w:t>within 12</w:t>
      </w:r>
      <w:r>
        <w:rPr>
          <w:spacing w:val="-1"/>
        </w:rPr>
        <w:t xml:space="preserve"> </w:t>
      </w:r>
      <w:r>
        <w:t>months</w:t>
      </w:r>
      <w:r>
        <w:rPr>
          <w:spacing w:val="-2"/>
        </w:rPr>
        <w:t xml:space="preserve"> </w:t>
      </w:r>
      <w:r>
        <w:t>of graduation, complete</w:t>
      </w:r>
      <w:r>
        <w:rPr>
          <w:spacing w:val="-1"/>
        </w:rPr>
        <w:t xml:space="preserve"> </w:t>
      </w:r>
      <w:r>
        <w:t>a</w:t>
      </w:r>
      <w:r>
        <w:rPr>
          <w:spacing w:val="-1"/>
        </w:rPr>
        <w:t xml:space="preserve"> </w:t>
      </w:r>
      <w:r>
        <w:t>minimum of</w:t>
      </w:r>
      <w:r>
        <w:rPr>
          <w:spacing w:val="-1"/>
        </w:rPr>
        <w:t xml:space="preserve"> </w:t>
      </w:r>
      <w:r>
        <w:t>24</w:t>
      </w:r>
      <w:r>
        <w:rPr>
          <w:spacing w:val="-1"/>
        </w:rPr>
        <w:t xml:space="preserve"> </w:t>
      </w:r>
      <w:r>
        <w:t>credit hours per academic</w:t>
      </w:r>
      <w:r>
        <w:rPr>
          <w:spacing w:val="-1"/>
        </w:rPr>
        <w:t xml:space="preserve"> </w:t>
      </w:r>
      <w:r>
        <w:t>year,</w:t>
      </w:r>
      <w:r>
        <w:rPr>
          <w:spacing w:val="-1"/>
        </w:rPr>
        <w:t xml:space="preserve"> </w:t>
      </w:r>
      <w:r>
        <w:t xml:space="preserve">and apply for all available financial aid by completing a FAFSA. </w:t>
      </w:r>
      <w:r w:rsidR="00B2231F">
        <w:t xml:space="preserve"> </w:t>
      </w:r>
      <w:r>
        <w:t>To continue in the program, students must complete a minimum of 24 credits each academic year and maintain a 2.0 or better GPA. The time limit for a student to remain in the Dakota Promise Program is 150% of a degree program.</w:t>
      </w:r>
    </w:p>
    <w:p w14:paraId="0ABFB531" w14:textId="77777777" w:rsidR="0032588A" w:rsidRDefault="0032588A">
      <w:pPr>
        <w:pStyle w:val="BodyText"/>
        <w:spacing w:before="6"/>
        <w:rPr>
          <w:sz w:val="28"/>
        </w:rPr>
      </w:pPr>
    </w:p>
    <w:p w14:paraId="0ABFB532" w14:textId="77777777" w:rsidR="0032588A" w:rsidRDefault="00EA266B">
      <w:pPr>
        <w:pStyle w:val="BodyText"/>
        <w:ind w:left="300" w:right="793"/>
      </w:pPr>
      <w:r>
        <w:t>The</w:t>
      </w:r>
      <w:r>
        <w:rPr>
          <w:spacing w:val="-1"/>
        </w:rPr>
        <w:t xml:space="preserve"> </w:t>
      </w:r>
      <w:r>
        <w:t>program</w:t>
      </w:r>
      <w:r>
        <w:rPr>
          <w:spacing w:val="-2"/>
        </w:rPr>
        <w:t xml:space="preserve"> </w:t>
      </w:r>
      <w:r>
        <w:t>started</w:t>
      </w:r>
      <w:r>
        <w:rPr>
          <w:spacing w:val="-2"/>
        </w:rPr>
        <w:t xml:space="preserve"> </w:t>
      </w:r>
      <w:r>
        <w:t>in</w:t>
      </w:r>
      <w:r>
        <w:rPr>
          <w:spacing w:val="-2"/>
        </w:rPr>
        <w:t xml:space="preserve"> </w:t>
      </w:r>
      <w:r>
        <w:t>the</w:t>
      </w:r>
      <w:r>
        <w:rPr>
          <w:spacing w:val="-5"/>
        </w:rPr>
        <w:t xml:space="preserve"> </w:t>
      </w:r>
      <w:r>
        <w:t>fall</w:t>
      </w:r>
      <w:r>
        <w:rPr>
          <w:spacing w:val="-1"/>
        </w:rPr>
        <w:t xml:space="preserve"> </w:t>
      </w:r>
      <w:r>
        <w:t>of</w:t>
      </w:r>
      <w:r>
        <w:rPr>
          <w:spacing w:val="-3"/>
        </w:rPr>
        <w:t xml:space="preserve"> </w:t>
      </w:r>
      <w:r>
        <w:t>2020</w:t>
      </w:r>
      <w:r>
        <w:rPr>
          <w:spacing w:val="-3"/>
        </w:rPr>
        <w:t xml:space="preserve"> </w:t>
      </w:r>
      <w:r>
        <w:t>for</w:t>
      </w:r>
      <w:r>
        <w:rPr>
          <w:spacing w:val="-4"/>
        </w:rPr>
        <w:t xml:space="preserve"> </w:t>
      </w:r>
      <w:r>
        <w:t>the high</w:t>
      </w:r>
      <w:r>
        <w:rPr>
          <w:spacing w:val="-2"/>
        </w:rPr>
        <w:t xml:space="preserve"> </w:t>
      </w:r>
      <w:r>
        <w:t>school</w:t>
      </w:r>
      <w:r>
        <w:rPr>
          <w:spacing w:val="-4"/>
        </w:rPr>
        <w:t xml:space="preserve"> </w:t>
      </w:r>
      <w:r>
        <w:t>graduating</w:t>
      </w:r>
      <w:r>
        <w:rPr>
          <w:spacing w:val="-2"/>
        </w:rPr>
        <w:t xml:space="preserve"> </w:t>
      </w:r>
      <w:r>
        <w:t>class</w:t>
      </w:r>
      <w:r>
        <w:rPr>
          <w:spacing w:val="-3"/>
        </w:rPr>
        <w:t xml:space="preserve"> </w:t>
      </w:r>
      <w:r>
        <w:t>of</w:t>
      </w:r>
      <w:r>
        <w:rPr>
          <w:spacing w:val="-3"/>
        </w:rPr>
        <w:t xml:space="preserve"> </w:t>
      </w:r>
      <w:r>
        <w:t>2020.</w:t>
      </w:r>
      <w:r>
        <w:rPr>
          <w:spacing w:val="-2"/>
        </w:rPr>
        <w:t xml:space="preserve"> </w:t>
      </w:r>
      <w:r>
        <w:t>This</w:t>
      </w:r>
      <w:r>
        <w:rPr>
          <w:spacing w:val="-1"/>
        </w:rPr>
        <w:t xml:space="preserve"> </w:t>
      </w:r>
      <w:r>
        <w:t>pilot</w:t>
      </w:r>
      <w:r>
        <w:rPr>
          <w:spacing w:val="-1"/>
        </w:rPr>
        <w:t xml:space="preserve"> </w:t>
      </w:r>
      <w:r>
        <w:t>program was developed with the financial support of the Dakota Foundation.</w:t>
      </w:r>
    </w:p>
    <w:p w14:paraId="0ABFB533" w14:textId="5013B074" w:rsidR="0032588A" w:rsidRDefault="00EA266B">
      <w:pPr>
        <w:pStyle w:val="BodyText"/>
        <w:spacing w:before="80"/>
        <w:ind w:left="300" w:right="793"/>
      </w:pPr>
      <w:r>
        <w:t>"The idea behind this program is to create new on-ramps, new ways for young people in some of our most</w:t>
      </w:r>
      <w:r>
        <w:rPr>
          <w:spacing w:val="-1"/>
        </w:rPr>
        <w:t xml:space="preserve"> </w:t>
      </w:r>
      <w:r>
        <w:t>underserved</w:t>
      </w:r>
      <w:r>
        <w:rPr>
          <w:spacing w:val="-2"/>
        </w:rPr>
        <w:t xml:space="preserve"> </w:t>
      </w:r>
      <w:r>
        <w:t>areas</w:t>
      </w:r>
      <w:r>
        <w:rPr>
          <w:spacing w:val="-5"/>
        </w:rPr>
        <w:t xml:space="preserve"> </w:t>
      </w:r>
      <w:r>
        <w:t>to</w:t>
      </w:r>
      <w:r>
        <w:rPr>
          <w:spacing w:val="-3"/>
        </w:rPr>
        <w:t xml:space="preserve"> </w:t>
      </w:r>
      <w:r>
        <w:t>reach</w:t>
      </w:r>
      <w:r>
        <w:rPr>
          <w:spacing w:val="-2"/>
        </w:rPr>
        <w:t xml:space="preserve"> </w:t>
      </w:r>
      <w:r>
        <w:t>their</w:t>
      </w:r>
      <w:r>
        <w:rPr>
          <w:spacing w:val="-5"/>
        </w:rPr>
        <w:t xml:space="preserve"> </w:t>
      </w:r>
      <w:r>
        <w:t>dreams,"</w:t>
      </w:r>
      <w:r>
        <w:rPr>
          <w:spacing w:val="-4"/>
        </w:rPr>
        <w:t xml:space="preserve"> </w:t>
      </w:r>
      <w:r>
        <w:t>said</w:t>
      </w:r>
      <w:r>
        <w:rPr>
          <w:spacing w:val="-5"/>
        </w:rPr>
        <w:t xml:space="preserve"> </w:t>
      </w:r>
      <w:r>
        <w:t>PP</w:t>
      </w:r>
      <w:r w:rsidR="00B2231F">
        <w:t>S</w:t>
      </w:r>
      <w:r>
        <w:t>C</w:t>
      </w:r>
      <w:r>
        <w:rPr>
          <w:spacing w:val="-4"/>
        </w:rPr>
        <w:t xml:space="preserve"> </w:t>
      </w:r>
      <w:r>
        <w:t>President</w:t>
      </w:r>
      <w:r>
        <w:rPr>
          <w:spacing w:val="-2"/>
        </w:rPr>
        <w:t xml:space="preserve"> </w:t>
      </w:r>
      <w:r>
        <w:t>Lance</w:t>
      </w:r>
      <w:r>
        <w:rPr>
          <w:spacing w:val="-1"/>
        </w:rPr>
        <w:t xml:space="preserve"> </w:t>
      </w:r>
      <w:r>
        <w:t>Bolton.</w:t>
      </w:r>
      <w:r>
        <w:rPr>
          <w:spacing w:val="-3"/>
        </w:rPr>
        <w:t xml:space="preserve"> </w:t>
      </w:r>
      <w:r>
        <w:t>"We're</w:t>
      </w:r>
      <w:r>
        <w:rPr>
          <w:spacing w:val="-4"/>
        </w:rPr>
        <w:t xml:space="preserve"> </w:t>
      </w:r>
      <w:r>
        <w:t>tremendously grateful to the Dakota Foundation for sharing this vision with us, and if we can find more corporate support, we'd love to expand this to the entire Pikes Peak region."</w:t>
      </w:r>
    </w:p>
    <w:p w14:paraId="0ABFB534" w14:textId="286057FF" w:rsidR="0032588A" w:rsidRDefault="00EA266B">
      <w:pPr>
        <w:pStyle w:val="BodyText"/>
        <w:spacing w:before="81"/>
        <w:ind w:left="300" w:right="793"/>
      </w:pPr>
      <w:r>
        <w:t>The</w:t>
      </w:r>
      <w:r>
        <w:rPr>
          <w:spacing w:val="-1"/>
        </w:rPr>
        <w:t xml:space="preserve"> </w:t>
      </w:r>
      <w:r>
        <w:t>HSD2</w:t>
      </w:r>
      <w:r>
        <w:rPr>
          <w:spacing w:val="-3"/>
        </w:rPr>
        <w:t xml:space="preserve"> </w:t>
      </w:r>
      <w:r>
        <w:t>D</w:t>
      </w:r>
      <w:r w:rsidR="002F36DD">
        <w:t>2</w:t>
      </w:r>
      <w:r>
        <w:rPr>
          <w:spacing w:val="-3"/>
        </w:rPr>
        <w:t xml:space="preserve"> </w:t>
      </w:r>
      <w:r>
        <w:t>Promise</w:t>
      </w:r>
      <w:r>
        <w:rPr>
          <w:spacing w:val="-3"/>
        </w:rPr>
        <w:t xml:space="preserve"> </w:t>
      </w:r>
      <w:r>
        <w:t>aims</w:t>
      </w:r>
      <w:r>
        <w:rPr>
          <w:spacing w:val="-1"/>
        </w:rPr>
        <w:t xml:space="preserve"> </w:t>
      </w:r>
      <w:r>
        <w:t>to</w:t>
      </w:r>
      <w:r>
        <w:rPr>
          <w:spacing w:val="-1"/>
        </w:rPr>
        <w:t xml:space="preserve"> </w:t>
      </w:r>
      <w:r>
        <w:t>double</w:t>
      </w:r>
      <w:r>
        <w:rPr>
          <w:spacing w:val="-3"/>
        </w:rPr>
        <w:t xml:space="preserve"> </w:t>
      </w:r>
      <w:r>
        <w:t>the</w:t>
      </w:r>
      <w:r>
        <w:rPr>
          <w:spacing w:val="-1"/>
        </w:rPr>
        <w:t xml:space="preserve"> </w:t>
      </w:r>
      <w:r>
        <w:t>number</w:t>
      </w:r>
      <w:r>
        <w:rPr>
          <w:spacing w:val="-3"/>
        </w:rPr>
        <w:t xml:space="preserve"> </w:t>
      </w:r>
      <w:r>
        <w:t>of</w:t>
      </w:r>
      <w:r>
        <w:rPr>
          <w:spacing w:val="-1"/>
        </w:rPr>
        <w:t xml:space="preserve"> </w:t>
      </w:r>
      <w:r>
        <w:t>students</w:t>
      </w:r>
      <w:r>
        <w:rPr>
          <w:spacing w:val="-1"/>
        </w:rPr>
        <w:t xml:space="preserve"> </w:t>
      </w:r>
      <w:r>
        <w:t>attending</w:t>
      </w:r>
      <w:r>
        <w:rPr>
          <w:spacing w:val="-2"/>
        </w:rPr>
        <w:t xml:space="preserve"> </w:t>
      </w:r>
      <w:r>
        <w:t>college</w:t>
      </w:r>
      <w:r>
        <w:rPr>
          <w:spacing w:val="-1"/>
        </w:rPr>
        <w:t xml:space="preserve"> </w:t>
      </w:r>
      <w:r>
        <w:t>within</w:t>
      </w:r>
      <w:r>
        <w:rPr>
          <w:spacing w:val="-5"/>
        </w:rPr>
        <w:t xml:space="preserve"> </w:t>
      </w:r>
      <w:r>
        <w:t>one</w:t>
      </w:r>
      <w:r>
        <w:rPr>
          <w:spacing w:val="-3"/>
        </w:rPr>
        <w:t xml:space="preserve"> </w:t>
      </w:r>
      <w:r>
        <w:t>year</w:t>
      </w:r>
      <w:r>
        <w:rPr>
          <w:spacing w:val="-4"/>
        </w:rPr>
        <w:t xml:space="preserve"> </w:t>
      </w:r>
      <w:r>
        <w:t>of high school graduation and get 80 percent of those students to complete a certificate or degree or transfer to a 4-year college or university.</w:t>
      </w:r>
    </w:p>
    <w:p w14:paraId="0ABFB535" w14:textId="77777777" w:rsidR="0032588A" w:rsidRDefault="00EA266B">
      <w:pPr>
        <w:pStyle w:val="BodyText"/>
        <w:spacing w:before="80"/>
        <w:ind w:left="300" w:right="786"/>
      </w:pPr>
      <w:r>
        <w:t>Harrison</w:t>
      </w:r>
      <w:r>
        <w:rPr>
          <w:spacing w:val="-3"/>
        </w:rPr>
        <w:t xml:space="preserve"> </w:t>
      </w:r>
      <w:r>
        <w:t>School</w:t>
      </w:r>
      <w:r>
        <w:rPr>
          <w:spacing w:val="-4"/>
        </w:rPr>
        <w:t xml:space="preserve"> </w:t>
      </w:r>
      <w:r>
        <w:t>District</w:t>
      </w:r>
      <w:r>
        <w:rPr>
          <w:spacing w:val="-4"/>
        </w:rPr>
        <w:t xml:space="preserve"> </w:t>
      </w:r>
      <w:r>
        <w:t>2</w:t>
      </w:r>
      <w:r>
        <w:rPr>
          <w:spacing w:val="-4"/>
        </w:rPr>
        <w:t xml:space="preserve"> </w:t>
      </w:r>
      <w:r>
        <w:t>was</w:t>
      </w:r>
      <w:r>
        <w:rPr>
          <w:spacing w:val="-2"/>
        </w:rPr>
        <w:t xml:space="preserve"> </w:t>
      </w:r>
      <w:r>
        <w:t>chosen</w:t>
      </w:r>
      <w:r>
        <w:rPr>
          <w:spacing w:val="-2"/>
        </w:rPr>
        <w:t xml:space="preserve"> </w:t>
      </w:r>
      <w:r>
        <w:t>for</w:t>
      </w:r>
      <w:r>
        <w:rPr>
          <w:spacing w:val="-4"/>
        </w:rPr>
        <w:t xml:space="preserve"> </w:t>
      </w:r>
      <w:r>
        <w:t>this</w:t>
      </w:r>
      <w:r>
        <w:rPr>
          <w:spacing w:val="-2"/>
        </w:rPr>
        <w:t xml:space="preserve"> </w:t>
      </w:r>
      <w:r>
        <w:t>program</w:t>
      </w:r>
      <w:r>
        <w:rPr>
          <w:spacing w:val="-1"/>
        </w:rPr>
        <w:t xml:space="preserve"> </w:t>
      </w:r>
      <w:r>
        <w:t>because</w:t>
      </w:r>
      <w:r>
        <w:rPr>
          <w:spacing w:val="-4"/>
        </w:rPr>
        <w:t xml:space="preserve"> </w:t>
      </w:r>
      <w:r>
        <w:t>of</w:t>
      </w:r>
      <w:r>
        <w:rPr>
          <w:spacing w:val="-2"/>
        </w:rPr>
        <w:t xml:space="preserve"> </w:t>
      </w:r>
      <w:r>
        <w:t>its</w:t>
      </w:r>
      <w:r>
        <w:rPr>
          <w:spacing w:val="-2"/>
        </w:rPr>
        <w:t xml:space="preserve"> </w:t>
      </w:r>
      <w:r>
        <w:t>highly</w:t>
      </w:r>
      <w:r>
        <w:rPr>
          <w:spacing w:val="-1"/>
        </w:rPr>
        <w:t xml:space="preserve"> </w:t>
      </w:r>
      <w:r>
        <w:t>under-served</w:t>
      </w:r>
      <w:r>
        <w:rPr>
          <w:spacing w:val="-2"/>
        </w:rPr>
        <w:t xml:space="preserve"> </w:t>
      </w:r>
      <w:r>
        <w:t>population.</w:t>
      </w:r>
      <w:r>
        <w:rPr>
          <w:spacing w:val="-3"/>
        </w:rPr>
        <w:t xml:space="preserve"> </w:t>
      </w:r>
      <w:r>
        <w:t>It's also one of the most diverse districts:</w:t>
      </w:r>
    </w:p>
    <w:p w14:paraId="0ABFB536" w14:textId="77777777" w:rsidR="0032588A" w:rsidRDefault="00EA266B">
      <w:pPr>
        <w:pStyle w:val="ListParagraph"/>
        <w:numPr>
          <w:ilvl w:val="0"/>
          <w:numId w:val="4"/>
        </w:numPr>
        <w:tabs>
          <w:tab w:val="left" w:pos="1020"/>
          <w:tab w:val="left" w:pos="1021"/>
        </w:tabs>
        <w:spacing w:before="82"/>
        <w:ind w:left="1020" w:hanging="361"/>
      </w:pPr>
      <w:r>
        <w:t>80%</w:t>
      </w:r>
      <w:r>
        <w:rPr>
          <w:spacing w:val="-3"/>
        </w:rPr>
        <w:t xml:space="preserve"> </w:t>
      </w:r>
      <w:r>
        <w:t>Graduation</w:t>
      </w:r>
      <w:r>
        <w:rPr>
          <w:spacing w:val="-4"/>
        </w:rPr>
        <w:t xml:space="preserve"> Rate</w:t>
      </w:r>
    </w:p>
    <w:p w14:paraId="0ABFB537" w14:textId="77777777" w:rsidR="0032588A" w:rsidRDefault="00EA266B">
      <w:pPr>
        <w:pStyle w:val="ListParagraph"/>
        <w:numPr>
          <w:ilvl w:val="0"/>
          <w:numId w:val="4"/>
        </w:numPr>
        <w:tabs>
          <w:tab w:val="left" w:pos="1020"/>
          <w:tab w:val="left" w:pos="1021"/>
        </w:tabs>
        <w:spacing w:before="20"/>
        <w:ind w:left="1020" w:hanging="361"/>
      </w:pPr>
      <w:r>
        <w:t>78%</w:t>
      </w:r>
      <w:r>
        <w:rPr>
          <w:spacing w:val="-2"/>
        </w:rPr>
        <w:t xml:space="preserve"> </w:t>
      </w:r>
      <w:r>
        <w:t>Qualify</w:t>
      </w:r>
      <w:r>
        <w:rPr>
          <w:spacing w:val="-2"/>
        </w:rPr>
        <w:t xml:space="preserve"> </w:t>
      </w:r>
      <w:r>
        <w:t>for</w:t>
      </w:r>
      <w:r>
        <w:rPr>
          <w:spacing w:val="-2"/>
        </w:rPr>
        <w:t xml:space="preserve"> </w:t>
      </w:r>
      <w:r>
        <w:t>Free</w:t>
      </w:r>
      <w:r>
        <w:rPr>
          <w:spacing w:val="-5"/>
        </w:rPr>
        <w:t xml:space="preserve"> </w:t>
      </w:r>
      <w:r>
        <w:t>and</w:t>
      </w:r>
      <w:r>
        <w:rPr>
          <w:spacing w:val="-3"/>
        </w:rPr>
        <w:t xml:space="preserve"> </w:t>
      </w:r>
      <w:r>
        <w:t>Reduced</w:t>
      </w:r>
      <w:r>
        <w:rPr>
          <w:spacing w:val="-2"/>
        </w:rPr>
        <w:t xml:space="preserve"> </w:t>
      </w:r>
      <w:r>
        <w:t>Lunch</w:t>
      </w:r>
      <w:r>
        <w:rPr>
          <w:spacing w:val="-2"/>
        </w:rPr>
        <w:t xml:space="preserve"> (FRL)</w:t>
      </w:r>
    </w:p>
    <w:p w14:paraId="0ABFB538" w14:textId="77777777" w:rsidR="0032588A" w:rsidRDefault="00EA266B">
      <w:pPr>
        <w:pStyle w:val="ListParagraph"/>
        <w:numPr>
          <w:ilvl w:val="0"/>
          <w:numId w:val="4"/>
        </w:numPr>
        <w:tabs>
          <w:tab w:val="left" w:pos="1020"/>
          <w:tab w:val="left" w:pos="1021"/>
        </w:tabs>
        <w:spacing w:before="22"/>
        <w:ind w:left="1020" w:hanging="361"/>
      </w:pPr>
      <w:r>
        <w:t>75%</w:t>
      </w:r>
      <w:r>
        <w:rPr>
          <w:spacing w:val="-4"/>
        </w:rPr>
        <w:t xml:space="preserve"> </w:t>
      </w:r>
      <w:r>
        <w:t>Identify</w:t>
      </w:r>
      <w:r>
        <w:rPr>
          <w:spacing w:val="-2"/>
        </w:rPr>
        <w:t xml:space="preserve"> </w:t>
      </w:r>
      <w:r>
        <w:t>as</w:t>
      </w:r>
      <w:r>
        <w:rPr>
          <w:spacing w:val="-3"/>
        </w:rPr>
        <w:t xml:space="preserve"> </w:t>
      </w:r>
      <w:r>
        <w:t>people</w:t>
      </w:r>
      <w:r>
        <w:rPr>
          <w:spacing w:val="-5"/>
        </w:rPr>
        <w:t xml:space="preserve"> </w:t>
      </w:r>
      <w:r>
        <w:t>of</w:t>
      </w:r>
      <w:r>
        <w:rPr>
          <w:spacing w:val="-6"/>
        </w:rPr>
        <w:t xml:space="preserve"> </w:t>
      </w:r>
      <w:r>
        <w:t>color</w:t>
      </w:r>
      <w:r>
        <w:rPr>
          <w:spacing w:val="-5"/>
        </w:rPr>
        <w:t xml:space="preserve"> </w:t>
      </w:r>
      <w:r>
        <w:t>(50%</w:t>
      </w:r>
      <w:r>
        <w:rPr>
          <w:spacing w:val="-4"/>
        </w:rPr>
        <w:t xml:space="preserve"> </w:t>
      </w:r>
      <w:r>
        <w:t>Hispanic,</w:t>
      </w:r>
      <w:r>
        <w:rPr>
          <w:spacing w:val="-3"/>
        </w:rPr>
        <w:t xml:space="preserve"> </w:t>
      </w:r>
      <w:r>
        <w:t>15%</w:t>
      </w:r>
      <w:r>
        <w:rPr>
          <w:spacing w:val="-4"/>
        </w:rPr>
        <w:t xml:space="preserve"> </w:t>
      </w:r>
      <w:r>
        <w:t>African</w:t>
      </w:r>
      <w:r>
        <w:rPr>
          <w:spacing w:val="-4"/>
        </w:rPr>
        <w:t xml:space="preserve"> </w:t>
      </w:r>
      <w:r>
        <w:rPr>
          <w:spacing w:val="-2"/>
        </w:rPr>
        <w:t>American)</w:t>
      </w:r>
    </w:p>
    <w:p w14:paraId="0ABFB539" w14:textId="77777777" w:rsidR="0032588A" w:rsidRDefault="00EA266B">
      <w:pPr>
        <w:pStyle w:val="ListParagraph"/>
        <w:numPr>
          <w:ilvl w:val="0"/>
          <w:numId w:val="4"/>
        </w:numPr>
        <w:tabs>
          <w:tab w:val="left" w:pos="1020"/>
          <w:tab w:val="left" w:pos="1021"/>
        </w:tabs>
        <w:spacing w:before="20"/>
        <w:ind w:left="1020" w:hanging="361"/>
      </w:pPr>
      <w:r>
        <w:t>State</w:t>
      </w:r>
      <w:r>
        <w:rPr>
          <w:spacing w:val="-5"/>
        </w:rPr>
        <w:t xml:space="preserve"> </w:t>
      </w:r>
      <w:r>
        <w:t>Average</w:t>
      </w:r>
      <w:r>
        <w:rPr>
          <w:spacing w:val="-3"/>
        </w:rPr>
        <w:t xml:space="preserve"> </w:t>
      </w:r>
      <w:r>
        <w:t>SAT</w:t>
      </w:r>
      <w:r>
        <w:rPr>
          <w:spacing w:val="-2"/>
        </w:rPr>
        <w:t xml:space="preserve"> </w:t>
      </w:r>
      <w:r>
        <w:t>Score</w:t>
      </w:r>
      <w:r>
        <w:rPr>
          <w:spacing w:val="-7"/>
        </w:rPr>
        <w:t xml:space="preserve"> </w:t>
      </w:r>
      <w:r>
        <w:t>1014;</w:t>
      </w:r>
      <w:r>
        <w:rPr>
          <w:spacing w:val="-4"/>
        </w:rPr>
        <w:t xml:space="preserve"> </w:t>
      </w:r>
      <w:r>
        <w:t>Harrison</w:t>
      </w:r>
      <w:r>
        <w:rPr>
          <w:spacing w:val="-5"/>
        </w:rPr>
        <w:t xml:space="preserve"> </w:t>
      </w:r>
      <w:r>
        <w:t>D2</w:t>
      </w:r>
      <w:r>
        <w:rPr>
          <w:spacing w:val="-4"/>
        </w:rPr>
        <w:t xml:space="preserve"> </w:t>
      </w:r>
      <w:r>
        <w:t>Average</w:t>
      </w:r>
      <w:r>
        <w:rPr>
          <w:spacing w:val="-6"/>
        </w:rPr>
        <w:t xml:space="preserve"> </w:t>
      </w:r>
      <w:r>
        <w:t>SAT</w:t>
      </w:r>
      <w:r>
        <w:rPr>
          <w:spacing w:val="-4"/>
        </w:rPr>
        <w:t xml:space="preserve"> </w:t>
      </w:r>
      <w:r>
        <w:t>Score</w:t>
      </w:r>
      <w:r>
        <w:rPr>
          <w:spacing w:val="-6"/>
        </w:rPr>
        <w:t xml:space="preserve"> </w:t>
      </w:r>
      <w:r>
        <w:rPr>
          <w:spacing w:val="-5"/>
        </w:rPr>
        <w:t>950</w:t>
      </w:r>
    </w:p>
    <w:p w14:paraId="18ED609D" w14:textId="77777777" w:rsidR="002F36DD" w:rsidRDefault="002F36DD">
      <w:pPr>
        <w:pStyle w:val="BodyText"/>
        <w:spacing w:before="80"/>
        <w:ind w:left="300" w:right="850"/>
      </w:pPr>
      <w:r>
        <w:t xml:space="preserve"> </w:t>
      </w:r>
    </w:p>
    <w:p w14:paraId="0ABFB53C" w14:textId="5618BF78" w:rsidR="0032588A" w:rsidRDefault="0032588A" w:rsidP="002B01F8">
      <w:pPr>
        <w:pStyle w:val="BodyText"/>
        <w:spacing w:before="80"/>
        <w:ind w:right="850"/>
        <w:rPr>
          <w:b/>
        </w:rPr>
      </w:pPr>
    </w:p>
    <w:p w14:paraId="0ABFB540" w14:textId="18F55807" w:rsidR="0032588A" w:rsidRDefault="00EA266B">
      <w:pPr>
        <w:pStyle w:val="Heading2"/>
      </w:pPr>
      <w:r>
        <w:t>Four-Year</w:t>
      </w:r>
      <w:r>
        <w:rPr>
          <w:spacing w:val="-7"/>
        </w:rPr>
        <w:t xml:space="preserve"> </w:t>
      </w:r>
      <w:r>
        <w:t>College</w:t>
      </w:r>
      <w:r>
        <w:rPr>
          <w:spacing w:val="-7"/>
        </w:rPr>
        <w:t xml:space="preserve"> </w:t>
      </w:r>
      <w:r>
        <w:rPr>
          <w:spacing w:val="-2"/>
        </w:rPr>
        <w:t>Admissions</w:t>
      </w:r>
    </w:p>
    <w:p w14:paraId="0ABFB541" w14:textId="77777777" w:rsidR="0032588A" w:rsidRDefault="00EA266B">
      <w:pPr>
        <w:spacing w:before="1"/>
        <w:ind w:left="300" w:right="818"/>
        <w:rPr>
          <w:sz w:val="21"/>
        </w:rPr>
      </w:pPr>
      <w:r>
        <w:rPr>
          <w:sz w:val="21"/>
        </w:rPr>
        <w:t>Because different colleges and universities have different admission requirements, it is important that you check with each college in which you have an interest for their specific requirements. In-state schools that</w:t>
      </w:r>
      <w:r>
        <w:rPr>
          <w:spacing w:val="40"/>
          <w:sz w:val="21"/>
        </w:rPr>
        <w:t xml:space="preserve"> </w:t>
      </w:r>
      <w:r>
        <w:rPr>
          <w:sz w:val="21"/>
        </w:rPr>
        <w:t>are</w:t>
      </w:r>
      <w:r>
        <w:rPr>
          <w:spacing w:val="-2"/>
          <w:sz w:val="21"/>
        </w:rPr>
        <w:t xml:space="preserve"> </w:t>
      </w:r>
      <w:r>
        <w:rPr>
          <w:sz w:val="21"/>
        </w:rPr>
        <w:t>more</w:t>
      </w:r>
      <w:r>
        <w:rPr>
          <w:spacing w:val="-2"/>
          <w:sz w:val="21"/>
        </w:rPr>
        <w:t xml:space="preserve"> </w:t>
      </w:r>
      <w:r>
        <w:rPr>
          <w:sz w:val="21"/>
        </w:rPr>
        <w:t>selective</w:t>
      </w:r>
      <w:r>
        <w:rPr>
          <w:spacing w:val="-2"/>
          <w:sz w:val="21"/>
        </w:rPr>
        <w:t xml:space="preserve"> </w:t>
      </w:r>
      <w:r>
        <w:rPr>
          <w:sz w:val="21"/>
        </w:rPr>
        <w:t>such</w:t>
      </w:r>
      <w:r>
        <w:rPr>
          <w:spacing w:val="-2"/>
          <w:sz w:val="21"/>
        </w:rPr>
        <w:t xml:space="preserve"> </w:t>
      </w:r>
      <w:r>
        <w:rPr>
          <w:sz w:val="21"/>
        </w:rPr>
        <w:t>as</w:t>
      </w:r>
      <w:r>
        <w:rPr>
          <w:spacing w:val="-6"/>
          <w:sz w:val="21"/>
        </w:rPr>
        <w:t xml:space="preserve"> </w:t>
      </w:r>
      <w:r>
        <w:rPr>
          <w:sz w:val="21"/>
        </w:rPr>
        <w:t>the</w:t>
      </w:r>
      <w:r>
        <w:rPr>
          <w:spacing w:val="-2"/>
          <w:sz w:val="21"/>
        </w:rPr>
        <w:t xml:space="preserve"> </w:t>
      </w:r>
      <w:r>
        <w:rPr>
          <w:sz w:val="21"/>
        </w:rPr>
        <w:t>Colorado</w:t>
      </w:r>
      <w:r>
        <w:rPr>
          <w:spacing w:val="-3"/>
          <w:sz w:val="21"/>
        </w:rPr>
        <w:t xml:space="preserve"> </w:t>
      </w:r>
      <w:r>
        <w:rPr>
          <w:sz w:val="21"/>
        </w:rPr>
        <w:t>School</w:t>
      </w:r>
      <w:r>
        <w:rPr>
          <w:spacing w:val="-2"/>
          <w:sz w:val="21"/>
        </w:rPr>
        <w:t xml:space="preserve"> </w:t>
      </w:r>
      <w:r>
        <w:rPr>
          <w:sz w:val="21"/>
        </w:rPr>
        <w:t>of</w:t>
      </w:r>
      <w:r>
        <w:rPr>
          <w:spacing w:val="-4"/>
          <w:sz w:val="21"/>
        </w:rPr>
        <w:t xml:space="preserve"> </w:t>
      </w:r>
      <w:r>
        <w:rPr>
          <w:sz w:val="21"/>
        </w:rPr>
        <w:t>Mines,</w:t>
      </w:r>
      <w:r>
        <w:rPr>
          <w:spacing w:val="-2"/>
          <w:sz w:val="21"/>
        </w:rPr>
        <w:t xml:space="preserve"> </w:t>
      </w:r>
      <w:r>
        <w:rPr>
          <w:sz w:val="21"/>
        </w:rPr>
        <w:t>Colorado</w:t>
      </w:r>
      <w:r>
        <w:rPr>
          <w:spacing w:val="-3"/>
          <w:sz w:val="21"/>
        </w:rPr>
        <w:t xml:space="preserve"> </w:t>
      </w:r>
      <w:r>
        <w:rPr>
          <w:sz w:val="21"/>
        </w:rPr>
        <w:t>College,</w:t>
      </w:r>
      <w:r>
        <w:rPr>
          <w:spacing w:val="-2"/>
          <w:sz w:val="21"/>
        </w:rPr>
        <w:t xml:space="preserve"> </w:t>
      </w:r>
      <w:r>
        <w:rPr>
          <w:sz w:val="21"/>
        </w:rPr>
        <w:t>and</w:t>
      </w:r>
      <w:r>
        <w:rPr>
          <w:spacing w:val="-5"/>
          <w:sz w:val="21"/>
        </w:rPr>
        <w:t xml:space="preserve"> </w:t>
      </w:r>
      <w:r>
        <w:rPr>
          <w:sz w:val="21"/>
        </w:rPr>
        <w:t>the</w:t>
      </w:r>
      <w:r>
        <w:rPr>
          <w:spacing w:val="-4"/>
          <w:sz w:val="21"/>
        </w:rPr>
        <w:t xml:space="preserve"> </w:t>
      </w:r>
      <w:r>
        <w:rPr>
          <w:sz w:val="21"/>
        </w:rPr>
        <w:t>University</w:t>
      </w:r>
      <w:r>
        <w:rPr>
          <w:spacing w:val="-2"/>
          <w:sz w:val="21"/>
        </w:rPr>
        <w:t xml:space="preserve"> </w:t>
      </w:r>
      <w:r>
        <w:rPr>
          <w:sz w:val="21"/>
        </w:rPr>
        <w:t>of</w:t>
      </w:r>
      <w:r>
        <w:rPr>
          <w:spacing w:val="-5"/>
          <w:sz w:val="21"/>
        </w:rPr>
        <w:t xml:space="preserve"> </w:t>
      </w:r>
      <w:r>
        <w:rPr>
          <w:sz w:val="21"/>
        </w:rPr>
        <w:t>Denver,</w:t>
      </w:r>
      <w:r>
        <w:rPr>
          <w:spacing w:val="-2"/>
          <w:sz w:val="21"/>
        </w:rPr>
        <w:t xml:space="preserve"> </w:t>
      </w:r>
      <w:r>
        <w:rPr>
          <w:sz w:val="21"/>
        </w:rPr>
        <w:t xml:space="preserve">and the United States Air Force Academy as well as many out-of-state schools have requirements that are more </w:t>
      </w:r>
      <w:r>
        <w:rPr>
          <w:spacing w:val="-2"/>
          <w:sz w:val="21"/>
        </w:rPr>
        <w:t>rigorous.</w:t>
      </w:r>
    </w:p>
    <w:p w14:paraId="423E4AB5" w14:textId="77777777" w:rsidR="0032588A" w:rsidRDefault="0032588A">
      <w:pPr>
        <w:rPr>
          <w:sz w:val="21"/>
        </w:rPr>
      </w:pPr>
    </w:p>
    <w:p w14:paraId="23DD72BF" w14:textId="77777777" w:rsidR="005B0857" w:rsidRDefault="005B0857">
      <w:pPr>
        <w:rPr>
          <w:sz w:val="21"/>
        </w:rPr>
      </w:pPr>
    </w:p>
    <w:p w14:paraId="0ABFB543" w14:textId="77777777" w:rsidR="0032588A" w:rsidRDefault="00EA266B">
      <w:pPr>
        <w:pStyle w:val="Heading2"/>
        <w:spacing w:before="15"/>
        <w:ind w:left="1793"/>
      </w:pPr>
      <w:r>
        <w:t>Two-Year</w:t>
      </w:r>
      <w:r>
        <w:rPr>
          <w:spacing w:val="-5"/>
        </w:rPr>
        <w:t xml:space="preserve"> </w:t>
      </w:r>
      <w:r>
        <w:t>College</w:t>
      </w:r>
      <w:r>
        <w:rPr>
          <w:spacing w:val="-5"/>
        </w:rPr>
        <w:t xml:space="preserve"> </w:t>
      </w:r>
      <w:r>
        <w:rPr>
          <w:spacing w:val="-2"/>
        </w:rPr>
        <w:t>Admissions</w:t>
      </w:r>
    </w:p>
    <w:p w14:paraId="0ABFB544" w14:textId="77777777" w:rsidR="0032588A" w:rsidRDefault="00EA266B">
      <w:pPr>
        <w:spacing w:before="2"/>
        <w:ind w:left="300" w:right="980"/>
        <w:jc w:val="both"/>
        <w:rPr>
          <w:sz w:val="21"/>
        </w:rPr>
      </w:pPr>
      <w:r>
        <w:rPr>
          <w:sz w:val="21"/>
        </w:rPr>
        <w:t>Generally, the</w:t>
      </w:r>
      <w:r>
        <w:rPr>
          <w:spacing w:val="-1"/>
          <w:sz w:val="21"/>
        </w:rPr>
        <w:t xml:space="preserve"> </w:t>
      </w:r>
      <w:r>
        <w:rPr>
          <w:sz w:val="21"/>
        </w:rPr>
        <w:t>entrance requirements for two-year colleges are to have earned a</w:t>
      </w:r>
      <w:r>
        <w:rPr>
          <w:spacing w:val="-1"/>
          <w:sz w:val="21"/>
        </w:rPr>
        <w:t xml:space="preserve"> </w:t>
      </w:r>
      <w:r>
        <w:rPr>
          <w:sz w:val="21"/>
        </w:rPr>
        <w:t>high school diploma or to have</w:t>
      </w:r>
      <w:r>
        <w:rPr>
          <w:spacing w:val="-3"/>
          <w:sz w:val="21"/>
        </w:rPr>
        <w:t xml:space="preserve"> </w:t>
      </w:r>
      <w:r>
        <w:rPr>
          <w:sz w:val="21"/>
        </w:rPr>
        <w:t>received</w:t>
      </w:r>
      <w:r>
        <w:rPr>
          <w:spacing w:val="-2"/>
          <w:sz w:val="21"/>
        </w:rPr>
        <w:t xml:space="preserve"> </w:t>
      </w:r>
      <w:r>
        <w:rPr>
          <w:sz w:val="21"/>
        </w:rPr>
        <w:t>your</w:t>
      </w:r>
      <w:r>
        <w:rPr>
          <w:spacing w:val="-4"/>
          <w:sz w:val="21"/>
        </w:rPr>
        <w:t xml:space="preserve"> </w:t>
      </w:r>
      <w:r>
        <w:rPr>
          <w:sz w:val="21"/>
        </w:rPr>
        <w:t>GED</w:t>
      </w:r>
      <w:r>
        <w:rPr>
          <w:spacing w:val="-5"/>
          <w:sz w:val="21"/>
        </w:rPr>
        <w:t xml:space="preserve"> </w:t>
      </w:r>
      <w:r>
        <w:rPr>
          <w:sz w:val="21"/>
        </w:rPr>
        <w:t>within</w:t>
      </w:r>
      <w:r>
        <w:rPr>
          <w:spacing w:val="-2"/>
          <w:sz w:val="21"/>
        </w:rPr>
        <w:t xml:space="preserve"> </w:t>
      </w:r>
      <w:r>
        <w:rPr>
          <w:sz w:val="21"/>
        </w:rPr>
        <w:t>the</w:t>
      </w:r>
      <w:r>
        <w:rPr>
          <w:spacing w:val="-5"/>
          <w:sz w:val="21"/>
        </w:rPr>
        <w:t xml:space="preserve"> </w:t>
      </w:r>
      <w:r>
        <w:rPr>
          <w:sz w:val="21"/>
        </w:rPr>
        <w:t>state</w:t>
      </w:r>
      <w:r>
        <w:rPr>
          <w:spacing w:val="-2"/>
          <w:sz w:val="21"/>
        </w:rPr>
        <w:t xml:space="preserve"> </w:t>
      </w:r>
      <w:r>
        <w:rPr>
          <w:sz w:val="21"/>
        </w:rPr>
        <w:t>of</w:t>
      </w:r>
      <w:r>
        <w:rPr>
          <w:spacing w:val="-2"/>
          <w:sz w:val="21"/>
        </w:rPr>
        <w:t xml:space="preserve"> </w:t>
      </w:r>
      <w:r>
        <w:rPr>
          <w:sz w:val="21"/>
        </w:rPr>
        <w:t>Colorado.</w:t>
      </w:r>
      <w:r>
        <w:rPr>
          <w:spacing w:val="-2"/>
          <w:sz w:val="21"/>
        </w:rPr>
        <w:t xml:space="preserve"> </w:t>
      </w:r>
      <w:r>
        <w:rPr>
          <w:sz w:val="21"/>
        </w:rPr>
        <w:t>Some</w:t>
      </w:r>
      <w:r>
        <w:rPr>
          <w:spacing w:val="-2"/>
          <w:sz w:val="21"/>
        </w:rPr>
        <w:t xml:space="preserve"> </w:t>
      </w:r>
      <w:r>
        <w:rPr>
          <w:sz w:val="21"/>
        </w:rPr>
        <w:t>two-year</w:t>
      </w:r>
      <w:r>
        <w:rPr>
          <w:spacing w:val="-4"/>
          <w:sz w:val="21"/>
        </w:rPr>
        <w:t xml:space="preserve"> </w:t>
      </w:r>
      <w:r>
        <w:rPr>
          <w:sz w:val="21"/>
        </w:rPr>
        <w:t>colleges</w:t>
      </w:r>
      <w:r>
        <w:rPr>
          <w:spacing w:val="-5"/>
          <w:sz w:val="21"/>
        </w:rPr>
        <w:t xml:space="preserve"> </w:t>
      </w:r>
      <w:r>
        <w:rPr>
          <w:sz w:val="21"/>
        </w:rPr>
        <w:t>require</w:t>
      </w:r>
      <w:r>
        <w:rPr>
          <w:spacing w:val="-2"/>
          <w:sz w:val="21"/>
        </w:rPr>
        <w:t xml:space="preserve"> </w:t>
      </w:r>
      <w:r>
        <w:rPr>
          <w:sz w:val="21"/>
        </w:rPr>
        <w:t>the</w:t>
      </w:r>
      <w:r>
        <w:rPr>
          <w:spacing w:val="-2"/>
          <w:sz w:val="21"/>
        </w:rPr>
        <w:t xml:space="preserve"> </w:t>
      </w:r>
      <w:r>
        <w:rPr>
          <w:sz w:val="21"/>
        </w:rPr>
        <w:t>ACT</w:t>
      </w:r>
      <w:r>
        <w:rPr>
          <w:spacing w:val="-2"/>
          <w:sz w:val="21"/>
        </w:rPr>
        <w:t xml:space="preserve"> </w:t>
      </w:r>
      <w:r>
        <w:rPr>
          <w:sz w:val="21"/>
        </w:rPr>
        <w:t>or</w:t>
      </w:r>
      <w:r>
        <w:rPr>
          <w:spacing w:val="-2"/>
          <w:sz w:val="21"/>
        </w:rPr>
        <w:t xml:space="preserve"> </w:t>
      </w:r>
      <w:r>
        <w:rPr>
          <w:sz w:val="21"/>
        </w:rPr>
        <w:t>SAT,</w:t>
      </w:r>
      <w:r>
        <w:rPr>
          <w:spacing w:val="-2"/>
          <w:sz w:val="21"/>
        </w:rPr>
        <w:t xml:space="preserve"> </w:t>
      </w:r>
      <w:r>
        <w:rPr>
          <w:sz w:val="21"/>
        </w:rPr>
        <w:t>while some merely require students to take the college’s entrance/placement test.</w:t>
      </w:r>
    </w:p>
    <w:p w14:paraId="0ABFB545" w14:textId="77777777" w:rsidR="0032588A" w:rsidRDefault="0032588A">
      <w:pPr>
        <w:pStyle w:val="BodyText"/>
        <w:rPr>
          <w:sz w:val="20"/>
        </w:rPr>
      </w:pPr>
    </w:p>
    <w:p w14:paraId="0ABFB546" w14:textId="77777777" w:rsidR="0032588A" w:rsidRDefault="0032588A">
      <w:pPr>
        <w:pStyle w:val="BodyText"/>
        <w:rPr>
          <w:sz w:val="20"/>
        </w:rPr>
      </w:pPr>
    </w:p>
    <w:p w14:paraId="0ABFB547" w14:textId="77777777" w:rsidR="0032588A" w:rsidRDefault="00EA266B">
      <w:pPr>
        <w:pStyle w:val="Heading2"/>
        <w:spacing w:before="128"/>
        <w:ind w:right="2268"/>
      </w:pPr>
      <w:r>
        <w:t>Post-Secondary</w:t>
      </w:r>
      <w:r>
        <w:rPr>
          <w:spacing w:val="-14"/>
        </w:rPr>
        <w:t xml:space="preserve"> </w:t>
      </w:r>
      <w:r>
        <w:rPr>
          <w:spacing w:val="-2"/>
        </w:rPr>
        <w:t>Exams</w:t>
      </w:r>
    </w:p>
    <w:p w14:paraId="0ABFB548" w14:textId="77777777" w:rsidR="0032588A" w:rsidRDefault="00EA266B">
      <w:pPr>
        <w:spacing w:before="1"/>
        <w:ind w:left="300" w:right="793"/>
        <w:rPr>
          <w:sz w:val="21"/>
        </w:rPr>
      </w:pPr>
      <w:r>
        <w:rPr>
          <w:sz w:val="21"/>
        </w:rPr>
        <w:t>Students</w:t>
      </w:r>
      <w:r>
        <w:rPr>
          <w:spacing w:val="-2"/>
          <w:sz w:val="21"/>
        </w:rPr>
        <w:t xml:space="preserve"> </w:t>
      </w:r>
      <w:r>
        <w:rPr>
          <w:sz w:val="21"/>
        </w:rPr>
        <w:t>will</w:t>
      </w:r>
      <w:r>
        <w:rPr>
          <w:spacing w:val="-1"/>
          <w:sz w:val="21"/>
        </w:rPr>
        <w:t xml:space="preserve"> </w:t>
      </w:r>
      <w:r>
        <w:rPr>
          <w:sz w:val="21"/>
        </w:rPr>
        <w:t>be</w:t>
      </w:r>
      <w:r>
        <w:rPr>
          <w:spacing w:val="-1"/>
          <w:sz w:val="21"/>
        </w:rPr>
        <w:t xml:space="preserve"> </w:t>
      </w:r>
      <w:r>
        <w:rPr>
          <w:sz w:val="21"/>
        </w:rPr>
        <w:t>required</w:t>
      </w:r>
      <w:r>
        <w:rPr>
          <w:spacing w:val="-3"/>
          <w:sz w:val="21"/>
        </w:rPr>
        <w:t xml:space="preserve"> </w:t>
      </w:r>
      <w:r>
        <w:rPr>
          <w:sz w:val="21"/>
        </w:rPr>
        <w:t>to</w:t>
      </w:r>
      <w:r>
        <w:rPr>
          <w:spacing w:val="-4"/>
          <w:sz w:val="21"/>
        </w:rPr>
        <w:t xml:space="preserve"> </w:t>
      </w:r>
      <w:r>
        <w:rPr>
          <w:sz w:val="21"/>
        </w:rPr>
        <w:t>take</w:t>
      </w:r>
      <w:r>
        <w:rPr>
          <w:spacing w:val="-4"/>
          <w:sz w:val="21"/>
        </w:rPr>
        <w:t xml:space="preserve"> </w:t>
      </w:r>
      <w:r>
        <w:rPr>
          <w:sz w:val="21"/>
        </w:rPr>
        <w:t>state-mandated</w:t>
      </w:r>
      <w:r>
        <w:rPr>
          <w:spacing w:val="-1"/>
          <w:sz w:val="21"/>
        </w:rPr>
        <w:t xml:space="preserve"> </w:t>
      </w:r>
      <w:r>
        <w:rPr>
          <w:sz w:val="21"/>
        </w:rPr>
        <w:t>and</w:t>
      </w:r>
      <w:r>
        <w:rPr>
          <w:spacing w:val="-5"/>
          <w:sz w:val="21"/>
        </w:rPr>
        <w:t xml:space="preserve"> </w:t>
      </w:r>
      <w:r>
        <w:rPr>
          <w:sz w:val="21"/>
        </w:rPr>
        <w:t>college</w:t>
      </w:r>
      <w:r>
        <w:rPr>
          <w:spacing w:val="-1"/>
          <w:sz w:val="21"/>
        </w:rPr>
        <w:t xml:space="preserve"> </w:t>
      </w:r>
      <w:r>
        <w:rPr>
          <w:sz w:val="21"/>
        </w:rPr>
        <w:t>preparatory</w:t>
      </w:r>
      <w:r>
        <w:rPr>
          <w:spacing w:val="-3"/>
          <w:sz w:val="21"/>
        </w:rPr>
        <w:t xml:space="preserve"> </w:t>
      </w:r>
      <w:r>
        <w:rPr>
          <w:sz w:val="21"/>
        </w:rPr>
        <w:t>testing</w:t>
      </w:r>
      <w:r>
        <w:rPr>
          <w:spacing w:val="-2"/>
          <w:sz w:val="21"/>
        </w:rPr>
        <w:t xml:space="preserve"> </w:t>
      </w:r>
      <w:r>
        <w:rPr>
          <w:sz w:val="21"/>
        </w:rPr>
        <w:t>to</w:t>
      </w:r>
      <w:r>
        <w:rPr>
          <w:spacing w:val="-7"/>
          <w:sz w:val="21"/>
        </w:rPr>
        <w:t xml:space="preserve"> </w:t>
      </w:r>
      <w:r>
        <w:rPr>
          <w:sz w:val="21"/>
        </w:rPr>
        <w:t>measure</w:t>
      </w:r>
      <w:r>
        <w:rPr>
          <w:spacing w:val="-3"/>
          <w:sz w:val="21"/>
        </w:rPr>
        <w:t xml:space="preserve"> </w:t>
      </w:r>
      <w:r>
        <w:rPr>
          <w:sz w:val="21"/>
        </w:rPr>
        <w:t>growth</w:t>
      </w:r>
      <w:r>
        <w:rPr>
          <w:spacing w:val="-1"/>
          <w:sz w:val="21"/>
        </w:rPr>
        <w:t xml:space="preserve"> </w:t>
      </w:r>
      <w:r>
        <w:rPr>
          <w:sz w:val="21"/>
        </w:rPr>
        <w:t xml:space="preserve">and </w:t>
      </w:r>
      <w:r>
        <w:rPr>
          <w:spacing w:val="-2"/>
          <w:sz w:val="21"/>
        </w:rPr>
        <w:t>achievement.</w:t>
      </w:r>
    </w:p>
    <w:p w14:paraId="0ABFB549" w14:textId="77777777" w:rsidR="0032588A" w:rsidRDefault="00EA266B">
      <w:pPr>
        <w:spacing w:before="1"/>
        <w:ind w:left="300" w:right="793"/>
        <w:rPr>
          <w:sz w:val="21"/>
        </w:rPr>
      </w:pPr>
      <w:r>
        <w:rPr>
          <w:sz w:val="21"/>
        </w:rPr>
        <w:t>Most four-year colleges and universities require that students take a college entrance exam for admissions purposes.</w:t>
      </w:r>
      <w:r>
        <w:rPr>
          <w:spacing w:val="-3"/>
          <w:sz w:val="21"/>
        </w:rPr>
        <w:t xml:space="preserve"> </w:t>
      </w:r>
      <w:r>
        <w:rPr>
          <w:sz w:val="21"/>
        </w:rPr>
        <w:t>Some</w:t>
      </w:r>
      <w:r>
        <w:rPr>
          <w:spacing w:val="-3"/>
          <w:sz w:val="21"/>
        </w:rPr>
        <w:t xml:space="preserve"> </w:t>
      </w:r>
      <w:r>
        <w:rPr>
          <w:sz w:val="21"/>
        </w:rPr>
        <w:t>colleges</w:t>
      </w:r>
      <w:r>
        <w:rPr>
          <w:spacing w:val="-3"/>
          <w:sz w:val="21"/>
        </w:rPr>
        <w:t xml:space="preserve"> </w:t>
      </w:r>
      <w:r>
        <w:rPr>
          <w:sz w:val="21"/>
        </w:rPr>
        <w:t>have</w:t>
      </w:r>
      <w:r>
        <w:rPr>
          <w:spacing w:val="-2"/>
          <w:sz w:val="21"/>
        </w:rPr>
        <w:t xml:space="preserve"> </w:t>
      </w:r>
      <w:r>
        <w:rPr>
          <w:sz w:val="21"/>
        </w:rPr>
        <w:t>no</w:t>
      </w:r>
      <w:r>
        <w:rPr>
          <w:spacing w:val="-3"/>
          <w:sz w:val="21"/>
        </w:rPr>
        <w:t xml:space="preserve"> </w:t>
      </w:r>
      <w:r>
        <w:rPr>
          <w:sz w:val="21"/>
        </w:rPr>
        <w:t>preference</w:t>
      </w:r>
      <w:r>
        <w:rPr>
          <w:spacing w:val="-3"/>
          <w:sz w:val="21"/>
        </w:rPr>
        <w:t xml:space="preserve"> </w:t>
      </w:r>
      <w:r>
        <w:rPr>
          <w:sz w:val="21"/>
        </w:rPr>
        <w:t>between</w:t>
      </w:r>
      <w:r>
        <w:rPr>
          <w:spacing w:val="-3"/>
          <w:sz w:val="21"/>
        </w:rPr>
        <w:t xml:space="preserve"> </w:t>
      </w:r>
      <w:r>
        <w:rPr>
          <w:sz w:val="21"/>
        </w:rPr>
        <w:t>ACT</w:t>
      </w:r>
      <w:r>
        <w:rPr>
          <w:spacing w:val="-3"/>
          <w:sz w:val="21"/>
        </w:rPr>
        <w:t xml:space="preserve"> </w:t>
      </w:r>
      <w:r>
        <w:rPr>
          <w:sz w:val="21"/>
        </w:rPr>
        <w:t>or</w:t>
      </w:r>
      <w:r>
        <w:rPr>
          <w:spacing w:val="-3"/>
          <w:sz w:val="21"/>
        </w:rPr>
        <w:t xml:space="preserve"> </w:t>
      </w:r>
      <w:r>
        <w:rPr>
          <w:sz w:val="21"/>
        </w:rPr>
        <w:t>SAT,</w:t>
      </w:r>
      <w:r>
        <w:rPr>
          <w:spacing w:val="-3"/>
          <w:sz w:val="21"/>
        </w:rPr>
        <w:t xml:space="preserve"> </w:t>
      </w:r>
      <w:r>
        <w:rPr>
          <w:sz w:val="21"/>
        </w:rPr>
        <w:t>while</w:t>
      </w:r>
      <w:r>
        <w:rPr>
          <w:spacing w:val="-3"/>
          <w:sz w:val="21"/>
        </w:rPr>
        <w:t xml:space="preserve"> </w:t>
      </w:r>
      <w:r>
        <w:rPr>
          <w:sz w:val="21"/>
        </w:rPr>
        <w:t>other</w:t>
      </w:r>
      <w:r>
        <w:rPr>
          <w:spacing w:val="-3"/>
          <w:sz w:val="21"/>
        </w:rPr>
        <w:t xml:space="preserve"> </w:t>
      </w:r>
      <w:r>
        <w:rPr>
          <w:sz w:val="21"/>
        </w:rPr>
        <w:t>colleges</w:t>
      </w:r>
      <w:r>
        <w:rPr>
          <w:spacing w:val="-3"/>
          <w:sz w:val="21"/>
        </w:rPr>
        <w:t xml:space="preserve"> </w:t>
      </w:r>
      <w:r>
        <w:rPr>
          <w:sz w:val="21"/>
        </w:rPr>
        <w:t>will</w:t>
      </w:r>
      <w:r>
        <w:rPr>
          <w:spacing w:val="-3"/>
          <w:sz w:val="21"/>
        </w:rPr>
        <w:t xml:space="preserve"> </w:t>
      </w:r>
      <w:r>
        <w:rPr>
          <w:sz w:val="21"/>
        </w:rPr>
        <w:t>want</w:t>
      </w:r>
      <w:r>
        <w:rPr>
          <w:spacing w:val="-2"/>
          <w:sz w:val="21"/>
        </w:rPr>
        <w:t xml:space="preserve"> </w:t>
      </w:r>
      <w:r>
        <w:rPr>
          <w:sz w:val="21"/>
        </w:rPr>
        <w:t>students</w:t>
      </w:r>
      <w:r>
        <w:rPr>
          <w:spacing w:val="-3"/>
          <w:sz w:val="21"/>
        </w:rPr>
        <w:t xml:space="preserve"> </w:t>
      </w:r>
      <w:r>
        <w:rPr>
          <w:sz w:val="21"/>
        </w:rPr>
        <w:t>to take one or the other. The tests are different, and students may perform better on one than the other.</w:t>
      </w:r>
    </w:p>
    <w:p w14:paraId="0ABFB54A" w14:textId="77777777" w:rsidR="0032588A" w:rsidRDefault="00EA266B">
      <w:pPr>
        <w:spacing w:before="80" w:line="255" w:lineRule="exact"/>
        <w:ind w:left="300"/>
        <w:rPr>
          <w:sz w:val="21"/>
        </w:rPr>
      </w:pPr>
      <w:r>
        <w:rPr>
          <w:b/>
          <w:sz w:val="21"/>
        </w:rPr>
        <w:t>ACT</w:t>
      </w:r>
      <w:r>
        <w:rPr>
          <w:b/>
          <w:spacing w:val="-5"/>
          <w:sz w:val="21"/>
        </w:rPr>
        <w:t xml:space="preserve"> </w:t>
      </w:r>
      <w:r>
        <w:rPr>
          <w:b/>
          <w:sz w:val="21"/>
        </w:rPr>
        <w:t>TEST</w:t>
      </w:r>
      <w:r>
        <w:rPr>
          <w:b/>
          <w:spacing w:val="-3"/>
          <w:sz w:val="21"/>
        </w:rPr>
        <w:t xml:space="preserve"> </w:t>
      </w:r>
      <w:r>
        <w:rPr>
          <w:spacing w:val="-2"/>
          <w:sz w:val="21"/>
        </w:rPr>
        <w:t>(</w:t>
      </w:r>
      <w:hyperlink r:id="rId21">
        <w:r>
          <w:rPr>
            <w:color w:val="0462C1"/>
            <w:spacing w:val="-2"/>
            <w:sz w:val="21"/>
            <w:u w:val="single" w:color="0462C1"/>
          </w:rPr>
          <w:t>www.actstudent.org</w:t>
        </w:r>
      </w:hyperlink>
      <w:r>
        <w:rPr>
          <w:spacing w:val="-2"/>
          <w:sz w:val="21"/>
        </w:rPr>
        <w:t>)</w:t>
      </w:r>
    </w:p>
    <w:p w14:paraId="0ABFB54B" w14:textId="77777777" w:rsidR="0032588A" w:rsidRDefault="00EA266B">
      <w:pPr>
        <w:ind w:left="300" w:right="793"/>
        <w:rPr>
          <w:sz w:val="21"/>
        </w:rPr>
      </w:pPr>
      <w:r>
        <w:rPr>
          <w:sz w:val="21"/>
        </w:rPr>
        <w:t xml:space="preserve">This is one of the college entrance exams to determine admission to public and private colleges and </w:t>
      </w:r>
      <w:r>
        <w:rPr>
          <w:sz w:val="21"/>
        </w:rPr>
        <w:lastRenderedPageBreak/>
        <w:t>universities.</w:t>
      </w:r>
      <w:r>
        <w:rPr>
          <w:spacing w:val="-1"/>
          <w:sz w:val="21"/>
        </w:rPr>
        <w:t xml:space="preserve"> </w:t>
      </w:r>
      <w:r>
        <w:rPr>
          <w:sz w:val="21"/>
        </w:rPr>
        <w:t>We</w:t>
      </w:r>
      <w:r>
        <w:rPr>
          <w:spacing w:val="-1"/>
          <w:sz w:val="21"/>
        </w:rPr>
        <w:t xml:space="preserve"> </w:t>
      </w:r>
      <w:r>
        <w:rPr>
          <w:sz w:val="21"/>
        </w:rPr>
        <w:t>recommend</w:t>
      </w:r>
      <w:r>
        <w:rPr>
          <w:spacing w:val="-4"/>
          <w:sz w:val="21"/>
        </w:rPr>
        <w:t xml:space="preserve"> </w:t>
      </w:r>
      <w:r>
        <w:rPr>
          <w:sz w:val="21"/>
        </w:rPr>
        <w:t>that all</w:t>
      </w:r>
      <w:r>
        <w:rPr>
          <w:spacing w:val="-1"/>
          <w:sz w:val="21"/>
        </w:rPr>
        <w:t xml:space="preserve"> </w:t>
      </w:r>
      <w:r>
        <w:rPr>
          <w:sz w:val="21"/>
        </w:rPr>
        <w:t>students</w:t>
      </w:r>
      <w:r>
        <w:rPr>
          <w:spacing w:val="-2"/>
          <w:sz w:val="21"/>
        </w:rPr>
        <w:t xml:space="preserve"> </w:t>
      </w:r>
      <w:r>
        <w:rPr>
          <w:sz w:val="21"/>
        </w:rPr>
        <w:t>applying</w:t>
      </w:r>
      <w:r>
        <w:rPr>
          <w:spacing w:val="-5"/>
          <w:sz w:val="21"/>
        </w:rPr>
        <w:t xml:space="preserve"> </w:t>
      </w:r>
      <w:r>
        <w:rPr>
          <w:sz w:val="21"/>
        </w:rPr>
        <w:t>to</w:t>
      </w:r>
      <w:r>
        <w:rPr>
          <w:spacing w:val="-5"/>
          <w:sz w:val="21"/>
        </w:rPr>
        <w:t xml:space="preserve"> </w:t>
      </w:r>
      <w:r>
        <w:rPr>
          <w:sz w:val="21"/>
        </w:rPr>
        <w:t>four-year</w:t>
      </w:r>
      <w:r>
        <w:rPr>
          <w:spacing w:val="-1"/>
          <w:sz w:val="21"/>
        </w:rPr>
        <w:t xml:space="preserve"> </w:t>
      </w:r>
      <w:r>
        <w:rPr>
          <w:sz w:val="21"/>
        </w:rPr>
        <w:t>colleges</w:t>
      </w:r>
      <w:r>
        <w:rPr>
          <w:spacing w:val="-4"/>
          <w:sz w:val="21"/>
        </w:rPr>
        <w:t xml:space="preserve"> </w:t>
      </w:r>
      <w:r>
        <w:rPr>
          <w:sz w:val="21"/>
        </w:rPr>
        <w:t>take</w:t>
      </w:r>
      <w:r>
        <w:rPr>
          <w:spacing w:val="-3"/>
          <w:sz w:val="21"/>
        </w:rPr>
        <w:t xml:space="preserve"> </w:t>
      </w:r>
      <w:r>
        <w:rPr>
          <w:sz w:val="21"/>
        </w:rPr>
        <w:t>the</w:t>
      </w:r>
      <w:r>
        <w:rPr>
          <w:spacing w:val="-4"/>
          <w:sz w:val="21"/>
        </w:rPr>
        <w:t xml:space="preserve"> </w:t>
      </w:r>
      <w:r>
        <w:rPr>
          <w:sz w:val="21"/>
        </w:rPr>
        <w:t>ACT</w:t>
      </w:r>
      <w:r>
        <w:rPr>
          <w:spacing w:val="-3"/>
          <w:sz w:val="21"/>
        </w:rPr>
        <w:t xml:space="preserve"> </w:t>
      </w:r>
      <w:r>
        <w:rPr>
          <w:sz w:val="21"/>
        </w:rPr>
        <w:t>test in</w:t>
      </w:r>
      <w:r>
        <w:rPr>
          <w:spacing w:val="-4"/>
          <w:sz w:val="21"/>
        </w:rPr>
        <w:t xml:space="preserve"> </w:t>
      </w:r>
      <w:r>
        <w:rPr>
          <w:sz w:val="21"/>
        </w:rPr>
        <w:t>the</w:t>
      </w:r>
      <w:r>
        <w:rPr>
          <w:spacing w:val="-4"/>
          <w:sz w:val="21"/>
        </w:rPr>
        <w:t xml:space="preserve"> </w:t>
      </w:r>
      <w:r>
        <w:rPr>
          <w:sz w:val="21"/>
        </w:rPr>
        <w:t>spring</w:t>
      </w:r>
      <w:r>
        <w:rPr>
          <w:spacing w:val="-2"/>
          <w:sz w:val="21"/>
        </w:rPr>
        <w:t xml:space="preserve"> </w:t>
      </w:r>
      <w:r>
        <w:rPr>
          <w:sz w:val="21"/>
        </w:rPr>
        <w:t>of their junior year.</w:t>
      </w:r>
    </w:p>
    <w:p w14:paraId="0ABFB54C" w14:textId="77777777" w:rsidR="0032588A" w:rsidRDefault="00EA266B">
      <w:pPr>
        <w:spacing w:before="80"/>
        <w:ind w:left="300"/>
        <w:rPr>
          <w:sz w:val="21"/>
        </w:rPr>
      </w:pPr>
      <w:r>
        <w:rPr>
          <w:b/>
          <w:sz w:val="21"/>
        </w:rPr>
        <w:t>SAT</w:t>
      </w:r>
      <w:r>
        <w:rPr>
          <w:b/>
          <w:spacing w:val="-5"/>
          <w:sz w:val="21"/>
        </w:rPr>
        <w:t xml:space="preserve"> </w:t>
      </w:r>
      <w:r>
        <w:rPr>
          <w:b/>
          <w:sz w:val="21"/>
        </w:rPr>
        <w:t xml:space="preserve">TEST </w:t>
      </w:r>
      <w:hyperlink r:id="rId22">
        <w:r>
          <w:rPr>
            <w:spacing w:val="-2"/>
            <w:sz w:val="21"/>
          </w:rPr>
          <w:t>(</w:t>
        </w:r>
        <w:r>
          <w:rPr>
            <w:color w:val="0462C1"/>
            <w:spacing w:val="-2"/>
            <w:sz w:val="21"/>
            <w:u w:val="single" w:color="0462C1"/>
          </w:rPr>
          <w:t>www.collegeboard.org</w:t>
        </w:r>
      </w:hyperlink>
      <w:r>
        <w:rPr>
          <w:spacing w:val="-2"/>
          <w:sz w:val="21"/>
        </w:rPr>
        <w:t>)</w:t>
      </w:r>
    </w:p>
    <w:p w14:paraId="0ABFB54D" w14:textId="77777777" w:rsidR="0032588A" w:rsidRDefault="00EA266B">
      <w:pPr>
        <w:spacing w:before="1"/>
        <w:ind w:left="300" w:right="793"/>
        <w:rPr>
          <w:sz w:val="21"/>
        </w:rPr>
      </w:pPr>
      <w:r>
        <w:rPr>
          <w:sz w:val="21"/>
        </w:rPr>
        <w:t>All</w:t>
      </w:r>
      <w:r>
        <w:rPr>
          <w:spacing w:val="-2"/>
          <w:sz w:val="21"/>
        </w:rPr>
        <w:t xml:space="preserve"> </w:t>
      </w:r>
      <w:r>
        <w:rPr>
          <w:sz w:val="21"/>
        </w:rPr>
        <w:t>juniors</w:t>
      </w:r>
      <w:r>
        <w:rPr>
          <w:spacing w:val="-2"/>
          <w:sz w:val="21"/>
        </w:rPr>
        <w:t xml:space="preserve"> </w:t>
      </w:r>
      <w:r>
        <w:rPr>
          <w:sz w:val="21"/>
        </w:rPr>
        <w:t>in</w:t>
      </w:r>
      <w:r>
        <w:rPr>
          <w:spacing w:val="-4"/>
          <w:sz w:val="21"/>
        </w:rPr>
        <w:t xml:space="preserve"> </w:t>
      </w:r>
      <w:r>
        <w:rPr>
          <w:sz w:val="21"/>
        </w:rPr>
        <w:t>the</w:t>
      </w:r>
      <w:r>
        <w:rPr>
          <w:spacing w:val="-1"/>
          <w:sz w:val="21"/>
        </w:rPr>
        <w:t xml:space="preserve"> </w:t>
      </w:r>
      <w:r>
        <w:rPr>
          <w:sz w:val="21"/>
        </w:rPr>
        <w:t>state</w:t>
      </w:r>
      <w:r>
        <w:rPr>
          <w:spacing w:val="-1"/>
          <w:sz w:val="21"/>
        </w:rPr>
        <w:t xml:space="preserve"> </w:t>
      </w:r>
      <w:r>
        <w:rPr>
          <w:sz w:val="21"/>
        </w:rPr>
        <w:t>of</w:t>
      </w:r>
      <w:r>
        <w:rPr>
          <w:spacing w:val="-3"/>
          <w:sz w:val="21"/>
        </w:rPr>
        <w:t xml:space="preserve"> </w:t>
      </w:r>
      <w:r>
        <w:rPr>
          <w:sz w:val="21"/>
        </w:rPr>
        <w:t>Colorado</w:t>
      </w:r>
      <w:r>
        <w:rPr>
          <w:spacing w:val="-2"/>
          <w:sz w:val="21"/>
        </w:rPr>
        <w:t xml:space="preserve"> </w:t>
      </w:r>
      <w:r>
        <w:rPr>
          <w:sz w:val="21"/>
        </w:rPr>
        <w:t>will</w:t>
      </w:r>
      <w:r>
        <w:rPr>
          <w:spacing w:val="-4"/>
          <w:sz w:val="21"/>
        </w:rPr>
        <w:t xml:space="preserve"> </w:t>
      </w:r>
      <w:r>
        <w:rPr>
          <w:sz w:val="21"/>
        </w:rPr>
        <w:t>take</w:t>
      </w:r>
      <w:r>
        <w:rPr>
          <w:spacing w:val="-4"/>
          <w:sz w:val="21"/>
        </w:rPr>
        <w:t xml:space="preserve"> </w:t>
      </w:r>
      <w:r>
        <w:rPr>
          <w:sz w:val="21"/>
        </w:rPr>
        <w:t>the</w:t>
      </w:r>
      <w:r>
        <w:rPr>
          <w:spacing w:val="-1"/>
          <w:sz w:val="21"/>
        </w:rPr>
        <w:t xml:space="preserve"> </w:t>
      </w:r>
      <w:r>
        <w:rPr>
          <w:sz w:val="21"/>
        </w:rPr>
        <w:t>SAT</w:t>
      </w:r>
      <w:r>
        <w:rPr>
          <w:spacing w:val="-1"/>
          <w:sz w:val="21"/>
        </w:rPr>
        <w:t xml:space="preserve"> </w:t>
      </w:r>
      <w:r>
        <w:rPr>
          <w:sz w:val="21"/>
        </w:rPr>
        <w:t>on</w:t>
      </w:r>
      <w:r>
        <w:rPr>
          <w:spacing w:val="-2"/>
          <w:sz w:val="21"/>
        </w:rPr>
        <w:t xml:space="preserve"> </w:t>
      </w:r>
      <w:r>
        <w:rPr>
          <w:sz w:val="21"/>
        </w:rPr>
        <w:t>a</w:t>
      </w:r>
      <w:r>
        <w:rPr>
          <w:spacing w:val="-4"/>
          <w:sz w:val="21"/>
        </w:rPr>
        <w:t xml:space="preserve"> </w:t>
      </w:r>
      <w:r>
        <w:rPr>
          <w:sz w:val="21"/>
        </w:rPr>
        <w:t>school</w:t>
      </w:r>
      <w:r>
        <w:rPr>
          <w:spacing w:val="-1"/>
          <w:sz w:val="21"/>
        </w:rPr>
        <w:t xml:space="preserve"> </w:t>
      </w:r>
      <w:r>
        <w:rPr>
          <w:sz w:val="21"/>
        </w:rPr>
        <w:t>day</w:t>
      </w:r>
      <w:r>
        <w:rPr>
          <w:spacing w:val="-1"/>
          <w:sz w:val="21"/>
        </w:rPr>
        <w:t xml:space="preserve"> </w:t>
      </w:r>
      <w:r>
        <w:rPr>
          <w:sz w:val="21"/>
        </w:rPr>
        <w:t>in</w:t>
      </w:r>
      <w:r>
        <w:rPr>
          <w:spacing w:val="-2"/>
          <w:sz w:val="21"/>
        </w:rPr>
        <w:t xml:space="preserve"> </w:t>
      </w:r>
      <w:r>
        <w:rPr>
          <w:sz w:val="21"/>
        </w:rPr>
        <w:t>April</w:t>
      </w:r>
      <w:r>
        <w:rPr>
          <w:spacing w:val="-4"/>
          <w:sz w:val="21"/>
        </w:rPr>
        <w:t xml:space="preserve"> </w:t>
      </w:r>
      <w:r>
        <w:rPr>
          <w:sz w:val="21"/>
        </w:rPr>
        <w:t>at</w:t>
      </w:r>
      <w:r>
        <w:rPr>
          <w:spacing w:val="-1"/>
          <w:sz w:val="21"/>
        </w:rPr>
        <w:t xml:space="preserve"> </w:t>
      </w:r>
      <w:r>
        <w:rPr>
          <w:sz w:val="21"/>
        </w:rPr>
        <w:t>no</w:t>
      </w:r>
      <w:r>
        <w:rPr>
          <w:spacing w:val="-5"/>
          <w:sz w:val="21"/>
        </w:rPr>
        <w:t xml:space="preserve"> </w:t>
      </w:r>
      <w:r>
        <w:rPr>
          <w:sz w:val="21"/>
        </w:rPr>
        <w:t>cost</w:t>
      </w:r>
      <w:r>
        <w:rPr>
          <w:spacing w:val="-2"/>
          <w:sz w:val="21"/>
        </w:rPr>
        <w:t xml:space="preserve"> </w:t>
      </w:r>
      <w:r>
        <w:rPr>
          <w:sz w:val="21"/>
        </w:rPr>
        <w:t>to</w:t>
      </w:r>
      <w:r>
        <w:rPr>
          <w:spacing w:val="-2"/>
          <w:sz w:val="21"/>
        </w:rPr>
        <w:t xml:space="preserve"> </w:t>
      </w:r>
      <w:r>
        <w:rPr>
          <w:sz w:val="21"/>
        </w:rPr>
        <w:t>students.</w:t>
      </w:r>
      <w:r>
        <w:rPr>
          <w:spacing w:val="-1"/>
          <w:sz w:val="21"/>
        </w:rPr>
        <w:t xml:space="preserve"> </w:t>
      </w:r>
      <w:r>
        <w:rPr>
          <w:sz w:val="21"/>
        </w:rPr>
        <w:t>This</w:t>
      </w:r>
      <w:r>
        <w:rPr>
          <w:spacing w:val="-2"/>
          <w:sz w:val="21"/>
        </w:rPr>
        <w:t xml:space="preserve"> </w:t>
      </w:r>
      <w:r>
        <w:rPr>
          <w:sz w:val="21"/>
        </w:rPr>
        <w:t>is</w:t>
      </w:r>
      <w:r>
        <w:rPr>
          <w:spacing w:val="-2"/>
          <w:sz w:val="21"/>
        </w:rPr>
        <w:t xml:space="preserve"> </w:t>
      </w:r>
      <w:r>
        <w:rPr>
          <w:sz w:val="21"/>
        </w:rPr>
        <w:t>one of the college entrance exams used to determine admission to public and private colleges and universities.</w:t>
      </w:r>
    </w:p>
    <w:p w14:paraId="0ABFB54E" w14:textId="77777777" w:rsidR="0032588A" w:rsidRDefault="00EA266B">
      <w:pPr>
        <w:spacing w:before="1"/>
        <w:ind w:left="300" w:right="793"/>
        <w:rPr>
          <w:sz w:val="21"/>
        </w:rPr>
      </w:pPr>
      <w:r>
        <w:rPr>
          <w:sz w:val="21"/>
        </w:rPr>
        <w:t>Students</w:t>
      </w:r>
      <w:r>
        <w:rPr>
          <w:spacing w:val="-2"/>
          <w:sz w:val="21"/>
        </w:rPr>
        <w:t xml:space="preserve"> </w:t>
      </w:r>
      <w:r>
        <w:rPr>
          <w:sz w:val="21"/>
        </w:rPr>
        <w:t>who</w:t>
      </w:r>
      <w:r>
        <w:rPr>
          <w:spacing w:val="-4"/>
          <w:sz w:val="21"/>
        </w:rPr>
        <w:t xml:space="preserve"> </w:t>
      </w:r>
      <w:r>
        <w:rPr>
          <w:sz w:val="21"/>
        </w:rPr>
        <w:t>wish</w:t>
      </w:r>
      <w:r>
        <w:rPr>
          <w:spacing w:val="-1"/>
          <w:sz w:val="21"/>
        </w:rPr>
        <w:t xml:space="preserve"> </w:t>
      </w:r>
      <w:r>
        <w:rPr>
          <w:sz w:val="21"/>
        </w:rPr>
        <w:t>to</w:t>
      </w:r>
      <w:r>
        <w:rPr>
          <w:spacing w:val="-2"/>
          <w:sz w:val="21"/>
        </w:rPr>
        <w:t xml:space="preserve"> </w:t>
      </w:r>
      <w:r>
        <w:rPr>
          <w:sz w:val="21"/>
        </w:rPr>
        <w:t>improve</w:t>
      </w:r>
      <w:r>
        <w:rPr>
          <w:spacing w:val="-2"/>
          <w:sz w:val="21"/>
        </w:rPr>
        <w:t xml:space="preserve"> </w:t>
      </w:r>
      <w:r>
        <w:rPr>
          <w:sz w:val="21"/>
        </w:rPr>
        <w:t>their</w:t>
      </w:r>
      <w:r>
        <w:rPr>
          <w:spacing w:val="-1"/>
          <w:sz w:val="21"/>
        </w:rPr>
        <w:t xml:space="preserve"> </w:t>
      </w:r>
      <w:r>
        <w:rPr>
          <w:sz w:val="21"/>
        </w:rPr>
        <w:t>scores</w:t>
      </w:r>
      <w:r>
        <w:rPr>
          <w:spacing w:val="-1"/>
          <w:sz w:val="21"/>
        </w:rPr>
        <w:t xml:space="preserve"> </w:t>
      </w:r>
      <w:r>
        <w:rPr>
          <w:sz w:val="21"/>
        </w:rPr>
        <w:t>after</w:t>
      </w:r>
      <w:r>
        <w:rPr>
          <w:spacing w:val="-1"/>
          <w:sz w:val="21"/>
        </w:rPr>
        <w:t xml:space="preserve"> </w:t>
      </w:r>
      <w:r>
        <w:rPr>
          <w:sz w:val="21"/>
        </w:rPr>
        <w:t>taking</w:t>
      </w:r>
      <w:r>
        <w:rPr>
          <w:spacing w:val="-3"/>
          <w:sz w:val="21"/>
        </w:rPr>
        <w:t xml:space="preserve"> </w:t>
      </w:r>
      <w:r>
        <w:rPr>
          <w:sz w:val="21"/>
        </w:rPr>
        <w:t>the</w:t>
      </w:r>
      <w:r>
        <w:rPr>
          <w:spacing w:val="-1"/>
          <w:sz w:val="21"/>
        </w:rPr>
        <w:t xml:space="preserve"> </w:t>
      </w:r>
      <w:r>
        <w:rPr>
          <w:sz w:val="21"/>
        </w:rPr>
        <w:t>April</w:t>
      </w:r>
      <w:r>
        <w:rPr>
          <w:spacing w:val="-2"/>
          <w:sz w:val="21"/>
        </w:rPr>
        <w:t xml:space="preserve"> </w:t>
      </w:r>
      <w:r>
        <w:rPr>
          <w:sz w:val="21"/>
        </w:rPr>
        <w:t>SAT</w:t>
      </w:r>
      <w:r>
        <w:rPr>
          <w:spacing w:val="-1"/>
          <w:sz w:val="21"/>
        </w:rPr>
        <w:t xml:space="preserve"> </w:t>
      </w:r>
      <w:r>
        <w:rPr>
          <w:sz w:val="21"/>
        </w:rPr>
        <w:t>can</w:t>
      </w:r>
      <w:r>
        <w:rPr>
          <w:spacing w:val="-4"/>
          <w:sz w:val="21"/>
        </w:rPr>
        <w:t xml:space="preserve"> </w:t>
      </w:r>
      <w:r>
        <w:rPr>
          <w:sz w:val="21"/>
        </w:rPr>
        <w:t>retake</w:t>
      </w:r>
      <w:r>
        <w:rPr>
          <w:spacing w:val="-3"/>
          <w:sz w:val="21"/>
        </w:rPr>
        <w:t xml:space="preserve"> </w:t>
      </w:r>
      <w:r>
        <w:rPr>
          <w:sz w:val="21"/>
        </w:rPr>
        <w:t>the</w:t>
      </w:r>
      <w:r>
        <w:rPr>
          <w:spacing w:val="-4"/>
          <w:sz w:val="21"/>
        </w:rPr>
        <w:t xml:space="preserve"> </w:t>
      </w:r>
      <w:r>
        <w:rPr>
          <w:sz w:val="21"/>
        </w:rPr>
        <w:t>test.</w:t>
      </w:r>
      <w:r>
        <w:rPr>
          <w:spacing w:val="-1"/>
          <w:sz w:val="21"/>
        </w:rPr>
        <w:t xml:space="preserve"> </w:t>
      </w:r>
      <w:r>
        <w:rPr>
          <w:sz w:val="21"/>
        </w:rPr>
        <w:t>Student wishing</w:t>
      </w:r>
      <w:r>
        <w:rPr>
          <w:spacing w:val="-5"/>
          <w:sz w:val="21"/>
        </w:rPr>
        <w:t xml:space="preserve"> </w:t>
      </w:r>
      <w:r>
        <w:rPr>
          <w:sz w:val="21"/>
        </w:rPr>
        <w:t xml:space="preserve">to take the SAT on another national test date will need to go to </w:t>
      </w:r>
      <w:hyperlink r:id="rId23">
        <w:r>
          <w:rPr>
            <w:color w:val="0462C1"/>
            <w:sz w:val="21"/>
            <w:u w:val="single" w:color="0462C1"/>
          </w:rPr>
          <w:t>www.collegeboard.org</w:t>
        </w:r>
      </w:hyperlink>
      <w:r>
        <w:rPr>
          <w:color w:val="0462C1"/>
          <w:sz w:val="21"/>
        </w:rPr>
        <w:t xml:space="preserve"> </w:t>
      </w:r>
      <w:r>
        <w:rPr>
          <w:sz w:val="21"/>
        </w:rPr>
        <w:t>for additional information on test dates and registration.</w:t>
      </w:r>
    </w:p>
    <w:p w14:paraId="0ABFB54F" w14:textId="77777777" w:rsidR="0032588A" w:rsidRDefault="0032588A">
      <w:pPr>
        <w:pStyle w:val="BodyText"/>
        <w:rPr>
          <w:sz w:val="20"/>
        </w:rPr>
      </w:pPr>
    </w:p>
    <w:p w14:paraId="0ABFB550" w14:textId="77777777" w:rsidR="0032588A" w:rsidRDefault="00EA266B">
      <w:pPr>
        <w:pStyle w:val="Heading2"/>
        <w:spacing w:before="177"/>
        <w:ind w:right="2268"/>
      </w:pPr>
      <w:r>
        <w:t>Counselor</w:t>
      </w:r>
      <w:r>
        <w:rPr>
          <w:spacing w:val="-11"/>
        </w:rPr>
        <w:t xml:space="preserve"> </w:t>
      </w:r>
      <w:r>
        <w:t>Recommendation</w:t>
      </w:r>
      <w:r>
        <w:rPr>
          <w:spacing w:val="-10"/>
        </w:rPr>
        <w:t xml:space="preserve"> </w:t>
      </w:r>
      <w:r>
        <w:rPr>
          <w:spacing w:val="-2"/>
        </w:rPr>
        <w:t>Letters</w:t>
      </w:r>
    </w:p>
    <w:p w14:paraId="0ABFB552" w14:textId="46B694DF" w:rsidR="0032588A" w:rsidRDefault="00EA266B" w:rsidP="00054E8B">
      <w:pPr>
        <w:spacing w:before="80"/>
        <w:ind w:left="300" w:right="793"/>
        <w:rPr>
          <w:sz w:val="21"/>
        </w:rPr>
      </w:pPr>
      <w:r>
        <w:rPr>
          <w:sz w:val="21"/>
        </w:rPr>
        <w:t xml:space="preserve">Recommendation letters are often required for </w:t>
      </w:r>
      <w:r w:rsidR="00891CC9">
        <w:rPr>
          <w:sz w:val="21"/>
        </w:rPr>
        <w:t>scholarships</w:t>
      </w:r>
      <w:r>
        <w:rPr>
          <w:sz w:val="21"/>
        </w:rPr>
        <w:t xml:space="preserve"> and college applications and sometimes are required</w:t>
      </w:r>
      <w:r>
        <w:rPr>
          <w:spacing w:val="-3"/>
          <w:sz w:val="21"/>
        </w:rPr>
        <w:t xml:space="preserve"> </w:t>
      </w:r>
      <w:r>
        <w:rPr>
          <w:sz w:val="21"/>
        </w:rPr>
        <w:t>for</w:t>
      </w:r>
      <w:r>
        <w:rPr>
          <w:spacing w:val="-3"/>
          <w:sz w:val="21"/>
        </w:rPr>
        <w:t xml:space="preserve"> </w:t>
      </w:r>
      <w:r>
        <w:rPr>
          <w:sz w:val="21"/>
        </w:rPr>
        <w:t>enrichment</w:t>
      </w:r>
      <w:r>
        <w:rPr>
          <w:spacing w:val="-2"/>
          <w:sz w:val="21"/>
        </w:rPr>
        <w:t xml:space="preserve"> </w:t>
      </w:r>
      <w:r>
        <w:rPr>
          <w:sz w:val="21"/>
        </w:rPr>
        <w:t>opportunities</w:t>
      </w:r>
      <w:r>
        <w:rPr>
          <w:spacing w:val="-4"/>
          <w:sz w:val="21"/>
        </w:rPr>
        <w:t xml:space="preserve"> </w:t>
      </w:r>
      <w:r>
        <w:rPr>
          <w:sz w:val="21"/>
        </w:rPr>
        <w:t>like</w:t>
      </w:r>
      <w:r>
        <w:rPr>
          <w:spacing w:val="-3"/>
          <w:sz w:val="21"/>
        </w:rPr>
        <w:t xml:space="preserve"> </w:t>
      </w:r>
      <w:r>
        <w:rPr>
          <w:sz w:val="21"/>
        </w:rPr>
        <w:t>summer</w:t>
      </w:r>
      <w:r>
        <w:rPr>
          <w:spacing w:val="-3"/>
          <w:sz w:val="21"/>
        </w:rPr>
        <w:t xml:space="preserve"> </w:t>
      </w:r>
      <w:r>
        <w:rPr>
          <w:sz w:val="21"/>
        </w:rPr>
        <w:t>camps.</w:t>
      </w:r>
      <w:r>
        <w:rPr>
          <w:spacing w:val="-3"/>
          <w:sz w:val="21"/>
        </w:rPr>
        <w:t xml:space="preserve"> </w:t>
      </w:r>
      <w:r>
        <w:rPr>
          <w:sz w:val="21"/>
        </w:rPr>
        <w:t>Students</w:t>
      </w:r>
      <w:r>
        <w:rPr>
          <w:spacing w:val="-4"/>
          <w:sz w:val="21"/>
        </w:rPr>
        <w:t xml:space="preserve"> </w:t>
      </w:r>
      <w:r>
        <w:rPr>
          <w:sz w:val="21"/>
        </w:rPr>
        <w:t>can</w:t>
      </w:r>
      <w:r>
        <w:rPr>
          <w:spacing w:val="-3"/>
          <w:sz w:val="21"/>
        </w:rPr>
        <w:t xml:space="preserve"> </w:t>
      </w:r>
      <w:r>
        <w:rPr>
          <w:sz w:val="21"/>
        </w:rPr>
        <w:t>request</w:t>
      </w:r>
      <w:r>
        <w:rPr>
          <w:spacing w:val="-2"/>
          <w:sz w:val="21"/>
        </w:rPr>
        <w:t xml:space="preserve"> </w:t>
      </w:r>
      <w:r>
        <w:rPr>
          <w:sz w:val="21"/>
        </w:rPr>
        <w:t>a</w:t>
      </w:r>
      <w:r>
        <w:rPr>
          <w:spacing w:val="-3"/>
          <w:sz w:val="21"/>
        </w:rPr>
        <w:t xml:space="preserve"> </w:t>
      </w:r>
      <w:r>
        <w:rPr>
          <w:sz w:val="21"/>
        </w:rPr>
        <w:t>letter</w:t>
      </w:r>
      <w:r>
        <w:rPr>
          <w:spacing w:val="-3"/>
          <w:sz w:val="21"/>
        </w:rPr>
        <w:t xml:space="preserve"> </w:t>
      </w:r>
      <w:r>
        <w:rPr>
          <w:sz w:val="21"/>
        </w:rPr>
        <w:t>of</w:t>
      </w:r>
      <w:r>
        <w:rPr>
          <w:spacing w:val="-6"/>
          <w:sz w:val="21"/>
        </w:rPr>
        <w:t xml:space="preserve"> </w:t>
      </w:r>
      <w:r>
        <w:rPr>
          <w:sz w:val="21"/>
        </w:rPr>
        <w:t xml:space="preserve">recommendation from the high school </w:t>
      </w:r>
      <w:r w:rsidR="00054E8B">
        <w:rPr>
          <w:sz w:val="21"/>
        </w:rPr>
        <w:t>Assistant Principal</w:t>
      </w:r>
      <w:r>
        <w:rPr>
          <w:sz w:val="21"/>
        </w:rPr>
        <w:t>.</w:t>
      </w:r>
      <w:r>
        <w:rPr>
          <w:spacing w:val="-2"/>
          <w:sz w:val="21"/>
        </w:rPr>
        <w:t xml:space="preserve"> </w:t>
      </w:r>
      <w:r>
        <w:rPr>
          <w:sz w:val="21"/>
        </w:rPr>
        <w:t>The</w:t>
      </w:r>
      <w:r>
        <w:rPr>
          <w:spacing w:val="-2"/>
          <w:sz w:val="21"/>
        </w:rPr>
        <w:t xml:space="preserve"> </w:t>
      </w:r>
      <w:r>
        <w:rPr>
          <w:sz w:val="21"/>
        </w:rPr>
        <w:t>questionnaire</w:t>
      </w:r>
      <w:r>
        <w:rPr>
          <w:spacing w:val="-2"/>
          <w:sz w:val="21"/>
        </w:rPr>
        <w:t xml:space="preserve"> </w:t>
      </w:r>
      <w:r>
        <w:rPr>
          <w:sz w:val="21"/>
        </w:rPr>
        <w:t>is</w:t>
      </w:r>
      <w:r>
        <w:rPr>
          <w:spacing w:val="-2"/>
          <w:sz w:val="21"/>
        </w:rPr>
        <w:t xml:space="preserve"> </w:t>
      </w:r>
      <w:r>
        <w:rPr>
          <w:sz w:val="21"/>
        </w:rPr>
        <w:t>available</w:t>
      </w:r>
      <w:r>
        <w:rPr>
          <w:spacing w:val="-2"/>
          <w:sz w:val="21"/>
        </w:rPr>
        <w:t xml:space="preserve"> </w:t>
      </w:r>
      <w:r>
        <w:rPr>
          <w:sz w:val="21"/>
        </w:rPr>
        <w:t>upon</w:t>
      </w:r>
      <w:r>
        <w:rPr>
          <w:spacing w:val="-2"/>
          <w:sz w:val="21"/>
        </w:rPr>
        <w:t xml:space="preserve"> </w:t>
      </w:r>
      <w:r>
        <w:rPr>
          <w:sz w:val="21"/>
        </w:rPr>
        <w:t>request.</w:t>
      </w:r>
      <w:r>
        <w:rPr>
          <w:spacing w:val="-2"/>
          <w:sz w:val="21"/>
        </w:rPr>
        <w:t xml:space="preserve"> </w:t>
      </w:r>
      <w:r>
        <w:rPr>
          <w:sz w:val="21"/>
        </w:rPr>
        <w:t>The</w:t>
      </w:r>
      <w:r>
        <w:rPr>
          <w:spacing w:val="-2"/>
          <w:sz w:val="21"/>
        </w:rPr>
        <w:t xml:space="preserve"> </w:t>
      </w:r>
      <w:r>
        <w:rPr>
          <w:sz w:val="21"/>
        </w:rPr>
        <w:t>request</w:t>
      </w:r>
      <w:r>
        <w:rPr>
          <w:spacing w:val="-1"/>
          <w:sz w:val="21"/>
        </w:rPr>
        <w:t xml:space="preserve"> </w:t>
      </w:r>
      <w:r>
        <w:rPr>
          <w:sz w:val="21"/>
        </w:rPr>
        <w:t>must</w:t>
      </w:r>
      <w:r>
        <w:rPr>
          <w:spacing w:val="-3"/>
          <w:sz w:val="21"/>
        </w:rPr>
        <w:t xml:space="preserve"> </w:t>
      </w:r>
      <w:r>
        <w:rPr>
          <w:sz w:val="21"/>
        </w:rPr>
        <w:t>be</w:t>
      </w:r>
      <w:r>
        <w:rPr>
          <w:spacing w:val="-2"/>
          <w:sz w:val="21"/>
        </w:rPr>
        <w:t xml:space="preserve"> </w:t>
      </w:r>
      <w:r>
        <w:rPr>
          <w:sz w:val="21"/>
        </w:rPr>
        <w:t>completed</w:t>
      </w:r>
      <w:r>
        <w:rPr>
          <w:spacing w:val="-3"/>
          <w:sz w:val="21"/>
        </w:rPr>
        <w:t xml:space="preserve"> </w:t>
      </w:r>
      <w:r>
        <w:rPr>
          <w:sz w:val="21"/>
        </w:rPr>
        <w:t>2 weeks prior to the due date to the student.</w:t>
      </w:r>
    </w:p>
    <w:p w14:paraId="0ABFB553" w14:textId="77777777" w:rsidR="0032588A" w:rsidRDefault="0032588A">
      <w:pPr>
        <w:pStyle w:val="BodyText"/>
        <w:rPr>
          <w:sz w:val="20"/>
        </w:rPr>
      </w:pPr>
    </w:p>
    <w:p w14:paraId="0ABFB554" w14:textId="77777777" w:rsidR="0032588A" w:rsidRDefault="0032588A">
      <w:pPr>
        <w:pStyle w:val="BodyText"/>
        <w:spacing w:before="2"/>
        <w:rPr>
          <w:sz w:val="21"/>
        </w:rPr>
      </w:pPr>
    </w:p>
    <w:p w14:paraId="0ABFB555" w14:textId="77777777" w:rsidR="0032588A" w:rsidRDefault="00EA266B">
      <w:pPr>
        <w:pStyle w:val="Heading2"/>
        <w:ind w:left="1792"/>
      </w:pPr>
      <w:r>
        <w:t>College</w:t>
      </w:r>
      <w:r>
        <w:rPr>
          <w:spacing w:val="-6"/>
        </w:rPr>
        <w:t xml:space="preserve"> </w:t>
      </w:r>
      <w:r>
        <w:rPr>
          <w:spacing w:val="-2"/>
        </w:rPr>
        <w:t>Visits</w:t>
      </w:r>
    </w:p>
    <w:p w14:paraId="2087978D" w14:textId="77777777" w:rsidR="002B64EB" w:rsidRDefault="00EA266B" w:rsidP="002B64EB">
      <w:pPr>
        <w:spacing w:before="78"/>
        <w:ind w:left="300" w:right="799"/>
        <w:rPr>
          <w:sz w:val="21"/>
        </w:rPr>
      </w:pPr>
      <w:r>
        <w:rPr>
          <w:sz w:val="21"/>
        </w:rPr>
        <w:t>What better way to know a college or university is the perfect fit, than to see it with your own eyes? At</w:t>
      </w:r>
      <w:r>
        <w:rPr>
          <w:spacing w:val="40"/>
          <w:sz w:val="21"/>
        </w:rPr>
        <w:t xml:space="preserve"> </w:t>
      </w:r>
      <w:r>
        <w:rPr>
          <w:sz w:val="21"/>
        </w:rPr>
        <w:t>Aspire Online Academy, we will offer opportunities for our students to get on college campuses through a multitude</w:t>
      </w:r>
      <w:r>
        <w:rPr>
          <w:spacing w:val="-2"/>
          <w:sz w:val="21"/>
        </w:rPr>
        <w:t xml:space="preserve"> </w:t>
      </w:r>
      <w:r>
        <w:rPr>
          <w:sz w:val="21"/>
        </w:rPr>
        <w:t>of</w:t>
      </w:r>
      <w:r>
        <w:rPr>
          <w:spacing w:val="-2"/>
          <w:sz w:val="21"/>
        </w:rPr>
        <w:t xml:space="preserve"> </w:t>
      </w:r>
      <w:r>
        <w:rPr>
          <w:sz w:val="21"/>
        </w:rPr>
        <w:t>clubs,</w:t>
      </w:r>
      <w:r>
        <w:rPr>
          <w:spacing w:val="-4"/>
          <w:sz w:val="21"/>
        </w:rPr>
        <w:t xml:space="preserve"> </w:t>
      </w:r>
      <w:r>
        <w:rPr>
          <w:sz w:val="21"/>
        </w:rPr>
        <w:t>field</w:t>
      </w:r>
      <w:r>
        <w:rPr>
          <w:spacing w:val="-5"/>
          <w:sz w:val="21"/>
        </w:rPr>
        <w:t xml:space="preserve"> </w:t>
      </w:r>
      <w:r>
        <w:rPr>
          <w:sz w:val="21"/>
        </w:rPr>
        <w:t>trips,</w:t>
      </w:r>
      <w:r>
        <w:rPr>
          <w:spacing w:val="-2"/>
          <w:sz w:val="21"/>
        </w:rPr>
        <w:t xml:space="preserve"> </w:t>
      </w:r>
      <w:r>
        <w:rPr>
          <w:sz w:val="21"/>
        </w:rPr>
        <w:t>and</w:t>
      </w:r>
      <w:r>
        <w:rPr>
          <w:spacing w:val="-3"/>
          <w:sz w:val="21"/>
        </w:rPr>
        <w:t xml:space="preserve"> </w:t>
      </w:r>
      <w:r>
        <w:rPr>
          <w:sz w:val="21"/>
        </w:rPr>
        <w:t>grade-level</w:t>
      </w:r>
      <w:r>
        <w:rPr>
          <w:spacing w:val="-2"/>
          <w:sz w:val="21"/>
        </w:rPr>
        <w:t xml:space="preserve"> </w:t>
      </w:r>
      <w:r>
        <w:rPr>
          <w:sz w:val="21"/>
        </w:rPr>
        <w:t>experiences.</w:t>
      </w:r>
      <w:r>
        <w:rPr>
          <w:spacing w:val="-3"/>
          <w:sz w:val="21"/>
        </w:rPr>
        <w:t xml:space="preserve"> </w:t>
      </w:r>
      <w:r>
        <w:rPr>
          <w:sz w:val="21"/>
        </w:rPr>
        <w:t>Should</w:t>
      </w:r>
      <w:r>
        <w:rPr>
          <w:spacing w:val="-2"/>
          <w:sz w:val="21"/>
        </w:rPr>
        <w:t xml:space="preserve"> </w:t>
      </w:r>
      <w:r>
        <w:rPr>
          <w:sz w:val="21"/>
        </w:rPr>
        <w:t>a</w:t>
      </w:r>
      <w:r>
        <w:rPr>
          <w:spacing w:val="-2"/>
          <w:sz w:val="21"/>
        </w:rPr>
        <w:t xml:space="preserve"> </w:t>
      </w:r>
      <w:r>
        <w:rPr>
          <w:sz w:val="21"/>
        </w:rPr>
        <w:t>student</w:t>
      </w:r>
      <w:r>
        <w:rPr>
          <w:spacing w:val="-4"/>
          <w:sz w:val="21"/>
        </w:rPr>
        <w:t xml:space="preserve"> </w:t>
      </w:r>
      <w:r>
        <w:rPr>
          <w:sz w:val="21"/>
        </w:rPr>
        <w:t>want</w:t>
      </w:r>
      <w:r>
        <w:rPr>
          <w:spacing w:val="-3"/>
          <w:sz w:val="21"/>
        </w:rPr>
        <w:t xml:space="preserve"> </w:t>
      </w:r>
      <w:r>
        <w:rPr>
          <w:sz w:val="21"/>
        </w:rPr>
        <w:t>to</w:t>
      </w:r>
      <w:r>
        <w:rPr>
          <w:spacing w:val="-3"/>
          <w:sz w:val="21"/>
        </w:rPr>
        <w:t xml:space="preserve"> </w:t>
      </w:r>
      <w:r>
        <w:rPr>
          <w:sz w:val="21"/>
        </w:rPr>
        <w:t>visit</w:t>
      </w:r>
      <w:r>
        <w:rPr>
          <w:spacing w:val="-2"/>
          <w:sz w:val="21"/>
        </w:rPr>
        <w:t xml:space="preserve"> </w:t>
      </w:r>
      <w:r>
        <w:rPr>
          <w:sz w:val="21"/>
        </w:rPr>
        <w:t>a</w:t>
      </w:r>
      <w:r>
        <w:rPr>
          <w:spacing w:val="-5"/>
          <w:sz w:val="21"/>
        </w:rPr>
        <w:t xml:space="preserve"> </w:t>
      </w:r>
      <w:r>
        <w:rPr>
          <w:sz w:val="21"/>
        </w:rPr>
        <w:t>campus</w:t>
      </w:r>
      <w:r>
        <w:rPr>
          <w:spacing w:val="-3"/>
          <w:sz w:val="21"/>
        </w:rPr>
        <w:t xml:space="preserve"> </w:t>
      </w:r>
      <w:r>
        <w:rPr>
          <w:sz w:val="21"/>
        </w:rPr>
        <w:t>that</w:t>
      </w:r>
      <w:r>
        <w:rPr>
          <w:spacing w:val="-2"/>
          <w:sz w:val="21"/>
        </w:rPr>
        <w:t xml:space="preserve"> </w:t>
      </w:r>
      <w:r>
        <w:rPr>
          <w:sz w:val="21"/>
        </w:rPr>
        <w:t>is</w:t>
      </w:r>
      <w:r>
        <w:rPr>
          <w:spacing w:val="-3"/>
          <w:sz w:val="21"/>
        </w:rPr>
        <w:t xml:space="preserve"> </w:t>
      </w:r>
      <w:r>
        <w:rPr>
          <w:sz w:val="21"/>
        </w:rPr>
        <w:t xml:space="preserve">not a current field trip opportunity, it is recommended that the student reach out to the college campus to arrange for a tour. This would be the responsibility of the </w:t>
      </w:r>
      <w:r w:rsidR="00891CC9">
        <w:rPr>
          <w:sz w:val="21"/>
        </w:rPr>
        <w:t>students</w:t>
      </w:r>
      <w:r>
        <w:rPr>
          <w:sz w:val="21"/>
        </w:rPr>
        <w:t xml:space="preserve"> and their </w:t>
      </w:r>
      <w:r w:rsidR="00891CC9">
        <w:rPr>
          <w:sz w:val="21"/>
        </w:rPr>
        <w:t>families.</w:t>
      </w:r>
    </w:p>
    <w:p w14:paraId="4EDC3E05" w14:textId="77777777" w:rsidR="002B64EB" w:rsidRDefault="002B64EB" w:rsidP="002B64EB">
      <w:pPr>
        <w:spacing w:before="78"/>
        <w:ind w:left="300" w:right="799"/>
        <w:rPr>
          <w:sz w:val="21"/>
        </w:rPr>
      </w:pPr>
    </w:p>
    <w:p w14:paraId="0ABFB558" w14:textId="0CCDD11F" w:rsidR="0032588A" w:rsidRPr="002B64EB" w:rsidRDefault="00EA266B" w:rsidP="002B64EB">
      <w:pPr>
        <w:spacing w:before="78"/>
        <w:ind w:left="300" w:right="799"/>
        <w:rPr>
          <w:b/>
          <w:bCs/>
        </w:rPr>
      </w:pPr>
      <w:r w:rsidRPr="002B64EB">
        <w:rPr>
          <w:b/>
          <w:bCs/>
        </w:rPr>
        <w:t>Transcript</w:t>
      </w:r>
      <w:r w:rsidRPr="002B64EB">
        <w:rPr>
          <w:b/>
          <w:bCs/>
          <w:spacing w:val="-7"/>
        </w:rPr>
        <w:t xml:space="preserve"> </w:t>
      </w:r>
      <w:r w:rsidRPr="002B64EB">
        <w:rPr>
          <w:b/>
          <w:bCs/>
          <w:spacing w:val="-2"/>
        </w:rPr>
        <w:t>Request</w:t>
      </w:r>
    </w:p>
    <w:p w14:paraId="0ABFB559" w14:textId="01FDE476" w:rsidR="0032588A" w:rsidRDefault="00EA266B">
      <w:pPr>
        <w:pStyle w:val="BodyText"/>
        <w:spacing w:before="78"/>
        <w:ind w:left="300" w:right="1100"/>
        <w:jc w:val="both"/>
      </w:pPr>
      <w:r>
        <w:t>Students who need to request an</w:t>
      </w:r>
      <w:r>
        <w:rPr>
          <w:spacing w:val="-3"/>
        </w:rPr>
        <w:t xml:space="preserve"> </w:t>
      </w:r>
      <w:r>
        <w:t>OFFICAL TRANSCRIPT can</w:t>
      </w:r>
      <w:r>
        <w:rPr>
          <w:spacing w:val="-1"/>
        </w:rPr>
        <w:t xml:space="preserve"> </w:t>
      </w:r>
      <w:r>
        <w:t>use</w:t>
      </w:r>
      <w:r>
        <w:rPr>
          <w:spacing w:val="-3"/>
        </w:rPr>
        <w:t xml:space="preserve"> </w:t>
      </w:r>
      <w:r>
        <w:t>this form and</w:t>
      </w:r>
      <w:r>
        <w:rPr>
          <w:spacing w:val="-1"/>
        </w:rPr>
        <w:t xml:space="preserve"> </w:t>
      </w:r>
      <w:r>
        <w:t>turn</w:t>
      </w:r>
      <w:r>
        <w:rPr>
          <w:spacing w:val="-1"/>
        </w:rPr>
        <w:t xml:space="preserve"> </w:t>
      </w:r>
      <w:r>
        <w:t xml:space="preserve">it </w:t>
      </w:r>
      <w:proofErr w:type="gramStart"/>
      <w:r>
        <w:t>in</w:t>
      </w:r>
      <w:r>
        <w:rPr>
          <w:spacing w:val="-1"/>
        </w:rPr>
        <w:t xml:space="preserve"> </w:t>
      </w:r>
      <w:r>
        <w:t>to</w:t>
      </w:r>
      <w:proofErr w:type="gramEnd"/>
      <w:r>
        <w:t xml:space="preserve"> the </w:t>
      </w:r>
      <w:r w:rsidR="002F36DD">
        <w:t xml:space="preserve">high </w:t>
      </w:r>
      <w:r>
        <w:t>school</w:t>
      </w:r>
      <w:r w:rsidR="002F36DD">
        <w:t xml:space="preserve"> coordinator</w:t>
      </w:r>
      <w:r>
        <w:t>, (</w:t>
      </w:r>
      <w:r w:rsidR="002F36DD">
        <w:t>Patricia Parks</w:t>
      </w:r>
      <w:r>
        <w:t>:</w:t>
      </w:r>
      <w:r>
        <w:rPr>
          <w:spacing w:val="-3"/>
        </w:rPr>
        <w:t xml:space="preserve"> </w:t>
      </w:r>
      <w:hyperlink r:id="rId24" w:history="1">
        <w:r w:rsidR="002F36DD" w:rsidRPr="00C208FF">
          <w:rPr>
            <w:rStyle w:val="Hyperlink"/>
          </w:rPr>
          <w:t>pparks@hsd2.org</w:t>
        </w:r>
      </w:hyperlink>
      <w:r>
        <w:t>).</w:t>
      </w:r>
      <w:r>
        <w:rPr>
          <w:spacing w:val="-4"/>
        </w:rPr>
        <w:t xml:space="preserve"> </w:t>
      </w:r>
      <w:r>
        <w:t>UNOFFICAL</w:t>
      </w:r>
      <w:r>
        <w:rPr>
          <w:spacing w:val="-5"/>
        </w:rPr>
        <w:t xml:space="preserve"> </w:t>
      </w:r>
      <w:r>
        <w:t>TRANSCRIPTS</w:t>
      </w:r>
      <w:r>
        <w:rPr>
          <w:spacing w:val="-3"/>
        </w:rPr>
        <w:t xml:space="preserve"> </w:t>
      </w:r>
      <w:r>
        <w:t>can</w:t>
      </w:r>
      <w:r>
        <w:rPr>
          <w:spacing w:val="-5"/>
        </w:rPr>
        <w:t xml:space="preserve"> </w:t>
      </w:r>
      <w:r>
        <w:t>be</w:t>
      </w:r>
      <w:r>
        <w:rPr>
          <w:spacing w:val="-3"/>
        </w:rPr>
        <w:t xml:space="preserve"> </w:t>
      </w:r>
      <w:r>
        <w:t>accessed</w:t>
      </w:r>
      <w:r>
        <w:rPr>
          <w:spacing w:val="-4"/>
        </w:rPr>
        <w:t xml:space="preserve"> </w:t>
      </w:r>
      <w:r>
        <w:t>through</w:t>
      </w:r>
      <w:r>
        <w:rPr>
          <w:spacing w:val="-4"/>
        </w:rPr>
        <w:t xml:space="preserve"> </w:t>
      </w:r>
      <w:r>
        <w:t xml:space="preserve">Infinite </w:t>
      </w:r>
      <w:r>
        <w:rPr>
          <w:spacing w:val="-2"/>
        </w:rPr>
        <w:t>Campus.</w:t>
      </w:r>
    </w:p>
    <w:p w14:paraId="0ABFB55A" w14:textId="77777777" w:rsidR="0032588A" w:rsidRDefault="0032588A">
      <w:pPr>
        <w:pStyle w:val="BodyText"/>
      </w:pPr>
    </w:p>
    <w:p w14:paraId="0ABFB56E" w14:textId="3160BA3F" w:rsidR="0032588A" w:rsidRDefault="002B64EB">
      <w:pPr>
        <w:pStyle w:val="BodyText"/>
        <w:tabs>
          <w:tab w:val="left" w:pos="4485"/>
          <w:tab w:val="left" w:pos="4750"/>
          <w:tab w:val="left" w:pos="5925"/>
          <w:tab w:val="left" w:pos="7455"/>
        </w:tabs>
        <w:spacing w:line="266" w:lineRule="exact"/>
        <w:ind w:left="300"/>
      </w:pPr>
      <w:r>
        <w:t xml:space="preserve"> </w:t>
      </w:r>
    </w:p>
    <w:p w14:paraId="0ABFB56F" w14:textId="77777777" w:rsidR="0032588A" w:rsidRDefault="0032588A">
      <w:pPr>
        <w:spacing w:line="266" w:lineRule="exact"/>
        <w:sectPr w:rsidR="0032588A">
          <w:pgSz w:w="12240" w:h="15840"/>
          <w:pgMar w:top="1280" w:right="660" w:bottom="1200" w:left="1140" w:header="0" w:footer="1012" w:gutter="0"/>
          <w:cols w:space="720"/>
        </w:sectPr>
      </w:pPr>
    </w:p>
    <w:p w14:paraId="0ABFB570" w14:textId="3FEC4702" w:rsidR="0032588A" w:rsidRDefault="0032588A">
      <w:pPr>
        <w:pStyle w:val="BodyText"/>
        <w:ind w:left="392"/>
        <w:rPr>
          <w:sz w:val="20"/>
        </w:rPr>
      </w:pPr>
    </w:p>
    <w:p w14:paraId="0ABFB572" w14:textId="0EEF7696" w:rsidR="0032588A" w:rsidRDefault="002B64EB">
      <w:pPr>
        <w:spacing w:line="485" w:lineRule="exact"/>
        <w:ind w:left="1793" w:right="2270"/>
        <w:jc w:val="center"/>
        <w:rPr>
          <w:b/>
          <w:sz w:val="40"/>
        </w:rPr>
      </w:pPr>
      <w:r>
        <w:rPr>
          <w:b/>
          <w:sz w:val="40"/>
        </w:rPr>
        <w:t>C</w:t>
      </w:r>
      <w:r w:rsidR="00EA266B">
        <w:rPr>
          <w:b/>
          <w:sz w:val="40"/>
        </w:rPr>
        <w:t>ourse</w:t>
      </w:r>
      <w:r w:rsidR="00EA266B">
        <w:rPr>
          <w:b/>
          <w:spacing w:val="-7"/>
          <w:sz w:val="40"/>
        </w:rPr>
        <w:t xml:space="preserve"> </w:t>
      </w:r>
      <w:r w:rsidR="00EA266B">
        <w:rPr>
          <w:b/>
          <w:spacing w:val="-2"/>
          <w:sz w:val="40"/>
        </w:rPr>
        <w:t>Offerings/Description</w:t>
      </w:r>
    </w:p>
    <w:p w14:paraId="0ABFB573" w14:textId="77777777" w:rsidR="0032588A" w:rsidRDefault="0032588A">
      <w:pPr>
        <w:pStyle w:val="BodyText"/>
        <w:rPr>
          <w:b/>
          <w:sz w:val="20"/>
        </w:rPr>
      </w:pPr>
    </w:p>
    <w:p w14:paraId="0ABFB574" w14:textId="77777777" w:rsidR="0032588A" w:rsidRDefault="0032588A">
      <w:pPr>
        <w:pStyle w:val="BodyText"/>
        <w:spacing w:before="9"/>
        <w:rPr>
          <w:b/>
          <w:sz w:val="20"/>
        </w:rPr>
      </w:pPr>
    </w:p>
    <w:p w14:paraId="0ABFB575" w14:textId="77777777" w:rsidR="0032588A" w:rsidRDefault="00EA266B">
      <w:pPr>
        <w:spacing w:before="52"/>
        <w:ind w:left="300"/>
        <w:rPr>
          <w:b/>
          <w:sz w:val="24"/>
        </w:rPr>
      </w:pPr>
      <w:r>
        <w:rPr>
          <w:b/>
          <w:sz w:val="24"/>
        </w:rPr>
        <w:t>Symbol</w:t>
      </w:r>
      <w:r>
        <w:rPr>
          <w:b/>
          <w:spacing w:val="-3"/>
          <w:sz w:val="24"/>
        </w:rPr>
        <w:t xml:space="preserve"> </w:t>
      </w:r>
      <w:r>
        <w:rPr>
          <w:b/>
          <w:spacing w:val="-4"/>
          <w:sz w:val="24"/>
        </w:rPr>
        <w:t>Key:</w:t>
      </w:r>
    </w:p>
    <w:p w14:paraId="0ABFB576" w14:textId="28449A58" w:rsidR="0032588A" w:rsidRDefault="001E3A72">
      <w:pPr>
        <w:pStyle w:val="BodyText"/>
        <w:ind w:left="272"/>
        <w:rPr>
          <w:sz w:val="20"/>
        </w:rPr>
      </w:pPr>
      <w:r>
        <w:rPr>
          <w:noProof/>
          <w:sz w:val="20"/>
        </w:rPr>
        <mc:AlternateContent>
          <mc:Choice Requires="wpg">
            <w:drawing>
              <wp:inline distT="0" distB="0" distL="0" distR="0" wp14:anchorId="0ABFB827" wp14:editId="1DBAF48D">
                <wp:extent cx="6330950" cy="1849755"/>
                <wp:effectExtent l="2540" t="2540" r="10160" b="5080"/>
                <wp:docPr id="632974605"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0950" cy="1849755"/>
                          <a:chOff x="0" y="0"/>
                          <a:chExt cx="9970" cy="2913"/>
                        </a:xfrm>
                      </wpg:grpSpPr>
                      <wps:wsp>
                        <wps:cNvPr id="164515345" name="docshape6"/>
                        <wps:cNvSpPr>
                          <a:spLocks/>
                        </wps:cNvSpPr>
                        <wps:spPr bwMode="auto">
                          <a:xfrm>
                            <a:off x="2162" y="697"/>
                            <a:ext cx="1007" cy="559"/>
                          </a:xfrm>
                          <a:custGeom>
                            <a:avLst/>
                            <a:gdLst>
                              <a:gd name="T0" fmla="+- 0 2162 2162"/>
                              <a:gd name="T1" fmla="*/ T0 w 1007"/>
                              <a:gd name="T2" fmla="+- 0 697 697"/>
                              <a:gd name="T3" fmla="*/ 697 h 559"/>
                              <a:gd name="T4" fmla="+- 0 3169 2162"/>
                              <a:gd name="T5" fmla="*/ T4 w 1007"/>
                              <a:gd name="T6" fmla="+- 0 977 697"/>
                              <a:gd name="T7" fmla="*/ 977 h 559"/>
                              <a:gd name="T8" fmla="+- 0 2162 2162"/>
                              <a:gd name="T9" fmla="*/ T8 w 1007"/>
                              <a:gd name="T10" fmla="+- 0 1256 697"/>
                              <a:gd name="T11" fmla="*/ 1256 h 559"/>
                              <a:gd name="T12" fmla="+- 0 2162 2162"/>
                              <a:gd name="T13" fmla="*/ T12 w 1007"/>
                              <a:gd name="T14" fmla="+- 0 697 697"/>
                              <a:gd name="T15" fmla="*/ 697 h 559"/>
                            </a:gdLst>
                            <a:ahLst/>
                            <a:cxnLst>
                              <a:cxn ang="0">
                                <a:pos x="T1" y="T3"/>
                              </a:cxn>
                              <a:cxn ang="0">
                                <a:pos x="T5" y="T7"/>
                              </a:cxn>
                              <a:cxn ang="0">
                                <a:pos x="T9" y="T11"/>
                              </a:cxn>
                              <a:cxn ang="0">
                                <a:pos x="T13" y="T15"/>
                              </a:cxn>
                            </a:cxnLst>
                            <a:rect l="0" t="0" r="r" b="b"/>
                            <a:pathLst>
                              <a:path w="1007" h="559">
                                <a:moveTo>
                                  <a:pt x="0" y="0"/>
                                </a:moveTo>
                                <a:lnTo>
                                  <a:pt x="1007" y="280"/>
                                </a:lnTo>
                                <a:lnTo>
                                  <a:pt x="0" y="559"/>
                                </a:lnTo>
                                <a:lnTo>
                                  <a:pt x="0" y="0"/>
                                </a:lnTo>
                                <a:close/>
                              </a:path>
                            </a:pathLst>
                          </a:custGeom>
                          <a:noFill/>
                          <a:ln w="12700">
                            <a:solidFill>
                              <a:srgbClr val="2E528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0431431" name="docshape7"/>
                        <wps:cNvSpPr>
                          <a:spLocks/>
                        </wps:cNvSpPr>
                        <wps:spPr bwMode="auto">
                          <a:xfrm>
                            <a:off x="2192" y="1471"/>
                            <a:ext cx="555" cy="255"/>
                          </a:xfrm>
                          <a:custGeom>
                            <a:avLst/>
                            <a:gdLst>
                              <a:gd name="T0" fmla="+- 0 2192 2192"/>
                              <a:gd name="T1" fmla="*/ T0 w 555"/>
                              <a:gd name="T2" fmla="+- 0 1599 1472"/>
                              <a:gd name="T3" fmla="*/ 1599 h 255"/>
                              <a:gd name="T4" fmla="+- 0 2246 2192"/>
                              <a:gd name="T5" fmla="*/ T4 w 555"/>
                              <a:gd name="T6" fmla="+- 0 1524 1472"/>
                              <a:gd name="T7" fmla="*/ 1524 h 255"/>
                              <a:gd name="T8" fmla="+- 0 2306 2192"/>
                              <a:gd name="T9" fmla="*/ T8 w 555"/>
                              <a:gd name="T10" fmla="+- 0 1496 1472"/>
                              <a:gd name="T11" fmla="*/ 1496 h 255"/>
                              <a:gd name="T12" fmla="+- 0 2382 2192"/>
                              <a:gd name="T13" fmla="*/ T12 w 555"/>
                              <a:gd name="T14" fmla="+- 0 1478 1472"/>
                              <a:gd name="T15" fmla="*/ 1478 h 255"/>
                              <a:gd name="T16" fmla="+- 0 2469 2192"/>
                              <a:gd name="T17" fmla="*/ T16 w 555"/>
                              <a:gd name="T18" fmla="+- 0 1472 1472"/>
                              <a:gd name="T19" fmla="*/ 1472 h 255"/>
                              <a:gd name="T20" fmla="+- 0 2557 2192"/>
                              <a:gd name="T21" fmla="*/ T20 w 555"/>
                              <a:gd name="T22" fmla="+- 0 1478 1472"/>
                              <a:gd name="T23" fmla="*/ 1478 h 255"/>
                              <a:gd name="T24" fmla="+- 0 2633 2192"/>
                              <a:gd name="T25" fmla="*/ T24 w 555"/>
                              <a:gd name="T26" fmla="+- 0 1496 1472"/>
                              <a:gd name="T27" fmla="*/ 1496 h 255"/>
                              <a:gd name="T28" fmla="+- 0 2693 2192"/>
                              <a:gd name="T29" fmla="*/ T28 w 555"/>
                              <a:gd name="T30" fmla="+- 0 1524 1472"/>
                              <a:gd name="T31" fmla="*/ 1524 h 255"/>
                              <a:gd name="T32" fmla="+- 0 2733 2192"/>
                              <a:gd name="T33" fmla="*/ T32 w 555"/>
                              <a:gd name="T34" fmla="+- 0 1559 1472"/>
                              <a:gd name="T35" fmla="*/ 1559 h 255"/>
                              <a:gd name="T36" fmla="+- 0 2747 2192"/>
                              <a:gd name="T37" fmla="*/ T36 w 555"/>
                              <a:gd name="T38" fmla="+- 0 1599 1472"/>
                              <a:gd name="T39" fmla="*/ 1599 h 255"/>
                              <a:gd name="T40" fmla="+- 0 2733 2192"/>
                              <a:gd name="T41" fmla="*/ T40 w 555"/>
                              <a:gd name="T42" fmla="+- 0 1639 1472"/>
                              <a:gd name="T43" fmla="*/ 1639 h 255"/>
                              <a:gd name="T44" fmla="+- 0 2693 2192"/>
                              <a:gd name="T45" fmla="*/ T44 w 555"/>
                              <a:gd name="T46" fmla="+- 0 1674 1472"/>
                              <a:gd name="T47" fmla="*/ 1674 h 255"/>
                              <a:gd name="T48" fmla="+- 0 2633 2192"/>
                              <a:gd name="T49" fmla="*/ T48 w 555"/>
                              <a:gd name="T50" fmla="+- 0 1702 1472"/>
                              <a:gd name="T51" fmla="*/ 1702 h 255"/>
                              <a:gd name="T52" fmla="+- 0 2557 2192"/>
                              <a:gd name="T53" fmla="*/ T52 w 555"/>
                              <a:gd name="T54" fmla="+- 0 1720 1472"/>
                              <a:gd name="T55" fmla="*/ 1720 h 255"/>
                              <a:gd name="T56" fmla="+- 0 2469 2192"/>
                              <a:gd name="T57" fmla="*/ T56 w 555"/>
                              <a:gd name="T58" fmla="+- 0 1727 1472"/>
                              <a:gd name="T59" fmla="*/ 1727 h 255"/>
                              <a:gd name="T60" fmla="+- 0 2382 2192"/>
                              <a:gd name="T61" fmla="*/ T60 w 555"/>
                              <a:gd name="T62" fmla="+- 0 1720 1472"/>
                              <a:gd name="T63" fmla="*/ 1720 h 255"/>
                              <a:gd name="T64" fmla="+- 0 2306 2192"/>
                              <a:gd name="T65" fmla="*/ T64 w 555"/>
                              <a:gd name="T66" fmla="+- 0 1702 1472"/>
                              <a:gd name="T67" fmla="*/ 1702 h 255"/>
                              <a:gd name="T68" fmla="+- 0 2246 2192"/>
                              <a:gd name="T69" fmla="*/ T68 w 555"/>
                              <a:gd name="T70" fmla="+- 0 1674 1472"/>
                              <a:gd name="T71" fmla="*/ 1674 h 255"/>
                              <a:gd name="T72" fmla="+- 0 2206 2192"/>
                              <a:gd name="T73" fmla="*/ T72 w 555"/>
                              <a:gd name="T74" fmla="+- 0 1639 1472"/>
                              <a:gd name="T75" fmla="*/ 1639 h 255"/>
                              <a:gd name="T76" fmla="+- 0 2192 2192"/>
                              <a:gd name="T77" fmla="*/ T76 w 555"/>
                              <a:gd name="T78" fmla="+- 0 1599 1472"/>
                              <a:gd name="T79" fmla="*/ 159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55" h="255">
                                <a:moveTo>
                                  <a:pt x="0" y="127"/>
                                </a:moveTo>
                                <a:lnTo>
                                  <a:pt x="54" y="52"/>
                                </a:lnTo>
                                <a:lnTo>
                                  <a:pt x="114" y="24"/>
                                </a:lnTo>
                                <a:lnTo>
                                  <a:pt x="190" y="6"/>
                                </a:lnTo>
                                <a:lnTo>
                                  <a:pt x="277" y="0"/>
                                </a:lnTo>
                                <a:lnTo>
                                  <a:pt x="365" y="6"/>
                                </a:lnTo>
                                <a:lnTo>
                                  <a:pt x="441" y="24"/>
                                </a:lnTo>
                                <a:lnTo>
                                  <a:pt x="501" y="52"/>
                                </a:lnTo>
                                <a:lnTo>
                                  <a:pt x="541" y="87"/>
                                </a:lnTo>
                                <a:lnTo>
                                  <a:pt x="555" y="127"/>
                                </a:lnTo>
                                <a:lnTo>
                                  <a:pt x="541" y="167"/>
                                </a:lnTo>
                                <a:lnTo>
                                  <a:pt x="501" y="202"/>
                                </a:lnTo>
                                <a:lnTo>
                                  <a:pt x="441" y="230"/>
                                </a:lnTo>
                                <a:lnTo>
                                  <a:pt x="365" y="248"/>
                                </a:lnTo>
                                <a:lnTo>
                                  <a:pt x="277" y="255"/>
                                </a:lnTo>
                                <a:lnTo>
                                  <a:pt x="190" y="248"/>
                                </a:lnTo>
                                <a:lnTo>
                                  <a:pt x="114" y="230"/>
                                </a:lnTo>
                                <a:lnTo>
                                  <a:pt x="54" y="202"/>
                                </a:lnTo>
                                <a:lnTo>
                                  <a:pt x="14" y="167"/>
                                </a:lnTo>
                                <a:lnTo>
                                  <a:pt x="0" y="127"/>
                                </a:lnTo>
                                <a:close/>
                              </a:path>
                            </a:pathLst>
                          </a:custGeom>
                          <a:noFill/>
                          <a:ln w="19050">
                            <a:solidFill>
                              <a:srgbClr val="2E528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5197493" name="docshape8"/>
                        <wps:cNvSpPr txBox="1">
                          <a:spLocks noChangeArrowheads="1"/>
                        </wps:cNvSpPr>
                        <wps:spPr bwMode="auto">
                          <a:xfrm>
                            <a:off x="5" y="5"/>
                            <a:ext cx="9960" cy="290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BFB91E" w14:textId="77777777" w:rsidR="0032588A" w:rsidRDefault="00EA266B">
                              <w:pPr>
                                <w:spacing w:line="237" w:lineRule="auto"/>
                                <w:ind w:left="18" w:right="5520"/>
                                <w:rPr>
                                  <w:sz w:val="20"/>
                                </w:rPr>
                              </w:pPr>
                              <w:r>
                                <w:rPr>
                                  <w:sz w:val="20"/>
                                </w:rPr>
                                <w:t>The</w:t>
                              </w:r>
                              <w:r>
                                <w:rPr>
                                  <w:spacing w:val="-7"/>
                                  <w:sz w:val="20"/>
                                </w:rPr>
                                <w:t xml:space="preserve"> </w:t>
                              </w:r>
                              <w:r>
                                <w:rPr>
                                  <w:sz w:val="20"/>
                                </w:rPr>
                                <w:t>following</w:t>
                              </w:r>
                              <w:r>
                                <w:rPr>
                                  <w:spacing w:val="-7"/>
                                  <w:sz w:val="20"/>
                                </w:rPr>
                                <w:t xml:space="preserve"> </w:t>
                              </w:r>
                              <w:r>
                                <w:rPr>
                                  <w:sz w:val="20"/>
                                </w:rPr>
                                <w:t>symbols</w:t>
                              </w:r>
                              <w:r>
                                <w:rPr>
                                  <w:spacing w:val="-6"/>
                                  <w:sz w:val="20"/>
                                </w:rPr>
                                <w:t xml:space="preserve"> </w:t>
                              </w:r>
                              <w:r>
                                <w:rPr>
                                  <w:sz w:val="20"/>
                                </w:rPr>
                                <w:t>will</w:t>
                              </w:r>
                              <w:r>
                                <w:rPr>
                                  <w:spacing w:val="-6"/>
                                  <w:sz w:val="20"/>
                                </w:rPr>
                                <w:t xml:space="preserve"> </w:t>
                              </w:r>
                              <w:r>
                                <w:rPr>
                                  <w:sz w:val="20"/>
                                </w:rPr>
                                <w:t>be</w:t>
                              </w:r>
                              <w:r>
                                <w:rPr>
                                  <w:spacing w:val="-5"/>
                                  <w:sz w:val="20"/>
                                </w:rPr>
                                <w:t xml:space="preserve"> </w:t>
                              </w:r>
                              <w:r>
                                <w:rPr>
                                  <w:sz w:val="20"/>
                                </w:rPr>
                                <w:t>used</w:t>
                              </w:r>
                              <w:r>
                                <w:rPr>
                                  <w:spacing w:val="-6"/>
                                  <w:sz w:val="20"/>
                                </w:rPr>
                                <w:t xml:space="preserve"> </w:t>
                              </w:r>
                              <w:r>
                                <w:rPr>
                                  <w:sz w:val="20"/>
                                </w:rPr>
                                <w:t>to</w:t>
                              </w:r>
                              <w:r>
                                <w:rPr>
                                  <w:spacing w:val="-6"/>
                                  <w:sz w:val="20"/>
                                </w:rPr>
                                <w:t xml:space="preserve"> </w:t>
                              </w:r>
                              <w:r>
                                <w:rPr>
                                  <w:sz w:val="20"/>
                                </w:rPr>
                                <w:t>designate specific classes in the course guide:</w:t>
                              </w:r>
                            </w:p>
                            <w:p w14:paraId="0ABFB91F" w14:textId="77777777" w:rsidR="0032588A" w:rsidRDefault="0032588A">
                              <w:pPr>
                                <w:spacing w:before="2"/>
                                <w:rPr>
                                  <w:sz w:val="26"/>
                                </w:rPr>
                              </w:pPr>
                            </w:p>
                            <w:p w14:paraId="0ABFB920" w14:textId="77777777" w:rsidR="0032588A" w:rsidRDefault="00EA266B">
                              <w:pPr>
                                <w:tabs>
                                  <w:tab w:val="left" w:pos="2247"/>
                                </w:tabs>
                                <w:ind w:left="18"/>
                                <w:rPr>
                                  <w:b/>
                                  <w:sz w:val="20"/>
                                </w:rPr>
                              </w:pPr>
                              <w:r>
                                <w:rPr>
                                  <w:b/>
                                  <w:sz w:val="20"/>
                                </w:rPr>
                                <w:t>NCAA</w:t>
                              </w:r>
                              <w:r>
                                <w:rPr>
                                  <w:b/>
                                  <w:spacing w:val="-10"/>
                                  <w:sz w:val="20"/>
                                </w:rPr>
                                <w:t xml:space="preserve"> </w:t>
                              </w:r>
                              <w:r>
                                <w:rPr>
                                  <w:b/>
                                  <w:sz w:val="20"/>
                                </w:rPr>
                                <w:t>Approved</w:t>
                              </w:r>
                              <w:r>
                                <w:rPr>
                                  <w:b/>
                                  <w:spacing w:val="-6"/>
                                  <w:sz w:val="20"/>
                                </w:rPr>
                                <w:t xml:space="preserve"> </w:t>
                              </w:r>
                              <w:r>
                                <w:rPr>
                                  <w:b/>
                                  <w:spacing w:val="-2"/>
                                  <w:sz w:val="20"/>
                                </w:rPr>
                                <w:t>Course:</w:t>
                              </w:r>
                              <w:r>
                                <w:rPr>
                                  <w:b/>
                                  <w:sz w:val="20"/>
                                </w:rPr>
                                <w:tab/>
                              </w:r>
                              <w:r>
                                <w:rPr>
                                  <w:b/>
                                  <w:spacing w:val="-4"/>
                                  <w:position w:val="-2"/>
                                  <w:sz w:val="20"/>
                                </w:rPr>
                                <w:t>NCAA</w:t>
                              </w:r>
                            </w:p>
                            <w:p w14:paraId="0ABFB921" w14:textId="77777777" w:rsidR="0032588A" w:rsidRDefault="0032588A">
                              <w:pPr>
                                <w:rPr>
                                  <w:b/>
                                  <w:sz w:val="31"/>
                                </w:rPr>
                              </w:pPr>
                            </w:p>
                            <w:p w14:paraId="0ABFB922" w14:textId="77777777" w:rsidR="0032588A" w:rsidRDefault="00EA266B">
                              <w:pPr>
                                <w:tabs>
                                  <w:tab w:val="left" w:pos="2282"/>
                                </w:tabs>
                                <w:spacing w:line="241" w:lineRule="exact"/>
                                <w:ind w:right="7327"/>
                                <w:jc w:val="center"/>
                                <w:rPr>
                                  <w:b/>
                                  <w:sz w:val="20"/>
                                </w:rPr>
                              </w:pPr>
                              <w:r>
                                <w:rPr>
                                  <w:b/>
                                  <w:sz w:val="20"/>
                                </w:rPr>
                                <w:t>Career</w:t>
                              </w:r>
                              <w:r>
                                <w:rPr>
                                  <w:b/>
                                  <w:spacing w:val="-11"/>
                                  <w:sz w:val="20"/>
                                </w:rPr>
                                <w:t xml:space="preserve"> </w:t>
                              </w:r>
                              <w:r>
                                <w:rPr>
                                  <w:b/>
                                  <w:sz w:val="20"/>
                                </w:rPr>
                                <w:t>Technical</w:t>
                              </w:r>
                              <w:r>
                                <w:rPr>
                                  <w:b/>
                                  <w:spacing w:val="-10"/>
                                  <w:sz w:val="20"/>
                                </w:rPr>
                                <w:t xml:space="preserve"> </w:t>
                              </w:r>
                              <w:r>
                                <w:rPr>
                                  <w:b/>
                                  <w:spacing w:val="-2"/>
                                  <w:sz w:val="20"/>
                                </w:rPr>
                                <w:t>Classes:</w:t>
                              </w:r>
                              <w:r>
                                <w:rPr>
                                  <w:b/>
                                  <w:sz w:val="20"/>
                                </w:rPr>
                                <w:tab/>
                              </w:r>
                              <w:r>
                                <w:rPr>
                                  <w:b/>
                                  <w:spacing w:val="-5"/>
                                  <w:sz w:val="20"/>
                                </w:rPr>
                                <w:t>CTE</w:t>
                              </w:r>
                            </w:p>
                            <w:p w14:paraId="0ABFB923" w14:textId="77777777" w:rsidR="0032588A" w:rsidRDefault="00EA266B">
                              <w:pPr>
                                <w:spacing w:line="265" w:lineRule="exact"/>
                                <w:ind w:right="548"/>
                                <w:jc w:val="center"/>
                                <w:rPr>
                                  <w:b/>
                                </w:rPr>
                              </w:pPr>
                              <w:r>
                                <w:rPr>
                                  <w:b/>
                                  <w:u w:val="single"/>
                                </w:rPr>
                                <w:t>Class</w:t>
                              </w:r>
                              <w:r>
                                <w:rPr>
                                  <w:b/>
                                  <w:spacing w:val="-6"/>
                                  <w:u w:val="single"/>
                                </w:rPr>
                                <w:t xml:space="preserve"> </w:t>
                              </w:r>
                              <w:r>
                                <w:rPr>
                                  <w:b/>
                                  <w:spacing w:val="-2"/>
                                  <w:u w:val="single"/>
                                </w:rPr>
                                <w:t>Size/Availabilit</w:t>
                              </w:r>
                              <w:r>
                                <w:rPr>
                                  <w:b/>
                                  <w:spacing w:val="-2"/>
                                </w:rPr>
                                <w:t>y</w:t>
                              </w:r>
                            </w:p>
                            <w:p w14:paraId="0ABFB924" w14:textId="77777777" w:rsidR="0032588A" w:rsidRDefault="00EA266B">
                              <w:pPr>
                                <w:spacing w:before="3"/>
                                <w:ind w:left="260" w:right="813" w:firstLine="1"/>
                                <w:jc w:val="center"/>
                                <w:rPr>
                                  <w:sz w:val="21"/>
                                </w:rPr>
                              </w:pPr>
                              <w:r>
                                <w:rPr>
                                  <w:sz w:val="21"/>
                                </w:rPr>
                                <w:t>Pre-registration is only</w:t>
                              </w:r>
                              <w:r>
                                <w:rPr>
                                  <w:spacing w:val="-1"/>
                                  <w:sz w:val="21"/>
                                </w:rPr>
                                <w:t xml:space="preserve"> </w:t>
                              </w:r>
                              <w:r>
                                <w:rPr>
                                  <w:sz w:val="21"/>
                                </w:rPr>
                                <w:t>an indication by a student of his/her desire to</w:t>
                              </w:r>
                              <w:r>
                                <w:rPr>
                                  <w:spacing w:val="-1"/>
                                  <w:sz w:val="21"/>
                                </w:rPr>
                                <w:t xml:space="preserve"> </w:t>
                              </w:r>
                              <w:r>
                                <w:rPr>
                                  <w:sz w:val="21"/>
                                </w:rPr>
                                <w:t>take specific</w:t>
                              </w:r>
                              <w:r>
                                <w:rPr>
                                  <w:spacing w:val="-1"/>
                                  <w:sz w:val="21"/>
                                </w:rPr>
                                <w:t xml:space="preserve"> </w:t>
                              </w:r>
                              <w:r>
                                <w:rPr>
                                  <w:sz w:val="21"/>
                                </w:rPr>
                                <w:t>classes. Some classes may</w:t>
                              </w:r>
                              <w:r>
                                <w:rPr>
                                  <w:spacing w:val="-6"/>
                                  <w:sz w:val="21"/>
                                </w:rPr>
                                <w:t xml:space="preserve"> </w:t>
                              </w:r>
                              <w:r>
                                <w:rPr>
                                  <w:sz w:val="21"/>
                                </w:rPr>
                                <w:t>not</w:t>
                              </w:r>
                              <w:r>
                                <w:rPr>
                                  <w:spacing w:val="-4"/>
                                  <w:sz w:val="21"/>
                                </w:rPr>
                                <w:t xml:space="preserve"> </w:t>
                              </w:r>
                              <w:r>
                                <w:rPr>
                                  <w:sz w:val="21"/>
                                </w:rPr>
                                <w:t>be</w:t>
                              </w:r>
                              <w:r>
                                <w:rPr>
                                  <w:spacing w:val="-4"/>
                                  <w:sz w:val="21"/>
                                </w:rPr>
                                <w:t xml:space="preserve"> </w:t>
                              </w:r>
                              <w:r>
                                <w:rPr>
                                  <w:sz w:val="21"/>
                                </w:rPr>
                                <w:t>available</w:t>
                              </w:r>
                              <w:r>
                                <w:rPr>
                                  <w:spacing w:val="-4"/>
                                  <w:sz w:val="21"/>
                                </w:rPr>
                                <w:t xml:space="preserve"> </w:t>
                              </w:r>
                              <w:r>
                                <w:rPr>
                                  <w:sz w:val="21"/>
                                </w:rPr>
                                <w:t>due</w:t>
                              </w:r>
                              <w:r>
                                <w:rPr>
                                  <w:spacing w:val="-6"/>
                                  <w:sz w:val="21"/>
                                </w:rPr>
                                <w:t xml:space="preserve"> </w:t>
                              </w:r>
                              <w:r>
                                <w:rPr>
                                  <w:sz w:val="21"/>
                                </w:rPr>
                                <w:t>to</w:t>
                              </w:r>
                              <w:r>
                                <w:rPr>
                                  <w:spacing w:val="-6"/>
                                  <w:sz w:val="21"/>
                                </w:rPr>
                                <w:t xml:space="preserve"> </w:t>
                              </w:r>
                              <w:r>
                                <w:rPr>
                                  <w:sz w:val="21"/>
                                </w:rPr>
                                <w:t>budget,</w:t>
                              </w:r>
                              <w:r>
                                <w:rPr>
                                  <w:spacing w:val="-4"/>
                                  <w:sz w:val="21"/>
                                </w:rPr>
                                <w:t xml:space="preserve"> </w:t>
                              </w:r>
                              <w:r>
                                <w:rPr>
                                  <w:sz w:val="21"/>
                                </w:rPr>
                                <w:t>staff</w:t>
                              </w:r>
                              <w:r>
                                <w:rPr>
                                  <w:spacing w:val="-3"/>
                                  <w:sz w:val="21"/>
                                </w:rPr>
                                <w:t xml:space="preserve"> </w:t>
                              </w:r>
                              <w:r>
                                <w:rPr>
                                  <w:sz w:val="21"/>
                                </w:rPr>
                                <w:t>or</w:t>
                              </w:r>
                              <w:r>
                                <w:rPr>
                                  <w:spacing w:val="-6"/>
                                  <w:sz w:val="21"/>
                                </w:rPr>
                                <w:t xml:space="preserve"> </w:t>
                              </w:r>
                              <w:r>
                                <w:rPr>
                                  <w:sz w:val="21"/>
                                </w:rPr>
                                <w:t>facility</w:t>
                              </w:r>
                              <w:r>
                                <w:rPr>
                                  <w:spacing w:val="-1"/>
                                  <w:sz w:val="21"/>
                                </w:rPr>
                                <w:t xml:space="preserve"> </w:t>
                              </w:r>
                              <w:r>
                                <w:rPr>
                                  <w:sz w:val="21"/>
                                </w:rPr>
                                <w:t>limitations,</w:t>
                              </w:r>
                              <w:r>
                                <w:rPr>
                                  <w:spacing w:val="-4"/>
                                  <w:sz w:val="21"/>
                                </w:rPr>
                                <w:t xml:space="preserve"> </w:t>
                              </w:r>
                              <w:r>
                                <w:rPr>
                                  <w:sz w:val="21"/>
                                </w:rPr>
                                <w:t>or</w:t>
                              </w:r>
                              <w:r>
                                <w:rPr>
                                  <w:spacing w:val="-5"/>
                                  <w:sz w:val="21"/>
                                </w:rPr>
                                <w:t xml:space="preserve"> </w:t>
                              </w:r>
                              <w:r>
                                <w:rPr>
                                  <w:sz w:val="21"/>
                                </w:rPr>
                                <w:t>too</w:t>
                              </w:r>
                              <w:r>
                                <w:rPr>
                                  <w:spacing w:val="-5"/>
                                  <w:sz w:val="21"/>
                                </w:rPr>
                                <w:t xml:space="preserve"> </w:t>
                              </w:r>
                              <w:r>
                                <w:rPr>
                                  <w:sz w:val="21"/>
                                </w:rPr>
                                <w:t>few</w:t>
                              </w:r>
                              <w:r>
                                <w:rPr>
                                  <w:spacing w:val="-2"/>
                                  <w:sz w:val="21"/>
                                </w:rPr>
                                <w:t xml:space="preserve"> </w:t>
                              </w:r>
                              <w:r>
                                <w:rPr>
                                  <w:sz w:val="21"/>
                                </w:rPr>
                                <w:t>students</w:t>
                              </w:r>
                              <w:r>
                                <w:rPr>
                                  <w:spacing w:val="-5"/>
                                  <w:sz w:val="21"/>
                                </w:rPr>
                                <w:t xml:space="preserve"> </w:t>
                              </w:r>
                              <w:r>
                                <w:rPr>
                                  <w:sz w:val="21"/>
                                </w:rPr>
                                <w:t>requesting</w:t>
                              </w:r>
                              <w:r>
                                <w:rPr>
                                  <w:spacing w:val="-6"/>
                                  <w:sz w:val="21"/>
                                </w:rPr>
                                <w:t xml:space="preserve"> </w:t>
                              </w:r>
                              <w:r>
                                <w:rPr>
                                  <w:sz w:val="21"/>
                                </w:rPr>
                                <w:t>the</w:t>
                              </w:r>
                              <w:r>
                                <w:rPr>
                                  <w:spacing w:val="-3"/>
                                  <w:sz w:val="21"/>
                                </w:rPr>
                                <w:t xml:space="preserve"> </w:t>
                              </w:r>
                              <w:r>
                                <w:rPr>
                                  <w:spacing w:val="-2"/>
                                  <w:sz w:val="21"/>
                                </w:rPr>
                                <w:t>class.</w:t>
                              </w:r>
                            </w:p>
                          </w:txbxContent>
                        </wps:txbx>
                        <wps:bodyPr rot="0" vert="horz" wrap="square" lIns="0" tIns="0" rIns="0" bIns="0" anchor="t" anchorCtr="0" upright="1">
                          <a:noAutofit/>
                        </wps:bodyPr>
                      </wps:wsp>
                    </wpg:wgp>
                  </a:graphicData>
                </a:graphic>
              </wp:inline>
            </w:drawing>
          </mc:Choice>
          <mc:Fallback>
            <w:pict>
              <v:group w14:anchorId="0ABFB827" id="docshapegroup5" o:spid="_x0000_s1026" style="width:498.5pt;height:145.65pt;mso-position-horizontal-relative:char;mso-position-vertical-relative:line" coordsize="9970,2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">
                <v:shape id="docshape6" o:spid="_x0000_s1027" style="position:absolute;left:2162;top:697;width:1007;height:559;visibility:visible;mso-wrap-style:square;v-text-anchor:top" coordsize="1007,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" path="m,l1007,280,,559,,xe" filled="f" strokecolor="#2e528f" strokeweight="1pt">
                  <v:path arrowok="t" o:connecttype="custom" o:connectlocs="0,697;1007,977;0,1256;0,697" o:connectangles="0,0,0,0"/>
                </v:shape>
                <v:shape id="docshape7" o:spid="_x0000_s1028" style="position:absolute;left:2192;top:1471;width:555;height:255;visibility:visible;mso-wrap-style:square;v-text-anchor:top" coordsize="5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" path="m,127l54,52,114,24,190,6,277,r88,6l441,24r60,28l541,87r14,40l541,167r-40,35l441,230r-76,18l277,255r-87,-7l114,230,54,202,14,167,,127xe" filled="f" strokecolor="#2e528f" strokeweight="1.5pt">
                  <v:path arrowok="t" o:connecttype="custom" o:connectlocs="0,1599;54,1524;114,1496;190,1478;277,1472;365,1478;441,1496;501,1524;541,1559;555,1599;541,1639;501,1674;441,1702;365,1720;277,1727;190,1720;114,1702;54,1674;14,1639;0,1599" o:connectangles="0,0,0,0,0,0,0,0,0,0,0,0,0,0,0,0,0,0,0,0"/>
                </v:shape>
                <v:shapetype id="_x0000_t202" coordsize="21600,21600" o:spt="202" path="m,l,21600r21600,l21600,xe">
                  <v:stroke joinstyle="miter"/>
                  <v:path gradientshapeok="t" o:connecttype="rect"/>
                </v:shapetype>
                <v:shape id="docshape8" o:spid="_x0000_s1029" type="#_x0000_t202" style="position:absolute;left:5;top:5;width:9960;height:2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" filled="f" strokeweight=".5pt">
                  <v:textbox inset="0,0,0,0">
                    <w:txbxContent>
                      <w:p w14:paraId="0ABFB91E" w14:textId="77777777" w:rsidR="0032588A" w:rsidRDefault="00EA266B">
                        <w:pPr>
                          <w:spacing w:line="237" w:lineRule="auto"/>
                          <w:ind w:left="18" w:right="5520"/>
                          <w:rPr>
                            <w:sz w:val="20"/>
                          </w:rPr>
                        </w:pPr>
                        <w:r>
                          <w:rPr>
                            <w:sz w:val="20"/>
                          </w:rPr>
                          <w:t>The</w:t>
                        </w:r>
                        <w:r>
                          <w:rPr>
                            <w:spacing w:val="-7"/>
                            <w:sz w:val="20"/>
                          </w:rPr>
                          <w:t xml:space="preserve"> </w:t>
                        </w:r>
                        <w:r>
                          <w:rPr>
                            <w:sz w:val="20"/>
                          </w:rPr>
                          <w:t>following</w:t>
                        </w:r>
                        <w:r>
                          <w:rPr>
                            <w:spacing w:val="-7"/>
                            <w:sz w:val="20"/>
                          </w:rPr>
                          <w:t xml:space="preserve"> </w:t>
                        </w:r>
                        <w:r>
                          <w:rPr>
                            <w:sz w:val="20"/>
                          </w:rPr>
                          <w:t>symbols</w:t>
                        </w:r>
                        <w:r>
                          <w:rPr>
                            <w:spacing w:val="-6"/>
                            <w:sz w:val="20"/>
                          </w:rPr>
                          <w:t xml:space="preserve"> </w:t>
                        </w:r>
                        <w:r>
                          <w:rPr>
                            <w:sz w:val="20"/>
                          </w:rPr>
                          <w:t>will</w:t>
                        </w:r>
                        <w:r>
                          <w:rPr>
                            <w:spacing w:val="-6"/>
                            <w:sz w:val="20"/>
                          </w:rPr>
                          <w:t xml:space="preserve"> </w:t>
                        </w:r>
                        <w:r>
                          <w:rPr>
                            <w:sz w:val="20"/>
                          </w:rPr>
                          <w:t>be</w:t>
                        </w:r>
                        <w:r>
                          <w:rPr>
                            <w:spacing w:val="-5"/>
                            <w:sz w:val="20"/>
                          </w:rPr>
                          <w:t xml:space="preserve"> </w:t>
                        </w:r>
                        <w:r>
                          <w:rPr>
                            <w:sz w:val="20"/>
                          </w:rPr>
                          <w:t>used</w:t>
                        </w:r>
                        <w:r>
                          <w:rPr>
                            <w:spacing w:val="-6"/>
                            <w:sz w:val="20"/>
                          </w:rPr>
                          <w:t xml:space="preserve"> </w:t>
                        </w:r>
                        <w:r>
                          <w:rPr>
                            <w:sz w:val="20"/>
                          </w:rPr>
                          <w:t>to</w:t>
                        </w:r>
                        <w:r>
                          <w:rPr>
                            <w:spacing w:val="-6"/>
                            <w:sz w:val="20"/>
                          </w:rPr>
                          <w:t xml:space="preserve"> </w:t>
                        </w:r>
                        <w:r>
                          <w:rPr>
                            <w:sz w:val="20"/>
                          </w:rPr>
                          <w:t>designate specific classes in the course guide:</w:t>
                        </w:r>
                      </w:p>
                      <w:p w14:paraId="0ABFB91F" w14:textId="77777777" w:rsidR="0032588A" w:rsidRDefault="0032588A">
                        <w:pPr>
                          <w:spacing w:before="2"/>
                          <w:rPr>
                            <w:sz w:val="26"/>
                          </w:rPr>
                        </w:pPr>
                      </w:p>
                      <w:p w14:paraId="0ABFB920" w14:textId="77777777" w:rsidR="0032588A" w:rsidRDefault="00EA266B">
                        <w:pPr>
                          <w:tabs>
                            <w:tab w:val="left" w:pos="2247"/>
                          </w:tabs>
                          <w:ind w:left="18"/>
                          <w:rPr>
                            <w:b/>
                            <w:sz w:val="20"/>
                          </w:rPr>
                        </w:pPr>
                        <w:r>
                          <w:rPr>
                            <w:b/>
                            <w:sz w:val="20"/>
                          </w:rPr>
                          <w:t>NCAA</w:t>
                        </w:r>
                        <w:r>
                          <w:rPr>
                            <w:b/>
                            <w:spacing w:val="-10"/>
                            <w:sz w:val="20"/>
                          </w:rPr>
                          <w:t xml:space="preserve"> </w:t>
                        </w:r>
                        <w:r>
                          <w:rPr>
                            <w:b/>
                            <w:sz w:val="20"/>
                          </w:rPr>
                          <w:t>Approved</w:t>
                        </w:r>
                        <w:r>
                          <w:rPr>
                            <w:b/>
                            <w:spacing w:val="-6"/>
                            <w:sz w:val="20"/>
                          </w:rPr>
                          <w:t xml:space="preserve"> </w:t>
                        </w:r>
                        <w:r>
                          <w:rPr>
                            <w:b/>
                            <w:spacing w:val="-2"/>
                            <w:sz w:val="20"/>
                          </w:rPr>
                          <w:t>Course:</w:t>
                        </w:r>
                        <w:r>
                          <w:rPr>
                            <w:b/>
                            <w:sz w:val="20"/>
                          </w:rPr>
                          <w:tab/>
                        </w:r>
                        <w:r>
                          <w:rPr>
                            <w:b/>
                            <w:spacing w:val="-4"/>
                            <w:position w:val="-2"/>
                            <w:sz w:val="20"/>
                          </w:rPr>
                          <w:t>NCAA</w:t>
                        </w:r>
                      </w:p>
                      <w:p w14:paraId="0ABFB921" w14:textId="77777777" w:rsidR="0032588A" w:rsidRDefault="0032588A">
                        <w:pPr>
                          <w:rPr>
                            <w:b/>
                            <w:sz w:val="31"/>
                          </w:rPr>
                        </w:pPr>
                      </w:p>
                      <w:p w14:paraId="0ABFB922" w14:textId="77777777" w:rsidR="0032588A" w:rsidRDefault="00EA266B">
                        <w:pPr>
                          <w:tabs>
                            <w:tab w:val="left" w:pos="2282"/>
                          </w:tabs>
                          <w:spacing w:line="241" w:lineRule="exact"/>
                          <w:ind w:right="7327"/>
                          <w:jc w:val="center"/>
                          <w:rPr>
                            <w:b/>
                            <w:sz w:val="20"/>
                          </w:rPr>
                        </w:pPr>
                        <w:r>
                          <w:rPr>
                            <w:b/>
                            <w:sz w:val="20"/>
                          </w:rPr>
                          <w:t>Career</w:t>
                        </w:r>
                        <w:r>
                          <w:rPr>
                            <w:b/>
                            <w:spacing w:val="-11"/>
                            <w:sz w:val="20"/>
                          </w:rPr>
                          <w:t xml:space="preserve"> </w:t>
                        </w:r>
                        <w:r>
                          <w:rPr>
                            <w:b/>
                            <w:sz w:val="20"/>
                          </w:rPr>
                          <w:t>Technical</w:t>
                        </w:r>
                        <w:r>
                          <w:rPr>
                            <w:b/>
                            <w:spacing w:val="-10"/>
                            <w:sz w:val="20"/>
                          </w:rPr>
                          <w:t xml:space="preserve"> </w:t>
                        </w:r>
                        <w:r>
                          <w:rPr>
                            <w:b/>
                            <w:spacing w:val="-2"/>
                            <w:sz w:val="20"/>
                          </w:rPr>
                          <w:t>Classes:</w:t>
                        </w:r>
                        <w:r>
                          <w:rPr>
                            <w:b/>
                            <w:sz w:val="20"/>
                          </w:rPr>
                          <w:tab/>
                        </w:r>
                        <w:r>
                          <w:rPr>
                            <w:b/>
                            <w:spacing w:val="-5"/>
                            <w:sz w:val="20"/>
                          </w:rPr>
                          <w:t>CTE</w:t>
                        </w:r>
                      </w:p>
                      <w:p w14:paraId="0ABFB923" w14:textId="77777777" w:rsidR="0032588A" w:rsidRDefault="00EA266B">
                        <w:pPr>
                          <w:spacing w:line="265" w:lineRule="exact"/>
                          <w:ind w:right="548"/>
                          <w:jc w:val="center"/>
                          <w:rPr>
                            <w:b/>
                          </w:rPr>
                        </w:pPr>
                        <w:r>
                          <w:rPr>
                            <w:b/>
                            <w:u w:val="single"/>
                          </w:rPr>
                          <w:t>Class</w:t>
                        </w:r>
                        <w:r>
                          <w:rPr>
                            <w:b/>
                            <w:spacing w:val="-6"/>
                            <w:u w:val="single"/>
                          </w:rPr>
                          <w:t xml:space="preserve"> </w:t>
                        </w:r>
                        <w:r>
                          <w:rPr>
                            <w:b/>
                            <w:spacing w:val="-2"/>
                            <w:u w:val="single"/>
                          </w:rPr>
                          <w:t>Size/Availabilit</w:t>
                        </w:r>
                        <w:r>
                          <w:rPr>
                            <w:b/>
                            <w:spacing w:val="-2"/>
                          </w:rPr>
                          <w:t>y</w:t>
                        </w:r>
                      </w:p>
                      <w:p w14:paraId="0ABFB924" w14:textId="77777777" w:rsidR="0032588A" w:rsidRDefault="00EA266B">
                        <w:pPr>
                          <w:spacing w:before="3"/>
                          <w:ind w:left="260" w:right="813" w:firstLine="1"/>
                          <w:jc w:val="center"/>
                          <w:rPr>
                            <w:sz w:val="21"/>
                          </w:rPr>
                        </w:pPr>
                        <w:r>
                          <w:rPr>
                            <w:sz w:val="21"/>
                          </w:rPr>
                          <w:t>Pre-registration is only</w:t>
                        </w:r>
                        <w:r>
                          <w:rPr>
                            <w:spacing w:val="-1"/>
                            <w:sz w:val="21"/>
                          </w:rPr>
                          <w:t xml:space="preserve"> </w:t>
                        </w:r>
                        <w:r>
                          <w:rPr>
                            <w:sz w:val="21"/>
                          </w:rPr>
                          <w:t>an indication by a student of his/her desire to</w:t>
                        </w:r>
                        <w:r>
                          <w:rPr>
                            <w:spacing w:val="-1"/>
                            <w:sz w:val="21"/>
                          </w:rPr>
                          <w:t xml:space="preserve"> </w:t>
                        </w:r>
                        <w:r>
                          <w:rPr>
                            <w:sz w:val="21"/>
                          </w:rPr>
                          <w:t>take specific</w:t>
                        </w:r>
                        <w:r>
                          <w:rPr>
                            <w:spacing w:val="-1"/>
                            <w:sz w:val="21"/>
                          </w:rPr>
                          <w:t xml:space="preserve"> </w:t>
                        </w:r>
                        <w:r>
                          <w:rPr>
                            <w:sz w:val="21"/>
                          </w:rPr>
                          <w:t>classes. Some classes may</w:t>
                        </w:r>
                        <w:r>
                          <w:rPr>
                            <w:spacing w:val="-6"/>
                            <w:sz w:val="21"/>
                          </w:rPr>
                          <w:t xml:space="preserve"> </w:t>
                        </w:r>
                        <w:r>
                          <w:rPr>
                            <w:sz w:val="21"/>
                          </w:rPr>
                          <w:t>not</w:t>
                        </w:r>
                        <w:r>
                          <w:rPr>
                            <w:spacing w:val="-4"/>
                            <w:sz w:val="21"/>
                          </w:rPr>
                          <w:t xml:space="preserve"> </w:t>
                        </w:r>
                        <w:r>
                          <w:rPr>
                            <w:sz w:val="21"/>
                          </w:rPr>
                          <w:t>be</w:t>
                        </w:r>
                        <w:r>
                          <w:rPr>
                            <w:spacing w:val="-4"/>
                            <w:sz w:val="21"/>
                          </w:rPr>
                          <w:t xml:space="preserve"> </w:t>
                        </w:r>
                        <w:r>
                          <w:rPr>
                            <w:sz w:val="21"/>
                          </w:rPr>
                          <w:t>available</w:t>
                        </w:r>
                        <w:r>
                          <w:rPr>
                            <w:spacing w:val="-4"/>
                            <w:sz w:val="21"/>
                          </w:rPr>
                          <w:t xml:space="preserve"> </w:t>
                        </w:r>
                        <w:r>
                          <w:rPr>
                            <w:sz w:val="21"/>
                          </w:rPr>
                          <w:t>due</w:t>
                        </w:r>
                        <w:r>
                          <w:rPr>
                            <w:spacing w:val="-6"/>
                            <w:sz w:val="21"/>
                          </w:rPr>
                          <w:t xml:space="preserve"> </w:t>
                        </w:r>
                        <w:r>
                          <w:rPr>
                            <w:sz w:val="21"/>
                          </w:rPr>
                          <w:t>to</w:t>
                        </w:r>
                        <w:r>
                          <w:rPr>
                            <w:spacing w:val="-6"/>
                            <w:sz w:val="21"/>
                          </w:rPr>
                          <w:t xml:space="preserve"> </w:t>
                        </w:r>
                        <w:r>
                          <w:rPr>
                            <w:sz w:val="21"/>
                          </w:rPr>
                          <w:t>budget,</w:t>
                        </w:r>
                        <w:r>
                          <w:rPr>
                            <w:spacing w:val="-4"/>
                            <w:sz w:val="21"/>
                          </w:rPr>
                          <w:t xml:space="preserve"> </w:t>
                        </w:r>
                        <w:r>
                          <w:rPr>
                            <w:sz w:val="21"/>
                          </w:rPr>
                          <w:t>staff</w:t>
                        </w:r>
                        <w:r>
                          <w:rPr>
                            <w:spacing w:val="-3"/>
                            <w:sz w:val="21"/>
                          </w:rPr>
                          <w:t xml:space="preserve"> </w:t>
                        </w:r>
                        <w:r>
                          <w:rPr>
                            <w:sz w:val="21"/>
                          </w:rPr>
                          <w:t>or</w:t>
                        </w:r>
                        <w:r>
                          <w:rPr>
                            <w:spacing w:val="-6"/>
                            <w:sz w:val="21"/>
                          </w:rPr>
                          <w:t xml:space="preserve"> </w:t>
                        </w:r>
                        <w:r>
                          <w:rPr>
                            <w:sz w:val="21"/>
                          </w:rPr>
                          <w:t>facility</w:t>
                        </w:r>
                        <w:r>
                          <w:rPr>
                            <w:spacing w:val="-1"/>
                            <w:sz w:val="21"/>
                          </w:rPr>
                          <w:t xml:space="preserve"> </w:t>
                        </w:r>
                        <w:r>
                          <w:rPr>
                            <w:sz w:val="21"/>
                          </w:rPr>
                          <w:t>limitations,</w:t>
                        </w:r>
                        <w:r>
                          <w:rPr>
                            <w:spacing w:val="-4"/>
                            <w:sz w:val="21"/>
                          </w:rPr>
                          <w:t xml:space="preserve"> </w:t>
                        </w:r>
                        <w:r>
                          <w:rPr>
                            <w:sz w:val="21"/>
                          </w:rPr>
                          <w:t>or</w:t>
                        </w:r>
                        <w:r>
                          <w:rPr>
                            <w:spacing w:val="-5"/>
                            <w:sz w:val="21"/>
                          </w:rPr>
                          <w:t xml:space="preserve"> </w:t>
                        </w:r>
                        <w:r>
                          <w:rPr>
                            <w:sz w:val="21"/>
                          </w:rPr>
                          <w:t>too</w:t>
                        </w:r>
                        <w:r>
                          <w:rPr>
                            <w:spacing w:val="-5"/>
                            <w:sz w:val="21"/>
                          </w:rPr>
                          <w:t xml:space="preserve"> </w:t>
                        </w:r>
                        <w:r>
                          <w:rPr>
                            <w:sz w:val="21"/>
                          </w:rPr>
                          <w:t>few</w:t>
                        </w:r>
                        <w:r>
                          <w:rPr>
                            <w:spacing w:val="-2"/>
                            <w:sz w:val="21"/>
                          </w:rPr>
                          <w:t xml:space="preserve"> </w:t>
                        </w:r>
                        <w:r>
                          <w:rPr>
                            <w:sz w:val="21"/>
                          </w:rPr>
                          <w:t>students</w:t>
                        </w:r>
                        <w:r>
                          <w:rPr>
                            <w:spacing w:val="-5"/>
                            <w:sz w:val="21"/>
                          </w:rPr>
                          <w:t xml:space="preserve"> </w:t>
                        </w:r>
                        <w:r>
                          <w:rPr>
                            <w:sz w:val="21"/>
                          </w:rPr>
                          <w:t>requesting</w:t>
                        </w:r>
                        <w:r>
                          <w:rPr>
                            <w:spacing w:val="-6"/>
                            <w:sz w:val="21"/>
                          </w:rPr>
                          <w:t xml:space="preserve"> </w:t>
                        </w:r>
                        <w:r>
                          <w:rPr>
                            <w:sz w:val="21"/>
                          </w:rPr>
                          <w:t>the</w:t>
                        </w:r>
                        <w:r>
                          <w:rPr>
                            <w:spacing w:val="-3"/>
                            <w:sz w:val="21"/>
                          </w:rPr>
                          <w:t xml:space="preserve"> </w:t>
                        </w:r>
                        <w:r>
                          <w:rPr>
                            <w:spacing w:val="-2"/>
                            <w:sz w:val="21"/>
                          </w:rPr>
                          <w:t>class.</w:t>
                        </w:r>
                      </w:p>
                    </w:txbxContent>
                  </v:textbox>
                </v:shape>
                <w10:anchorlock/>
              </v:group>
            </w:pict>
          </mc:Fallback>
        </mc:AlternateContent>
      </w:r>
    </w:p>
    <w:p w14:paraId="0ABFB577" w14:textId="77777777" w:rsidR="0032588A" w:rsidRDefault="0032588A">
      <w:pPr>
        <w:pStyle w:val="BodyText"/>
        <w:spacing w:before="6"/>
        <w:rPr>
          <w:b/>
          <w:sz w:val="28"/>
        </w:rPr>
      </w:pPr>
    </w:p>
    <w:p w14:paraId="0ABFB578" w14:textId="77777777" w:rsidR="0032588A" w:rsidRDefault="00EA266B">
      <w:pPr>
        <w:pStyle w:val="Heading2"/>
        <w:spacing w:before="44"/>
      </w:pPr>
      <w:r>
        <w:rPr>
          <w:spacing w:val="-2"/>
        </w:rPr>
        <w:t>English</w:t>
      </w:r>
    </w:p>
    <w:p w14:paraId="0ABFB579" w14:textId="77777777" w:rsidR="0032588A" w:rsidRDefault="0032588A">
      <w:pPr>
        <w:pStyle w:val="BodyText"/>
        <w:spacing w:before="5"/>
        <w:rPr>
          <w:b/>
          <w:sz w:val="6"/>
        </w:rPr>
      </w:pPr>
    </w:p>
    <w:tbl>
      <w:tblPr>
        <w:tblW w:w="0" w:type="auto"/>
        <w:tblInd w:w="1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1801"/>
        <w:gridCol w:w="452"/>
        <w:gridCol w:w="507"/>
        <w:gridCol w:w="485"/>
        <w:gridCol w:w="453"/>
        <w:gridCol w:w="722"/>
        <w:gridCol w:w="811"/>
        <w:gridCol w:w="814"/>
      </w:tblGrid>
      <w:tr w:rsidR="0032588A" w14:paraId="0ABFB57B" w14:textId="77777777">
        <w:trPr>
          <w:trHeight w:val="441"/>
        </w:trPr>
        <w:tc>
          <w:tcPr>
            <w:tcW w:w="7034" w:type="dxa"/>
            <w:gridSpan w:val="9"/>
            <w:shd w:val="clear" w:color="auto" w:fill="D9E1F3"/>
          </w:tcPr>
          <w:p w14:paraId="0ABFB57A" w14:textId="77777777" w:rsidR="0032588A" w:rsidRDefault="00EA266B">
            <w:pPr>
              <w:pStyle w:val="TableParagraph"/>
              <w:spacing w:line="268" w:lineRule="exact"/>
              <w:ind w:left="2793" w:right="2800"/>
              <w:jc w:val="center"/>
              <w:rPr>
                <w:b/>
              </w:rPr>
            </w:pPr>
            <w:r>
              <w:rPr>
                <w:b/>
              </w:rPr>
              <w:t>English</w:t>
            </w:r>
            <w:r>
              <w:rPr>
                <w:b/>
                <w:spacing w:val="-6"/>
              </w:rPr>
              <w:t xml:space="preserve"> </w:t>
            </w:r>
            <w:r>
              <w:rPr>
                <w:b/>
                <w:spacing w:val="-2"/>
              </w:rPr>
              <w:t>Courses</w:t>
            </w:r>
          </w:p>
        </w:tc>
      </w:tr>
      <w:tr w:rsidR="0032588A" w14:paraId="0ABFB582" w14:textId="77777777">
        <w:trPr>
          <w:trHeight w:val="241"/>
        </w:trPr>
        <w:tc>
          <w:tcPr>
            <w:tcW w:w="989" w:type="dxa"/>
            <w:vMerge w:val="restart"/>
          </w:tcPr>
          <w:p w14:paraId="0ABFB57C" w14:textId="77777777" w:rsidR="0032588A" w:rsidRDefault="00EA266B">
            <w:pPr>
              <w:pStyle w:val="TableParagraph"/>
              <w:ind w:left="345" w:right="195" w:hanging="142"/>
              <w:rPr>
                <w:b/>
                <w:sz w:val="20"/>
              </w:rPr>
            </w:pPr>
            <w:r>
              <w:rPr>
                <w:b/>
                <w:spacing w:val="-2"/>
                <w:sz w:val="20"/>
              </w:rPr>
              <w:t xml:space="preserve">Course </w:t>
            </w:r>
            <w:r>
              <w:rPr>
                <w:b/>
                <w:spacing w:val="-4"/>
                <w:sz w:val="20"/>
              </w:rPr>
              <w:t>No.</w:t>
            </w:r>
          </w:p>
        </w:tc>
        <w:tc>
          <w:tcPr>
            <w:tcW w:w="1801" w:type="dxa"/>
            <w:vMerge w:val="restart"/>
          </w:tcPr>
          <w:p w14:paraId="0ABFB57D" w14:textId="77777777" w:rsidR="0032588A" w:rsidRDefault="00EA266B">
            <w:pPr>
              <w:pStyle w:val="TableParagraph"/>
              <w:spacing w:line="243" w:lineRule="exact"/>
              <w:ind w:left="408"/>
              <w:rPr>
                <w:b/>
                <w:sz w:val="20"/>
              </w:rPr>
            </w:pPr>
            <w:r>
              <w:rPr>
                <w:b/>
                <w:sz w:val="20"/>
              </w:rPr>
              <w:t>Course</w:t>
            </w:r>
            <w:r>
              <w:rPr>
                <w:b/>
                <w:spacing w:val="-7"/>
                <w:sz w:val="20"/>
              </w:rPr>
              <w:t xml:space="preserve"> </w:t>
            </w:r>
            <w:r>
              <w:rPr>
                <w:b/>
                <w:spacing w:val="-2"/>
                <w:sz w:val="20"/>
              </w:rPr>
              <w:t>Title</w:t>
            </w:r>
          </w:p>
        </w:tc>
        <w:tc>
          <w:tcPr>
            <w:tcW w:w="1897" w:type="dxa"/>
            <w:gridSpan w:val="4"/>
          </w:tcPr>
          <w:p w14:paraId="0ABFB57E" w14:textId="77777777" w:rsidR="0032588A" w:rsidRDefault="00EA266B">
            <w:pPr>
              <w:pStyle w:val="TableParagraph"/>
              <w:spacing w:line="222" w:lineRule="exact"/>
              <w:ind w:left="431"/>
              <w:rPr>
                <w:b/>
                <w:sz w:val="20"/>
              </w:rPr>
            </w:pPr>
            <w:r>
              <w:rPr>
                <w:b/>
                <w:sz w:val="20"/>
              </w:rPr>
              <w:t>Grade</w:t>
            </w:r>
            <w:r>
              <w:rPr>
                <w:b/>
                <w:spacing w:val="-6"/>
                <w:sz w:val="20"/>
              </w:rPr>
              <w:t xml:space="preserve"> </w:t>
            </w:r>
            <w:r>
              <w:rPr>
                <w:b/>
                <w:spacing w:val="-2"/>
                <w:sz w:val="20"/>
              </w:rPr>
              <w:t>levels</w:t>
            </w:r>
          </w:p>
        </w:tc>
        <w:tc>
          <w:tcPr>
            <w:tcW w:w="722" w:type="dxa"/>
            <w:vMerge w:val="restart"/>
          </w:tcPr>
          <w:p w14:paraId="0ABFB57F" w14:textId="77777777" w:rsidR="0032588A" w:rsidRDefault="00EA266B">
            <w:pPr>
              <w:pStyle w:val="TableParagraph"/>
              <w:spacing w:line="243" w:lineRule="exact"/>
              <w:ind w:left="99"/>
              <w:rPr>
                <w:b/>
                <w:sz w:val="20"/>
              </w:rPr>
            </w:pPr>
            <w:r>
              <w:rPr>
                <w:b/>
                <w:spacing w:val="-4"/>
                <w:sz w:val="20"/>
              </w:rPr>
              <w:t>NCAA</w:t>
            </w:r>
          </w:p>
        </w:tc>
        <w:tc>
          <w:tcPr>
            <w:tcW w:w="811" w:type="dxa"/>
            <w:vMerge w:val="restart"/>
          </w:tcPr>
          <w:p w14:paraId="0ABFB580" w14:textId="77777777" w:rsidR="0032588A" w:rsidRDefault="00EA266B">
            <w:pPr>
              <w:pStyle w:val="TableParagraph"/>
              <w:spacing w:line="243" w:lineRule="exact"/>
              <w:ind w:left="97"/>
              <w:rPr>
                <w:b/>
                <w:sz w:val="20"/>
              </w:rPr>
            </w:pPr>
            <w:proofErr w:type="spellStart"/>
            <w:r>
              <w:rPr>
                <w:b/>
                <w:spacing w:val="-2"/>
                <w:sz w:val="20"/>
              </w:rPr>
              <w:t>Prereq</w:t>
            </w:r>
            <w:proofErr w:type="spellEnd"/>
          </w:p>
        </w:tc>
        <w:tc>
          <w:tcPr>
            <w:tcW w:w="814" w:type="dxa"/>
            <w:vMerge w:val="restart"/>
          </w:tcPr>
          <w:p w14:paraId="0ABFB581" w14:textId="77777777" w:rsidR="0032588A" w:rsidRDefault="00EA266B">
            <w:pPr>
              <w:pStyle w:val="TableParagraph"/>
              <w:ind w:left="97" w:right="126"/>
              <w:rPr>
                <w:b/>
                <w:sz w:val="20"/>
              </w:rPr>
            </w:pPr>
            <w:r>
              <w:rPr>
                <w:b/>
                <w:spacing w:val="-2"/>
                <w:sz w:val="20"/>
              </w:rPr>
              <w:t>Course length</w:t>
            </w:r>
          </w:p>
        </w:tc>
      </w:tr>
      <w:tr w:rsidR="0032588A" w14:paraId="0ABFB58C" w14:textId="77777777" w:rsidTr="00F47FE8">
        <w:trPr>
          <w:trHeight w:val="270"/>
        </w:trPr>
        <w:tc>
          <w:tcPr>
            <w:tcW w:w="989" w:type="dxa"/>
            <w:vMerge/>
            <w:tcBorders>
              <w:top w:val="nil"/>
            </w:tcBorders>
          </w:tcPr>
          <w:p w14:paraId="0ABFB583" w14:textId="77777777" w:rsidR="0032588A" w:rsidRDefault="0032588A">
            <w:pPr>
              <w:rPr>
                <w:sz w:val="2"/>
                <w:szCs w:val="2"/>
              </w:rPr>
            </w:pPr>
          </w:p>
        </w:tc>
        <w:tc>
          <w:tcPr>
            <w:tcW w:w="1801" w:type="dxa"/>
            <w:vMerge/>
            <w:tcBorders>
              <w:top w:val="nil"/>
            </w:tcBorders>
          </w:tcPr>
          <w:p w14:paraId="0ABFB584" w14:textId="77777777" w:rsidR="0032588A" w:rsidRDefault="0032588A">
            <w:pPr>
              <w:rPr>
                <w:sz w:val="2"/>
                <w:szCs w:val="2"/>
              </w:rPr>
            </w:pPr>
          </w:p>
        </w:tc>
        <w:tc>
          <w:tcPr>
            <w:tcW w:w="452" w:type="dxa"/>
          </w:tcPr>
          <w:p w14:paraId="0ABFB585" w14:textId="77777777" w:rsidR="0032588A" w:rsidRDefault="00EA266B">
            <w:pPr>
              <w:pStyle w:val="TableParagraph"/>
              <w:spacing w:before="1" w:line="249" w:lineRule="exact"/>
              <w:ind w:left="107"/>
              <w:rPr>
                <w:b/>
              </w:rPr>
            </w:pPr>
            <w:r>
              <w:rPr>
                <w:b/>
              </w:rPr>
              <w:t>9</w:t>
            </w:r>
          </w:p>
        </w:tc>
        <w:tc>
          <w:tcPr>
            <w:tcW w:w="507" w:type="dxa"/>
          </w:tcPr>
          <w:p w14:paraId="0ABFB586" w14:textId="77777777" w:rsidR="0032588A" w:rsidRDefault="00EA266B">
            <w:pPr>
              <w:pStyle w:val="TableParagraph"/>
              <w:spacing w:before="1" w:line="249" w:lineRule="exact"/>
              <w:ind w:left="103"/>
              <w:rPr>
                <w:b/>
              </w:rPr>
            </w:pPr>
            <w:r>
              <w:rPr>
                <w:b/>
                <w:spacing w:val="-5"/>
              </w:rPr>
              <w:t>10</w:t>
            </w:r>
          </w:p>
        </w:tc>
        <w:tc>
          <w:tcPr>
            <w:tcW w:w="485" w:type="dxa"/>
          </w:tcPr>
          <w:p w14:paraId="0ABFB587" w14:textId="77777777" w:rsidR="0032588A" w:rsidRDefault="00EA266B">
            <w:pPr>
              <w:pStyle w:val="TableParagraph"/>
              <w:spacing w:before="1" w:line="249" w:lineRule="exact"/>
              <w:ind w:left="105"/>
              <w:rPr>
                <w:b/>
              </w:rPr>
            </w:pPr>
            <w:r>
              <w:rPr>
                <w:b/>
                <w:spacing w:val="-5"/>
              </w:rPr>
              <w:t>11</w:t>
            </w:r>
          </w:p>
        </w:tc>
        <w:tc>
          <w:tcPr>
            <w:tcW w:w="453" w:type="dxa"/>
          </w:tcPr>
          <w:p w14:paraId="0ABFB588" w14:textId="77777777" w:rsidR="0032588A" w:rsidRDefault="00EA266B">
            <w:pPr>
              <w:pStyle w:val="TableParagraph"/>
              <w:spacing w:before="1" w:line="249" w:lineRule="exact"/>
              <w:ind w:left="103"/>
              <w:rPr>
                <w:b/>
              </w:rPr>
            </w:pPr>
            <w:r>
              <w:rPr>
                <w:b/>
                <w:spacing w:val="-5"/>
              </w:rPr>
              <w:t>12</w:t>
            </w:r>
          </w:p>
        </w:tc>
        <w:tc>
          <w:tcPr>
            <w:tcW w:w="722" w:type="dxa"/>
            <w:vMerge/>
            <w:tcBorders>
              <w:top w:val="nil"/>
            </w:tcBorders>
          </w:tcPr>
          <w:p w14:paraId="0ABFB589" w14:textId="77777777" w:rsidR="0032588A" w:rsidRDefault="0032588A">
            <w:pPr>
              <w:rPr>
                <w:sz w:val="2"/>
                <w:szCs w:val="2"/>
              </w:rPr>
            </w:pPr>
          </w:p>
        </w:tc>
        <w:tc>
          <w:tcPr>
            <w:tcW w:w="811" w:type="dxa"/>
            <w:vMerge/>
            <w:tcBorders>
              <w:top w:val="nil"/>
            </w:tcBorders>
          </w:tcPr>
          <w:p w14:paraId="0ABFB58A" w14:textId="77777777" w:rsidR="0032588A" w:rsidRDefault="0032588A">
            <w:pPr>
              <w:rPr>
                <w:sz w:val="2"/>
                <w:szCs w:val="2"/>
              </w:rPr>
            </w:pPr>
          </w:p>
        </w:tc>
        <w:tc>
          <w:tcPr>
            <w:tcW w:w="814" w:type="dxa"/>
            <w:vMerge/>
            <w:tcBorders>
              <w:top w:val="nil"/>
            </w:tcBorders>
          </w:tcPr>
          <w:p w14:paraId="0ABFB58B" w14:textId="77777777" w:rsidR="0032588A" w:rsidRDefault="0032588A">
            <w:pPr>
              <w:rPr>
                <w:sz w:val="2"/>
                <w:szCs w:val="2"/>
              </w:rPr>
            </w:pPr>
          </w:p>
        </w:tc>
      </w:tr>
      <w:tr w:rsidR="0032588A" w14:paraId="0ABFB598" w14:textId="77777777" w:rsidTr="00F47FE8">
        <w:trPr>
          <w:trHeight w:val="268"/>
        </w:trPr>
        <w:tc>
          <w:tcPr>
            <w:tcW w:w="989" w:type="dxa"/>
          </w:tcPr>
          <w:p w14:paraId="0ABFB58D" w14:textId="77777777" w:rsidR="0032588A" w:rsidRDefault="0032588A">
            <w:pPr>
              <w:pStyle w:val="TableParagraph"/>
              <w:rPr>
                <w:rFonts w:ascii="Times New Roman"/>
                <w:sz w:val="18"/>
              </w:rPr>
            </w:pPr>
          </w:p>
        </w:tc>
        <w:tc>
          <w:tcPr>
            <w:tcW w:w="1801" w:type="dxa"/>
          </w:tcPr>
          <w:p w14:paraId="0ABFB58E" w14:textId="77777777" w:rsidR="0032588A" w:rsidRDefault="00EA266B">
            <w:pPr>
              <w:pStyle w:val="TableParagraph"/>
              <w:spacing w:before="13" w:line="235" w:lineRule="exact"/>
              <w:ind w:left="107"/>
              <w:rPr>
                <w:b/>
                <w:sz w:val="20"/>
              </w:rPr>
            </w:pPr>
            <w:r>
              <w:rPr>
                <w:b/>
                <w:sz w:val="20"/>
              </w:rPr>
              <w:t>ENGLISH</w:t>
            </w:r>
            <w:r>
              <w:rPr>
                <w:b/>
                <w:spacing w:val="-12"/>
                <w:sz w:val="20"/>
              </w:rPr>
              <w:t xml:space="preserve"> </w:t>
            </w:r>
            <w:r>
              <w:rPr>
                <w:b/>
                <w:spacing w:val="-10"/>
                <w:sz w:val="20"/>
              </w:rPr>
              <w:t>9</w:t>
            </w:r>
          </w:p>
        </w:tc>
        <w:tc>
          <w:tcPr>
            <w:tcW w:w="452" w:type="dxa"/>
          </w:tcPr>
          <w:p w14:paraId="0ABFB58F" w14:textId="77777777" w:rsidR="0032588A" w:rsidRDefault="0032588A">
            <w:pPr>
              <w:pStyle w:val="TableParagraph"/>
              <w:spacing w:before="4"/>
              <w:rPr>
                <w:b/>
                <w:sz w:val="3"/>
              </w:rPr>
            </w:pPr>
          </w:p>
          <w:p w14:paraId="0ABFB590" w14:textId="77777777" w:rsidR="0032588A" w:rsidRDefault="00EA266B">
            <w:pPr>
              <w:pStyle w:val="TableParagraph"/>
              <w:spacing w:line="171" w:lineRule="exact"/>
              <w:ind w:left="112"/>
              <w:rPr>
                <w:sz w:val="17"/>
              </w:rPr>
            </w:pPr>
            <w:r>
              <w:rPr>
                <w:noProof/>
                <w:position w:val="-2"/>
                <w:sz w:val="17"/>
              </w:rPr>
              <w:drawing>
                <wp:inline distT="0" distB="0" distL="0" distR="0" wp14:anchorId="0ABFB828" wp14:editId="0ABFB829">
                  <wp:extent cx="154964" cy="108965"/>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507" w:type="dxa"/>
          </w:tcPr>
          <w:p w14:paraId="0ABFB591" w14:textId="77777777" w:rsidR="0032588A" w:rsidRDefault="0032588A">
            <w:pPr>
              <w:pStyle w:val="TableParagraph"/>
              <w:rPr>
                <w:rFonts w:ascii="Times New Roman"/>
                <w:sz w:val="18"/>
              </w:rPr>
            </w:pPr>
          </w:p>
        </w:tc>
        <w:tc>
          <w:tcPr>
            <w:tcW w:w="485" w:type="dxa"/>
          </w:tcPr>
          <w:p w14:paraId="0ABFB592" w14:textId="77777777" w:rsidR="0032588A" w:rsidRDefault="0032588A">
            <w:pPr>
              <w:pStyle w:val="TableParagraph"/>
              <w:rPr>
                <w:rFonts w:ascii="Times New Roman"/>
                <w:sz w:val="18"/>
              </w:rPr>
            </w:pPr>
          </w:p>
        </w:tc>
        <w:tc>
          <w:tcPr>
            <w:tcW w:w="453" w:type="dxa"/>
          </w:tcPr>
          <w:p w14:paraId="0ABFB593" w14:textId="77777777" w:rsidR="0032588A" w:rsidRDefault="0032588A">
            <w:pPr>
              <w:pStyle w:val="TableParagraph"/>
              <w:rPr>
                <w:rFonts w:ascii="Times New Roman"/>
                <w:sz w:val="18"/>
              </w:rPr>
            </w:pPr>
          </w:p>
        </w:tc>
        <w:tc>
          <w:tcPr>
            <w:tcW w:w="722" w:type="dxa"/>
          </w:tcPr>
          <w:p w14:paraId="0ABFB594" w14:textId="77777777" w:rsidR="0032588A" w:rsidRDefault="0032588A">
            <w:pPr>
              <w:pStyle w:val="TableParagraph"/>
              <w:spacing w:before="4"/>
              <w:rPr>
                <w:b/>
                <w:sz w:val="3"/>
              </w:rPr>
            </w:pPr>
          </w:p>
          <w:p w14:paraId="0ABFB595" w14:textId="77777777" w:rsidR="0032588A" w:rsidRDefault="00EA266B">
            <w:pPr>
              <w:pStyle w:val="TableParagraph"/>
              <w:spacing w:line="171" w:lineRule="exact"/>
              <w:ind w:left="105"/>
              <w:rPr>
                <w:sz w:val="17"/>
              </w:rPr>
            </w:pPr>
            <w:r>
              <w:rPr>
                <w:noProof/>
                <w:position w:val="-2"/>
                <w:sz w:val="17"/>
              </w:rPr>
              <w:drawing>
                <wp:inline distT="0" distB="0" distL="0" distR="0" wp14:anchorId="0ABFB82A" wp14:editId="0ABFB82B">
                  <wp:extent cx="154964" cy="108965"/>
                  <wp:effectExtent l="0" t="0" r="0" b="0"/>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1" w:type="dxa"/>
          </w:tcPr>
          <w:p w14:paraId="0ABFB596" w14:textId="77777777" w:rsidR="0032588A" w:rsidRDefault="0032588A">
            <w:pPr>
              <w:pStyle w:val="TableParagraph"/>
              <w:rPr>
                <w:rFonts w:ascii="Times New Roman"/>
                <w:sz w:val="18"/>
              </w:rPr>
            </w:pPr>
          </w:p>
        </w:tc>
        <w:tc>
          <w:tcPr>
            <w:tcW w:w="814" w:type="dxa"/>
          </w:tcPr>
          <w:p w14:paraId="0ABFB597" w14:textId="77777777" w:rsidR="0032588A" w:rsidRDefault="00EA266B">
            <w:pPr>
              <w:pStyle w:val="TableParagraph"/>
              <w:spacing w:line="248" w:lineRule="exact"/>
              <w:ind w:right="142"/>
              <w:jc w:val="right"/>
            </w:pPr>
            <w:r>
              <w:t xml:space="preserve">1 </w:t>
            </w:r>
            <w:r>
              <w:rPr>
                <w:spacing w:val="-4"/>
              </w:rPr>
              <w:t>Year</w:t>
            </w:r>
          </w:p>
        </w:tc>
      </w:tr>
      <w:tr w:rsidR="0032588A" w14:paraId="0ABFB5A5" w14:textId="77777777" w:rsidTr="00F47FE8">
        <w:trPr>
          <w:trHeight w:val="301"/>
        </w:trPr>
        <w:tc>
          <w:tcPr>
            <w:tcW w:w="989" w:type="dxa"/>
          </w:tcPr>
          <w:p w14:paraId="0ABFB599" w14:textId="77777777" w:rsidR="0032588A" w:rsidRDefault="0032588A">
            <w:pPr>
              <w:pStyle w:val="TableParagraph"/>
              <w:rPr>
                <w:rFonts w:ascii="Times New Roman"/>
                <w:sz w:val="20"/>
              </w:rPr>
            </w:pPr>
          </w:p>
        </w:tc>
        <w:tc>
          <w:tcPr>
            <w:tcW w:w="1801" w:type="dxa"/>
          </w:tcPr>
          <w:p w14:paraId="0ABFB59A" w14:textId="77777777" w:rsidR="0032588A" w:rsidRDefault="00EA266B">
            <w:pPr>
              <w:pStyle w:val="TableParagraph"/>
              <w:spacing w:before="13" w:line="237" w:lineRule="exact"/>
              <w:ind w:left="107"/>
              <w:rPr>
                <w:b/>
                <w:sz w:val="20"/>
              </w:rPr>
            </w:pPr>
            <w:r>
              <w:rPr>
                <w:b/>
                <w:sz w:val="20"/>
              </w:rPr>
              <w:t>ENGLISH</w:t>
            </w:r>
            <w:r>
              <w:rPr>
                <w:b/>
                <w:spacing w:val="-12"/>
                <w:sz w:val="20"/>
              </w:rPr>
              <w:t xml:space="preserve"> </w:t>
            </w:r>
            <w:r>
              <w:rPr>
                <w:b/>
                <w:spacing w:val="-5"/>
                <w:sz w:val="20"/>
              </w:rPr>
              <w:t>10</w:t>
            </w:r>
          </w:p>
        </w:tc>
        <w:tc>
          <w:tcPr>
            <w:tcW w:w="452" w:type="dxa"/>
          </w:tcPr>
          <w:p w14:paraId="0ABFB59B" w14:textId="77777777" w:rsidR="0032588A" w:rsidRDefault="0032588A">
            <w:pPr>
              <w:pStyle w:val="TableParagraph"/>
              <w:rPr>
                <w:rFonts w:ascii="Times New Roman"/>
                <w:sz w:val="20"/>
              </w:rPr>
            </w:pPr>
          </w:p>
        </w:tc>
        <w:tc>
          <w:tcPr>
            <w:tcW w:w="507" w:type="dxa"/>
          </w:tcPr>
          <w:p w14:paraId="0ABFB59C" w14:textId="77777777" w:rsidR="0032588A" w:rsidRDefault="0032588A">
            <w:pPr>
              <w:pStyle w:val="TableParagraph"/>
              <w:spacing w:before="6"/>
              <w:rPr>
                <w:b/>
                <w:sz w:val="8"/>
              </w:rPr>
            </w:pPr>
          </w:p>
          <w:p w14:paraId="0ABFB59D" w14:textId="7BEB8312" w:rsidR="0032588A" w:rsidRDefault="001E3A72">
            <w:pPr>
              <w:pStyle w:val="TableParagraph"/>
              <w:spacing w:line="83" w:lineRule="exact"/>
              <w:ind w:left="110"/>
              <w:rPr>
                <w:sz w:val="8"/>
              </w:rPr>
            </w:pPr>
            <w:r>
              <w:rPr>
                <w:noProof/>
                <w:position w:val="-1"/>
                <w:sz w:val="8"/>
              </w:rPr>
              <mc:AlternateContent>
                <mc:Choice Requires="wpg">
                  <w:drawing>
                    <wp:inline distT="0" distB="0" distL="0" distR="0" wp14:anchorId="0ABFB82D" wp14:editId="51BA8775">
                      <wp:extent cx="52705" cy="53340"/>
                      <wp:effectExtent l="6985" t="8255" r="6985" b="5080"/>
                      <wp:docPr id="69132528"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645259351" name="docshape10"/>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C8FAE6A" id="docshapegroup9"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">
                      <v:shape id="docshape10"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" path="m22,l,21,60,84,82,62,22,xe" fillcolor="black" stroked="f">
                        <v:path arrowok="t" o:connecttype="custom" o:connectlocs="22,0;0,21;60,84;82,62;22,0" o:connectangles="0,0,0,0,0"/>
                      </v:shape>
                      <w10:anchorlock/>
                    </v:group>
                  </w:pict>
                </mc:Fallback>
              </mc:AlternateContent>
            </w:r>
            <w:r w:rsidR="00F47FE8">
              <w:rPr>
                <w:noProof/>
                <w:position w:val="-2"/>
                <w:sz w:val="17"/>
              </w:rPr>
              <w:drawing>
                <wp:inline distT="0" distB="0" distL="0" distR="0" wp14:anchorId="4ACD2711" wp14:editId="3B609B81">
                  <wp:extent cx="154964" cy="108965"/>
                  <wp:effectExtent l="0" t="0" r="0" b="0"/>
                  <wp:docPr id="14970951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85" w:type="dxa"/>
          </w:tcPr>
          <w:p w14:paraId="0ABFB59E" w14:textId="77777777" w:rsidR="0032588A" w:rsidRDefault="0032588A">
            <w:pPr>
              <w:pStyle w:val="TableParagraph"/>
              <w:rPr>
                <w:rFonts w:ascii="Times New Roman"/>
                <w:sz w:val="20"/>
              </w:rPr>
            </w:pPr>
          </w:p>
        </w:tc>
        <w:tc>
          <w:tcPr>
            <w:tcW w:w="453" w:type="dxa"/>
          </w:tcPr>
          <w:p w14:paraId="0ABFB59F" w14:textId="77777777" w:rsidR="0032588A" w:rsidRDefault="0032588A">
            <w:pPr>
              <w:pStyle w:val="TableParagraph"/>
              <w:rPr>
                <w:rFonts w:ascii="Times New Roman"/>
                <w:sz w:val="20"/>
              </w:rPr>
            </w:pPr>
          </w:p>
        </w:tc>
        <w:tc>
          <w:tcPr>
            <w:tcW w:w="722" w:type="dxa"/>
          </w:tcPr>
          <w:p w14:paraId="0ABFB5A0" w14:textId="77777777" w:rsidR="0032588A" w:rsidRDefault="0032588A">
            <w:pPr>
              <w:pStyle w:val="TableParagraph"/>
              <w:spacing w:before="6"/>
              <w:rPr>
                <w:b/>
                <w:sz w:val="8"/>
              </w:rPr>
            </w:pPr>
          </w:p>
          <w:p w14:paraId="0ABFB5A1" w14:textId="1CBA09BA" w:rsidR="0032588A" w:rsidRDefault="00F47FE8">
            <w:pPr>
              <w:pStyle w:val="TableParagraph"/>
              <w:spacing w:line="83" w:lineRule="exact"/>
              <w:ind w:left="105"/>
              <w:rPr>
                <w:sz w:val="8"/>
              </w:rPr>
            </w:pPr>
            <w:r>
              <w:rPr>
                <w:noProof/>
                <w:position w:val="-2"/>
                <w:sz w:val="17"/>
              </w:rPr>
              <w:drawing>
                <wp:inline distT="0" distB="0" distL="0" distR="0" wp14:anchorId="2813D50D" wp14:editId="1BE11B35">
                  <wp:extent cx="154964" cy="108965"/>
                  <wp:effectExtent l="0" t="0" r="0" b="0"/>
                  <wp:docPr id="15661039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1" w:type="dxa"/>
          </w:tcPr>
          <w:p w14:paraId="0ABFB5A2" w14:textId="77777777" w:rsidR="0032588A" w:rsidRDefault="0032588A">
            <w:pPr>
              <w:pStyle w:val="TableParagraph"/>
              <w:spacing w:before="6"/>
              <w:rPr>
                <w:b/>
                <w:sz w:val="8"/>
              </w:rPr>
            </w:pPr>
          </w:p>
          <w:p w14:paraId="0ABFB5A3" w14:textId="22748AD6" w:rsidR="0032588A" w:rsidRDefault="00F47FE8">
            <w:pPr>
              <w:pStyle w:val="TableParagraph"/>
              <w:spacing w:line="83" w:lineRule="exact"/>
              <w:ind w:left="103"/>
              <w:rPr>
                <w:sz w:val="8"/>
              </w:rPr>
            </w:pPr>
            <w:r>
              <w:rPr>
                <w:noProof/>
                <w:position w:val="-2"/>
                <w:sz w:val="17"/>
              </w:rPr>
              <w:drawing>
                <wp:inline distT="0" distB="0" distL="0" distR="0" wp14:anchorId="6BFEF920" wp14:editId="2FA8221C">
                  <wp:extent cx="154964" cy="108965"/>
                  <wp:effectExtent l="0" t="0" r="0" b="0"/>
                  <wp:docPr id="13468647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4" w:type="dxa"/>
          </w:tcPr>
          <w:p w14:paraId="0ABFB5A4" w14:textId="77777777" w:rsidR="0032588A" w:rsidRDefault="00EA266B">
            <w:pPr>
              <w:pStyle w:val="TableParagraph"/>
              <w:spacing w:line="251" w:lineRule="exact"/>
              <w:ind w:right="142"/>
              <w:jc w:val="right"/>
            </w:pPr>
            <w:r>
              <w:t xml:space="preserve">1 </w:t>
            </w:r>
            <w:r>
              <w:rPr>
                <w:spacing w:val="-4"/>
              </w:rPr>
              <w:t>Year</w:t>
            </w:r>
          </w:p>
        </w:tc>
      </w:tr>
      <w:tr w:rsidR="0032588A" w14:paraId="0ABFB5B2" w14:textId="77777777" w:rsidTr="00F47FE8">
        <w:trPr>
          <w:trHeight w:val="270"/>
        </w:trPr>
        <w:tc>
          <w:tcPr>
            <w:tcW w:w="989" w:type="dxa"/>
          </w:tcPr>
          <w:p w14:paraId="0ABFB5A6" w14:textId="77777777" w:rsidR="0032588A" w:rsidRDefault="0032588A">
            <w:pPr>
              <w:pStyle w:val="TableParagraph"/>
              <w:rPr>
                <w:rFonts w:ascii="Times New Roman"/>
                <w:sz w:val="20"/>
              </w:rPr>
            </w:pPr>
          </w:p>
        </w:tc>
        <w:tc>
          <w:tcPr>
            <w:tcW w:w="1801" w:type="dxa"/>
          </w:tcPr>
          <w:p w14:paraId="0ABFB5A7" w14:textId="77777777" w:rsidR="0032588A" w:rsidRDefault="00EA266B">
            <w:pPr>
              <w:pStyle w:val="TableParagraph"/>
              <w:spacing w:before="13" w:line="237" w:lineRule="exact"/>
              <w:ind w:left="107"/>
              <w:rPr>
                <w:b/>
                <w:sz w:val="20"/>
              </w:rPr>
            </w:pPr>
            <w:r>
              <w:rPr>
                <w:b/>
                <w:sz w:val="20"/>
              </w:rPr>
              <w:t>ENGLISH</w:t>
            </w:r>
            <w:r>
              <w:rPr>
                <w:b/>
                <w:spacing w:val="-12"/>
                <w:sz w:val="20"/>
              </w:rPr>
              <w:t xml:space="preserve"> </w:t>
            </w:r>
            <w:r>
              <w:rPr>
                <w:b/>
                <w:spacing w:val="-5"/>
                <w:sz w:val="20"/>
              </w:rPr>
              <w:t>11</w:t>
            </w:r>
          </w:p>
        </w:tc>
        <w:tc>
          <w:tcPr>
            <w:tcW w:w="452" w:type="dxa"/>
          </w:tcPr>
          <w:p w14:paraId="0ABFB5A8" w14:textId="77777777" w:rsidR="0032588A" w:rsidRDefault="0032588A">
            <w:pPr>
              <w:pStyle w:val="TableParagraph"/>
              <w:rPr>
                <w:rFonts w:ascii="Times New Roman"/>
                <w:sz w:val="20"/>
              </w:rPr>
            </w:pPr>
          </w:p>
        </w:tc>
        <w:tc>
          <w:tcPr>
            <w:tcW w:w="507" w:type="dxa"/>
          </w:tcPr>
          <w:p w14:paraId="0ABFB5A9" w14:textId="77777777" w:rsidR="0032588A" w:rsidRDefault="0032588A">
            <w:pPr>
              <w:pStyle w:val="TableParagraph"/>
              <w:rPr>
                <w:rFonts w:ascii="Times New Roman"/>
                <w:sz w:val="20"/>
              </w:rPr>
            </w:pPr>
          </w:p>
        </w:tc>
        <w:tc>
          <w:tcPr>
            <w:tcW w:w="485" w:type="dxa"/>
          </w:tcPr>
          <w:p w14:paraId="0ABFB5AA" w14:textId="77777777" w:rsidR="0032588A" w:rsidRDefault="0032588A">
            <w:pPr>
              <w:pStyle w:val="TableParagraph"/>
              <w:spacing w:before="5"/>
              <w:rPr>
                <w:b/>
                <w:sz w:val="8"/>
              </w:rPr>
            </w:pPr>
          </w:p>
          <w:p w14:paraId="0ABFB5AB" w14:textId="7905FE56" w:rsidR="0032588A" w:rsidRDefault="00F47FE8">
            <w:pPr>
              <w:pStyle w:val="TableParagraph"/>
              <w:spacing w:line="83" w:lineRule="exact"/>
              <w:ind w:left="110"/>
              <w:rPr>
                <w:sz w:val="8"/>
              </w:rPr>
            </w:pPr>
            <w:r>
              <w:rPr>
                <w:noProof/>
                <w:position w:val="-2"/>
                <w:sz w:val="17"/>
              </w:rPr>
              <w:drawing>
                <wp:inline distT="0" distB="0" distL="0" distR="0" wp14:anchorId="75FB2F70" wp14:editId="4057C1D1">
                  <wp:extent cx="154964" cy="108965"/>
                  <wp:effectExtent l="0" t="0" r="0" b="0"/>
                  <wp:docPr id="2564015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53" w:type="dxa"/>
          </w:tcPr>
          <w:p w14:paraId="0ABFB5AC" w14:textId="77777777" w:rsidR="0032588A" w:rsidRDefault="0032588A">
            <w:pPr>
              <w:pStyle w:val="TableParagraph"/>
              <w:rPr>
                <w:rFonts w:ascii="Times New Roman"/>
                <w:sz w:val="20"/>
              </w:rPr>
            </w:pPr>
          </w:p>
        </w:tc>
        <w:tc>
          <w:tcPr>
            <w:tcW w:w="722" w:type="dxa"/>
          </w:tcPr>
          <w:p w14:paraId="0ABFB5AD" w14:textId="77777777" w:rsidR="0032588A" w:rsidRDefault="0032588A">
            <w:pPr>
              <w:pStyle w:val="TableParagraph"/>
              <w:spacing w:before="5"/>
              <w:rPr>
                <w:b/>
                <w:sz w:val="8"/>
              </w:rPr>
            </w:pPr>
          </w:p>
          <w:p w14:paraId="0ABFB5AE" w14:textId="222915B6" w:rsidR="0032588A" w:rsidRDefault="00F47FE8">
            <w:pPr>
              <w:pStyle w:val="TableParagraph"/>
              <w:spacing w:line="83" w:lineRule="exact"/>
              <w:ind w:left="105"/>
              <w:rPr>
                <w:sz w:val="8"/>
              </w:rPr>
            </w:pPr>
            <w:r>
              <w:rPr>
                <w:noProof/>
                <w:position w:val="-2"/>
                <w:sz w:val="17"/>
              </w:rPr>
              <w:drawing>
                <wp:inline distT="0" distB="0" distL="0" distR="0" wp14:anchorId="1D32A95B" wp14:editId="3B97D16A">
                  <wp:extent cx="154964" cy="108965"/>
                  <wp:effectExtent l="0" t="0" r="0" b="0"/>
                  <wp:docPr id="9300334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1" w:type="dxa"/>
          </w:tcPr>
          <w:p w14:paraId="0ABFB5AF" w14:textId="77777777" w:rsidR="0032588A" w:rsidRDefault="0032588A">
            <w:pPr>
              <w:pStyle w:val="TableParagraph"/>
              <w:spacing w:before="5"/>
              <w:rPr>
                <w:b/>
                <w:sz w:val="8"/>
              </w:rPr>
            </w:pPr>
          </w:p>
          <w:p w14:paraId="0ABFB5B0" w14:textId="3520ED18" w:rsidR="0032588A" w:rsidRDefault="00F47FE8">
            <w:pPr>
              <w:pStyle w:val="TableParagraph"/>
              <w:spacing w:line="83" w:lineRule="exact"/>
              <w:ind w:left="103"/>
              <w:rPr>
                <w:sz w:val="8"/>
              </w:rPr>
            </w:pPr>
            <w:r>
              <w:rPr>
                <w:noProof/>
                <w:position w:val="-2"/>
                <w:sz w:val="17"/>
              </w:rPr>
              <w:drawing>
                <wp:inline distT="0" distB="0" distL="0" distR="0" wp14:anchorId="4B348ACF" wp14:editId="39BDFFEA">
                  <wp:extent cx="154964" cy="108965"/>
                  <wp:effectExtent l="0" t="0" r="0" b="0"/>
                  <wp:docPr id="6595932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4" w:type="dxa"/>
          </w:tcPr>
          <w:p w14:paraId="0ABFB5B1" w14:textId="77777777" w:rsidR="0032588A" w:rsidRDefault="00EA266B">
            <w:pPr>
              <w:pStyle w:val="TableParagraph"/>
              <w:spacing w:line="251" w:lineRule="exact"/>
              <w:ind w:right="142"/>
              <w:jc w:val="right"/>
            </w:pPr>
            <w:r>
              <w:t xml:space="preserve">1 </w:t>
            </w:r>
            <w:r>
              <w:rPr>
                <w:spacing w:val="-4"/>
              </w:rPr>
              <w:t>Year</w:t>
            </w:r>
          </w:p>
        </w:tc>
      </w:tr>
      <w:tr w:rsidR="0032588A" w14:paraId="0ABFB5BF" w14:textId="77777777" w:rsidTr="00F47FE8">
        <w:trPr>
          <w:trHeight w:val="268"/>
        </w:trPr>
        <w:tc>
          <w:tcPr>
            <w:tcW w:w="989" w:type="dxa"/>
          </w:tcPr>
          <w:p w14:paraId="0ABFB5B3" w14:textId="77777777" w:rsidR="0032588A" w:rsidRDefault="0032588A">
            <w:pPr>
              <w:pStyle w:val="TableParagraph"/>
              <w:rPr>
                <w:rFonts w:ascii="Times New Roman"/>
                <w:sz w:val="18"/>
              </w:rPr>
            </w:pPr>
          </w:p>
        </w:tc>
        <w:tc>
          <w:tcPr>
            <w:tcW w:w="1801" w:type="dxa"/>
          </w:tcPr>
          <w:p w14:paraId="0ABFB5B4" w14:textId="77777777" w:rsidR="0032588A" w:rsidRDefault="00EA266B">
            <w:pPr>
              <w:pStyle w:val="TableParagraph"/>
              <w:spacing w:before="13" w:line="235" w:lineRule="exact"/>
              <w:ind w:left="107"/>
              <w:rPr>
                <w:b/>
                <w:sz w:val="20"/>
              </w:rPr>
            </w:pPr>
            <w:r>
              <w:rPr>
                <w:b/>
                <w:sz w:val="20"/>
              </w:rPr>
              <w:t>ENGLISH</w:t>
            </w:r>
            <w:r>
              <w:rPr>
                <w:b/>
                <w:spacing w:val="-12"/>
                <w:sz w:val="20"/>
              </w:rPr>
              <w:t xml:space="preserve"> </w:t>
            </w:r>
            <w:r>
              <w:rPr>
                <w:b/>
                <w:spacing w:val="-5"/>
                <w:sz w:val="20"/>
              </w:rPr>
              <w:t>12</w:t>
            </w:r>
          </w:p>
        </w:tc>
        <w:tc>
          <w:tcPr>
            <w:tcW w:w="452" w:type="dxa"/>
          </w:tcPr>
          <w:p w14:paraId="0ABFB5B5" w14:textId="77777777" w:rsidR="0032588A" w:rsidRDefault="0032588A">
            <w:pPr>
              <w:pStyle w:val="TableParagraph"/>
              <w:rPr>
                <w:rFonts w:ascii="Times New Roman"/>
                <w:sz w:val="18"/>
              </w:rPr>
            </w:pPr>
          </w:p>
        </w:tc>
        <w:tc>
          <w:tcPr>
            <w:tcW w:w="507" w:type="dxa"/>
          </w:tcPr>
          <w:p w14:paraId="0ABFB5B6" w14:textId="77777777" w:rsidR="0032588A" w:rsidRDefault="0032588A">
            <w:pPr>
              <w:pStyle w:val="TableParagraph"/>
              <w:rPr>
                <w:rFonts w:ascii="Times New Roman"/>
                <w:sz w:val="18"/>
              </w:rPr>
            </w:pPr>
          </w:p>
        </w:tc>
        <w:tc>
          <w:tcPr>
            <w:tcW w:w="485" w:type="dxa"/>
          </w:tcPr>
          <w:p w14:paraId="0ABFB5B7" w14:textId="77777777" w:rsidR="0032588A" w:rsidRDefault="0032588A">
            <w:pPr>
              <w:pStyle w:val="TableParagraph"/>
              <w:rPr>
                <w:rFonts w:ascii="Times New Roman"/>
                <w:sz w:val="18"/>
              </w:rPr>
            </w:pPr>
          </w:p>
        </w:tc>
        <w:tc>
          <w:tcPr>
            <w:tcW w:w="453" w:type="dxa"/>
          </w:tcPr>
          <w:p w14:paraId="0ABFB5B8" w14:textId="77777777" w:rsidR="0032588A" w:rsidRDefault="0032588A">
            <w:pPr>
              <w:pStyle w:val="TableParagraph"/>
              <w:spacing w:before="4"/>
              <w:rPr>
                <w:b/>
                <w:sz w:val="3"/>
              </w:rPr>
            </w:pPr>
          </w:p>
          <w:p w14:paraId="0ABFB5B9" w14:textId="77777777" w:rsidR="0032588A" w:rsidRDefault="00EA266B">
            <w:pPr>
              <w:pStyle w:val="TableParagraph"/>
              <w:spacing w:line="171" w:lineRule="exact"/>
              <w:ind w:left="108"/>
              <w:rPr>
                <w:sz w:val="17"/>
              </w:rPr>
            </w:pPr>
            <w:r>
              <w:rPr>
                <w:noProof/>
                <w:position w:val="-2"/>
                <w:sz w:val="17"/>
              </w:rPr>
              <w:drawing>
                <wp:inline distT="0" distB="0" distL="0" distR="0" wp14:anchorId="0ABFB838" wp14:editId="0ABFB839">
                  <wp:extent cx="154964" cy="108965"/>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722" w:type="dxa"/>
          </w:tcPr>
          <w:p w14:paraId="0ABFB5BA" w14:textId="77777777" w:rsidR="0032588A" w:rsidRDefault="0032588A">
            <w:pPr>
              <w:pStyle w:val="TableParagraph"/>
              <w:spacing w:before="4"/>
              <w:rPr>
                <w:b/>
                <w:sz w:val="3"/>
              </w:rPr>
            </w:pPr>
          </w:p>
          <w:p w14:paraId="0ABFB5BB" w14:textId="77777777" w:rsidR="0032588A" w:rsidRDefault="00EA266B">
            <w:pPr>
              <w:pStyle w:val="TableParagraph"/>
              <w:spacing w:line="171" w:lineRule="exact"/>
              <w:ind w:left="105"/>
              <w:rPr>
                <w:sz w:val="17"/>
              </w:rPr>
            </w:pPr>
            <w:r>
              <w:rPr>
                <w:noProof/>
                <w:position w:val="-2"/>
                <w:sz w:val="17"/>
              </w:rPr>
              <w:drawing>
                <wp:inline distT="0" distB="0" distL="0" distR="0" wp14:anchorId="0ABFB83A" wp14:editId="0ABFB83B">
                  <wp:extent cx="154964" cy="108965"/>
                  <wp:effectExtent l="0" t="0" r="0" b="0"/>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1" w:type="dxa"/>
          </w:tcPr>
          <w:p w14:paraId="0ABFB5BC" w14:textId="77777777" w:rsidR="0032588A" w:rsidRDefault="0032588A">
            <w:pPr>
              <w:pStyle w:val="TableParagraph"/>
              <w:spacing w:before="4"/>
              <w:rPr>
                <w:b/>
                <w:sz w:val="3"/>
              </w:rPr>
            </w:pPr>
          </w:p>
          <w:p w14:paraId="0ABFB5BD" w14:textId="77777777" w:rsidR="0032588A" w:rsidRDefault="00EA266B">
            <w:pPr>
              <w:pStyle w:val="TableParagraph"/>
              <w:spacing w:line="171" w:lineRule="exact"/>
              <w:ind w:left="103"/>
              <w:rPr>
                <w:sz w:val="17"/>
              </w:rPr>
            </w:pPr>
            <w:r>
              <w:rPr>
                <w:noProof/>
                <w:position w:val="-2"/>
                <w:sz w:val="17"/>
              </w:rPr>
              <w:drawing>
                <wp:inline distT="0" distB="0" distL="0" distR="0" wp14:anchorId="0ABFB83C" wp14:editId="0ABFB83D">
                  <wp:extent cx="154964" cy="108965"/>
                  <wp:effectExtent l="0" t="0" r="0" b="0"/>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4" w:type="dxa"/>
          </w:tcPr>
          <w:p w14:paraId="0ABFB5BE" w14:textId="77777777" w:rsidR="0032588A" w:rsidRDefault="00EA266B">
            <w:pPr>
              <w:pStyle w:val="TableParagraph"/>
              <w:spacing w:line="248" w:lineRule="exact"/>
              <w:ind w:right="142"/>
              <w:jc w:val="right"/>
            </w:pPr>
            <w:r>
              <w:t xml:space="preserve">1 </w:t>
            </w:r>
            <w:r>
              <w:rPr>
                <w:spacing w:val="-4"/>
              </w:rPr>
              <w:t>Year</w:t>
            </w:r>
          </w:p>
        </w:tc>
      </w:tr>
      <w:tr w:rsidR="0032588A" w14:paraId="0ABFB5C9" w14:textId="77777777" w:rsidTr="00F47FE8">
        <w:trPr>
          <w:trHeight w:val="268"/>
        </w:trPr>
        <w:tc>
          <w:tcPr>
            <w:tcW w:w="989" w:type="dxa"/>
          </w:tcPr>
          <w:p w14:paraId="0ABFB5C0" w14:textId="77777777" w:rsidR="0032588A" w:rsidRDefault="0032588A">
            <w:pPr>
              <w:pStyle w:val="TableParagraph"/>
              <w:rPr>
                <w:rFonts w:ascii="Times New Roman"/>
                <w:sz w:val="18"/>
              </w:rPr>
            </w:pPr>
          </w:p>
        </w:tc>
        <w:tc>
          <w:tcPr>
            <w:tcW w:w="1801" w:type="dxa"/>
          </w:tcPr>
          <w:p w14:paraId="0ABFB5C1" w14:textId="77777777" w:rsidR="0032588A" w:rsidRDefault="0032588A">
            <w:pPr>
              <w:pStyle w:val="TableParagraph"/>
              <w:rPr>
                <w:rFonts w:ascii="Times New Roman"/>
                <w:sz w:val="18"/>
              </w:rPr>
            </w:pPr>
          </w:p>
        </w:tc>
        <w:tc>
          <w:tcPr>
            <w:tcW w:w="452" w:type="dxa"/>
          </w:tcPr>
          <w:p w14:paraId="0ABFB5C2" w14:textId="77777777" w:rsidR="0032588A" w:rsidRDefault="0032588A">
            <w:pPr>
              <w:pStyle w:val="TableParagraph"/>
              <w:rPr>
                <w:rFonts w:ascii="Times New Roman"/>
                <w:sz w:val="18"/>
              </w:rPr>
            </w:pPr>
          </w:p>
        </w:tc>
        <w:tc>
          <w:tcPr>
            <w:tcW w:w="507" w:type="dxa"/>
          </w:tcPr>
          <w:p w14:paraId="0ABFB5C3" w14:textId="77777777" w:rsidR="0032588A" w:rsidRDefault="0032588A">
            <w:pPr>
              <w:pStyle w:val="TableParagraph"/>
              <w:rPr>
                <w:rFonts w:ascii="Times New Roman"/>
                <w:sz w:val="18"/>
              </w:rPr>
            </w:pPr>
          </w:p>
        </w:tc>
        <w:tc>
          <w:tcPr>
            <w:tcW w:w="485" w:type="dxa"/>
          </w:tcPr>
          <w:p w14:paraId="0ABFB5C4" w14:textId="77777777" w:rsidR="0032588A" w:rsidRDefault="0032588A">
            <w:pPr>
              <w:pStyle w:val="TableParagraph"/>
              <w:rPr>
                <w:rFonts w:ascii="Times New Roman"/>
                <w:sz w:val="18"/>
              </w:rPr>
            </w:pPr>
          </w:p>
        </w:tc>
        <w:tc>
          <w:tcPr>
            <w:tcW w:w="453" w:type="dxa"/>
          </w:tcPr>
          <w:p w14:paraId="0ABFB5C5" w14:textId="77777777" w:rsidR="0032588A" w:rsidRDefault="0032588A">
            <w:pPr>
              <w:pStyle w:val="TableParagraph"/>
              <w:rPr>
                <w:rFonts w:ascii="Times New Roman"/>
                <w:sz w:val="18"/>
              </w:rPr>
            </w:pPr>
          </w:p>
        </w:tc>
        <w:tc>
          <w:tcPr>
            <w:tcW w:w="722" w:type="dxa"/>
          </w:tcPr>
          <w:p w14:paraId="0ABFB5C6" w14:textId="77777777" w:rsidR="0032588A" w:rsidRDefault="0032588A">
            <w:pPr>
              <w:pStyle w:val="TableParagraph"/>
              <w:rPr>
                <w:rFonts w:ascii="Times New Roman"/>
                <w:sz w:val="18"/>
              </w:rPr>
            </w:pPr>
          </w:p>
        </w:tc>
        <w:tc>
          <w:tcPr>
            <w:tcW w:w="811" w:type="dxa"/>
          </w:tcPr>
          <w:p w14:paraId="0ABFB5C7" w14:textId="77777777" w:rsidR="0032588A" w:rsidRDefault="0032588A">
            <w:pPr>
              <w:pStyle w:val="TableParagraph"/>
              <w:rPr>
                <w:rFonts w:ascii="Times New Roman"/>
                <w:sz w:val="18"/>
              </w:rPr>
            </w:pPr>
          </w:p>
        </w:tc>
        <w:tc>
          <w:tcPr>
            <w:tcW w:w="814" w:type="dxa"/>
          </w:tcPr>
          <w:p w14:paraId="0ABFB5C8" w14:textId="77777777" w:rsidR="0032588A" w:rsidRDefault="0032588A">
            <w:pPr>
              <w:pStyle w:val="TableParagraph"/>
              <w:rPr>
                <w:rFonts w:ascii="Times New Roman"/>
                <w:sz w:val="18"/>
              </w:rPr>
            </w:pPr>
          </w:p>
        </w:tc>
      </w:tr>
      <w:tr w:rsidR="0032588A" w14:paraId="0ABFB5D3" w14:textId="77777777" w:rsidTr="00F47FE8">
        <w:trPr>
          <w:trHeight w:val="268"/>
        </w:trPr>
        <w:tc>
          <w:tcPr>
            <w:tcW w:w="989" w:type="dxa"/>
          </w:tcPr>
          <w:p w14:paraId="0ABFB5CA" w14:textId="77777777" w:rsidR="0032588A" w:rsidRDefault="0032588A">
            <w:pPr>
              <w:pStyle w:val="TableParagraph"/>
              <w:rPr>
                <w:rFonts w:ascii="Times New Roman"/>
                <w:sz w:val="18"/>
              </w:rPr>
            </w:pPr>
          </w:p>
        </w:tc>
        <w:tc>
          <w:tcPr>
            <w:tcW w:w="1801" w:type="dxa"/>
          </w:tcPr>
          <w:p w14:paraId="0ABFB5CB" w14:textId="77777777" w:rsidR="0032588A" w:rsidRDefault="0032588A">
            <w:pPr>
              <w:pStyle w:val="TableParagraph"/>
              <w:rPr>
                <w:rFonts w:ascii="Times New Roman"/>
                <w:sz w:val="18"/>
              </w:rPr>
            </w:pPr>
          </w:p>
        </w:tc>
        <w:tc>
          <w:tcPr>
            <w:tcW w:w="452" w:type="dxa"/>
          </w:tcPr>
          <w:p w14:paraId="0ABFB5CC" w14:textId="77777777" w:rsidR="0032588A" w:rsidRDefault="0032588A">
            <w:pPr>
              <w:pStyle w:val="TableParagraph"/>
              <w:rPr>
                <w:rFonts w:ascii="Times New Roman"/>
                <w:sz w:val="18"/>
              </w:rPr>
            </w:pPr>
          </w:p>
        </w:tc>
        <w:tc>
          <w:tcPr>
            <w:tcW w:w="507" w:type="dxa"/>
          </w:tcPr>
          <w:p w14:paraId="0ABFB5CD" w14:textId="77777777" w:rsidR="0032588A" w:rsidRDefault="0032588A">
            <w:pPr>
              <w:pStyle w:val="TableParagraph"/>
              <w:rPr>
                <w:rFonts w:ascii="Times New Roman"/>
                <w:sz w:val="18"/>
              </w:rPr>
            </w:pPr>
          </w:p>
        </w:tc>
        <w:tc>
          <w:tcPr>
            <w:tcW w:w="485" w:type="dxa"/>
          </w:tcPr>
          <w:p w14:paraId="0ABFB5CE" w14:textId="77777777" w:rsidR="0032588A" w:rsidRDefault="0032588A">
            <w:pPr>
              <w:pStyle w:val="TableParagraph"/>
              <w:rPr>
                <w:rFonts w:ascii="Times New Roman"/>
                <w:sz w:val="18"/>
              </w:rPr>
            </w:pPr>
          </w:p>
        </w:tc>
        <w:tc>
          <w:tcPr>
            <w:tcW w:w="453" w:type="dxa"/>
          </w:tcPr>
          <w:p w14:paraId="0ABFB5CF" w14:textId="77777777" w:rsidR="0032588A" w:rsidRDefault="0032588A">
            <w:pPr>
              <w:pStyle w:val="TableParagraph"/>
              <w:rPr>
                <w:rFonts w:ascii="Times New Roman"/>
                <w:sz w:val="18"/>
              </w:rPr>
            </w:pPr>
          </w:p>
        </w:tc>
        <w:tc>
          <w:tcPr>
            <w:tcW w:w="722" w:type="dxa"/>
          </w:tcPr>
          <w:p w14:paraId="0ABFB5D0" w14:textId="77777777" w:rsidR="0032588A" w:rsidRDefault="0032588A">
            <w:pPr>
              <w:pStyle w:val="TableParagraph"/>
              <w:rPr>
                <w:rFonts w:ascii="Times New Roman"/>
                <w:sz w:val="18"/>
              </w:rPr>
            </w:pPr>
          </w:p>
        </w:tc>
        <w:tc>
          <w:tcPr>
            <w:tcW w:w="811" w:type="dxa"/>
          </w:tcPr>
          <w:p w14:paraId="0ABFB5D1" w14:textId="77777777" w:rsidR="0032588A" w:rsidRDefault="0032588A">
            <w:pPr>
              <w:pStyle w:val="TableParagraph"/>
              <w:rPr>
                <w:rFonts w:ascii="Times New Roman"/>
                <w:sz w:val="18"/>
              </w:rPr>
            </w:pPr>
          </w:p>
        </w:tc>
        <w:tc>
          <w:tcPr>
            <w:tcW w:w="814" w:type="dxa"/>
          </w:tcPr>
          <w:p w14:paraId="0ABFB5D2" w14:textId="77777777" w:rsidR="0032588A" w:rsidRDefault="0032588A">
            <w:pPr>
              <w:pStyle w:val="TableParagraph"/>
              <w:rPr>
                <w:rFonts w:ascii="Times New Roman"/>
                <w:sz w:val="18"/>
              </w:rPr>
            </w:pPr>
          </w:p>
        </w:tc>
      </w:tr>
    </w:tbl>
    <w:p w14:paraId="0ABFB5D4" w14:textId="77777777" w:rsidR="0032588A" w:rsidRDefault="0032588A">
      <w:pPr>
        <w:pStyle w:val="BodyText"/>
        <w:rPr>
          <w:b/>
          <w:sz w:val="28"/>
        </w:rPr>
      </w:pPr>
    </w:p>
    <w:p w14:paraId="0ABFB5D5" w14:textId="77777777" w:rsidR="0032588A" w:rsidRDefault="00EA266B">
      <w:pPr>
        <w:spacing w:before="221"/>
        <w:ind w:left="300"/>
        <w:rPr>
          <w:rFonts w:ascii="Arial"/>
          <w:b/>
          <w:sz w:val="21"/>
        </w:rPr>
      </w:pPr>
      <w:r>
        <w:rPr>
          <w:rFonts w:ascii="Arial"/>
          <w:b/>
          <w:sz w:val="21"/>
        </w:rPr>
        <w:t>ENGLISH 9</w:t>
      </w:r>
      <w:r>
        <w:rPr>
          <w:rFonts w:ascii="Arial"/>
          <w:b/>
          <w:spacing w:val="80"/>
          <w:sz w:val="21"/>
        </w:rPr>
        <w:t xml:space="preserve"> </w:t>
      </w:r>
      <w:r>
        <w:rPr>
          <w:rFonts w:ascii="Arial"/>
          <w:b/>
          <w:noProof/>
          <w:sz w:val="21"/>
        </w:rPr>
        <w:drawing>
          <wp:inline distT="0" distB="0" distL="0" distR="0" wp14:anchorId="0ABFB83E" wp14:editId="0ABFB83F">
            <wp:extent cx="413534" cy="239805"/>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7" cstate="print"/>
                    <a:stretch>
                      <a:fillRect/>
                    </a:stretch>
                  </pic:blipFill>
                  <pic:spPr>
                    <a:xfrm>
                      <a:off x="0" y="0"/>
                      <a:ext cx="413534" cy="239805"/>
                    </a:xfrm>
                    <a:prstGeom prst="rect">
                      <a:avLst/>
                    </a:prstGeom>
                  </pic:spPr>
                </pic:pic>
              </a:graphicData>
            </a:graphic>
          </wp:inline>
        </w:drawing>
      </w:r>
    </w:p>
    <w:p w14:paraId="0ABFB5D6" w14:textId="77777777" w:rsidR="0032588A" w:rsidRDefault="00EA266B">
      <w:pPr>
        <w:spacing w:before="1"/>
        <w:ind w:left="300" w:right="793"/>
        <w:rPr>
          <w:rFonts w:ascii="Arial"/>
          <w:sz w:val="20"/>
        </w:rPr>
      </w:pPr>
      <w:r>
        <w:rPr>
          <w:rFonts w:ascii="Arial"/>
          <w:sz w:val="20"/>
        </w:rPr>
        <w:t xml:space="preserve">In </w:t>
      </w:r>
      <w:r>
        <w:rPr>
          <w:rFonts w:ascii="Arial"/>
          <w:b/>
          <w:sz w:val="20"/>
        </w:rPr>
        <w:t>English 9A</w:t>
      </w:r>
      <w:r>
        <w:rPr>
          <w:rFonts w:ascii="Arial"/>
          <w:sz w:val="20"/>
        </w:rPr>
        <w:t>, you will study a variety of techniques to improve your reading comprehension and writing skills. The instruction covers many types of writing: creative, descriptive, expository, narrative, and persuasive.</w:t>
      </w:r>
      <w:r>
        <w:rPr>
          <w:rFonts w:ascii="Arial"/>
          <w:spacing w:val="-2"/>
          <w:sz w:val="20"/>
        </w:rPr>
        <w:t xml:space="preserve"> </w:t>
      </w:r>
      <w:r>
        <w:rPr>
          <w:rFonts w:ascii="Arial"/>
          <w:sz w:val="20"/>
        </w:rPr>
        <w:t>In English 9A, you</w:t>
      </w:r>
      <w:r>
        <w:rPr>
          <w:rFonts w:ascii="Arial"/>
          <w:spacing w:val="-2"/>
          <w:sz w:val="20"/>
        </w:rPr>
        <w:t xml:space="preserve"> </w:t>
      </w:r>
      <w:r>
        <w:rPr>
          <w:rFonts w:ascii="Arial"/>
          <w:sz w:val="20"/>
        </w:rPr>
        <w:t>will</w:t>
      </w:r>
      <w:r>
        <w:rPr>
          <w:rFonts w:ascii="Arial"/>
          <w:spacing w:val="-2"/>
          <w:sz w:val="20"/>
        </w:rPr>
        <w:t xml:space="preserve"> </w:t>
      </w:r>
      <w:r>
        <w:rPr>
          <w:rFonts w:ascii="Arial"/>
          <w:sz w:val="20"/>
        </w:rPr>
        <w:t>read and analyze</w:t>
      </w:r>
      <w:r>
        <w:rPr>
          <w:rFonts w:ascii="Arial"/>
          <w:spacing w:val="-1"/>
          <w:sz w:val="20"/>
        </w:rPr>
        <w:t xml:space="preserve"> </w:t>
      </w:r>
      <w:r>
        <w:rPr>
          <w:rFonts w:ascii="Arial"/>
          <w:sz w:val="20"/>
        </w:rPr>
        <w:t>literature in different genres as well</w:t>
      </w:r>
      <w:r>
        <w:rPr>
          <w:rFonts w:ascii="Arial"/>
          <w:spacing w:val="-2"/>
          <w:sz w:val="20"/>
        </w:rPr>
        <w:t xml:space="preserve"> </w:t>
      </w:r>
      <w:r>
        <w:rPr>
          <w:rFonts w:ascii="Arial"/>
          <w:sz w:val="20"/>
        </w:rPr>
        <w:t>as practice</w:t>
      </w:r>
      <w:r>
        <w:rPr>
          <w:rFonts w:ascii="Arial"/>
          <w:spacing w:val="-1"/>
          <w:sz w:val="20"/>
        </w:rPr>
        <w:t xml:space="preserve"> </w:t>
      </w:r>
      <w:r>
        <w:rPr>
          <w:rFonts w:ascii="Arial"/>
          <w:sz w:val="20"/>
        </w:rPr>
        <w:t>skills related</w:t>
      </w:r>
      <w:r>
        <w:rPr>
          <w:rFonts w:ascii="Arial"/>
          <w:spacing w:val="-4"/>
          <w:sz w:val="20"/>
        </w:rPr>
        <w:t xml:space="preserve"> </w:t>
      </w:r>
      <w:r>
        <w:rPr>
          <w:rFonts w:ascii="Arial"/>
          <w:sz w:val="20"/>
        </w:rPr>
        <w:t>to</w:t>
      </w:r>
      <w:r>
        <w:rPr>
          <w:rFonts w:ascii="Arial"/>
          <w:spacing w:val="-2"/>
          <w:sz w:val="20"/>
        </w:rPr>
        <w:t xml:space="preserve"> </w:t>
      </w:r>
      <w:r>
        <w:rPr>
          <w:rFonts w:ascii="Arial"/>
          <w:sz w:val="20"/>
        </w:rPr>
        <w:t>good</w:t>
      </w:r>
      <w:r>
        <w:rPr>
          <w:rFonts w:ascii="Arial"/>
          <w:spacing w:val="-5"/>
          <w:sz w:val="20"/>
        </w:rPr>
        <w:t xml:space="preserve"> </w:t>
      </w:r>
      <w:r>
        <w:rPr>
          <w:rFonts w:ascii="Arial"/>
          <w:sz w:val="20"/>
        </w:rPr>
        <w:t>study</w:t>
      </w:r>
      <w:r>
        <w:rPr>
          <w:rFonts w:ascii="Arial"/>
          <w:spacing w:val="-3"/>
          <w:sz w:val="20"/>
        </w:rPr>
        <w:t xml:space="preserve"> </w:t>
      </w:r>
      <w:r>
        <w:rPr>
          <w:rFonts w:ascii="Arial"/>
          <w:sz w:val="20"/>
        </w:rPr>
        <w:t>habits.</w:t>
      </w:r>
      <w:r>
        <w:rPr>
          <w:rFonts w:ascii="Arial"/>
          <w:spacing w:val="-4"/>
          <w:sz w:val="20"/>
        </w:rPr>
        <w:t xml:space="preserve"> </w:t>
      </w:r>
      <w:r>
        <w:rPr>
          <w:rFonts w:ascii="Arial"/>
          <w:sz w:val="20"/>
        </w:rPr>
        <w:t>You</w:t>
      </w:r>
      <w:r>
        <w:rPr>
          <w:rFonts w:ascii="Arial"/>
          <w:spacing w:val="-3"/>
          <w:sz w:val="20"/>
        </w:rPr>
        <w:t xml:space="preserve"> </w:t>
      </w:r>
      <w:r>
        <w:rPr>
          <w:rFonts w:ascii="Arial"/>
          <w:sz w:val="20"/>
        </w:rPr>
        <w:t>will</w:t>
      </w:r>
      <w:r>
        <w:rPr>
          <w:rFonts w:ascii="Arial"/>
          <w:spacing w:val="-5"/>
          <w:sz w:val="20"/>
        </w:rPr>
        <w:t xml:space="preserve"> </w:t>
      </w:r>
      <w:r>
        <w:rPr>
          <w:rFonts w:ascii="Arial"/>
          <w:sz w:val="20"/>
        </w:rPr>
        <w:t>sharpen</w:t>
      </w:r>
      <w:r>
        <w:rPr>
          <w:rFonts w:ascii="Arial"/>
          <w:spacing w:val="-2"/>
          <w:sz w:val="20"/>
        </w:rPr>
        <w:t xml:space="preserve"> </w:t>
      </w:r>
      <w:r>
        <w:rPr>
          <w:rFonts w:ascii="Arial"/>
          <w:sz w:val="20"/>
        </w:rPr>
        <w:t>your</w:t>
      </w:r>
      <w:r>
        <w:rPr>
          <w:rFonts w:ascii="Arial"/>
          <w:spacing w:val="-3"/>
          <w:sz w:val="20"/>
        </w:rPr>
        <w:t xml:space="preserve"> </w:t>
      </w:r>
      <w:r>
        <w:rPr>
          <w:rFonts w:ascii="Arial"/>
          <w:sz w:val="20"/>
        </w:rPr>
        <w:t>writing</w:t>
      </w:r>
      <w:r>
        <w:rPr>
          <w:rFonts w:ascii="Arial"/>
          <w:spacing w:val="-2"/>
          <w:sz w:val="20"/>
        </w:rPr>
        <w:t xml:space="preserve"> </w:t>
      </w:r>
      <w:r>
        <w:rPr>
          <w:rFonts w:ascii="Arial"/>
          <w:sz w:val="20"/>
        </w:rPr>
        <w:t>skills</w:t>
      </w:r>
      <w:r>
        <w:rPr>
          <w:rFonts w:ascii="Arial"/>
          <w:spacing w:val="-1"/>
          <w:sz w:val="20"/>
        </w:rPr>
        <w:t xml:space="preserve"> </w:t>
      </w:r>
      <w:r>
        <w:rPr>
          <w:rFonts w:ascii="Arial"/>
          <w:sz w:val="20"/>
        </w:rPr>
        <w:t>as</w:t>
      </w:r>
      <w:r>
        <w:rPr>
          <w:rFonts w:ascii="Arial"/>
          <w:spacing w:val="-3"/>
          <w:sz w:val="20"/>
        </w:rPr>
        <w:t xml:space="preserve"> </w:t>
      </w:r>
      <w:r>
        <w:rPr>
          <w:rFonts w:ascii="Arial"/>
          <w:sz w:val="20"/>
        </w:rPr>
        <w:t>you evaluate</w:t>
      </w:r>
      <w:r>
        <w:rPr>
          <w:rFonts w:ascii="Arial"/>
          <w:spacing w:val="-3"/>
          <w:sz w:val="20"/>
        </w:rPr>
        <w:t xml:space="preserve"> </w:t>
      </w:r>
      <w:r>
        <w:rPr>
          <w:rFonts w:ascii="Arial"/>
          <w:sz w:val="20"/>
        </w:rPr>
        <w:t>literary</w:t>
      </w:r>
      <w:r>
        <w:rPr>
          <w:rFonts w:ascii="Arial"/>
          <w:spacing w:val="-3"/>
          <w:sz w:val="20"/>
        </w:rPr>
        <w:t xml:space="preserve"> </w:t>
      </w:r>
      <w:r>
        <w:rPr>
          <w:rFonts w:ascii="Arial"/>
          <w:sz w:val="20"/>
        </w:rPr>
        <w:t>works</w:t>
      </w:r>
      <w:r>
        <w:rPr>
          <w:rFonts w:ascii="Arial"/>
          <w:spacing w:val="-3"/>
          <w:sz w:val="20"/>
        </w:rPr>
        <w:t xml:space="preserve"> </w:t>
      </w:r>
      <w:proofErr w:type="gramStart"/>
      <w:r>
        <w:rPr>
          <w:rFonts w:ascii="Arial"/>
          <w:sz w:val="20"/>
        </w:rPr>
        <w:t>with</w:t>
      </w:r>
      <w:r>
        <w:rPr>
          <w:rFonts w:ascii="Arial"/>
          <w:spacing w:val="-4"/>
          <w:sz w:val="20"/>
        </w:rPr>
        <w:t xml:space="preserve"> </w:t>
      </w:r>
      <w:r>
        <w:rPr>
          <w:rFonts w:ascii="Arial"/>
          <w:sz w:val="20"/>
        </w:rPr>
        <w:t>regard to</w:t>
      </w:r>
      <w:proofErr w:type="gramEnd"/>
      <w:r>
        <w:rPr>
          <w:rFonts w:ascii="Arial"/>
          <w:sz w:val="20"/>
        </w:rPr>
        <w:t xml:space="preserve"> literary technique, form, and theme.</w:t>
      </w:r>
    </w:p>
    <w:p w14:paraId="0ABFB5D7" w14:textId="77777777" w:rsidR="0032588A" w:rsidRDefault="00EA266B">
      <w:pPr>
        <w:ind w:left="300" w:right="793"/>
        <w:rPr>
          <w:rFonts w:ascii="Arial" w:hAnsi="Arial"/>
          <w:sz w:val="20"/>
        </w:rPr>
      </w:pPr>
      <w:r>
        <w:rPr>
          <w:rFonts w:ascii="Arial" w:hAnsi="Arial"/>
          <w:color w:val="1C1C1C"/>
          <w:sz w:val="20"/>
        </w:rPr>
        <w:t>In</w:t>
      </w:r>
      <w:r>
        <w:rPr>
          <w:rFonts w:ascii="Arial" w:hAnsi="Arial"/>
          <w:color w:val="1C1C1C"/>
          <w:spacing w:val="-4"/>
          <w:sz w:val="20"/>
        </w:rPr>
        <w:t xml:space="preserve"> </w:t>
      </w:r>
      <w:r>
        <w:rPr>
          <w:rFonts w:ascii="Arial" w:hAnsi="Arial"/>
          <w:b/>
          <w:color w:val="1C1C1C"/>
          <w:sz w:val="20"/>
        </w:rPr>
        <w:t>English</w:t>
      </w:r>
      <w:r>
        <w:rPr>
          <w:rFonts w:ascii="Arial" w:hAnsi="Arial"/>
          <w:b/>
          <w:color w:val="1C1C1C"/>
          <w:spacing w:val="-4"/>
          <w:sz w:val="20"/>
        </w:rPr>
        <w:t xml:space="preserve"> </w:t>
      </w:r>
      <w:r>
        <w:rPr>
          <w:rFonts w:ascii="Arial" w:hAnsi="Arial"/>
          <w:b/>
          <w:color w:val="1C1C1C"/>
          <w:sz w:val="20"/>
        </w:rPr>
        <w:t>9B</w:t>
      </w:r>
      <w:r>
        <w:rPr>
          <w:rFonts w:ascii="Arial" w:hAnsi="Arial"/>
          <w:color w:val="1C1C1C"/>
          <w:sz w:val="20"/>
        </w:rPr>
        <w:t>,</w:t>
      </w:r>
      <w:r>
        <w:rPr>
          <w:rFonts w:ascii="Arial" w:hAnsi="Arial"/>
          <w:color w:val="1C1C1C"/>
          <w:spacing w:val="-2"/>
          <w:sz w:val="20"/>
        </w:rPr>
        <w:t xml:space="preserve"> </w:t>
      </w:r>
      <w:r>
        <w:rPr>
          <w:rFonts w:ascii="Arial" w:hAnsi="Arial"/>
          <w:color w:val="1C1C1C"/>
          <w:sz w:val="20"/>
        </w:rPr>
        <w:t>you</w:t>
      </w:r>
      <w:r>
        <w:rPr>
          <w:rFonts w:ascii="Arial" w:hAnsi="Arial"/>
          <w:color w:val="1C1C1C"/>
          <w:spacing w:val="-5"/>
          <w:sz w:val="20"/>
        </w:rPr>
        <w:t xml:space="preserve"> </w:t>
      </w:r>
      <w:r>
        <w:rPr>
          <w:rFonts w:ascii="Arial" w:hAnsi="Arial"/>
          <w:color w:val="1C1C1C"/>
          <w:sz w:val="20"/>
        </w:rPr>
        <w:t>will</w:t>
      </w:r>
      <w:r>
        <w:rPr>
          <w:rFonts w:ascii="Arial" w:hAnsi="Arial"/>
          <w:color w:val="1C1C1C"/>
          <w:spacing w:val="-5"/>
          <w:sz w:val="20"/>
        </w:rPr>
        <w:t xml:space="preserve"> </w:t>
      </w:r>
      <w:r>
        <w:rPr>
          <w:rFonts w:ascii="Arial" w:hAnsi="Arial"/>
          <w:color w:val="1C1C1C"/>
          <w:sz w:val="20"/>
        </w:rPr>
        <w:t>study</w:t>
      </w:r>
      <w:r>
        <w:rPr>
          <w:rFonts w:ascii="Arial" w:hAnsi="Arial"/>
          <w:color w:val="1C1C1C"/>
          <w:spacing w:val="-3"/>
          <w:sz w:val="20"/>
        </w:rPr>
        <w:t xml:space="preserve"> </w:t>
      </w:r>
      <w:r>
        <w:rPr>
          <w:rFonts w:ascii="Arial" w:hAnsi="Arial"/>
          <w:color w:val="1C1C1C"/>
          <w:sz w:val="20"/>
        </w:rPr>
        <w:t>a</w:t>
      </w:r>
      <w:r>
        <w:rPr>
          <w:rFonts w:ascii="Arial" w:hAnsi="Arial"/>
          <w:color w:val="1C1C1C"/>
          <w:spacing w:val="-5"/>
          <w:sz w:val="20"/>
        </w:rPr>
        <w:t xml:space="preserve"> </w:t>
      </w:r>
      <w:r>
        <w:rPr>
          <w:rFonts w:ascii="Arial" w:hAnsi="Arial"/>
          <w:color w:val="1C1C1C"/>
          <w:sz w:val="20"/>
        </w:rPr>
        <w:t>variety</w:t>
      </w:r>
      <w:r>
        <w:rPr>
          <w:rFonts w:ascii="Arial" w:hAnsi="Arial"/>
          <w:color w:val="1C1C1C"/>
          <w:spacing w:val="-1"/>
          <w:sz w:val="20"/>
        </w:rPr>
        <w:t xml:space="preserve"> </w:t>
      </w:r>
      <w:r>
        <w:rPr>
          <w:rFonts w:ascii="Arial" w:hAnsi="Arial"/>
          <w:color w:val="1C1C1C"/>
          <w:sz w:val="20"/>
        </w:rPr>
        <w:t>of</w:t>
      </w:r>
      <w:r>
        <w:rPr>
          <w:rFonts w:ascii="Arial" w:hAnsi="Arial"/>
          <w:color w:val="1C1C1C"/>
          <w:spacing w:val="-5"/>
          <w:sz w:val="20"/>
        </w:rPr>
        <w:t xml:space="preserve"> </w:t>
      </w:r>
      <w:r>
        <w:rPr>
          <w:rFonts w:ascii="Arial" w:hAnsi="Arial"/>
          <w:color w:val="1C1C1C"/>
          <w:sz w:val="20"/>
        </w:rPr>
        <w:t>techniques</w:t>
      </w:r>
      <w:r>
        <w:rPr>
          <w:rFonts w:ascii="Arial" w:hAnsi="Arial"/>
          <w:color w:val="1C1C1C"/>
          <w:spacing w:val="-3"/>
          <w:sz w:val="20"/>
        </w:rPr>
        <w:t xml:space="preserve"> </w:t>
      </w:r>
      <w:r>
        <w:rPr>
          <w:rFonts w:ascii="Arial" w:hAnsi="Arial"/>
          <w:color w:val="1C1C1C"/>
          <w:sz w:val="20"/>
        </w:rPr>
        <w:t>to</w:t>
      </w:r>
      <w:r>
        <w:rPr>
          <w:rFonts w:ascii="Arial" w:hAnsi="Arial"/>
          <w:color w:val="1C1C1C"/>
          <w:spacing w:val="-4"/>
          <w:sz w:val="20"/>
        </w:rPr>
        <w:t xml:space="preserve"> </w:t>
      </w:r>
      <w:r>
        <w:rPr>
          <w:rFonts w:ascii="Arial" w:hAnsi="Arial"/>
          <w:color w:val="1C1C1C"/>
          <w:sz w:val="20"/>
        </w:rPr>
        <w:t>improve</w:t>
      </w:r>
      <w:r>
        <w:rPr>
          <w:rFonts w:ascii="Arial" w:hAnsi="Arial"/>
          <w:color w:val="1C1C1C"/>
          <w:spacing w:val="-4"/>
          <w:sz w:val="20"/>
        </w:rPr>
        <w:t xml:space="preserve"> </w:t>
      </w:r>
      <w:r>
        <w:rPr>
          <w:rFonts w:ascii="Arial" w:hAnsi="Arial"/>
          <w:color w:val="1C1C1C"/>
          <w:sz w:val="20"/>
        </w:rPr>
        <w:t>your</w:t>
      </w:r>
      <w:r>
        <w:rPr>
          <w:rFonts w:ascii="Arial" w:hAnsi="Arial"/>
          <w:color w:val="1C1C1C"/>
          <w:spacing w:val="-3"/>
          <w:sz w:val="20"/>
        </w:rPr>
        <w:t xml:space="preserve"> </w:t>
      </w:r>
      <w:r>
        <w:rPr>
          <w:rFonts w:ascii="Arial" w:hAnsi="Arial"/>
          <w:color w:val="1C1C1C"/>
          <w:sz w:val="20"/>
        </w:rPr>
        <w:t>reading</w:t>
      </w:r>
      <w:r>
        <w:rPr>
          <w:rFonts w:ascii="Arial" w:hAnsi="Arial"/>
          <w:color w:val="1C1C1C"/>
          <w:spacing w:val="-2"/>
          <w:sz w:val="20"/>
        </w:rPr>
        <w:t xml:space="preserve"> </w:t>
      </w:r>
      <w:r>
        <w:rPr>
          <w:rFonts w:ascii="Arial" w:hAnsi="Arial"/>
          <w:color w:val="1C1C1C"/>
          <w:sz w:val="20"/>
        </w:rPr>
        <w:t>comprehension</w:t>
      </w:r>
      <w:r>
        <w:rPr>
          <w:rFonts w:ascii="Arial" w:hAnsi="Arial"/>
          <w:color w:val="1C1C1C"/>
          <w:spacing w:val="-4"/>
          <w:sz w:val="20"/>
        </w:rPr>
        <w:t xml:space="preserve"> </w:t>
      </w:r>
      <w:r>
        <w:rPr>
          <w:rFonts w:ascii="Arial" w:hAnsi="Arial"/>
          <w:color w:val="1C1C1C"/>
          <w:sz w:val="20"/>
        </w:rPr>
        <w:t xml:space="preserve">and writing skills. The instruction covers many types of writing: creative, descriptive, expository, narrative, and persuasive. In English 9B, you will read and analyze Shakespeare’s play Romeo and Juliet, as well as read speeches and essays to evaluate their arguments. You will write evaluations of literary works </w:t>
      </w:r>
      <w:proofErr w:type="gramStart"/>
      <w:r>
        <w:rPr>
          <w:rFonts w:ascii="Arial" w:hAnsi="Arial"/>
          <w:color w:val="1C1C1C"/>
          <w:sz w:val="20"/>
        </w:rPr>
        <w:t>with regard to</w:t>
      </w:r>
      <w:proofErr w:type="gramEnd"/>
      <w:r>
        <w:rPr>
          <w:rFonts w:ascii="Arial" w:hAnsi="Arial"/>
          <w:color w:val="1C1C1C"/>
          <w:sz w:val="20"/>
        </w:rPr>
        <w:t xml:space="preserve"> literary techniques, form, and theme.</w:t>
      </w:r>
    </w:p>
    <w:p w14:paraId="0ABFB5D8" w14:textId="77777777" w:rsidR="0032588A" w:rsidRDefault="00EA266B">
      <w:pPr>
        <w:spacing w:before="71"/>
        <w:ind w:left="300"/>
        <w:rPr>
          <w:rFonts w:ascii="Arial"/>
          <w:b/>
          <w:sz w:val="21"/>
        </w:rPr>
      </w:pPr>
      <w:r>
        <w:rPr>
          <w:rFonts w:ascii="Arial"/>
          <w:b/>
          <w:sz w:val="21"/>
        </w:rPr>
        <w:t>ENGLISH 10</w:t>
      </w:r>
      <w:r>
        <w:rPr>
          <w:rFonts w:ascii="Arial"/>
          <w:b/>
          <w:spacing w:val="80"/>
          <w:sz w:val="21"/>
        </w:rPr>
        <w:t xml:space="preserve"> </w:t>
      </w:r>
      <w:r>
        <w:rPr>
          <w:rFonts w:ascii="Arial"/>
          <w:b/>
          <w:noProof/>
          <w:sz w:val="21"/>
        </w:rPr>
        <w:drawing>
          <wp:inline distT="0" distB="0" distL="0" distR="0" wp14:anchorId="0ABFB840" wp14:editId="0ABFB841">
            <wp:extent cx="413534" cy="240030"/>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7" cstate="print"/>
                    <a:stretch>
                      <a:fillRect/>
                    </a:stretch>
                  </pic:blipFill>
                  <pic:spPr>
                    <a:xfrm>
                      <a:off x="0" y="0"/>
                      <a:ext cx="413534" cy="240030"/>
                    </a:xfrm>
                    <a:prstGeom prst="rect">
                      <a:avLst/>
                    </a:prstGeom>
                  </pic:spPr>
                </pic:pic>
              </a:graphicData>
            </a:graphic>
          </wp:inline>
        </w:drawing>
      </w:r>
    </w:p>
    <w:p w14:paraId="0ABFB5D9" w14:textId="77777777" w:rsidR="0032588A" w:rsidRDefault="00EA266B">
      <w:pPr>
        <w:ind w:left="300" w:right="793"/>
        <w:rPr>
          <w:rFonts w:ascii="Arial"/>
          <w:sz w:val="20"/>
        </w:rPr>
      </w:pPr>
      <w:r>
        <w:rPr>
          <w:rFonts w:ascii="Arial"/>
          <w:color w:val="1C1C1C"/>
          <w:sz w:val="20"/>
        </w:rPr>
        <w:t>In</w:t>
      </w:r>
      <w:r>
        <w:rPr>
          <w:rFonts w:ascii="Arial"/>
          <w:color w:val="1C1C1C"/>
          <w:spacing w:val="-4"/>
          <w:sz w:val="20"/>
        </w:rPr>
        <w:t xml:space="preserve"> </w:t>
      </w:r>
      <w:r>
        <w:rPr>
          <w:rFonts w:ascii="Arial"/>
          <w:b/>
          <w:color w:val="1C1C1C"/>
          <w:sz w:val="20"/>
        </w:rPr>
        <w:t>English</w:t>
      </w:r>
      <w:r>
        <w:rPr>
          <w:rFonts w:ascii="Arial"/>
          <w:b/>
          <w:color w:val="1C1C1C"/>
          <w:spacing w:val="-4"/>
          <w:sz w:val="20"/>
        </w:rPr>
        <w:t xml:space="preserve"> </w:t>
      </w:r>
      <w:r>
        <w:rPr>
          <w:rFonts w:ascii="Arial"/>
          <w:b/>
          <w:color w:val="1C1C1C"/>
          <w:sz w:val="20"/>
        </w:rPr>
        <w:t>10A</w:t>
      </w:r>
      <w:r>
        <w:rPr>
          <w:rFonts w:ascii="Arial"/>
          <w:b/>
          <w:color w:val="1C1C1C"/>
          <w:spacing w:val="-3"/>
          <w:sz w:val="20"/>
        </w:rPr>
        <w:t xml:space="preserve"> </w:t>
      </w:r>
      <w:r>
        <w:rPr>
          <w:rFonts w:ascii="Arial"/>
          <w:color w:val="1C1C1C"/>
          <w:sz w:val="20"/>
        </w:rPr>
        <w:t>you</w:t>
      </w:r>
      <w:r>
        <w:rPr>
          <w:rFonts w:ascii="Arial"/>
          <w:color w:val="1C1C1C"/>
          <w:spacing w:val="-3"/>
          <w:sz w:val="20"/>
        </w:rPr>
        <w:t xml:space="preserve"> </w:t>
      </w:r>
      <w:r>
        <w:rPr>
          <w:rFonts w:ascii="Arial"/>
          <w:color w:val="1C1C1C"/>
          <w:sz w:val="20"/>
        </w:rPr>
        <w:t>will</w:t>
      </w:r>
      <w:r>
        <w:rPr>
          <w:rFonts w:ascii="Arial"/>
          <w:color w:val="1C1C1C"/>
          <w:spacing w:val="-3"/>
          <w:sz w:val="20"/>
        </w:rPr>
        <w:t xml:space="preserve"> </w:t>
      </w:r>
      <w:r>
        <w:rPr>
          <w:rFonts w:ascii="Arial"/>
          <w:color w:val="1C1C1C"/>
          <w:sz w:val="20"/>
        </w:rPr>
        <w:t>explore</w:t>
      </w:r>
      <w:r>
        <w:rPr>
          <w:rFonts w:ascii="Arial"/>
          <w:color w:val="1C1C1C"/>
          <w:spacing w:val="-2"/>
          <w:sz w:val="20"/>
        </w:rPr>
        <w:t xml:space="preserve"> </w:t>
      </w:r>
      <w:r>
        <w:rPr>
          <w:rFonts w:ascii="Arial"/>
          <w:color w:val="1C1C1C"/>
          <w:sz w:val="20"/>
        </w:rPr>
        <w:t>the</w:t>
      </w:r>
      <w:r>
        <w:rPr>
          <w:rFonts w:ascii="Arial"/>
          <w:color w:val="1C1C1C"/>
          <w:spacing w:val="-2"/>
          <w:sz w:val="20"/>
        </w:rPr>
        <w:t xml:space="preserve"> </w:t>
      </w:r>
      <w:r>
        <w:rPr>
          <w:rFonts w:ascii="Arial"/>
          <w:color w:val="1C1C1C"/>
          <w:sz w:val="20"/>
        </w:rPr>
        <w:t>different</w:t>
      </w:r>
      <w:r>
        <w:rPr>
          <w:rFonts w:ascii="Arial"/>
          <w:color w:val="1C1C1C"/>
          <w:spacing w:val="-4"/>
          <w:sz w:val="20"/>
        </w:rPr>
        <w:t xml:space="preserve"> </w:t>
      </w:r>
      <w:r>
        <w:rPr>
          <w:rFonts w:ascii="Arial"/>
          <w:color w:val="1C1C1C"/>
          <w:sz w:val="20"/>
        </w:rPr>
        <w:t>literary</w:t>
      </w:r>
      <w:r>
        <w:rPr>
          <w:rFonts w:ascii="Arial"/>
          <w:color w:val="1C1C1C"/>
          <w:spacing w:val="-2"/>
          <w:sz w:val="20"/>
        </w:rPr>
        <w:t xml:space="preserve"> </w:t>
      </w:r>
      <w:r>
        <w:rPr>
          <w:rFonts w:ascii="Arial"/>
          <w:color w:val="1C1C1C"/>
          <w:sz w:val="20"/>
        </w:rPr>
        <w:t>devices</w:t>
      </w:r>
      <w:r>
        <w:rPr>
          <w:rFonts w:ascii="Arial"/>
          <w:color w:val="1C1C1C"/>
          <w:spacing w:val="-3"/>
          <w:sz w:val="20"/>
        </w:rPr>
        <w:t xml:space="preserve"> </w:t>
      </w:r>
      <w:r>
        <w:rPr>
          <w:rFonts w:ascii="Arial"/>
          <w:color w:val="1C1C1C"/>
          <w:sz w:val="20"/>
        </w:rPr>
        <w:t>used</w:t>
      </w:r>
      <w:r>
        <w:rPr>
          <w:rFonts w:ascii="Arial"/>
          <w:color w:val="1C1C1C"/>
          <w:spacing w:val="-3"/>
          <w:sz w:val="20"/>
        </w:rPr>
        <w:t xml:space="preserve"> </w:t>
      </w:r>
      <w:r>
        <w:rPr>
          <w:rFonts w:ascii="Arial"/>
          <w:color w:val="1C1C1C"/>
          <w:sz w:val="20"/>
        </w:rPr>
        <w:t>in</w:t>
      </w:r>
      <w:r>
        <w:rPr>
          <w:rFonts w:ascii="Arial"/>
          <w:color w:val="1C1C1C"/>
          <w:spacing w:val="-4"/>
          <w:sz w:val="20"/>
        </w:rPr>
        <w:t xml:space="preserve"> </w:t>
      </w:r>
      <w:r>
        <w:rPr>
          <w:rFonts w:ascii="Arial"/>
          <w:color w:val="1C1C1C"/>
          <w:sz w:val="20"/>
        </w:rPr>
        <w:t>short</w:t>
      </w:r>
      <w:r>
        <w:rPr>
          <w:rFonts w:ascii="Arial"/>
          <w:color w:val="1C1C1C"/>
          <w:spacing w:val="-4"/>
          <w:sz w:val="20"/>
        </w:rPr>
        <w:t xml:space="preserve"> </w:t>
      </w:r>
      <w:r>
        <w:rPr>
          <w:rFonts w:ascii="Arial"/>
          <w:color w:val="1C1C1C"/>
          <w:sz w:val="20"/>
        </w:rPr>
        <w:t>stories,</w:t>
      </w:r>
      <w:r>
        <w:rPr>
          <w:rFonts w:ascii="Arial"/>
          <w:color w:val="1C1C1C"/>
          <w:spacing w:val="-4"/>
          <w:sz w:val="20"/>
        </w:rPr>
        <w:t xml:space="preserve"> </w:t>
      </w:r>
      <w:r>
        <w:rPr>
          <w:rFonts w:ascii="Arial"/>
          <w:color w:val="1C1C1C"/>
          <w:sz w:val="20"/>
        </w:rPr>
        <w:t>such</w:t>
      </w:r>
      <w:r>
        <w:rPr>
          <w:rFonts w:ascii="Arial"/>
          <w:color w:val="1C1C1C"/>
          <w:spacing w:val="-4"/>
          <w:sz w:val="20"/>
        </w:rPr>
        <w:t xml:space="preserve"> </w:t>
      </w:r>
      <w:r>
        <w:rPr>
          <w:rFonts w:ascii="Arial"/>
          <w:color w:val="1C1C1C"/>
          <w:sz w:val="20"/>
        </w:rPr>
        <w:t>as</w:t>
      </w:r>
      <w:r>
        <w:rPr>
          <w:rFonts w:ascii="Arial"/>
          <w:color w:val="1C1C1C"/>
          <w:spacing w:val="-3"/>
          <w:sz w:val="20"/>
        </w:rPr>
        <w:t xml:space="preserve"> </w:t>
      </w:r>
      <w:r>
        <w:rPr>
          <w:rFonts w:ascii="Arial"/>
          <w:color w:val="1C1C1C"/>
          <w:sz w:val="20"/>
        </w:rPr>
        <w:t>subject, theme, mood, plot, and narration. You will read and analyze a variety of literary works to learn more about a particular literary device. The second unit covers many types of informational texts. In the third unit, you will read and study drama from a range of eras. In addition, you will</w:t>
      </w:r>
      <w:r>
        <w:rPr>
          <w:rFonts w:ascii="Arial"/>
          <w:color w:val="1C1C1C"/>
          <w:spacing w:val="13"/>
          <w:sz w:val="20"/>
        </w:rPr>
        <w:t xml:space="preserve"> </w:t>
      </w:r>
      <w:r>
        <w:rPr>
          <w:rFonts w:ascii="Arial"/>
          <w:color w:val="1C1C1C"/>
          <w:sz w:val="20"/>
        </w:rPr>
        <w:t>complete writing activities in which you</w:t>
      </w:r>
      <w:r>
        <w:rPr>
          <w:rFonts w:ascii="Arial"/>
          <w:color w:val="1C1C1C"/>
          <w:spacing w:val="-3"/>
          <w:sz w:val="20"/>
        </w:rPr>
        <w:t xml:space="preserve"> </w:t>
      </w:r>
      <w:r>
        <w:rPr>
          <w:rFonts w:ascii="Arial"/>
          <w:color w:val="1C1C1C"/>
          <w:sz w:val="20"/>
        </w:rPr>
        <w:t>will</w:t>
      </w:r>
      <w:r>
        <w:rPr>
          <w:rFonts w:ascii="Arial"/>
          <w:color w:val="1C1C1C"/>
          <w:spacing w:val="-1"/>
          <w:sz w:val="20"/>
        </w:rPr>
        <w:t xml:space="preserve"> </w:t>
      </w:r>
      <w:r>
        <w:rPr>
          <w:rFonts w:ascii="Arial"/>
          <w:color w:val="1C1C1C"/>
          <w:sz w:val="20"/>
        </w:rPr>
        <w:t>employ analytical</w:t>
      </w:r>
      <w:r>
        <w:rPr>
          <w:rFonts w:ascii="Arial"/>
          <w:color w:val="1C1C1C"/>
          <w:spacing w:val="-3"/>
          <w:sz w:val="20"/>
        </w:rPr>
        <w:t xml:space="preserve"> </w:t>
      </w:r>
      <w:r>
        <w:rPr>
          <w:rFonts w:ascii="Arial"/>
          <w:color w:val="1C1C1C"/>
          <w:sz w:val="20"/>
        </w:rPr>
        <w:t>and</w:t>
      </w:r>
      <w:r>
        <w:rPr>
          <w:rFonts w:ascii="Arial"/>
          <w:color w:val="1C1C1C"/>
          <w:spacing w:val="-3"/>
          <w:sz w:val="20"/>
        </w:rPr>
        <w:t xml:space="preserve"> </w:t>
      </w:r>
      <w:r>
        <w:rPr>
          <w:rFonts w:ascii="Arial"/>
          <w:color w:val="1C1C1C"/>
          <w:sz w:val="20"/>
        </w:rPr>
        <w:t>persuasive</w:t>
      </w:r>
      <w:r>
        <w:rPr>
          <w:rFonts w:ascii="Arial"/>
          <w:color w:val="1C1C1C"/>
          <w:spacing w:val="-2"/>
          <w:sz w:val="20"/>
        </w:rPr>
        <w:t xml:space="preserve"> </w:t>
      </w:r>
      <w:r>
        <w:rPr>
          <w:rFonts w:ascii="Arial"/>
          <w:color w:val="1C1C1C"/>
          <w:sz w:val="20"/>
        </w:rPr>
        <w:t>skills.</w:t>
      </w:r>
      <w:r>
        <w:rPr>
          <w:rFonts w:ascii="Arial"/>
          <w:color w:val="1C1C1C"/>
          <w:spacing w:val="-2"/>
          <w:sz w:val="20"/>
        </w:rPr>
        <w:t xml:space="preserve"> </w:t>
      </w:r>
      <w:r>
        <w:rPr>
          <w:rFonts w:ascii="Arial"/>
          <w:color w:val="1C1C1C"/>
          <w:sz w:val="20"/>
        </w:rPr>
        <w:t>In English 10A,</w:t>
      </w:r>
      <w:r>
        <w:rPr>
          <w:rFonts w:ascii="Arial"/>
          <w:color w:val="1C1C1C"/>
          <w:spacing w:val="-2"/>
          <w:sz w:val="20"/>
        </w:rPr>
        <w:t xml:space="preserve"> </w:t>
      </w:r>
      <w:r>
        <w:rPr>
          <w:rFonts w:ascii="Arial"/>
          <w:color w:val="1C1C1C"/>
          <w:sz w:val="20"/>
        </w:rPr>
        <w:t>you</w:t>
      </w:r>
      <w:r>
        <w:rPr>
          <w:rFonts w:ascii="Arial"/>
          <w:color w:val="1C1C1C"/>
          <w:spacing w:val="-1"/>
          <w:sz w:val="20"/>
        </w:rPr>
        <w:t xml:space="preserve"> </w:t>
      </w:r>
      <w:r>
        <w:rPr>
          <w:rFonts w:ascii="Arial"/>
          <w:color w:val="1C1C1C"/>
          <w:sz w:val="20"/>
        </w:rPr>
        <w:t>will</w:t>
      </w:r>
      <w:r>
        <w:rPr>
          <w:rFonts w:ascii="Arial"/>
          <w:color w:val="1C1C1C"/>
          <w:spacing w:val="-1"/>
          <w:sz w:val="20"/>
        </w:rPr>
        <w:t xml:space="preserve"> </w:t>
      </w:r>
      <w:r>
        <w:rPr>
          <w:rFonts w:ascii="Arial"/>
          <w:color w:val="1C1C1C"/>
          <w:sz w:val="20"/>
        </w:rPr>
        <w:t>also</w:t>
      </w:r>
      <w:r>
        <w:rPr>
          <w:rFonts w:ascii="Arial"/>
          <w:color w:val="1C1C1C"/>
          <w:spacing w:val="-2"/>
          <w:sz w:val="20"/>
        </w:rPr>
        <w:t xml:space="preserve"> </w:t>
      </w:r>
      <w:r>
        <w:rPr>
          <w:rFonts w:ascii="Arial"/>
          <w:color w:val="1C1C1C"/>
          <w:sz w:val="20"/>
        </w:rPr>
        <w:t>study</w:t>
      </w:r>
      <w:r>
        <w:rPr>
          <w:rFonts w:ascii="Arial"/>
          <w:color w:val="1C1C1C"/>
          <w:spacing w:val="-1"/>
          <w:sz w:val="20"/>
        </w:rPr>
        <w:t xml:space="preserve"> </w:t>
      </w:r>
      <w:r>
        <w:rPr>
          <w:rFonts w:ascii="Arial"/>
          <w:color w:val="1C1C1C"/>
          <w:sz w:val="20"/>
        </w:rPr>
        <w:t>a</w:t>
      </w:r>
      <w:r>
        <w:rPr>
          <w:rFonts w:ascii="Arial"/>
          <w:color w:val="1C1C1C"/>
          <w:spacing w:val="-3"/>
          <w:sz w:val="20"/>
        </w:rPr>
        <w:t xml:space="preserve"> </w:t>
      </w:r>
      <w:r>
        <w:rPr>
          <w:rFonts w:ascii="Arial"/>
          <w:color w:val="1C1C1C"/>
          <w:sz w:val="20"/>
        </w:rPr>
        <w:t>variety of</w:t>
      </w:r>
      <w:r>
        <w:rPr>
          <w:rFonts w:ascii="Arial"/>
          <w:color w:val="1C1C1C"/>
          <w:spacing w:val="-3"/>
          <w:sz w:val="20"/>
        </w:rPr>
        <w:t xml:space="preserve"> </w:t>
      </w:r>
      <w:r>
        <w:rPr>
          <w:rFonts w:ascii="Arial"/>
          <w:color w:val="1C1C1C"/>
          <w:sz w:val="20"/>
        </w:rPr>
        <w:t>techniques to improve your reading comprehension, writing skills, and grammar and mechanics.</w:t>
      </w:r>
    </w:p>
    <w:p w14:paraId="0ABFB5DA" w14:textId="77777777" w:rsidR="0032588A" w:rsidRDefault="0032588A">
      <w:pPr>
        <w:rPr>
          <w:rFonts w:ascii="Arial"/>
          <w:sz w:val="20"/>
        </w:rPr>
        <w:sectPr w:rsidR="0032588A">
          <w:pgSz w:w="12240" w:h="15840"/>
          <w:pgMar w:top="1300" w:right="660" w:bottom="1200" w:left="1140" w:header="0" w:footer="1012" w:gutter="0"/>
          <w:cols w:space="720"/>
        </w:sectPr>
      </w:pPr>
    </w:p>
    <w:p w14:paraId="0ABFB5DB" w14:textId="77777777" w:rsidR="0032588A" w:rsidRDefault="00EA266B">
      <w:pPr>
        <w:spacing w:before="75"/>
        <w:ind w:left="300" w:right="1456"/>
        <w:rPr>
          <w:rFonts w:ascii="Arial"/>
          <w:sz w:val="20"/>
        </w:rPr>
      </w:pPr>
      <w:r>
        <w:rPr>
          <w:rFonts w:ascii="Arial"/>
          <w:color w:val="1C1C1C"/>
          <w:sz w:val="20"/>
        </w:rPr>
        <w:lastRenderedPageBreak/>
        <w:t xml:space="preserve">In </w:t>
      </w:r>
      <w:r>
        <w:rPr>
          <w:rFonts w:ascii="Arial"/>
          <w:b/>
          <w:color w:val="1C1C1C"/>
          <w:sz w:val="20"/>
        </w:rPr>
        <w:t xml:space="preserve">English 10B </w:t>
      </w:r>
      <w:r>
        <w:rPr>
          <w:rFonts w:ascii="Arial"/>
          <w:color w:val="1C1C1C"/>
          <w:sz w:val="20"/>
        </w:rPr>
        <w:t>you will explore characteristics of different genres of fiction, such as realistic fiction,</w:t>
      </w:r>
      <w:r>
        <w:rPr>
          <w:rFonts w:ascii="Arial"/>
          <w:color w:val="1C1C1C"/>
          <w:spacing w:val="-5"/>
          <w:sz w:val="20"/>
        </w:rPr>
        <w:t xml:space="preserve"> </w:t>
      </w:r>
      <w:r>
        <w:rPr>
          <w:rFonts w:ascii="Arial"/>
          <w:color w:val="1C1C1C"/>
          <w:sz w:val="20"/>
        </w:rPr>
        <w:t>historical</w:t>
      </w:r>
      <w:r>
        <w:rPr>
          <w:rFonts w:ascii="Arial"/>
          <w:color w:val="1C1C1C"/>
          <w:spacing w:val="-6"/>
          <w:sz w:val="20"/>
        </w:rPr>
        <w:t xml:space="preserve"> </w:t>
      </w:r>
      <w:r>
        <w:rPr>
          <w:rFonts w:ascii="Arial"/>
          <w:color w:val="1C1C1C"/>
          <w:sz w:val="20"/>
        </w:rPr>
        <w:t>fiction,</w:t>
      </w:r>
      <w:r>
        <w:rPr>
          <w:rFonts w:ascii="Arial"/>
          <w:color w:val="1C1C1C"/>
          <w:spacing w:val="-6"/>
          <w:sz w:val="20"/>
        </w:rPr>
        <w:t xml:space="preserve"> </w:t>
      </w:r>
      <w:r>
        <w:rPr>
          <w:rFonts w:ascii="Arial"/>
          <w:color w:val="1C1C1C"/>
          <w:sz w:val="20"/>
        </w:rPr>
        <w:t>and</w:t>
      </w:r>
      <w:r>
        <w:rPr>
          <w:rFonts w:ascii="Arial"/>
          <w:color w:val="1C1C1C"/>
          <w:spacing w:val="-3"/>
          <w:sz w:val="20"/>
        </w:rPr>
        <w:t xml:space="preserve"> </w:t>
      </w:r>
      <w:r>
        <w:rPr>
          <w:rFonts w:ascii="Arial"/>
          <w:color w:val="1C1C1C"/>
          <w:sz w:val="20"/>
        </w:rPr>
        <w:t>science</w:t>
      </w:r>
      <w:r>
        <w:rPr>
          <w:rFonts w:ascii="Arial"/>
          <w:color w:val="1C1C1C"/>
          <w:spacing w:val="-5"/>
          <w:sz w:val="20"/>
        </w:rPr>
        <w:t xml:space="preserve"> </w:t>
      </w:r>
      <w:r>
        <w:rPr>
          <w:rFonts w:ascii="Arial"/>
          <w:color w:val="1C1C1C"/>
          <w:sz w:val="20"/>
        </w:rPr>
        <w:t>fiction,</w:t>
      </w:r>
      <w:r>
        <w:rPr>
          <w:rFonts w:ascii="Arial"/>
          <w:color w:val="1C1C1C"/>
          <w:spacing w:val="-6"/>
          <w:sz w:val="20"/>
        </w:rPr>
        <w:t xml:space="preserve"> </w:t>
      </w:r>
      <w:r>
        <w:rPr>
          <w:rFonts w:ascii="Arial"/>
          <w:color w:val="1C1C1C"/>
          <w:sz w:val="20"/>
        </w:rPr>
        <w:t>and</w:t>
      </w:r>
      <w:r>
        <w:rPr>
          <w:rFonts w:ascii="Arial"/>
          <w:color w:val="1C1C1C"/>
          <w:spacing w:val="-6"/>
          <w:sz w:val="20"/>
        </w:rPr>
        <w:t xml:space="preserve"> </w:t>
      </w:r>
      <w:r>
        <w:rPr>
          <w:rFonts w:ascii="Arial"/>
          <w:color w:val="1C1C1C"/>
          <w:sz w:val="20"/>
        </w:rPr>
        <w:t>analyze</w:t>
      </w:r>
      <w:r>
        <w:rPr>
          <w:rFonts w:ascii="Arial"/>
          <w:color w:val="1C1C1C"/>
          <w:spacing w:val="-5"/>
          <w:sz w:val="20"/>
        </w:rPr>
        <w:t xml:space="preserve"> </w:t>
      </w:r>
      <w:r>
        <w:rPr>
          <w:rFonts w:ascii="Arial"/>
          <w:color w:val="1C1C1C"/>
          <w:sz w:val="20"/>
        </w:rPr>
        <w:t>historical</w:t>
      </w:r>
      <w:r>
        <w:rPr>
          <w:rFonts w:ascii="Arial"/>
          <w:color w:val="1C1C1C"/>
          <w:spacing w:val="-4"/>
          <w:sz w:val="20"/>
        </w:rPr>
        <w:t xml:space="preserve"> </w:t>
      </w:r>
      <w:r>
        <w:rPr>
          <w:rFonts w:ascii="Arial"/>
          <w:color w:val="1C1C1C"/>
          <w:sz w:val="20"/>
        </w:rPr>
        <w:t>context,</w:t>
      </w:r>
      <w:r>
        <w:rPr>
          <w:rFonts w:ascii="Arial"/>
          <w:color w:val="1C1C1C"/>
          <w:spacing w:val="-3"/>
          <w:sz w:val="20"/>
        </w:rPr>
        <w:t xml:space="preserve"> </w:t>
      </w:r>
      <w:r>
        <w:rPr>
          <w:rFonts w:ascii="Arial"/>
          <w:color w:val="1C1C1C"/>
          <w:sz w:val="20"/>
        </w:rPr>
        <w:t>theme,</w:t>
      </w:r>
      <w:r>
        <w:rPr>
          <w:rFonts w:ascii="Arial"/>
          <w:color w:val="1C1C1C"/>
          <w:spacing w:val="-3"/>
          <w:sz w:val="20"/>
        </w:rPr>
        <w:t xml:space="preserve"> </w:t>
      </w:r>
      <w:r>
        <w:rPr>
          <w:rFonts w:ascii="Arial"/>
          <w:color w:val="1C1C1C"/>
          <w:sz w:val="20"/>
        </w:rPr>
        <w:t>and</w:t>
      </w:r>
      <w:r>
        <w:rPr>
          <w:rFonts w:ascii="Arial"/>
          <w:color w:val="1C1C1C"/>
          <w:spacing w:val="-3"/>
          <w:sz w:val="20"/>
        </w:rPr>
        <w:t xml:space="preserve"> </w:t>
      </w:r>
      <w:r>
        <w:rPr>
          <w:rFonts w:ascii="Arial"/>
          <w:color w:val="1C1C1C"/>
          <w:sz w:val="20"/>
        </w:rPr>
        <w:t>genre</w:t>
      </w:r>
      <w:r>
        <w:rPr>
          <w:rFonts w:ascii="Arial"/>
          <w:color w:val="1C1C1C"/>
          <w:spacing w:val="-2"/>
          <w:sz w:val="20"/>
        </w:rPr>
        <w:t xml:space="preserve"> </w:t>
      </w:r>
      <w:r>
        <w:rPr>
          <w:rFonts w:ascii="Arial"/>
          <w:color w:val="1C1C1C"/>
          <w:sz w:val="20"/>
        </w:rPr>
        <w:t>in</w:t>
      </w:r>
    </w:p>
    <w:p w14:paraId="0ABFB5DC" w14:textId="77777777" w:rsidR="0032588A" w:rsidRDefault="00EA266B">
      <w:pPr>
        <w:ind w:left="300" w:right="850"/>
        <w:rPr>
          <w:rFonts w:ascii="Arial" w:hAnsi="Arial"/>
          <w:sz w:val="20"/>
        </w:rPr>
      </w:pPr>
      <w:r>
        <w:rPr>
          <w:rFonts w:ascii="Arial" w:hAnsi="Arial"/>
          <w:color w:val="1C1C1C"/>
          <w:sz w:val="20"/>
        </w:rPr>
        <w:t>Franz Kafka’s novella The Metamorphosis. The second unit covers many types of nonfiction writing, including</w:t>
      </w:r>
      <w:r>
        <w:rPr>
          <w:rFonts w:ascii="Arial" w:hAnsi="Arial"/>
          <w:color w:val="1C1C1C"/>
          <w:spacing w:val="-1"/>
          <w:sz w:val="20"/>
        </w:rPr>
        <w:t xml:space="preserve"> </w:t>
      </w:r>
      <w:r>
        <w:rPr>
          <w:rFonts w:ascii="Arial" w:hAnsi="Arial"/>
          <w:color w:val="1C1C1C"/>
          <w:sz w:val="20"/>
        </w:rPr>
        <w:t>memoirs,</w:t>
      </w:r>
      <w:r>
        <w:rPr>
          <w:rFonts w:ascii="Arial" w:hAnsi="Arial"/>
          <w:color w:val="1C1C1C"/>
          <w:spacing w:val="-2"/>
          <w:sz w:val="20"/>
        </w:rPr>
        <w:t xml:space="preserve"> </w:t>
      </w:r>
      <w:r>
        <w:rPr>
          <w:rFonts w:ascii="Arial" w:hAnsi="Arial"/>
          <w:color w:val="1C1C1C"/>
          <w:sz w:val="20"/>
        </w:rPr>
        <w:t>personal</w:t>
      </w:r>
      <w:r>
        <w:rPr>
          <w:rFonts w:ascii="Arial" w:hAnsi="Arial"/>
          <w:color w:val="1C1C1C"/>
          <w:spacing w:val="-3"/>
          <w:sz w:val="20"/>
        </w:rPr>
        <w:t xml:space="preserve"> </w:t>
      </w:r>
      <w:r>
        <w:rPr>
          <w:rFonts w:ascii="Arial" w:hAnsi="Arial"/>
          <w:color w:val="1C1C1C"/>
          <w:sz w:val="20"/>
        </w:rPr>
        <w:t>essays,</w:t>
      </w:r>
      <w:r>
        <w:rPr>
          <w:rFonts w:ascii="Arial" w:hAnsi="Arial"/>
          <w:color w:val="1C1C1C"/>
          <w:spacing w:val="-2"/>
          <w:sz w:val="20"/>
        </w:rPr>
        <w:t xml:space="preserve"> </w:t>
      </w:r>
      <w:r>
        <w:rPr>
          <w:rFonts w:ascii="Arial" w:hAnsi="Arial"/>
          <w:color w:val="1C1C1C"/>
          <w:sz w:val="20"/>
        </w:rPr>
        <w:t>public essays,</w:t>
      </w:r>
      <w:r>
        <w:rPr>
          <w:rFonts w:ascii="Arial" w:hAnsi="Arial"/>
          <w:color w:val="1C1C1C"/>
          <w:spacing w:val="-2"/>
          <w:sz w:val="20"/>
        </w:rPr>
        <w:t xml:space="preserve"> </w:t>
      </w:r>
      <w:r>
        <w:rPr>
          <w:rFonts w:ascii="Arial" w:hAnsi="Arial"/>
          <w:color w:val="1C1C1C"/>
          <w:sz w:val="20"/>
        </w:rPr>
        <w:t>speeches,</w:t>
      </w:r>
      <w:r>
        <w:rPr>
          <w:rFonts w:ascii="Arial" w:hAnsi="Arial"/>
          <w:color w:val="1C1C1C"/>
          <w:spacing w:val="-2"/>
          <w:sz w:val="20"/>
        </w:rPr>
        <w:t xml:space="preserve"> </w:t>
      </w:r>
      <w:r>
        <w:rPr>
          <w:rFonts w:ascii="Arial" w:hAnsi="Arial"/>
          <w:color w:val="1C1C1C"/>
          <w:sz w:val="20"/>
        </w:rPr>
        <w:t>and</w:t>
      </w:r>
      <w:r>
        <w:rPr>
          <w:rFonts w:ascii="Arial" w:hAnsi="Arial"/>
          <w:color w:val="1C1C1C"/>
          <w:spacing w:val="-1"/>
          <w:sz w:val="20"/>
        </w:rPr>
        <w:t xml:space="preserve"> </w:t>
      </w:r>
      <w:r>
        <w:rPr>
          <w:rFonts w:ascii="Arial" w:hAnsi="Arial"/>
          <w:color w:val="1C1C1C"/>
          <w:sz w:val="20"/>
        </w:rPr>
        <w:t>narrative nonfiction. In</w:t>
      </w:r>
      <w:r>
        <w:rPr>
          <w:rFonts w:ascii="Arial" w:hAnsi="Arial"/>
          <w:color w:val="1C1C1C"/>
          <w:spacing w:val="-2"/>
          <w:sz w:val="20"/>
        </w:rPr>
        <w:t xml:space="preserve"> </w:t>
      </w:r>
      <w:r>
        <w:rPr>
          <w:rFonts w:ascii="Arial" w:hAnsi="Arial"/>
          <w:color w:val="1C1C1C"/>
          <w:sz w:val="20"/>
        </w:rPr>
        <w:t>the third unit, you will analyze traits and genres of poetry. In addition, you will complete writing activities in which you will</w:t>
      </w:r>
      <w:r>
        <w:rPr>
          <w:rFonts w:ascii="Arial" w:hAnsi="Arial"/>
          <w:color w:val="1C1C1C"/>
          <w:spacing w:val="-5"/>
          <w:sz w:val="20"/>
        </w:rPr>
        <w:t xml:space="preserve"> </w:t>
      </w:r>
      <w:r>
        <w:rPr>
          <w:rFonts w:ascii="Arial" w:hAnsi="Arial"/>
          <w:color w:val="1C1C1C"/>
          <w:sz w:val="20"/>
        </w:rPr>
        <w:t>employ</w:t>
      </w:r>
      <w:r>
        <w:rPr>
          <w:rFonts w:ascii="Arial" w:hAnsi="Arial"/>
          <w:color w:val="1C1C1C"/>
          <w:spacing w:val="-3"/>
          <w:sz w:val="20"/>
        </w:rPr>
        <w:t xml:space="preserve"> </w:t>
      </w:r>
      <w:r>
        <w:rPr>
          <w:rFonts w:ascii="Arial" w:hAnsi="Arial"/>
          <w:color w:val="1C1C1C"/>
          <w:sz w:val="20"/>
        </w:rPr>
        <w:t>analytical</w:t>
      </w:r>
      <w:r>
        <w:rPr>
          <w:rFonts w:ascii="Arial" w:hAnsi="Arial"/>
          <w:color w:val="1C1C1C"/>
          <w:spacing w:val="-3"/>
          <w:sz w:val="20"/>
        </w:rPr>
        <w:t xml:space="preserve"> </w:t>
      </w:r>
      <w:r>
        <w:rPr>
          <w:rFonts w:ascii="Arial" w:hAnsi="Arial"/>
          <w:color w:val="1C1C1C"/>
          <w:sz w:val="20"/>
        </w:rPr>
        <w:t>and</w:t>
      </w:r>
      <w:r>
        <w:rPr>
          <w:rFonts w:ascii="Arial" w:hAnsi="Arial"/>
          <w:color w:val="1C1C1C"/>
          <w:spacing w:val="-2"/>
          <w:sz w:val="20"/>
        </w:rPr>
        <w:t xml:space="preserve"> </w:t>
      </w:r>
      <w:r>
        <w:rPr>
          <w:rFonts w:ascii="Arial" w:hAnsi="Arial"/>
          <w:color w:val="1C1C1C"/>
          <w:sz w:val="20"/>
        </w:rPr>
        <w:t>persuasive</w:t>
      </w:r>
      <w:r>
        <w:rPr>
          <w:rFonts w:ascii="Arial" w:hAnsi="Arial"/>
          <w:color w:val="1C1C1C"/>
          <w:spacing w:val="-4"/>
          <w:sz w:val="20"/>
        </w:rPr>
        <w:t xml:space="preserve"> </w:t>
      </w:r>
      <w:r>
        <w:rPr>
          <w:rFonts w:ascii="Arial" w:hAnsi="Arial"/>
          <w:color w:val="1C1C1C"/>
          <w:sz w:val="20"/>
        </w:rPr>
        <w:t>skills.</w:t>
      </w:r>
      <w:r>
        <w:rPr>
          <w:rFonts w:ascii="Arial" w:hAnsi="Arial"/>
          <w:color w:val="1C1C1C"/>
          <w:spacing w:val="-4"/>
          <w:sz w:val="20"/>
        </w:rPr>
        <w:t xml:space="preserve"> </w:t>
      </w:r>
      <w:r>
        <w:rPr>
          <w:rFonts w:ascii="Arial" w:hAnsi="Arial"/>
          <w:color w:val="1C1C1C"/>
          <w:sz w:val="20"/>
        </w:rPr>
        <w:t>In</w:t>
      </w:r>
      <w:r>
        <w:rPr>
          <w:rFonts w:ascii="Arial" w:hAnsi="Arial"/>
          <w:color w:val="1C1C1C"/>
          <w:spacing w:val="-2"/>
          <w:sz w:val="20"/>
        </w:rPr>
        <w:t xml:space="preserve"> </w:t>
      </w:r>
      <w:r>
        <w:rPr>
          <w:rFonts w:ascii="Arial" w:hAnsi="Arial"/>
          <w:color w:val="1C1C1C"/>
          <w:sz w:val="20"/>
        </w:rPr>
        <w:t>English</w:t>
      </w:r>
      <w:r>
        <w:rPr>
          <w:rFonts w:ascii="Arial" w:hAnsi="Arial"/>
          <w:color w:val="1C1C1C"/>
          <w:spacing w:val="-2"/>
          <w:sz w:val="20"/>
        </w:rPr>
        <w:t xml:space="preserve"> </w:t>
      </w:r>
      <w:r>
        <w:rPr>
          <w:rFonts w:ascii="Arial" w:hAnsi="Arial"/>
          <w:color w:val="1C1C1C"/>
          <w:sz w:val="20"/>
        </w:rPr>
        <w:t>10B,</w:t>
      </w:r>
      <w:r>
        <w:rPr>
          <w:rFonts w:ascii="Arial" w:hAnsi="Arial"/>
          <w:color w:val="1C1C1C"/>
          <w:spacing w:val="-2"/>
          <w:sz w:val="20"/>
        </w:rPr>
        <w:t xml:space="preserve"> </w:t>
      </w:r>
      <w:r>
        <w:rPr>
          <w:rFonts w:ascii="Arial" w:hAnsi="Arial"/>
          <w:color w:val="1C1C1C"/>
          <w:sz w:val="20"/>
        </w:rPr>
        <w:t>you</w:t>
      </w:r>
      <w:r>
        <w:rPr>
          <w:rFonts w:ascii="Arial" w:hAnsi="Arial"/>
          <w:color w:val="1C1C1C"/>
          <w:spacing w:val="-5"/>
          <w:sz w:val="20"/>
        </w:rPr>
        <w:t xml:space="preserve"> </w:t>
      </w:r>
      <w:r>
        <w:rPr>
          <w:rFonts w:ascii="Arial" w:hAnsi="Arial"/>
          <w:color w:val="1C1C1C"/>
          <w:sz w:val="20"/>
        </w:rPr>
        <w:t>will</w:t>
      </w:r>
      <w:r>
        <w:rPr>
          <w:rFonts w:ascii="Arial" w:hAnsi="Arial"/>
          <w:color w:val="1C1C1C"/>
          <w:spacing w:val="-5"/>
          <w:sz w:val="20"/>
        </w:rPr>
        <w:t xml:space="preserve"> </w:t>
      </w:r>
      <w:r>
        <w:rPr>
          <w:rFonts w:ascii="Arial" w:hAnsi="Arial"/>
          <w:color w:val="1C1C1C"/>
          <w:sz w:val="20"/>
        </w:rPr>
        <w:t>also study</w:t>
      </w:r>
      <w:r>
        <w:rPr>
          <w:rFonts w:ascii="Arial" w:hAnsi="Arial"/>
          <w:color w:val="1C1C1C"/>
          <w:spacing w:val="-3"/>
          <w:sz w:val="20"/>
        </w:rPr>
        <w:t xml:space="preserve"> </w:t>
      </w:r>
      <w:r>
        <w:rPr>
          <w:rFonts w:ascii="Arial" w:hAnsi="Arial"/>
          <w:color w:val="1C1C1C"/>
          <w:sz w:val="20"/>
        </w:rPr>
        <w:t>a</w:t>
      </w:r>
      <w:r>
        <w:rPr>
          <w:rFonts w:ascii="Arial" w:hAnsi="Arial"/>
          <w:color w:val="1C1C1C"/>
          <w:spacing w:val="-5"/>
          <w:sz w:val="20"/>
        </w:rPr>
        <w:t xml:space="preserve"> </w:t>
      </w:r>
      <w:r>
        <w:rPr>
          <w:rFonts w:ascii="Arial" w:hAnsi="Arial"/>
          <w:color w:val="1C1C1C"/>
          <w:sz w:val="20"/>
        </w:rPr>
        <w:t>variety</w:t>
      </w:r>
      <w:r>
        <w:rPr>
          <w:rFonts w:ascii="Arial" w:hAnsi="Arial"/>
          <w:color w:val="1C1C1C"/>
          <w:spacing w:val="-3"/>
          <w:sz w:val="20"/>
        </w:rPr>
        <w:t xml:space="preserve"> </w:t>
      </w:r>
      <w:r>
        <w:rPr>
          <w:rFonts w:ascii="Arial" w:hAnsi="Arial"/>
          <w:color w:val="1C1C1C"/>
          <w:sz w:val="20"/>
        </w:rPr>
        <w:t>of</w:t>
      </w:r>
      <w:r>
        <w:rPr>
          <w:rFonts w:ascii="Arial" w:hAnsi="Arial"/>
          <w:color w:val="1C1C1C"/>
          <w:spacing w:val="-2"/>
          <w:sz w:val="20"/>
        </w:rPr>
        <w:t xml:space="preserve"> </w:t>
      </w:r>
      <w:r>
        <w:rPr>
          <w:rFonts w:ascii="Arial" w:hAnsi="Arial"/>
          <w:color w:val="1C1C1C"/>
          <w:sz w:val="20"/>
        </w:rPr>
        <w:t>techniques</w:t>
      </w:r>
      <w:r>
        <w:rPr>
          <w:rFonts w:ascii="Arial" w:hAnsi="Arial"/>
          <w:color w:val="1C1C1C"/>
          <w:spacing w:val="-3"/>
          <w:sz w:val="20"/>
        </w:rPr>
        <w:t xml:space="preserve"> </w:t>
      </w:r>
      <w:r>
        <w:rPr>
          <w:rFonts w:ascii="Arial" w:hAnsi="Arial"/>
          <w:color w:val="1C1C1C"/>
          <w:sz w:val="20"/>
        </w:rPr>
        <w:t>to improve your reading comprehension, writing skills, and grammar and mechanics.</w:t>
      </w:r>
    </w:p>
    <w:p w14:paraId="0ABFB5DD" w14:textId="77777777" w:rsidR="0032588A" w:rsidRDefault="00EA266B">
      <w:pPr>
        <w:spacing w:before="73"/>
        <w:ind w:left="300"/>
        <w:rPr>
          <w:rFonts w:ascii="Arial"/>
          <w:b/>
          <w:sz w:val="21"/>
        </w:rPr>
      </w:pPr>
      <w:r>
        <w:rPr>
          <w:rFonts w:ascii="Arial"/>
          <w:b/>
          <w:sz w:val="21"/>
        </w:rPr>
        <w:t>ENGLISH 11</w:t>
      </w:r>
      <w:r>
        <w:rPr>
          <w:rFonts w:ascii="Arial"/>
          <w:b/>
          <w:spacing w:val="80"/>
          <w:sz w:val="21"/>
        </w:rPr>
        <w:t xml:space="preserve"> </w:t>
      </w:r>
      <w:r>
        <w:rPr>
          <w:rFonts w:ascii="Arial"/>
          <w:b/>
          <w:noProof/>
          <w:sz w:val="21"/>
        </w:rPr>
        <w:drawing>
          <wp:inline distT="0" distB="0" distL="0" distR="0" wp14:anchorId="0ABFB842" wp14:editId="0ABFB843">
            <wp:extent cx="413534" cy="239741"/>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17" cstate="print"/>
                    <a:stretch>
                      <a:fillRect/>
                    </a:stretch>
                  </pic:blipFill>
                  <pic:spPr>
                    <a:xfrm>
                      <a:off x="0" y="0"/>
                      <a:ext cx="413534" cy="239741"/>
                    </a:xfrm>
                    <a:prstGeom prst="rect">
                      <a:avLst/>
                    </a:prstGeom>
                  </pic:spPr>
                </pic:pic>
              </a:graphicData>
            </a:graphic>
          </wp:inline>
        </w:drawing>
      </w:r>
    </w:p>
    <w:p w14:paraId="0ABFB5DE" w14:textId="77777777" w:rsidR="0032588A" w:rsidRDefault="00EA266B">
      <w:pPr>
        <w:spacing w:before="1"/>
        <w:ind w:left="300" w:right="793"/>
        <w:rPr>
          <w:rFonts w:ascii="Arial"/>
          <w:sz w:val="20"/>
        </w:rPr>
      </w:pPr>
      <w:r>
        <w:rPr>
          <w:rFonts w:ascii="Arial"/>
          <w:color w:val="1C1C1C"/>
          <w:sz w:val="20"/>
        </w:rPr>
        <w:t>In</w:t>
      </w:r>
      <w:r>
        <w:rPr>
          <w:rFonts w:ascii="Arial"/>
          <w:color w:val="1C1C1C"/>
          <w:spacing w:val="-3"/>
          <w:sz w:val="20"/>
        </w:rPr>
        <w:t xml:space="preserve"> </w:t>
      </w:r>
      <w:r>
        <w:rPr>
          <w:rFonts w:ascii="Arial"/>
          <w:b/>
          <w:color w:val="1C1C1C"/>
          <w:sz w:val="20"/>
        </w:rPr>
        <w:t>English</w:t>
      </w:r>
      <w:r>
        <w:rPr>
          <w:rFonts w:ascii="Arial"/>
          <w:b/>
          <w:color w:val="1C1C1C"/>
          <w:spacing w:val="-3"/>
          <w:sz w:val="20"/>
        </w:rPr>
        <w:t xml:space="preserve"> </w:t>
      </w:r>
      <w:r>
        <w:rPr>
          <w:rFonts w:ascii="Arial"/>
          <w:b/>
          <w:color w:val="1C1C1C"/>
          <w:sz w:val="20"/>
        </w:rPr>
        <w:t>11A</w:t>
      </w:r>
      <w:r>
        <w:rPr>
          <w:rFonts w:ascii="Arial"/>
          <w:b/>
          <w:color w:val="1C1C1C"/>
          <w:spacing w:val="-2"/>
          <w:sz w:val="20"/>
        </w:rPr>
        <w:t xml:space="preserve"> </w:t>
      </w:r>
      <w:r>
        <w:rPr>
          <w:rFonts w:ascii="Arial"/>
          <w:color w:val="1C1C1C"/>
          <w:sz w:val="20"/>
        </w:rPr>
        <w:t>you</w:t>
      </w:r>
      <w:r>
        <w:rPr>
          <w:rFonts w:ascii="Arial"/>
          <w:color w:val="1C1C1C"/>
          <w:spacing w:val="-2"/>
          <w:sz w:val="20"/>
        </w:rPr>
        <w:t xml:space="preserve"> </w:t>
      </w:r>
      <w:r>
        <w:rPr>
          <w:rFonts w:ascii="Arial"/>
          <w:color w:val="1C1C1C"/>
          <w:sz w:val="20"/>
        </w:rPr>
        <w:t>will</w:t>
      </w:r>
      <w:r>
        <w:rPr>
          <w:rFonts w:ascii="Arial"/>
          <w:color w:val="1C1C1C"/>
          <w:spacing w:val="-4"/>
          <w:sz w:val="20"/>
        </w:rPr>
        <w:t xml:space="preserve"> </w:t>
      </w:r>
      <w:r>
        <w:rPr>
          <w:rFonts w:ascii="Arial"/>
          <w:color w:val="1C1C1C"/>
          <w:sz w:val="20"/>
        </w:rPr>
        <w:t>study</w:t>
      </w:r>
      <w:r>
        <w:rPr>
          <w:rFonts w:ascii="Arial"/>
          <w:color w:val="1C1C1C"/>
          <w:spacing w:val="-2"/>
          <w:sz w:val="20"/>
        </w:rPr>
        <w:t xml:space="preserve"> </w:t>
      </w:r>
      <w:r>
        <w:rPr>
          <w:rFonts w:ascii="Arial"/>
          <w:color w:val="1C1C1C"/>
          <w:sz w:val="20"/>
        </w:rPr>
        <w:t>a</w:t>
      </w:r>
      <w:r>
        <w:rPr>
          <w:rFonts w:ascii="Arial"/>
          <w:color w:val="1C1C1C"/>
          <w:spacing w:val="-4"/>
          <w:sz w:val="20"/>
        </w:rPr>
        <w:t xml:space="preserve"> </w:t>
      </w:r>
      <w:r>
        <w:rPr>
          <w:rFonts w:ascii="Arial"/>
          <w:color w:val="1C1C1C"/>
          <w:sz w:val="20"/>
        </w:rPr>
        <w:t>variety of</w:t>
      </w:r>
      <w:r>
        <w:rPr>
          <w:rFonts w:ascii="Arial"/>
          <w:color w:val="1C1C1C"/>
          <w:spacing w:val="-4"/>
          <w:sz w:val="20"/>
        </w:rPr>
        <w:t xml:space="preserve"> </w:t>
      </w:r>
      <w:r>
        <w:rPr>
          <w:rFonts w:ascii="Arial"/>
          <w:color w:val="1C1C1C"/>
          <w:sz w:val="20"/>
        </w:rPr>
        <w:t>techniques</w:t>
      </w:r>
      <w:r>
        <w:rPr>
          <w:rFonts w:ascii="Arial"/>
          <w:color w:val="1C1C1C"/>
          <w:spacing w:val="-2"/>
          <w:sz w:val="20"/>
        </w:rPr>
        <w:t xml:space="preserve"> </w:t>
      </w:r>
      <w:r>
        <w:rPr>
          <w:rFonts w:ascii="Arial"/>
          <w:color w:val="1C1C1C"/>
          <w:sz w:val="20"/>
        </w:rPr>
        <w:t>to</w:t>
      </w:r>
      <w:r>
        <w:rPr>
          <w:rFonts w:ascii="Arial"/>
          <w:color w:val="1C1C1C"/>
          <w:spacing w:val="-3"/>
          <w:sz w:val="20"/>
        </w:rPr>
        <w:t xml:space="preserve"> </w:t>
      </w:r>
      <w:r>
        <w:rPr>
          <w:rFonts w:ascii="Arial"/>
          <w:color w:val="1C1C1C"/>
          <w:sz w:val="20"/>
        </w:rPr>
        <w:t>improve</w:t>
      </w:r>
      <w:r>
        <w:rPr>
          <w:rFonts w:ascii="Arial"/>
          <w:color w:val="1C1C1C"/>
          <w:spacing w:val="-3"/>
          <w:sz w:val="20"/>
        </w:rPr>
        <w:t xml:space="preserve"> </w:t>
      </w:r>
      <w:r>
        <w:rPr>
          <w:rFonts w:ascii="Arial"/>
          <w:color w:val="1C1C1C"/>
          <w:sz w:val="20"/>
        </w:rPr>
        <w:t>your</w:t>
      </w:r>
      <w:r>
        <w:rPr>
          <w:rFonts w:ascii="Arial"/>
          <w:color w:val="1C1C1C"/>
          <w:spacing w:val="-2"/>
          <w:sz w:val="20"/>
        </w:rPr>
        <w:t xml:space="preserve"> </w:t>
      </w:r>
      <w:r>
        <w:rPr>
          <w:rFonts w:ascii="Arial"/>
          <w:color w:val="1C1C1C"/>
          <w:sz w:val="20"/>
        </w:rPr>
        <w:t>reading</w:t>
      </w:r>
      <w:r>
        <w:rPr>
          <w:rFonts w:ascii="Arial"/>
          <w:color w:val="1C1C1C"/>
          <w:spacing w:val="-1"/>
          <w:sz w:val="20"/>
        </w:rPr>
        <w:t xml:space="preserve"> </w:t>
      </w:r>
      <w:r>
        <w:rPr>
          <w:rFonts w:ascii="Arial"/>
          <w:color w:val="1C1C1C"/>
          <w:sz w:val="20"/>
        </w:rPr>
        <w:t>comprehension</w:t>
      </w:r>
      <w:r>
        <w:rPr>
          <w:rFonts w:ascii="Arial"/>
          <w:color w:val="1C1C1C"/>
          <w:spacing w:val="-3"/>
          <w:sz w:val="20"/>
        </w:rPr>
        <w:t xml:space="preserve"> </w:t>
      </w:r>
      <w:r>
        <w:rPr>
          <w:rFonts w:ascii="Arial"/>
          <w:color w:val="1C1C1C"/>
          <w:sz w:val="20"/>
        </w:rPr>
        <w:t>and writing skills. The instruction covers many types of writing: creative, descriptive, expository, narrative, and persuasive. In English 11A, you will read and analyze different genres in literature with an emphasis on American</w:t>
      </w:r>
      <w:r>
        <w:rPr>
          <w:rFonts w:ascii="Arial"/>
          <w:color w:val="1C1C1C"/>
          <w:spacing w:val="-4"/>
          <w:sz w:val="20"/>
        </w:rPr>
        <w:t xml:space="preserve"> </w:t>
      </w:r>
      <w:r>
        <w:rPr>
          <w:rFonts w:ascii="Arial"/>
          <w:color w:val="1C1C1C"/>
          <w:sz w:val="20"/>
        </w:rPr>
        <w:t>literary</w:t>
      </w:r>
      <w:r>
        <w:rPr>
          <w:rFonts w:ascii="Arial"/>
          <w:color w:val="1C1C1C"/>
          <w:spacing w:val="-4"/>
          <w:sz w:val="20"/>
        </w:rPr>
        <w:t xml:space="preserve"> </w:t>
      </w:r>
      <w:r>
        <w:rPr>
          <w:rFonts w:ascii="Arial"/>
          <w:color w:val="1C1C1C"/>
          <w:sz w:val="20"/>
        </w:rPr>
        <w:t>movements</w:t>
      </w:r>
      <w:r>
        <w:rPr>
          <w:rFonts w:ascii="Arial"/>
          <w:color w:val="1C1C1C"/>
          <w:spacing w:val="-4"/>
          <w:sz w:val="20"/>
        </w:rPr>
        <w:t xml:space="preserve"> </w:t>
      </w:r>
      <w:r>
        <w:rPr>
          <w:rFonts w:ascii="Arial"/>
          <w:color w:val="1C1C1C"/>
          <w:sz w:val="20"/>
        </w:rPr>
        <w:t>over</w:t>
      </w:r>
      <w:r>
        <w:rPr>
          <w:rFonts w:ascii="Arial"/>
          <w:color w:val="1C1C1C"/>
          <w:spacing w:val="-5"/>
          <w:sz w:val="20"/>
        </w:rPr>
        <w:t xml:space="preserve"> </w:t>
      </w:r>
      <w:r>
        <w:rPr>
          <w:rFonts w:ascii="Arial"/>
          <w:color w:val="1C1C1C"/>
          <w:sz w:val="20"/>
        </w:rPr>
        <w:t>time.</w:t>
      </w:r>
      <w:r>
        <w:rPr>
          <w:rFonts w:ascii="Arial"/>
          <w:color w:val="1C1C1C"/>
          <w:spacing w:val="-3"/>
          <w:sz w:val="20"/>
        </w:rPr>
        <w:t xml:space="preserve"> </w:t>
      </w:r>
      <w:r>
        <w:rPr>
          <w:rFonts w:ascii="Arial"/>
          <w:color w:val="1C1C1C"/>
          <w:sz w:val="20"/>
        </w:rPr>
        <w:t>You</w:t>
      </w:r>
      <w:r>
        <w:rPr>
          <w:rFonts w:ascii="Arial"/>
          <w:color w:val="1C1C1C"/>
          <w:spacing w:val="-4"/>
          <w:sz w:val="20"/>
        </w:rPr>
        <w:t xml:space="preserve"> </w:t>
      </w:r>
      <w:r>
        <w:rPr>
          <w:rFonts w:ascii="Arial"/>
          <w:color w:val="1C1C1C"/>
          <w:sz w:val="20"/>
        </w:rPr>
        <w:t>will</w:t>
      </w:r>
      <w:r>
        <w:rPr>
          <w:rFonts w:ascii="Arial"/>
          <w:color w:val="1C1C1C"/>
          <w:spacing w:val="-4"/>
          <w:sz w:val="20"/>
        </w:rPr>
        <w:t xml:space="preserve"> </w:t>
      </w:r>
      <w:r>
        <w:rPr>
          <w:rFonts w:ascii="Arial"/>
          <w:color w:val="1C1C1C"/>
          <w:sz w:val="20"/>
        </w:rPr>
        <w:t>also</w:t>
      </w:r>
      <w:r>
        <w:rPr>
          <w:rFonts w:ascii="Arial"/>
          <w:color w:val="1C1C1C"/>
          <w:spacing w:val="-5"/>
          <w:sz w:val="20"/>
        </w:rPr>
        <w:t xml:space="preserve"> </w:t>
      </w:r>
      <w:r>
        <w:rPr>
          <w:rFonts w:ascii="Arial"/>
          <w:color w:val="1C1C1C"/>
          <w:sz w:val="20"/>
        </w:rPr>
        <w:t>complete</w:t>
      </w:r>
      <w:r>
        <w:rPr>
          <w:rFonts w:ascii="Arial"/>
          <w:color w:val="1C1C1C"/>
          <w:spacing w:val="-3"/>
          <w:sz w:val="20"/>
        </w:rPr>
        <w:t xml:space="preserve"> </w:t>
      </w:r>
      <w:r>
        <w:rPr>
          <w:rFonts w:ascii="Arial"/>
          <w:color w:val="1C1C1C"/>
          <w:sz w:val="20"/>
        </w:rPr>
        <w:t>writing activities</w:t>
      </w:r>
      <w:r>
        <w:rPr>
          <w:rFonts w:ascii="Arial"/>
          <w:color w:val="1C1C1C"/>
          <w:spacing w:val="-4"/>
          <w:sz w:val="20"/>
        </w:rPr>
        <w:t xml:space="preserve"> </w:t>
      </w:r>
      <w:r>
        <w:rPr>
          <w:rFonts w:ascii="Arial"/>
          <w:color w:val="1C1C1C"/>
          <w:sz w:val="20"/>
        </w:rPr>
        <w:t>to</w:t>
      </w:r>
      <w:r>
        <w:rPr>
          <w:rFonts w:ascii="Arial"/>
          <w:color w:val="1C1C1C"/>
          <w:spacing w:val="-3"/>
          <w:sz w:val="20"/>
        </w:rPr>
        <w:t xml:space="preserve"> </w:t>
      </w:r>
      <w:r>
        <w:rPr>
          <w:rFonts w:ascii="Arial"/>
          <w:color w:val="1C1C1C"/>
          <w:sz w:val="20"/>
        </w:rPr>
        <w:t>evaluate</w:t>
      </w:r>
      <w:r>
        <w:rPr>
          <w:rFonts w:ascii="Arial"/>
          <w:color w:val="1C1C1C"/>
          <w:spacing w:val="-4"/>
          <w:sz w:val="20"/>
        </w:rPr>
        <w:t xml:space="preserve"> </w:t>
      </w:r>
      <w:r>
        <w:rPr>
          <w:rFonts w:ascii="Arial"/>
          <w:color w:val="1C1C1C"/>
          <w:sz w:val="20"/>
        </w:rPr>
        <w:t>literary</w:t>
      </w:r>
      <w:r>
        <w:rPr>
          <w:rFonts w:ascii="Arial"/>
          <w:color w:val="1C1C1C"/>
          <w:spacing w:val="-4"/>
          <w:sz w:val="20"/>
        </w:rPr>
        <w:t xml:space="preserve"> </w:t>
      </w:r>
      <w:r>
        <w:rPr>
          <w:rFonts w:ascii="Arial"/>
          <w:color w:val="1C1C1C"/>
          <w:sz w:val="20"/>
        </w:rPr>
        <w:t xml:space="preserve">works </w:t>
      </w:r>
      <w:proofErr w:type="gramStart"/>
      <w:r>
        <w:rPr>
          <w:rFonts w:ascii="Arial"/>
          <w:color w:val="1C1C1C"/>
          <w:sz w:val="20"/>
        </w:rPr>
        <w:t>with regard to</w:t>
      </w:r>
      <w:proofErr w:type="gramEnd"/>
      <w:r>
        <w:rPr>
          <w:rFonts w:ascii="Arial"/>
          <w:color w:val="1C1C1C"/>
          <w:sz w:val="20"/>
        </w:rPr>
        <w:t xml:space="preserve"> literary techniques, form, and theme.</w:t>
      </w:r>
    </w:p>
    <w:p w14:paraId="0ABFB5DF" w14:textId="77777777" w:rsidR="0032588A" w:rsidRDefault="00EA266B">
      <w:pPr>
        <w:ind w:left="300" w:right="793"/>
        <w:rPr>
          <w:rFonts w:ascii="Arial"/>
          <w:sz w:val="20"/>
        </w:rPr>
      </w:pPr>
      <w:r>
        <w:rPr>
          <w:rFonts w:ascii="Arial"/>
          <w:color w:val="1C1C1C"/>
          <w:sz w:val="20"/>
        </w:rPr>
        <w:t xml:space="preserve">In </w:t>
      </w:r>
      <w:r>
        <w:rPr>
          <w:rFonts w:ascii="Arial"/>
          <w:b/>
          <w:color w:val="1C1C1C"/>
          <w:sz w:val="20"/>
        </w:rPr>
        <w:t xml:space="preserve">English 11B </w:t>
      </w:r>
      <w:r>
        <w:rPr>
          <w:rFonts w:ascii="Arial"/>
          <w:color w:val="1C1C1C"/>
          <w:sz w:val="20"/>
        </w:rPr>
        <w:t>you will study a variety of techniques to improve your reading comprehension and writing skills. The instruction covers many types of writing: creative, descriptive, and narrative. In English 11B, you</w:t>
      </w:r>
      <w:r>
        <w:rPr>
          <w:rFonts w:ascii="Arial"/>
          <w:color w:val="1C1C1C"/>
          <w:spacing w:val="-5"/>
          <w:sz w:val="20"/>
        </w:rPr>
        <w:t xml:space="preserve"> </w:t>
      </w:r>
      <w:r>
        <w:rPr>
          <w:rFonts w:ascii="Arial"/>
          <w:color w:val="1C1C1C"/>
          <w:sz w:val="20"/>
        </w:rPr>
        <w:t>will</w:t>
      </w:r>
      <w:r>
        <w:rPr>
          <w:rFonts w:ascii="Arial"/>
          <w:color w:val="1C1C1C"/>
          <w:spacing w:val="-5"/>
          <w:sz w:val="20"/>
        </w:rPr>
        <w:t xml:space="preserve"> </w:t>
      </w:r>
      <w:r>
        <w:rPr>
          <w:rFonts w:ascii="Arial"/>
          <w:color w:val="1C1C1C"/>
          <w:sz w:val="20"/>
        </w:rPr>
        <w:t>read</w:t>
      </w:r>
      <w:r>
        <w:rPr>
          <w:rFonts w:ascii="Arial"/>
          <w:color w:val="1C1C1C"/>
          <w:spacing w:val="-2"/>
          <w:sz w:val="20"/>
        </w:rPr>
        <w:t xml:space="preserve"> </w:t>
      </w:r>
      <w:r>
        <w:rPr>
          <w:rFonts w:ascii="Arial"/>
          <w:color w:val="1C1C1C"/>
          <w:sz w:val="20"/>
        </w:rPr>
        <w:t>and</w:t>
      </w:r>
      <w:r>
        <w:rPr>
          <w:rFonts w:ascii="Arial"/>
          <w:color w:val="1C1C1C"/>
          <w:spacing w:val="-2"/>
          <w:sz w:val="20"/>
        </w:rPr>
        <w:t xml:space="preserve"> </w:t>
      </w:r>
      <w:r>
        <w:rPr>
          <w:rFonts w:ascii="Arial"/>
          <w:color w:val="1C1C1C"/>
          <w:sz w:val="20"/>
        </w:rPr>
        <w:t>analyze</w:t>
      </w:r>
      <w:r>
        <w:rPr>
          <w:rFonts w:ascii="Arial"/>
          <w:color w:val="1C1C1C"/>
          <w:spacing w:val="-4"/>
          <w:sz w:val="20"/>
        </w:rPr>
        <w:t xml:space="preserve"> </w:t>
      </w:r>
      <w:r>
        <w:rPr>
          <w:rFonts w:ascii="Arial"/>
          <w:color w:val="1C1C1C"/>
          <w:sz w:val="20"/>
        </w:rPr>
        <w:t>a</w:t>
      </w:r>
      <w:r>
        <w:rPr>
          <w:rFonts w:ascii="Arial"/>
          <w:color w:val="1C1C1C"/>
          <w:spacing w:val="-2"/>
          <w:sz w:val="20"/>
        </w:rPr>
        <w:t xml:space="preserve"> </w:t>
      </w:r>
      <w:r>
        <w:rPr>
          <w:rFonts w:ascii="Arial"/>
          <w:color w:val="1C1C1C"/>
          <w:sz w:val="20"/>
        </w:rPr>
        <w:t>variety</w:t>
      </w:r>
      <w:r>
        <w:rPr>
          <w:rFonts w:ascii="Arial"/>
          <w:color w:val="1C1C1C"/>
          <w:spacing w:val="-3"/>
          <w:sz w:val="20"/>
        </w:rPr>
        <w:t xml:space="preserve"> </w:t>
      </w:r>
      <w:r>
        <w:rPr>
          <w:rFonts w:ascii="Arial"/>
          <w:color w:val="1C1C1C"/>
          <w:sz w:val="20"/>
        </w:rPr>
        <w:t>of</w:t>
      </w:r>
      <w:r>
        <w:rPr>
          <w:rFonts w:ascii="Arial"/>
          <w:color w:val="1C1C1C"/>
          <w:spacing w:val="-3"/>
          <w:sz w:val="20"/>
        </w:rPr>
        <w:t xml:space="preserve"> </w:t>
      </w:r>
      <w:r>
        <w:rPr>
          <w:rFonts w:ascii="Arial"/>
          <w:color w:val="1C1C1C"/>
          <w:sz w:val="20"/>
        </w:rPr>
        <w:t>literary</w:t>
      </w:r>
      <w:r>
        <w:rPr>
          <w:rFonts w:ascii="Arial"/>
          <w:color w:val="1C1C1C"/>
          <w:spacing w:val="-3"/>
          <w:sz w:val="20"/>
        </w:rPr>
        <w:t xml:space="preserve"> </w:t>
      </w:r>
      <w:r>
        <w:rPr>
          <w:rFonts w:ascii="Arial"/>
          <w:color w:val="1C1C1C"/>
          <w:sz w:val="20"/>
        </w:rPr>
        <w:t>genres</w:t>
      </w:r>
      <w:r>
        <w:rPr>
          <w:rFonts w:ascii="Arial"/>
          <w:color w:val="1C1C1C"/>
          <w:spacing w:val="-3"/>
          <w:sz w:val="20"/>
        </w:rPr>
        <w:t xml:space="preserve"> </w:t>
      </w:r>
      <w:r>
        <w:rPr>
          <w:rFonts w:ascii="Arial"/>
          <w:color w:val="1C1C1C"/>
          <w:sz w:val="20"/>
        </w:rPr>
        <w:t>with</w:t>
      </w:r>
      <w:r>
        <w:rPr>
          <w:rFonts w:ascii="Arial"/>
          <w:color w:val="1C1C1C"/>
          <w:spacing w:val="-4"/>
          <w:sz w:val="20"/>
        </w:rPr>
        <w:t xml:space="preserve"> </w:t>
      </w:r>
      <w:r>
        <w:rPr>
          <w:rFonts w:ascii="Arial"/>
          <w:color w:val="1C1C1C"/>
          <w:sz w:val="20"/>
        </w:rPr>
        <w:t>an</w:t>
      </w:r>
      <w:r>
        <w:rPr>
          <w:rFonts w:ascii="Arial"/>
          <w:color w:val="1C1C1C"/>
          <w:spacing w:val="-2"/>
          <w:sz w:val="20"/>
        </w:rPr>
        <w:t xml:space="preserve"> </w:t>
      </w:r>
      <w:r>
        <w:rPr>
          <w:rFonts w:ascii="Arial"/>
          <w:color w:val="1C1C1C"/>
          <w:sz w:val="20"/>
        </w:rPr>
        <w:t>emphasis</w:t>
      </w:r>
      <w:r>
        <w:rPr>
          <w:rFonts w:ascii="Arial"/>
          <w:color w:val="1C1C1C"/>
          <w:spacing w:val="-3"/>
          <w:sz w:val="20"/>
        </w:rPr>
        <w:t xml:space="preserve"> </w:t>
      </w:r>
      <w:r>
        <w:rPr>
          <w:rFonts w:ascii="Arial"/>
          <w:color w:val="1C1C1C"/>
          <w:sz w:val="20"/>
        </w:rPr>
        <w:t>on</w:t>
      </w:r>
      <w:r>
        <w:rPr>
          <w:rFonts w:ascii="Arial"/>
          <w:color w:val="1C1C1C"/>
          <w:spacing w:val="-3"/>
          <w:sz w:val="20"/>
        </w:rPr>
        <w:t xml:space="preserve"> </w:t>
      </w:r>
      <w:r>
        <w:rPr>
          <w:rFonts w:ascii="Arial"/>
          <w:color w:val="1C1C1C"/>
          <w:sz w:val="20"/>
        </w:rPr>
        <w:t>modern</w:t>
      </w:r>
      <w:r>
        <w:rPr>
          <w:rFonts w:ascii="Arial"/>
          <w:color w:val="1C1C1C"/>
          <w:spacing w:val="-2"/>
          <w:sz w:val="20"/>
        </w:rPr>
        <w:t xml:space="preserve"> </w:t>
      </w:r>
      <w:r>
        <w:rPr>
          <w:rFonts w:ascii="Arial"/>
          <w:color w:val="1C1C1C"/>
          <w:sz w:val="20"/>
        </w:rPr>
        <w:t>American</w:t>
      </w:r>
      <w:r>
        <w:rPr>
          <w:rFonts w:ascii="Arial"/>
          <w:color w:val="1C1C1C"/>
          <w:spacing w:val="-3"/>
          <w:sz w:val="20"/>
        </w:rPr>
        <w:t xml:space="preserve"> </w:t>
      </w:r>
      <w:r>
        <w:rPr>
          <w:rFonts w:ascii="Arial"/>
          <w:color w:val="1C1C1C"/>
          <w:sz w:val="20"/>
        </w:rPr>
        <w:t>literature</w:t>
      </w:r>
      <w:r>
        <w:rPr>
          <w:rFonts w:ascii="Arial"/>
          <w:color w:val="1C1C1C"/>
          <w:spacing w:val="-1"/>
          <w:sz w:val="20"/>
        </w:rPr>
        <w:t xml:space="preserve"> </w:t>
      </w:r>
      <w:r>
        <w:rPr>
          <w:rFonts w:ascii="Arial"/>
          <w:color w:val="1C1C1C"/>
          <w:sz w:val="20"/>
        </w:rPr>
        <w:t xml:space="preserve">and literary movements. You will also complete writing activities to evaluate various literary works </w:t>
      </w:r>
      <w:proofErr w:type="gramStart"/>
      <w:r>
        <w:rPr>
          <w:rFonts w:ascii="Arial"/>
          <w:color w:val="1C1C1C"/>
          <w:sz w:val="20"/>
        </w:rPr>
        <w:t>in regard to</w:t>
      </w:r>
      <w:proofErr w:type="gramEnd"/>
      <w:r>
        <w:rPr>
          <w:rFonts w:ascii="Arial"/>
          <w:color w:val="1C1C1C"/>
          <w:sz w:val="20"/>
        </w:rPr>
        <w:t xml:space="preserve"> literary techniques, form, and theme.</w:t>
      </w:r>
    </w:p>
    <w:p w14:paraId="0ABFB5E0" w14:textId="77777777" w:rsidR="0032588A" w:rsidRDefault="00EA266B">
      <w:pPr>
        <w:spacing w:before="71"/>
        <w:ind w:left="300"/>
        <w:rPr>
          <w:rFonts w:ascii="Arial"/>
          <w:b/>
          <w:sz w:val="21"/>
        </w:rPr>
      </w:pPr>
      <w:r>
        <w:rPr>
          <w:rFonts w:ascii="Arial"/>
          <w:b/>
          <w:sz w:val="21"/>
        </w:rPr>
        <w:t>ENGLISH IV</w:t>
      </w:r>
      <w:r>
        <w:rPr>
          <w:rFonts w:ascii="Arial"/>
          <w:b/>
          <w:spacing w:val="80"/>
          <w:sz w:val="21"/>
        </w:rPr>
        <w:t xml:space="preserve"> </w:t>
      </w:r>
      <w:r>
        <w:rPr>
          <w:rFonts w:ascii="Arial"/>
          <w:b/>
          <w:noProof/>
          <w:sz w:val="21"/>
        </w:rPr>
        <w:drawing>
          <wp:inline distT="0" distB="0" distL="0" distR="0" wp14:anchorId="0ABFB844" wp14:editId="0ABFB845">
            <wp:extent cx="413534" cy="240029"/>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7" cstate="print"/>
                    <a:stretch>
                      <a:fillRect/>
                    </a:stretch>
                  </pic:blipFill>
                  <pic:spPr>
                    <a:xfrm>
                      <a:off x="0" y="0"/>
                      <a:ext cx="413534" cy="240029"/>
                    </a:xfrm>
                    <a:prstGeom prst="rect">
                      <a:avLst/>
                    </a:prstGeom>
                  </pic:spPr>
                </pic:pic>
              </a:graphicData>
            </a:graphic>
          </wp:inline>
        </w:drawing>
      </w:r>
    </w:p>
    <w:p w14:paraId="0ABFB5E1" w14:textId="77777777" w:rsidR="0032588A" w:rsidRDefault="00EA266B">
      <w:pPr>
        <w:spacing w:before="1"/>
        <w:ind w:left="300" w:right="793"/>
        <w:rPr>
          <w:rFonts w:ascii="Arial"/>
          <w:sz w:val="20"/>
        </w:rPr>
      </w:pPr>
      <w:r>
        <w:rPr>
          <w:rFonts w:ascii="Arial"/>
          <w:color w:val="1C1C1C"/>
          <w:sz w:val="20"/>
        </w:rPr>
        <w:t xml:space="preserve">In </w:t>
      </w:r>
      <w:r>
        <w:rPr>
          <w:rFonts w:ascii="Arial"/>
          <w:b/>
          <w:color w:val="1C1C1C"/>
          <w:sz w:val="20"/>
        </w:rPr>
        <w:t xml:space="preserve">English 12A </w:t>
      </w:r>
      <w:r>
        <w:rPr>
          <w:rFonts w:ascii="Arial"/>
          <w:color w:val="1C1C1C"/>
          <w:sz w:val="20"/>
        </w:rPr>
        <w:t xml:space="preserve">you will explore the relation between British history and literature from the </w:t>
      </w:r>
      <w:proofErr w:type="spellStart"/>
      <w:r>
        <w:rPr>
          <w:rFonts w:ascii="Arial"/>
          <w:color w:val="1C1C1C"/>
          <w:sz w:val="20"/>
        </w:rPr>
        <w:t>AngloSaxon</w:t>
      </w:r>
      <w:proofErr w:type="spellEnd"/>
      <w:r>
        <w:rPr>
          <w:rFonts w:ascii="Arial"/>
          <w:color w:val="1C1C1C"/>
          <w:sz w:val="20"/>
        </w:rPr>
        <w:t xml:space="preserve"> period through the neoclassical era, including the works of Shakespeare. You will read and analyze a variety</w:t>
      </w:r>
      <w:r>
        <w:rPr>
          <w:rFonts w:ascii="Arial"/>
          <w:color w:val="1C1C1C"/>
          <w:spacing w:val="-2"/>
          <w:sz w:val="20"/>
        </w:rPr>
        <w:t xml:space="preserve"> </w:t>
      </w:r>
      <w:r>
        <w:rPr>
          <w:rFonts w:ascii="Arial"/>
          <w:color w:val="1C1C1C"/>
          <w:sz w:val="20"/>
        </w:rPr>
        <w:t>of</w:t>
      </w:r>
      <w:r>
        <w:rPr>
          <w:rFonts w:ascii="Arial"/>
          <w:color w:val="1C1C1C"/>
          <w:spacing w:val="-2"/>
          <w:sz w:val="20"/>
        </w:rPr>
        <w:t xml:space="preserve"> </w:t>
      </w:r>
      <w:r>
        <w:rPr>
          <w:rFonts w:ascii="Arial"/>
          <w:color w:val="1C1C1C"/>
          <w:sz w:val="20"/>
        </w:rPr>
        <w:t>literary</w:t>
      </w:r>
      <w:r>
        <w:rPr>
          <w:rFonts w:ascii="Arial"/>
          <w:color w:val="1C1C1C"/>
          <w:spacing w:val="-2"/>
          <w:sz w:val="20"/>
        </w:rPr>
        <w:t xml:space="preserve"> </w:t>
      </w:r>
      <w:r>
        <w:rPr>
          <w:rFonts w:ascii="Arial"/>
          <w:color w:val="1C1C1C"/>
          <w:sz w:val="20"/>
        </w:rPr>
        <w:t>works</w:t>
      </w:r>
      <w:r>
        <w:rPr>
          <w:rFonts w:ascii="Arial"/>
          <w:color w:val="1C1C1C"/>
          <w:spacing w:val="-2"/>
          <w:sz w:val="20"/>
        </w:rPr>
        <w:t xml:space="preserve"> </w:t>
      </w:r>
      <w:r>
        <w:rPr>
          <w:rFonts w:ascii="Arial"/>
          <w:color w:val="1C1C1C"/>
          <w:sz w:val="20"/>
        </w:rPr>
        <w:t>from</w:t>
      </w:r>
      <w:r>
        <w:rPr>
          <w:rFonts w:ascii="Arial"/>
          <w:color w:val="1C1C1C"/>
          <w:spacing w:val="-3"/>
          <w:sz w:val="20"/>
        </w:rPr>
        <w:t xml:space="preserve"> </w:t>
      </w:r>
      <w:r>
        <w:rPr>
          <w:rFonts w:ascii="Arial"/>
          <w:color w:val="1C1C1C"/>
          <w:sz w:val="20"/>
        </w:rPr>
        <w:t>this</w:t>
      </w:r>
      <w:r>
        <w:rPr>
          <w:rFonts w:ascii="Arial"/>
          <w:color w:val="1C1C1C"/>
          <w:spacing w:val="-2"/>
          <w:sz w:val="20"/>
        </w:rPr>
        <w:t xml:space="preserve"> </w:t>
      </w:r>
      <w:proofErr w:type="gramStart"/>
      <w:r>
        <w:rPr>
          <w:rFonts w:ascii="Arial"/>
          <w:color w:val="1C1C1C"/>
          <w:sz w:val="20"/>
        </w:rPr>
        <w:t>time</w:t>
      </w:r>
      <w:r>
        <w:rPr>
          <w:rFonts w:ascii="Arial"/>
          <w:color w:val="1C1C1C"/>
          <w:spacing w:val="-3"/>
          <w:sz w:val="20"/>
        </w:rPr>
        <w:t xml:space="preserve"> </w:t>
      </w:r>
      <w:r>
        <w:rPr>
          <w:rFonts w:ascii="Arial"/>
          <w:color w:val="1C1C1C"/>
          <w:sz w:val="20"/>
        </w:rPr>
        <w:t>period</w:t>
      </w:r>
      <w:proofErr w:type="gramEnd"/>
      <w:r>
        <w:rPr>
          <w:rFonts w:ascii="Arial"/>
          <w:color w:val="1C1C1C"/>
          <w:spacing w:val="-3"/>
          <w:sz w:val="20"/>
        </w:rPr>
        <w:t xml:space="preserve"> </w:t>
      </w:r>
      <w:r>
        <w:rPr>
          <w:rFonts w:ascii="Arial"/>
          <w:color w:val="1C1C1C"/>
          <w:sz w:val="20"/>
        </w:rPr>
        <w:t>using</w:t>
      </w:r>
      <w:r>
        <w:rPr>
          <w:rFonts w:ascii="Arial"/>
          <w:color w:val="1C1C1C"/>
          <w:spacing w:val="-4"/>
          <w:sz w:val="20"/>
        </w:rPr>
        <w:t xml:space="preserve"> </w:t>
      </w:r>
      <w:r>
        <w:rPr>
          <w:rFonts w:ascii="Arial"/>
          <w:color w:val="1C1C1C"/>
          <w:sz w:val="20"/>
        </w:rPr>
        <w:t>relevant</w:t>
      </w:r>
      <w:r>
        <w:rPr>
          <w:rFonts w:ascii="Arial"/>
          <w:color w:val="1C1C1C"/>
          <w:spacing w:val="-3"/>
          <w:sz w:val="20"/>
        </w:rPr>
        <w:t xml:space="preserve"> </w:t>
      </w:r>
      <w:r>
        <w:rPr>
          <w:rFonts w:ascii="Arial"/>
          <w:color w:val="1C1C1C"/>
          <w:sz w:val="20"/>
        </w:rPr>
        <w:t>cultural</w:t>
      </w:r>
      <w:r>
        <w:rPr>
          <w:rFonts w:ascii="Arial"/>
          <w:color w:val="1C1C1C"/>
          <w:spacing w:val="-4"/>
          <w:sz w:val="20"/>
        </w:rPr>
        <w:t xml:space="preserve"> </w:t>
      </w:r>
      <w:r>
        <w:rPr>
          <w:rFonts w:ascii="Arial"/>
          <w:color w:val="1C1C1C"/>
          <w:sz w:val="20"/>
        </w:rPr>
        <w:t>and</w:t>
      </w:r>
      <w:r>
        <w:rPr>
          <w:rFonts w:ascii="Arial"/>
          <w:color w:val="1C1C1C"/>
          <w:spacing w:val="-4"/>
          <w:sz w:val="20"/>
        </w:rPr>
        <w:t xml:space="preserve"> </w:t>
      </w:r>
      <w:r>
        <w:rPr>
          <w:rFonts w:ascii="Arial"/>
          <w:color w:val="1C1C1C"/>
          <w:sz w:val="20"/>
        </w:rPr>
        <w:t>political</w:t>
      </w:r>
      <w:r>
        <w:rPr>
          <w:rFonts w:ascii="Arial"/>
          <w:color w:val="1C1C1C"/>
          <w:spacing w:val="-2"/>
          <w:sz w:val="20"/>
        </w:rPr>
        <w:t xml:space="preserve"> </w:t>
      </w:r>
      <w:r>
        <w:rPr>
          <w:rFonts w:ascii="Arial"/>
          <w:color w:val="1C1C1C"/>
          <w:sz w:val="20"/>
        </w:rPr>
        <w:t>history</w:t>
      </w:r>
      <w:r>
        <w:rPr>
          <w:rFonts w:ascii="Arial"/>
          <w:color w:val="1C1C1C"/>
          <w:spacing w:val="-1"/>
          <w:sz w:val="20"/>
        </w:rPr>
        <w:t xml:space="preserve"> </w:t>
      </w:r>
      <w:r>
        <w:rPr>
          <w:rFonts w:ascii="Arial"/>
          <w:color w:val="1C1C1C"/>
          <w:sz w:val="20"/>
        </w:rPr>
        <w:t>presented</w:t>
      </w:r>
      <w:r>
        <w:rPr>
          <w:rFonts w:ascii="Arial"/>
          <w:color w:val="1C1C1C"/>
          <w:spacing w:val="-1"/>
          <w:sz w:val="20"/>
        </w:rPr>
        <w:t xml:space="preserve"> </w:t>
      </w:r>
      <w:r>
        <w:rPr>
          <w:rFonts w:ascii="Arial"/>
          <w:color w:val="1C1C1C"/>
          <w:sz w:val="20"/>
        </w:rPr>
        <w:t>in</w:t>
      </w:r>
      <w:r>
        <w:rPr>
          <w:rFonts w:ascii="Arial"/>
          <w:color w:val="1C1C1C"/>
          <w:spacing w:val="-1"/>
          <w:sz w:val="20"/>
        </w:rPr>
        <w:t xml:space="preserve"> </w:t>
      </w:r>
      <w:r>
        <w:rPr>
          <w:rFonts w:ascii="Arial"/>
          <w:color w:val="1C1C1C"/>
          <w:sz w:val="20"/>
        </w:rPr>
        <w:t>each lesson.</w:t>
      </w:r>
      <w:r>
        <w:rPr>
          <w:rFonts w:ascii="Arial"/>
          <w:color w:val="1C1C1C"/>
          <w:spacing w:val="-4"/>
          <w:sz w:val="20"/>
        </w:rPr>
        <w:t xml:space="preserve"> </w:t>
      </w:r>
      <w:r>
        <w:rPr>
          <w:rFonts w:ascii="Arial"/>
          <w:color w:val="1C1C1C"/>
          <w:sz w:val="20"/>
        </w:rPr>
        <w:t>In</w:t>
      </w:r>
      <w:r>
        <w:rPr>
          <w:rFonts w:ascii="Arial"/>
          <w:color w:val="1C1C1C"/>
          <w:spacing w:val="-4"/>
          <w:sz w:val="20"/>
        </w:rPr>
        <w:t xml:space="preserve"> </w:t>
      </w:r>
      <w:r>
        <w:rPr>
          <w:rFonts w:ascii="Arial"/>
          <w:color w:val="1C1C1C"/>
          <w:sz w:val="20"/>
        </w:rPr>
        <w:t>English</w:t>
      </w:r>
      <w:r>
        <w:rPr>
          <w:rFonts w:ascii="Arial"/>
          <w:color w:val="1C1C1C"/>
          <w:spacing w:val="-2"/>
          <w:sz w:val="20"/>
        </w:rPr>
        <w:t xml:space="preserve"> </w:t>
      </w:r>
      <w:r>
        <w:rPr>
          <w:rFonts w:ascii="Arial"/>
          <w:color w:val="1C1C1C"/>
          <w:sz w:val="20"/>
        </w:rPr>
        <w:t>12A</w:t>
      </w:r>
      <w:r>
        <w:rPr>
          <w:rFonts w:ascii="Arial"/>
          <w:color w:val="1C1C1C"/>
          <w:spacing w:val="-4"/>
          <w:sz w:val="20"/>
        </w:rPr>
        <w:t xml:space="preserve"> </w:t>
      </w:r>
      <w:r>
        <w:rPr>
          <w:rFonts w:ascii="Arial"/>
          <w:color w:val="1C1C1C"/>
          <w:sz w:val="20"/>
        </w:rPr>
        <w:t>you</w:t>
      </w:r>
      <w:r>
        <w:rPr>
          <w:rFonts w:ascii="Arial"/>
          <w:color w:val="1C1C1C"/>
          <w:spacing w:val="-3"/>
          <w:sz w:val="20"/>
        </w:rPr>
        <w:t xml:space="preserve"> </w:t>
      </w:r>
      <w:r>
        <w:rPr>
          <w:rFonts w:ascii="Arial"/>
          <w:color w:val="1C1C1C"/>
          <w:sz w:val="20"/>
        </w:rPr>
        <w:t>will</w:t>
      </w:r>
      <w:r>
        <w:rPr>
          <w:rFonts w:ascii="Arial"/>
          <w:color w:val="1C1C1C"/>
          <w:spacing w:val="-5"/>
          <w:sz w:val="20"/>
        </w:rPr>
        <w:t xml:space="preserve"> </w:t>
      </w:r>
      <w:r>
        <w:rPr>
          <w:rFonts w:ascii="Arial"/>
          <w:color w:val="1C1C1C"/>
          <w:sz w:val="20"/>
        </w:rPr>
        <w:t>also</w:t>
      </w:r>
      <w:r>
        <w:rPr>
          <w:rFonts w:ascii="Arial"/>
          <w:color w:val="1C1C1C"/>
          <w:spacing w:val="-4"/>
          <w:sz w:val="20"/>
        </w:rPr>
        <w:t xml:space="preserve"> </w:t>
      </w:r>
      <w:r>
        <w:rPr>
          <w:rFonts w:ascii="Arial"/>
          <w:color w:val="1C1C1C"/>
          <w:sz w:val="20"/>
        </w:rPr>
        <w:t>study</w:t>
      </w:r>
      <w:r>
        <w:rPr>
          <w:rFonts w:ascii="Arial"/>
          <w:color w:val="1C1C1C"/>
          <w:spacing w:val="-1"/>
          <w:sz w:val="20"/>
        </w:rPr>
        <w:t xml:space="preserve"> </w:t>
      </w:r>
      <w:r>
        <w:rPr>
          <w:rFonts w:ascii="Arial"/>
          <w:color w:val="1C1C1C"/>
          <w:sz w:val="20"/>
        </w:rPr>
        <w:t>a</w:t>
      </w:r>
      <w:r>
        <w:rPr>
          <w:rFonts w:ascii="Arial"/>
          <w:color w:val="1C1C1C"/>
          <w:spacing w:val="-4"/>
          <w:sz w:val="20"/>
        </w:rPr>
        <w:t xml:space="preserve"> </w:t>
      </w:r>
      <w:r>
        <w:rPr>
          <w:rFonts w:ascii="Arial"/>
          <w:color w:val="1C1C1C"/>
          <w:sz w:val="20"/>
        </w:rPr>
        <w:t>variety</w:t>
      </w:r>
      <w:r>
        <w:rPr>
          <w:rFonts w:ascii="Arial"/>
          <w:color w:val="1C1C1C"/>
          <w:spacing w:val="-3"/>
          <w:sz w:val="20"/>
        </w:rPr>
        <w:t xml:space="preserve"> </w:t>
      </w:r>
      <w:r>
        <w:rPr>
          <w:rFonts w:ascii="Arial"/>
          <w:color w:val="1C1C1C"/>
          <w:sz w:val="20"/>
        </w:rPr>
        <w:t>of</w:t>
      </w:r>
      <w:r>
        <w:rPr>
          <w:rFonts w:ascii="Arial"/>
          <w:color w:val="1C1C1C"/>
          <w:spacing w:val="-5"/>
          <w:sz w:val="20"/>
        </w:rPr>
        <w:t xml:space="preserve"> </w:t>
      </w:r>
      <w:r>
        <w:rPr>
          <w:rFonts w:ascii="Arial"/>
          <w:color w:val="1C1C1C"/>
          <w:sz w:val="20"/>
        </w:rPr>
        <w:t>techniques</w:t>
      </w:r>
      <w:r>
        <w:rPr>
          <w:rFonts w:ascii="Arial"/>
          <w:color w:val="1C1C1C"/>
          <w:spacing w:val="-3"/>
          <w:sz w:val="20"/>
        </w:rPr>
        <w:t xml:space="preserve"> </w:t>
      </w:r>
      <w:r>
        <w:rPr>
          <w:rFonts w:ascii="Arial"/>
          <w:color w:val="1C1C1C"/>
          <w:sz w:val="20"/>
        </w:rPr>
        <w:t>to</w:t>
      </w:r>
      <w:r>
        <w:rPr>
          <w:rFonts w:ascii="Arial"/>
          <w:color w:val="1C1C1C"/>
          <w:spacing w:val="-4"/>
          <w:sz w:val="20"/>
        </w:rPr>
        <w:t xml:space="preserve"> </w:t>
      </w:r>
      <w:r>
        <w:rPr>
          <w:rFonts w:ascii="Arial"/>
          <w:color w:val="1C1C1C"/>
          <w:sz w:val="20"/>
        </w:rPr>
        <w:t>improve</w:t>
      </w:r>
      <w:r>
        <w:rPr>
          <w:rFonts w:ascii="Arial"/>
          <w:color w:val="1C1C1C"/>
          <w:spacing w:val="-4"/>
          <w:sz w:val="20"/>
        </w:rPr>
        <w:t xml:space="preserve"> </w:t>
      </w:r>
      <w:r>
        <w:rPr>
          <w:rFonts w:ascii="Arial"/>
          <w:color w:val="1C1C1C"/>
          <w:sz w:val="20"/>
        </w:rPr>
        <w:t>your</w:t>
      </w:r>
      <w:r>
        <w:rPr>
          <w:rFonts w:ascii="Arial"/>
          <w:color w:val="1C1C1C"/>
          <w:spacing w:val="-1"/>
          <w:sz w:val="20"/>
        </w:rPr>
        <w:t xml:space="preserve"> </w:t>
      </w:r>
      <w:r>
        <w:rPr>
          <w:rFonts w:ascii="Arial"/>
          <w:color w:val="1C1C1C"/>
          <w:sz w:val="20"/>
        </w:rPr>
        <w:t>reading</w:t>
      </w:r>
      <w:r>
        <w:rPr>
          <w:rFonts w:ascii="Arial"/>
          <w:color w:val="1C1C1C"/>
          <w:spacing w:val="-5"/>
          <w:sz w:val="20"/>
        </w:rPr>
        <w:t xml:space="preserve"> </w:t>
      </w:r>
      <w:r>
        <w:rPr>
          <w:rFonts w:ascii="Arial"/>
          <w:color w:val="1C1C1C"/>
          <w:sz w:val="20"/>
        </w:rPr>
        <w:t xml:space="preserve">comprehension, writing skills, and grammar and mechanics. The instruction covers many types of writing: creative, descriptive, expository, narrative, and persuasive. In </w:t>
      </w:r>
      <w:proofErr w:type="gramStart"/>
      <w:r>
        <w:rPr>
          <w:rFonts w:ascii="Arial"/>
          <w:color w:val="1C1C1C"/>
          <w:sz w:val="20"/>
        </w:rPr>
        <w:t>addition</w:t>
      </w:r>
      <w:proofErr w:type="gramEnd"/>
      <w:r>
        <w:rPr>
          <w:rFonts w:ascii="Arial"/>
          <w:color w:val="1C1C1C"/>
          <w:sz w:val="20"/>
        </w:rPr>
        <w:t xml:space="preserve"> you will complete writing activities in which you will employ analytical and persuasive skills.</w:t>
      </w:r>
    </w:p>
    <w:p w14:paraId="0ABFB5E2" w14:textId="77777777" w:rsidR="0032588A" w:rsidRDefault="00EA266B">
      <w:pPr>
        <w:ind w:left="300" w:right="793"/>
        <w:rPr>
          <w:rFonts w:ascii="Arial"/>
          <w:sz w:val="20"/>
        </w:rPr>
      </w:pPr>
      <w:r>
        <w:rPr>
          <w:rFonts w:ascii="Arial"/>
          <w:color w:val="1C1C1C"/>
          <w:sz w:val="20"/>
        </w:rPr>
        <w:t>In</w:t>
      </w:r>
      <w:r>
        <w:rPr>
          <w:rFonts w:ascii="Arial"/>
          <w:color w:val="1C1C1C"/>
          <w:spacing w:val="-4"/>
          <w:sz w:val="20"/>
        </w:rPr>
        <w:t xml:space="preserve"> </w:t>
      </w:r>
      <w:r>
        <w:rPr>
          <w:rFonts w:ascii="Arial"/>
          <w:b/>
          <w:color w:val="1C1C1C"/>
          <w:sz w:val="20"/>
        </w:rPr>
        <w:t>English</w:t>
      </w:r>
      <w:r>
        <w:rPr>
          <w:rFonts w:ascii="Arial"/>
          <w:b/>
          <w:color w:val="1C1C1C"/>
          <w:spacing w:val="-4"/>
          <w:sz w:val="20"/>
        </w:rPr>
        <w:t xml:space="preserve"> </w:t>
      </w:r>
      <w:r>
        <w:rPr>
          <w:rFonts w:ascii="Arial"/>
          <w:b/>
          <w:color w:val="1C1C1C"/>
          <w:sz w:val="20"/>
        </w:rPr>
        <w:t>12B</w:t>
      </w:r>
      <w:r>
        <w:rPr>
          <w:rFonts w:ascii="Arial"/>
          <w:b/>
          <w:color w:val="1C1C1C"/>
          <w:spacing w:val="-3"/>
          <w:sz w:val="20"/>
        </w:rPr>
        <w:t xml:space="preserve"> </w:t>
      </w:r>
      <w:r>
        <w:rPr>
          <w:rFonts w:ascii="Arial"/>
          <w:color w:val="1C1C1C"/>
          <w:sz w:val="20"/>
        </w:rPr>
        <w:t>you</w:t>
      </w:r>
      <w:r>
        <w:rPr>
          <w:rFonts w:ascii="Arial"/>
          <w:color w:val="1C1C1C"/>
          <w:spacing w:val="-3"/>
          <w:sz w:val="20"/>
        </w:rPr>
        <w:t xml:space="preserve"> </w:t>
      </w:r>
      <w:r>
        <w:rPr>
          <w:rFonts w:ascii="Arial"/>
          <w:color w:val="1C1C1C"/>
          <w:sz w:val="20"/>
        </w:rPr>
        <w:t>will</w:t>
      </w:r>
      <w:r>
        <w:rPr>
          <w:rFonts w:ascii="Arial"/>
          <w:color w:val="1C1C1C"/>
          <w:spacing w:val="-3"/>
          <w:sz w:val="20"/>
        </w:rPr>
        <w:t xml:space="preserve"> </w:t>
      </w:r>
      <w:r>
        <w:rPr>
          <w:rFonts w:ascii="Arial"/>
          <w:color w:val="1C1C1C"/>
          <w:sz w:val="20"/>
        </w:rPr>
        <w:t>explore</w:t>
      </w:r>
      <w:r>
        <w:rPr>
          <w:rFonts w:ascii="Arial"/>
          <w:color w:val="1C1C1C"/>
          <w:spacing w:val="-2"/>
          <w:sz w:val="20"/>
        </w:rPr>
        <w:t xml:space="preserve"> </w:t>
      </w:r>
      <w:r>
        <w:rPr>
          <w:rFonts w:ascii="Arial"/>
          <w:color w:val="1C1C1C"/>
          <w:sz w:val="20"/>
        </w:rPr>
        <w:t>the</w:t>
      </w:r>
      <w:r>
        <w:rPr>
          <w:rFonts w:ascii="Arial"/>
          <w:color w:val="1C1C1C"/>
          <w:spacing w:val="-4"/>
          <w:sz w:val="20"/>
        </w:rPr>
        <w:t xml:space="preserve"> </w:t>
      </w:r>
      <w:r>
        <w:rPr>
          <w:rFonts w:ascii="Arial"/>
          <w:color w:val="1C1C1C"/>
          <w:sz w:val="20"/>
        </w:rPr>
        <w:t>relation</w:t>
      </w:r>
      <w:r>
        <w:rPr>
          <w:rFonts w:ascii="Arial"/>
          <w:color w:val="1C1C1C"/>
          <w:spacing w:val="-4"/>
          <w:sz w:val="20"/>
        </w:rPr>
        <w:t xml:space="preserve"> </w:t>
      </w:r>
      <w:r>
        <w:rPr>
          <w:rFonts w:ascii="Arial"/>
          <w:color w:val="1C1C1C"/>
          <w:sz w:val="20"/>
        </w:rPr>
        <w:t>between</w:t>
      </w:r>
      <w:r>
        <w:rPr>
          <w:rFonts w:ascii="Arial"/>
          <w:color w:val="1C1C1C"/>
          <w:spacing w:val="-3"/>
          <w:sz w:val="20"/>
        </w:rPr>
        <w:t xml:space="preserve"> </w:t>
      </w:r>
      <w:r>
        <w:rPr>
          <w:rFonts w:ascii="Arial"/>
          <w:color w:val="1C1C1C"/>
          <w:sz w:val="20"/>
        </w:rPr>
        <w:t>British</w:t>
      </w:r>
      <w:r>
        <w:rPr>
          <w:rFonts w:ascii="Arial"/>
          <w:color w:val="1C1C1C"/>
          <w:spacing w:val="-4"/>
          <w:sz w:val="20"/>
        </w:rPr>
        <w:t xml:space="preserve"> </w:t>
      </w:r>
      <w:r>
        <w:rPr>
          <w:rFonts w:ascii="Arial"/>
          <w:color w:val="1C1C1C"/>
          <w:sz w:val="20"/>
        </w:rPr>
        <w:t>history</w:t>
      </w:r>
      <w:r>
        <w:rPr>
          <w:rFonts w:ascii="Arial"/>
          <w:color w:val="1C1C1C"/>
          <w:spacing w:val="-2"/>
          <w:sz w:val="20"/>
        </w:rPr>
        <w:t xml:space="preserve"> </w:t>
      </w:r>
      <w:r>
        <w:rPr>
          <w:rFonts w:ascii="Arial"/>
          <w:color w:val="1C1C1C"/>
          <w:sz w:val="20"/>
        </w:rPr>
        <w:t>and</w:t>
      </w:r>
      <w:r>
        <w:rPr>
          <w:rFonts w:ascii="Arial"/>
          <w:color w:val="1C1C1C"/>
          <w:spacing w:val="-2"/>
          <w:sz w:val="20"/>
        </w:rPr>
        <w:t xml:space="preserve"> </w:t>
      </w:r>
      <w:r>
        <w:rPr>
          <w:rFonts w:ascii="Arial"/>
          <w:color w:val="1C1C1C"/>
          <w:sz w:val="20"/>
        </w:rPr>
        <w:t>literature</w:t>
      </w:r>
      <w:r>
        <w:rPr>
          <w:rFonts w:ascii="Arial"/>
          <w:color w:val="1C1C1C"/>
          <w:spacing w:val="-1"/>
          <w:sz w:val="20"/>
        </w:rPr>
        <w:t xml:space="preserve"> </w:t>
      </w:r>
      <w:r>
        <w:rPr>
          <w:rFonts w:ascii="Arial"/>
          <w:color w:val="1C1C1C"/>
          <w:sz w:val="20"/>
        </w:rPr>
        <w:t>from</w:t>
      </w:r>
      <w:r>
        <w:rPr>
          <w:rFonts w:ascii="Arial"/>
          <w:color w:val="1C1C1C"/>
          <w:spacing w:val="-4"/>
          <w:sz w:val="20"/>
        </w:rPr>
        <w:t xml:space="preserve"> </w:t>
      </w:r>
      <w:r>
        <w:rPr>
          <w:rFonts w:ascii="Arial"/>
          <w:color w:val="1C1C1C"/>
          <w:sz w:val="20"/>
        </w:rPr>
        <w:t>the</w:t>
      </w:r>
      <w:r>
        <w:rPr>
          <w:rFonts w:ascii="Arial"/>
          <w:color w:val="1C1C1C"/>
          <w:spacing w:val="-4"/>
          <w:sz w:val="20"/>
        </w:rPr>
        <w:t xml:space="preserve"> </w:t>
      </w:r>
      <w:r>
        <w:rPr>
          <w:rFonts w:ascii="Arial"/>
          <w:color w:val="1C1C1C"/>
          <w:sz w:val="20"/>
        </w:rPr>
        <w:t>romantic</w:t>
      </w:r>
      <w:r>
        <w:rPr>
          <w:rFonts w:ascii="Arial"/>
          <w:color w:val="1C1C1C"/>
          <w:spacing w:val="-3"/>
          <w:sz w:val="20"/>
        </w:rPr>
        <w:t xml:space="preserve"> </w:t>
      </w:r>
      <w:r>
        <w:rPr>
          <w:rFonts w:ascii="Arial"/>
          <w:color w:val="1C1C1C"/>
          <w:sz w:val="20"/>
        </w:rPr>
        <w:t>period to</w:t>
      </w:r>
      <w:r>
        <w:rPr>
          <w:rFonts w:ascii="Arial"/>
          <w:color w:val="1C1C1C"/>
          <w:spacing w:val="-3"/>
          <w:sz w:val="20"/>
        </w:rPr>
        <w:t xml:space="preserve"> </w:t>
      </w:r>
      <w:r>
        <w:rPr>
          <w:rFonts w:ascii="Arial"/>
          <w:color w:val="1C1C1C"/>
          <w:sz w:val="20"/>
        </w:rPr>
        <w:t>the</w:t>
      </w:r>
      <w:r>
        <w:rPr>
          <w:rFonts w:ascii="Arial"/>
          <w:color w:val="1C1C1C"/>
          <w:spacing w:val="-3"/>
          <w:sz w:val="20"/>
        </w:rPr>
        <w:t xml:space="preserve"> </w:t>
      </w:r>
      <w:r>
        <w:rPr>
          <w:rFonts w:ascii="Arial"/>
          <w:color w:val="1C1C1C"/>
          <w:sz w:val="20"/>
        </w:rPr>
        <w:t>modern</w:t>
      </w:r>
      <w:r>
        <w:rPr>
          <w:rFonts w:ascii="Arial"/>
          <w:color w:val="1C1C1C"/>
          <w:spacing w:val="-1"/>
          <w:sz w:val="20"/>
        </w:rPr>
        <w:t xml:space="preserve"> </w:t>
      </w:r>
      <w:r>
        <w:rPr>
          <w:rFonts w:ascii="Arial"/>
          <w:color w:val="1C1C1C"/>
          <w:sz w:val="20"/>
        </w:rPr>
        <w:t>era.</w:t>
      </w:r>
      <w:r>
        <w:rPr>
          <w:rFonts w:ascii="Arial"/>
          <w:color w:val="1C1C1C"/>
          <w:spacing w:val="-1"/>
          <w:sz w:val="20"/>
        </w:rPr>
        <w:t xml:space="preserve"> </w:t>
      </w:r>
      <w:r>
        <w:rPr>
          <w:rFonts w:ascii="Arial"/>
          <w:color w:val="1C1C1C"/>
          <w:sz w:val="20"/>
        </w:rPr>
        <w:t>You</w:t>
      </w:r>
      <w:r>
        <w:rPr>
          <w:rFonts w:ascii="Arial"/>
          <w:color w:val="1C1C1C"/>
          <w:spacing w:val="-1"/>
          <w:sz w:val="20"/>
        </w:rPr>
        <w:t xml:space="preserve"> </w:t>
      </w:r>
      <w:r>
        <w:rPr>
          <w:rFonts w:ascii="Arial"/>
          <w:color w:val="1C1C1C"/>
          <w:sz w:val="20"/>
        </w:rPr>
        <w:t>will</w:t>
      </w:r>
      <w:r>
        <w:rPr>
          <w:rFonts w:ascii="Arial"/>
          <w:color w:val="1C1C1C"/>
          <w:spacing w:val="-2"/>
          <w:sz w:val="20"/>
        </w:rPr>
        <w:t xml:space="preserve"> </w:t>
      </w:r>
      <w:r>
        <w:rPr>
          <w:rFonts w:ascii="Arial"/>
          <w:color w:val="1C1C1C"/>
          <w:sz w:val="20"/>
        </w:rPr>
        <w:t>read</w:t>
      </w:r>
      <w:r>
        <w:rPr>
          <w:rFonts w:ascii="Arial"/>
          <w:color w:val="1C1C1C"/>
          <w:spacing w:val="-3"/>
          <w:sz w:val="20"/>
        </w:rPr>
        <w:t xml:space="preserve"> </w:t>
      </w:r>
      <w:r>
        <w:rPr>
          <w:rFonts w:ascii="Arial"/>
          <w:color w:val="1C1C1C"/>
          <w:sz w:val="20"/>
        </w:rPr>
        <w:t>and</w:t>
      </w:r>
      <w:r>
        <w:rPr>
          <w:rFonts w:ascii="Arial"/>
          <w:color w:val="1C1C1C"/>
          <w:spacing w:val="-2"/>
          <w:sz w:val="20"/>
        </w:rPr>
        <w:t xml:space="preserve"> </w:t>
      </w:r>
      <w:r>
        <w:rPr>
          <w:rFonts w:ascii="Arial"/>
          <w:color w:val="1C1C1C"/>
          <w:sz w:val="20"/>
        </w:rPr>
        <w:t>analyze</w:t>
      </w:r>
      <w:r>
        <w:rPr>
          <w:rFonts w:ascii="Arial"/>
          <w:color w:val="1C1C1C"/>
          <w:spacing w:val="-3"/>
          <w:sz w:val="20"/>
        </w:rPr>
        <w:t xml:space="preserve"> </w:t>
      </w:r>
      <w:r>
        <w:rPr>
          <w:rFonts w:ascii="Arial"/>
          <w:color w:val="1C1C1C"/>
          <w:sz w:val="20"/>
        </w:rPr>
        <w:t>a</w:t>
      </w:r>
      <w:r>
        <w:rPr>
          <w:rFonts w:ascii="Arial"/>
          <w:color w:val="1C1C1C"/>
          <w:spacing w:val="-4"/>
          <w:sz w:val="20"/>
        </w:rPr>
        <w:t xml:space="preserve"> </w:t>
      </w:r>
      <w:r>
        <w:rPr>
          <w:rFonts w:ascii="Arial"/>
          <w:color w:val="1C1C1C"/>
          <w:sz w:val="20"/>
        </w:rPr>
        <w:t>variety of</w:t>
      </w:r>
      <w:r>
        <w:rPr>
          <w:rFonts w:ascii="Arial"/>
          <w:color w:val="1C1C1C"/>
          <w:spacing w:val="-4"/>
          <w:sz w:val="20"/>
        </w:rPr>
        <w:t xml:space="preserve"> </w:t>
      </w:r>
      <w:r>
        <w:rPr>
          <w:rFonts w:ascii="Arial"/>
          <w:color w:val="1C1C1C"/>
          <w:sz w:val="20"/>
        </w:rPr>
        <w:t>literary</w:t>
      </w:r>
      <w:r>
        <w:rPr>
          <w:rFonts w:ascii="Arial"/>
          <w:color w:val="1C1C1C"/>
          <w:spacing w:val="-2"/>
          <w:sz w:val="20"/>
        </w:rPr>
        <w:t xml:space="preserve"> </w:t>
      </w:r>
      <w:r>
        <w:rPr>
          <w:rFonts w:ascii="Arial"/>
          <w:color w:val="1C1C1C"/>
          <w:sz w:val="20"/>
        </w:rPr>
        <w:t>works</w:t>
      </w:r>
      <w:r>
        <w:rPr>
          <w:rFonts w:ascii="Arial"/>
          <w:color w:val="1C1C1C"/>
          <w:spacing w:val="-2"/>
          <w:sz w:val="20"/>
        </w:rPr>
        <w:t xml:space="preserve"> </w:t>
      </w:r>
      <w:r>
        <w:rPr>
          <w:rFonts w:ascii="Arial"/>
          <w:color w:val="1C1C1C"/>
          <w:sz w:val="20"/>
        </w:rPr>
        <w:t>from</w:t>
      </w:r>
      <w:r>
        <w:rPr>
          <w:rFonts w:ascii="Arial"/>
          <w:color w:val="1C1C1C"/>
          <w:spacing w:val="-1"/>
          <w:sz w:val="20"/>
        </w:rPr>
        <w:t xml:space="preserve"> </w:t>
      </w:r>
      <w:r>
        <w:rPr>
          <w:rFonts w:ascii="Arial"/>
          <w:color w:val="1C1C1C"/>
          <w:sz w:val="20"/>
        </w:rPr>
        <w:t>this</w:t>
      </w:r>
      <w:r>
        <w:rPr>
          <w:rFonts w:ascii="Arial"/>
          <w:color w:val="1C1C1C"/>
          <w:spacing w:val="-2"/>
          <w:sz w:val="20"/>
        </w:rPr>
        <w:t xml:space="preserve"> </w:t>
      </w:r>
      <w:proofErr w:type="gramStart"/>
      <w:r>
        <w:rPr>
          <w:rFonts w:ascii="Arial"/>
          <w:color w:val="1C1C1C"/>
          <w:sz w:val="20"/>
        </w:rPr>
        <w:t>time</w:t>
      </w:r>
      <w:r>
        <w:rPr>
          <w:rFonts w:ascii="Arial"/>
          <w:color w:val="1C1C1C"/>
          <w:spacing w:val="-3"/>
          <w:sz w:val="20"/>
        </w:rPr>
        <w:t xml:space="preserve"> </w:t>
      </w:r>
      <w:r>
        <w:rPr>
          <w:rFonts w:ascii="Arial"/>
          <w:color w:val="1C1C1C"/>
          <w:sz w:val="20"/>
        </w:rPr>
        <w:t>period</w:t>
      </w:r>
      <w:proofErr w:type="gramEnd"/>
      <w:r>
        <w:rPr>
          <w:rFonts w:ascii="Arial"/>
          <w:color w:val="1C1C1C"/>
          <w:spacing w:val="-3"/>
          <w:sz w:val="20"/>
        </w:rPr>
        <w:t xml:space="preserve"> </w:t>
      </w:r>
      <w:r>
        <w:rPr>
          <w:rFonts w:ascii="Arial"/>
          <w:color w:val="1C1C1C"/>
          <w:sz w:val="20"/>
        </w:rPr>
        <w:t>in</w:t>
      </w:r>
      <w:r>
        <w:rPr>
          <w:rFonts w:ascii="Arial"/>
          <w:color w:val="1C1C1C"/>
          <w:spacing w:val="-3"/>
          <w:sz w:val="20"/>
        </w:rPr>
        <w:t xml:space="preserve"> </w:t>
      </w:r>
      <w:r>
        <w:rPr>
          <w:rFonts w:ascii="Arial"/>
          <w:color w:val="1C1C1C"/>
          <w:sz w:val="20"/>
        </w:rPr>
        <w:t>the</w:t>
      </w:r>
      <w:r>
        <w:rPr>
          <w:rFonts w:ascii="Arial"/>
          <w:color w:val="1C1C1C"/>
          <w:spacing w:val="-3"/>
          <w:sz w:val="20"/>
        </w:rPr>
        <w:t xml:space="preserve"> </w:t>
      </w:r>
      <w:r>
        <w:rPr>
          <w:rFonts w:ascii="Arial"/>
          <w:color w:val="1C1C1C"/>
          <w:sz w:val="20"/>
        </w:rPr>
        <w:t xml:space="preserve">context of relevant cultural and political history. In English 12B you will also study a variety of techniques to improve your reading comprehension, writing skills, and grammar and mechanics. The instruction covers many types of writing: creative, descriptive, expository, narrative, and persuasive. In </w:t>
      </w:r>
      <w:proofErr w:type="gramStart"/>
      <w:r>
        <w:rPr>
          <w:rFonts w:ascii="Arial"/>
          <w:color w:val="1C1C1C"/>
          <w:sz w:val="20"/>
        </w:rPr>
        <w:t>addition</w:t>
      </w:r>
      <w:proofErr w:type="gramEnd"/>
      <w:r>
        <w:rPr>
          <w:rFonts w:ascii="Arial"/>
          <w:color w:val="1C1C1C"/>
          <w:sz w:val="20"/>
        </w:rPr>
        <w:t xml:space="preserve"> you will complete writing activities in which you will employ analytical and persuasive skills.</w:t>
      </w:r>
    </w:p>
    <w:p w14:paraId="0ABFB5E3" w14:textId="77777777" w:rsidR="0032588A" w:rsidRDefault="0032588A">
      <w:pPr>
        <w:pStyle w:val="BodyText"/>
        <w:rPr>
          <w:rFonts w:ascii="Arial"/>
        </w:rPr>
      </w:pPr>
    </w:p>
    <w:p w14:paraId="0ABFB5E4" w14:textId="77777777" w:rsidR="0032588A" w:rsidRDefault="0032588A">
      <w:pPr>
        <w:pStyle w:val="BodyText"/>
        <w:rPr>
          <w:rFonts w:ascii="Arial"/>
        </w:rPr>
      </w:pPr>
    </w:p>
    <w:p w14:paraId="0ABFB5E5" w14:textId="77777777" w:rsidR="0032588A" w:rsidRDefault="0032588A">
      <w:pPr>
        <w:pStyle w:val="BodyText"/>
        <w:rPr>
          <w:rFonts w:ascii="Arial"/>
        </w:rPr>
      </w:pPr>
    </w:p>
    <w:p w14:paraId="0ABFB5E6" w14:textId="77777777" w:rsidR="0032588A" w:rsidRDefault="0032588A">
      <w:pPr>
        <w:pStyle w:val="BodyText"/>
        <w:spacing w:before="2"/>
        <w:rPr>
          <w:rFonts w:ascii="Arial"/>
          <w:sz w:val="28"/>
        </w:rPr>
      </w:pPr>
    </w:p>
    <w:p w14:paraId="0ABFB5E7" w14:textId="77777777" w:rsidR="0032588A" w:rsidRDefault="00EA266B">
      <w:pPr>
        <w:pStyle w:val="Heading2"/>
        <w:ind w:right="2268"/>
      </w:pPr>
      <w:r>
        <w:t>Social</w:t>
      </w:r>
      <w:r>
        <w:rPr>
          <w:spacing w:val="-1"/>
        </w:rPr>
        <w:t xml:space="preserve"> </w:t>
      </w:r>
      <w:r>
        <w:rPr>
          <w:spacing w:val="-2"/>
        </w:rPr>
        <w:t>Science</w:t>
      </w:r>
    </w:p>
    <w:p w14:paraId="0ABFB5E8" w14:textId="77777777" w:rsidR="0032588A" w:rsidRDefault="0032588A">
      <w:pPr>
        <w:pStyle w:val="BodyText"/>
        <w:spacing w:before="5"/>
        <w:rPr>
          <w:b/>
          <w:sz w:val="6"/>
        </w:rPr>
      </w:pPr>
    </w:p>
    <w:tbl>
      <w:tblPr>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2069"/>
        <w:gridCol w:w="360"/>
        <w:gridCol w:w="451"/>
        <w:gridCol w:w="540"/>
        <w:gridCol w:w="448"/>
        <w:gridCol w:w="719"/>
        <w:gridCol w:w="899"/>
        <w:gridCol w:w="900"/>
      </w:tblGrid>
      <w:tr w:rsidR="0032588A" w14:paraId="0ABFB5EA" w14:textId="77777777">
        <w:trPr>
          <w:trHeight w:val="441"/>
        </w:trPr>
        <w:tc>
          <w:tcPr>
            <w:tcW w:w="7377" w:type="dxa"/>
            <w:gridSpan w:val="9"/>
            <w:shd w:val="clear" w:color="auto" w:fill="D9E1F3"/>
          </w:tcPr>
          <w:p w14:paraId="0ABFB5E9" w14:textId="77777777" w:rsidR="0032588A" w:rsidRDefault="00EA266B">
            <w:pPr>
              <w:pStyle w:val="TableParagraph"/>
              <w:spacing w:line="268" w:lineRule="exact"/>
              <w:ind w:left="2668" w:right="2657"/>
              <w:jc w:val="center"/>
              <w:rPr>
                <w:b/>
              </w:rPr>
            </w:pPr>
            <w:r>
              <w:rPr>
                <w:b/>
              </w:rPr>
              <w:t>Social</w:t>
            </w:r>
            <w:r>
              <w:rPr>
                <w:b/>
                <w:spacing w:val="-7"/>
              </w:rPr>
              <w:t xml:space="preserve"> </w:t>
            </w:r>
            <w:r>
              <w:rPr>
                <w:b/>
              </w:rPr>
              <w:t>Science</w:t>
            </w:r>
            <w:r>
              <w:rPr>
                <w:b/>
                <w:spacing w:val="-7"/>
              </w:rPr>
              <w:t xml:space="preserve"> </w:t>
            </w:r>
            <w:r>
              <w:rPr>
                <w:b/>
                <w:spacing w:val="-2"/>
              </w:rPr>
              <w:t>Courses</w:t>
            </w:r>
          </w:p>
        </w:tc>
      </w:tr>
      <w:tr w:rsidR="0032588A" w14:paraId="0ABFB5F1" w14:textId="77777777">
        <w:trPr>
          <w:trHeight w:val="241"/>
        </w:trPr>
        <w:tc>
          <w:tcPr>
            <w:tcW w:w="991" w:type="dxa"/>
            <w:vMerge w:val="restart"/>
          </w:tcPr>
          <w:p w14:paraId="0ABFB5EB" w14:textId="77777777" w:rsidR="0032588A" w:rsidRDefault="00EA266B">
            <w:pPr>
              <w:pStyle w:val="TableParagraph"/>
              <w:ind w:left="347" w:right="195" w:hanging="142"/>
              <w:rPr>
                <w:b/>
                <w:sz w:val="20"/>
              </w:rPr>
            </w:pPr>
            <w:r>
              <w:rPr>
                <w:b/>
                <w:spacing w:val="-2"/>
                <w:sz w:val="20"/>
              </w:rPr>
              <w:t xml:space="preserve">Course </w:t>
            </w:r>
            <w:r>
              <w:rPr>
                <w:b/>
                <w:spacing w:val="-4"/>
                <w:sz w:val="20"/>
              </w:rPr>
              <w:t>No.</w:t>
            </w:r>
          </w:p>
        </w:tc>
        <w:tc>
          <w:tcPr>
            <w:tcW w:w="2069" w:type="dxa"/>
            <w:vMerge w:val="restart"/>
          </w:tcPr>
          <w:p w14:paraId="0ABFB5EC" w14:textId="77777777" w:rsidR="0032588A" w:rsidRDefault="00EA266B">
            <w:pPr>
              <w:pStyle w:val="TableParagraph"/>
              <w:spacing w:line="243" w:lineRule="exact"/>
              <w:ind w:left="540"/>
              <w:rPr>
                <w:b/>
                <w:sz w:val="20"/>
              </w:rPr>
            </w:pPr>
            <w:r>
              <w:rPr>
                <w:b/>
                <w:sz w:val="20"/>
              </w:rPr>
              <w:t>Course</w:t>
            </w:r>
            <w:r>
              <w:rPr>
                <w:b/>
                <w:spacing w:val="-7"/>
                <w:sz w:val="20"/>
              </w:rPr>
              <w:t xml:space="preserve"> </w:t>
            </w:r>
            <w:r>
              <w:rPr>
                <w:b/>
                <w:spacing w:val="-2"/>
                <w:sz w:val="20"/>
              </w:rPr>
              <w:t>Title</w:t>
            </w:r>
          </w:p>
        </w:tc>
        <w:tc>
          <w:tcPr>
            <w:tcW w:w="1799" w:type="dxa"/>
            <w:gridSpan w:val="4"/>
          </w:tcPr>
          <w:p w14:paraId="0ABFB5ED" w14:textId="77777777" w:rsidR="0032588A" w:rsidRDefault="00EA266B">
            <w:pPr>
              <w:pStyle w:val="TableParagraph"/>
              <w:spacing w:line="222" w:lineRule="exact"/>
              <w:ind w:left="386"/>
              <w:rPr>
                <w:b/>
                <w:sz w:val="20"/>
              </w:rPr>
            </w:pPr>
            <w:r>
              <w:rPr>
                <w:b/>
                <w:sz w:val="20"/>
              </w:rPr>
              <w:t>Grade</w:t>
            </w:r>
            <w:r>
              <w:rPr>
                <w:b/>
                <w:spacing w:val="-6"/>
                <w:sz w:val="20"/>
              </w:rPr>
              <w:t xml:space="preserve"> </w:t>
            </w:r>
            <w:r>
              <w:rPr>
                <w:b/>
                <w:spacing w:val="-2"/>
                <w:sz w:val="20"/>
              </w:rPr>
              <w:t>levels</w:t>
            </w:r>
          </w:p>
        </w:tc>
        <w:tc>
          <w:tcPr>
            <w:tcW w:w="719" w:type="dxa"/>
            <w:vMerge w:val="restart"/>
          </w:tcPr>
          <w:p w14:paraId="0ABFB5EE" w14:textId="77777777" w:rsidR="0032588A" w:rsidRDefault="00EA266B">
            <w:pPr>
              <w:pStyle w:val="TableParagraph"/>
              <w:spacing w:line="243" w:lineRule="exact"/>
              <w:ind w:left="109"/>
              <w:rPr>
                <w:b/>
                <w:sz w:val="20"/>
              </w:rPr>
            </w:pPr>
            <w:r>
              <w:rPr>
                <w:b/>
                <w:spacing w:val="-4"/>
                <w:sz w:val="20"/>
              </w:rPr>
              <w:t>NCAA</w:t>
            </w:r>
          </w:p>
        </w:tc>
        <w:tc>
          <w:tcPr>
            <w:tcW w:w="899" w:type="dxa"/>
            <w:vMerge w:val="restart"/>
          </w:tcPr>
          <w:p w14:paraId="0ABFB5EF" w14:textId="77777777" w:rsidR="0032588A" w:rsidRDefault="00EA266B">
            <w:pPr>
              <w:pStyle w:val="TableParagraph"/>
              <w:spacing w:line="243" w:lineRule="exact"/>
              <w:ind w:left="110"/>
              <w:rPr>
                <w:b/>
                <w:sz w:val="20"/>
              </w:rPr>
            </w:pPr>
            <w:proofErr w:type="spellStart"/>
            <w:r>
              <w:rPr>
                <w:b/>
                <w:spacing w:val="-2"/>
                <w:sz w:val="20"/>
              </w:rPr>
              <w:t>Prereq</w:t>
            </w:r>
            <w:proofErr w:type="spellEnd"/>
            <w:r>
              <w:rPr>
                <w:b/>
                <w:spacing w:val="-2"/>
                <w:sz w:val="20"/>
              </w:rPr>
              <w:t>.</w:t>
            </w:r>
          </w:p>
        </w:tc>
        <w:tc>
          <w:tcPr>
            <w:tcW w:w="900" w:type="dxa"/>
            <w:vMerge w:val="restart"/>
          </w:tcPr>
          <w:p w14:paraId="0ABFB5F0" w14:textId="77777777" w:rsidR="0032588A" w:rsidRDefault="00EA266B">
            <w:pPr>
              <w:pStyle w:val="TableParagraph"/>
              <w:ind w:left="111" w:right="198"/>
              <w:rPr>
                <w:b/>
                <w:sz w:val="20"/>
              </w:rPr>
            </w:pPr>
            <w:r>
              <w:rPr>
                <w:b/>
                <w:spacing w:val="-2"/>
                <w:sz w:val="20"/>
              </w:rPr>
              <w:t>Course Length</w:t>
            </w:r>
          </w:p>
        </w:tc>
      </w:tr>
      <w:tr w:rsidR="0032588A" w14:paraId="0ABFB5FB" w14:textId="77777777">
        <w:trPr>
          <w:trHeight w:val="270"/>
        </w:trPr>
        <w:tc>
          <w:tcPr>
            <w:tcW w:w="991" w:type="dxa"/>
            <w:vMerge/>
            <w:tcBorders>
              <w:top w:val="nil"/>
            </w:tcBorders>
          </w:tcPr>
          <w:p w14:paraId="0ABFB5F2" w14:textId="77777777" w:rsidR="0032588A" w:rsidRDefault="0032588A">
            <w:pPr>
              <w:rPr>
                <w:sz w:val="2"/>
                <w:szCs w:val="2"/>
              </w:rPr>
            </w:pPr>
          </w:p>
        </w:tc>
        <w:tc>
          <w:tcPr>
            <w:tcW w:w="2069" w:type="dxa"/>
            <w:vMerge/>
            <w:tcBorders>
              <w:top w:val="nil"/>
            </w:tcBorders>
          </w:tcPr>
          <w:p w14:paraId="0ABFB5F3" w14:textId="77777777" w:rsidR="0032588A" w:rsidRDefault="0032588A">
            <w:pPr>
              <w:rPr>
                <w:sz w:val="2"/>
                <w:szCs w:val="2"/>
              </w:rPr>
            </w:pPr>
          </w:p>
        </w:tc>
        <w:tc>
          <w:tcPr>
            <w:tcW w:w="360" w:type="dxa"/>
          </w:tcPr>
          <w:p w14:paraId="0ABFB5F4" w14:textId="77777777" w:rsidR="0032588A" w:rsidRDefault="00EA266B">
            <w:pPr>
              <w:pStyle w:val="TableParagraph"/>
              <w:spacing w:before="1" w:line="249" w:lineRule="exact"/>
              <w:ind w:left="108"/>
              <w:rPr>
                <w:b/>
              </w:rPr>
            </w:pPr>
            <w:r>
              <w:rPr>
                <w:b/>
              </w:rPr>
              <w:t>9</w:t>
            </w:r>
          </w:p>
        </w:tc>
        <w:tc>
          <w:tcPr>
            <w:tcW w:w="451" w:type="dxa"/>
          </w:tcPr>
          <w:p w14:paraId="0ABFB5F5" w14:textId="77777777" w:rsidR="0032588A" w:rsidRDefault="00EA266B">
            <w:pPr>
              <w:pStyle w:val="TableParagraph"/>
              <w:spacing w:before="1" w:line="249" w:lineRule="exact"/>
              <w:ind w:left="108"/>
              <w:rPr>
                <w:b/>
              </w:rPr>
            </w:pPr>
            <w:r>
              <w:rPr>
                <w:b/>
                <w:spacing w:val="-5"/>
              </w:rPr>
              <w:t>10</w:t>
            </w:r>
          </w:p>
        </w:tc>
        <w:tc>
          <w:tcPr>
            <w:tcW w:w="540" w:type="dxa"/>
          </w:tcPr>
          <w:p w14:paraId="0ABFB5F6" w14:textId="77777777" w:rsidR="0032588A" w:rsidRDefault="00EA266B">
            <w:pPr>
              <w:pStyle w:val="TableParagraph"/>
              <w:spacing w:before="1" w:line="249" w:lineRule="exact"/>
              <w:ind w:left="106"/>
              <w:rPr>
                <w:b/>
              </w:rPr>
            </w:pPr>
            <w:r>
              <w:rPr>
                <w:b/>
                <w:spacing w:val="-5"/>
              </w:rPr>
              <w:t>11</w:t>
            </w:r>
          </w:p>
        </w:tc>
        <w:tc>
          <w:tcPr>
            <w:tcW w:w="448" w:type="dxa"/>
          </w:tcPr>
          <w:p w14:paraId="0ABFB5F7" w14:textId="77777777" w:rsidR="0032588A" w:rsidRDefault="00EA266B">
            <w:pPr>
              <w:pStyle w:val="TableParagraph"/>
              <w:spacing w:before="1" w:line="249" w:lineRule="exact"/>
              <w:ind w:left="106"/>
              <w:rPr>
                <w:b/>
              </w:rPr>
            </w:pPr>
            <w:r>
              <w:rPr>
                <w:b/>
                <w:spacing w:val="-5"/>
              </w:rPr>
              <w:t>12</w:t>
            </w:r>
          </w:p>
        </w:tc>
        <w:tc>
          <w:tcPr>
            <w:tcW w:w="719" w:type="dxa"/>
            <w:vMerge/>
            <w:tcBorders>
              <w:top w:val="nil"/>
            </w:tcBorders>
          </w:tcPr>
          <w:p w14:paraId="0ABFB5F8" w14:textId="77777777" w:rsidR="0032588A" w:rsidRDefault="0032588A">
            <w:pPr>
              <w:rPr>
                <w:sz w:val="2"/>
                <w:szCs w:val="2"/>
              </w:rPr>
            </w:pPr>
          </w:p>
        </w:tc>
        <w:tc>
          <w:tcPr>
            <w:tcW w:w="899" w:type="dxa"/>
            <w:vMerge/>
            <w:tcBorders>
              <w:top w:val="nil"/>
            </w:tcBorders>
          </w:tcPr>
          <w:p w14:paraId="0ABFB5F9" w14:textId="77777777" w:rsidR="0032588A" w:rsidRDefault="0032588A">
            <w:pPr>
              <w:rPr>
                <w:sz w:val="2"/>
                <w:szCs w:val="2"/>
              </w:rPr>
            </w:pPr>
          </w:p>
        </w:tc>
        <w:tc>
          <w:tcPr>
            <w:tcW w:w="900" w:type="dxa"/>
            <w:vMerge/>
            <w:tcBorders>
              <w:top w:val="nil"/>
            </w:tcBorders>
          </w:tcPr>
          <w:p w14:paraId="0ABFB5FA" w14:textId="77777777" w:rsidR="0032588A" w:rsidRDefault="0032588A">
            <w:pPr>
              <w:rPr>
                <w:sz w:val="2"/>
                <w:szCs w:val="2"/>
              </w:rPr>
            </w:pPr>
          </w:p>
        </w:tc>
      </w:tr>
      <w:tr w:rsidR="0032588A" w14:paraId="0ABFB607" w14:textId="77777777">
        <w:trPr>
          <w:trHeight w:val="268"/>
        </w:trPr>
        <w:tc>
          <w:tcPr>
            <w:tcW w:w="991" w:type="dxa"/>
          </w:tcPr>
          <w:p w14:paraId="0ABFB5FC" w14:textId="77777777" w:rsidR="0032588A" w:rsidRDefault="0032588A">
            <w:pPr>
              <w:pStyle w:val="TableParagraph"/>
              <w:rPr>
                <w:rFonts w:ascii="Times New Roman"/>
                <w:sz w:val="18"/>
              </w:rPr>
            </w:pPr>
          </w:p>
        </w:tc>
        <w:tc>
          <w:tcPr>
            <w:tcW w:w="2069" w:type="dxa"/>
          </w:tcPr>
          <w:p w14:paraId="0ABFB5FD" w14:textId="77777777" w:rsidR="0032588A" w:rsidRDefault="00EA266B">
            <w:pPr>
              <w:pStyle w:val="TableParagraph"/>
              <w:spacing w:line="243" w:lineRule="exact"/>
              <w:ind w:left="105"/>
              <w:rPr>
                <w:b/>
                <w:sz w:val="20"/>
              </w:rPr>
            </w:pPr>
            <w:r>
              <w:rPr>
                <w:b/>
                <w:spacing w:val="-2"/>
                <w:sz w:val="20"/>
              </w:rPr>
              <w:t>ECONOMICS</w:t>
            </w:r>
          </w:p>
        </w:tc>
        <w:tc>
          <w:tcPr>
            <w:tcW w:w="360" w:type="dxa"/>
          </w:tcPr>
          <w:p w14:paraId="0ABFB5FE" w14:textId="77777777" w:rsidR="0032588A" w:rsidRDefault="0032588A">
            <w:pPr>
              <w:pStyle w:val="TableParagraph"/>
              <w:spacing w:before="4"/>
              <w:rPr>
                <w:b/>
                <w:sz w:val="3"/>
              </w:rPr>
            </w:pPr>
          </w:p>
          <w:p w14:paraId="0ABFB5FF" w14:textId="77777777" w:rsidR="0032588A" w:rsidRDefault="00EA266B">
            <w:pPr>
              <w:pStyle w:val="TableParagraph"/>
              <w:spacing w:line="169" w:lineRule="exact"/>
              <w:ind w:left="114" w:right="-58"/>
              <w:rPr>
                <w:sz w:val="16"/>
              </w:rPr>
            </w:pPr>
            <w:r>
              <w:rPr>
                <w:noProof/>
                <w:position w:val="-2"/>
                <w:sz w:val="16"/>
              </w:rPr>
              <w:drawing>
                <wp:inline distT="0" distB="0" distL="0" distR="0" wp14:anchorId="0ABFB846" wp14:editId="0ABFB847">
                  <wp:extent cx="152661" cy="107346"/>
                  <wp:effectExtent l="0" t="0" r="0" b="0"/>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451" w:type="dxa"/>
          </w:tcPr>
          <w:p w14:paraId="0ABFB600" w14:textId="77777777" w:rsidR="0032588A" w:rsidRDefault="0032588A">
            <w:pPr>
              <w:pStyle w:val="TableParagraph"/>
              <w:rPr>
                <w:rFonts w:ascii="Times New Roman"/>
                <w:sz w:val="18"/>
              </w:rPr>
            </w:pPr>
          </w:p>
        </w:tc>
        <w:tc>
          <w:tcPr>
            <w:tcW w:w="540" w:type="dxa"/>
          </w:tcPr>
          <w:p w14:paraId="0ABFB601" w14:textId="77777777" w:rsidR="0032588A" w:rsidRDefault="0032588A">
            <w:pPr>
              <w:pStyle w:val="TableParagraph"/>
              <w:rPr>
                <w:rFonts w:ascii="Times New Roman"/>
                <w:sz w:val="18"/>
              </w:rPr>
            </w:pPr>
          </w:p>
        </w:tc>
        <w:tc>
          <w:tcPr>
            <w:tcW w:w="448" w:type="dxa"/>
          </w:tcPr>
          <w:p w14:paraId="0ABFB602" w14:textId="77777777" w:rsidR="0032588A" w:rsidRDefault="0032588A">
            <w:pPr>
              <w:pStyle w:val="TableParagraph"/>
              <w:rPr>
                <w:rFonts w:ascii="Times New Roman"/>
                <w:sz w:val="18"/>
              </w:rPr>
            </w:pPr>
          </w:p>
        </w:tc>
        <w:tc>
          <w:tcPr>
            <w:tcW w:w="719" w:type="dxa"/>
          </w:tcPr>
          <w:p w14:paraId="0ABFB603" w14:textId="77777777" w:rsidR="0032588A" w:rsidRDefault="0032588A">
            <w:pPr>
              <w:pStyle w:val="TableParagraph"/>
              <w:spacing w:before="4"/>
              <w:rPr>
                <w:b/>
                <w:sz w:val="3"/>
              </w:rPr>
            </w:pPr>
          </w:p>
          <w:p w14:paraId="0ABFB604" w14:textId="77777777" w:rsidR="0032588A" w:rsidRDefault="00EA266B">
            <w:pPr>
              <w:pStyle w:val="TableParagraph"/>
              <w:spacing w:line="169" w:lineRule="exact"/>
              <w:ind w:left="115"/>
              <w:rPr>
                <w:sz w:val="16"/>
              </w:rPr>
            </w:pPr>
            <w:r>
              <w:rPr>
                <w:noProof/>
                <w:position w:val="-2"/>
                <w:sz w:val="16"/>
              </w:rPr>
              <w:drawing>
                <wp:inline distT="0" distB="0" distL="0" distR="0" wp14:anchorId="0ABFB848" wp14:editId="0ABFB849">
                  <wp:extent cx="152661" cy="107346"/>
                  <wp:effectExtent l="0" t="0" r="0" b="0"/>
                  <wp:docPr id="2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899" w:type="dxa"/>
          </w:tcPr>
          <w:p w14:paraId="0ABFB605" w14:textId="77777777" w:rsidR="0032588A" w:rsidRDefault="0032588A">
            <w:pPr>
              <w:pStyle w:val="TableParagraph"/>
              <w:rPr>
                <w:rFonts w:ascii="Times New Roman"/>
                <w:sz w:val="18"/>
              </w:rPr>
            </w:pPr>
          </w:p>
        </w:tc>
        <w:tc>
          <w:tcPr>
            <w:tcW w:w="900" w:type="dxa"/>
          </w:tcPr>
          <w:p w14:paraId="0ABFB606" w14:textId="77777777" w:rsidR="0032588A" w:rsidRDefault="00EA266B">
            <w:pPr>
              <w:pStyle w:val="TableParagraph"/>
              <w:spacing w:line="248" w:lineRule="exact"/>
              <w:ind w:left="111"/>
            </w:pPr>
            <w:r>
              <w:rPr>
                <w:spacing w:val="-5"/>
              </w:rPr>
              <w:t>Sem</w:t>
            </w:r>
          </w:p>
        </w:tc>
      </w:tr>
      <w:tr w:rsidR="0032588A" w14:paraId="0ABFB613" w14:textId="77777777">
        <w:trPr>
          <w:trHeight w:val="270"/>
        </w:trPr>
        <w:tc>
          <w:tcPr>
            <w:tcW w:w="991" w:type="dxa"/>
          </w:tcPr>
          <w:p w14:paraId="0ABFB608" w14:textId="77777777" w:rsidR="0032588A" w:rsidRDefault="0032588A">
            <w:pPr>
              <w:pStyle w:val="TableParagraph"/>
              <w:rPr>
                <w:rFonts w:ascii="Times New Roman"/>
                <w:sz w:val="20"/>
              </w:rPr>
            </w:pPr>
          </w:p>
        </w:tc>
        <w:tc>
          <w:tcPr>
            <w:tcW w:w="2069" w:type="dxa"/>
          </w:tcPr>
          <w:p w14:paraId="0ABFB609" w14:textId="77777777" w:rsidR="0032588A" w:rsidRDefault="00EA266B">
            <w:pPr>
              <w:pStyle w:val="TableParagraph"/>
              <w:spacing w:before="1"/>
              <w:ind w:left="105"/>
              <w:rPr>
                <w:b/>
                <w:sz w:val="20"/>
              </w:rPr>
            </w:pPr>
            <w:r>
              <w:rPr>
                <w:b/>
                <w:sz w:val="20"/>
              </w:rPr>
              <w:t>US</w:t>
            </w:r>
            <w:r>
              <w:rPr>
                <w:b/>
                <w:spacing w:val="-5"/>
                <w:sz w:val="20"/>
              </w:rPr>
              <w:t xml:space="preserve"> </w:t>
            </w:r>
            <w:r>
              <w:rPr>
                <w:b/>
                <w:spacing w:val="-2"/>
                <w:sz w:val="20"/>
              </w:rPr>
              <w:t>GOVERNMENT</w:t>
            </w:r>
          </w:p>
        </w:tc>
        <w:tc>
          <w:tcPr>
            <w:tcW w:w="360" w:type="dxa"/>
          </w:tcPr>
          <w:p w14:paraId="0ABFB60A" w14:textId="77777777" w:rsidR="0032588A" w:rsidRDefault="0032588A">
            <w:pPr>
              <w:pStyle w:val="TableParagraph"/>
              <w:spacing w:before="5" w:after="1"/>
              <w:rPr>
                <w:b/>
                <w:sz w:val="8"/>
              </w:rPr>
            </w:pPr>
          </w:p>
          <w:p w14:paraId="0ABFB60B" w14:textId="3B87AB80" w:rsidR="0032588A" w:rsidRDefault="00F47FE8">
            <w:pPr>
              <w:pStyle w:val="TableParagraph"/>
              <w:spacing w:line="82" w:lineRule="exact"/>
              <w:ind w:left="114"/>
              <w:rPr>
                <w:sz w:val="8"/>
              </w:rPr>
            </w:pPr>
            <w:r>
              <w:rPr>
                <w:noProof/>
                <w:position w:val="-2"/>
                <w:sz w:val="17"/>
              </w:rPr>
              <w:drawing>
                <wp:inline distT="0" distB="0" distL="0" distR="0" wp14:anchorId="5ECB25C4" wp14:editId="3274A8FF">
                  <wp:extent cx="154964" cy="108965"/>
                  <wp:effectExtent l="0" t="0" r="0" b="0"/>
                  <wp:docPr id="11952721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51" w:type="dxa"/>
          </w:tcPr>
          <w:p w14:paraId="0ABFB60C" w14:textId="77777777" w:rsidR="0032588A" w:rsidRDefault="0032588A">
            <w:pPr>
              <w:pStyle w:val="TableParagraph"/>
              <w:rPr>
                <w:rFonts w:ascii="Times New Roman"/>
                <w:sz w:val="20"/>
              </w:rPr>
            </w:pPr>
          </w:p>
        </w:tc>
        <w:tc>
          <w:tcPr>
            <w:tcW w:w="540" w:type="dxa"/>
          </w:tcPr>
          <w:p w14:paraId="0ABFB60D" w14:textId="77777777" w:rsidR="0032588A" w:rsidRDefault="0032588A">
            <w:pPr>
              <w:pStyle w:val="TableParagraph"/>
              <w:rPr>
                <w:rFonts w:ascii="Times New Roman"/>
                <w:sz w:val="20"/>
              </w:rPr>
            </w:pPr>
          </w:p>
        </w:tc>
        <w:tc>
          <w:tcPr>
            <w:tcW w:w="448" w:type="dxa"/>
          </w:tcPr>
          <w:p w14:paraId="0ABFB60E" w14:textId="77777777" w:rsidR="0032588A" w:rsidRDefault="0032588A">
            <w:pPr>
              <w:pStyle w:val="TableParagraph"/>
              <w:rPr>
                <w:rFonts w:ascii="Times New Roman"/>
                <w:sz w:val="20"/>
              </w:rPr>
            </w:pPr>
          </w:p>
        </w:tc>
        <w:tc>
          <w:tcPr>
            <w:tcW w:w="719" w:type="dxa"/>
          </w:tcPr>
          <w:p w14:paraId="0ABFB60F" w14:textId="77777777" w:rsidR="0032588A" w:rsidRDefault="0032588A">
            <w:pPr>
              <w:pStyle w:val="TableParagraph"/>
              <w:spacing w:before="5" w:after="1"/>
              <w:rPr>
                <w:b/>
                <w:sz w:val="8"/>
              </w:rPr>
            </w:pPr>
          </w:p>
          <w:p w14:paraId="0ABFB610" w14:textId="0E68B116" w:rsidR="0032588A" w:rsidRDefault="00F47FE8">
            <w:pPr>
              <w:pStyle w:val="TableParagraph"/>
              <w:spacing w:line="83" w:lineRule="exact"/>
              <w:ind w:left="115"/>
              <w:rPr>
                <w:sz w:val="8"/>
              </w:rPr>
            </w:pPr>
            <w:r>
              <w:rPr>
                <w:noProof/>
                <w:position w:val="-2"/>
                <w:sz w:val="17"/>
              </w:rPr>
              <w:drawing>
                <wp:inline distT="0" distB="0" distL="0" distR="0" wp14:anchorId="615E60D9" wp14:editId="7CB64616">
                  <wp:extent cx="154964" cy="108965"/>
                  <wp:effectExtent l="0" t="0" r="0" b="0"/>
                  <wp:docPr id="3504086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99" w:type="dxa"/>
          </w:tcPr>
          <w:p w14:paraId="0ABFB611" w14:textId="77777777" w:rsidR="0032588A" w:rsidRDefault="0032588A">
            <w:pPr>
              <w:pStyle w:val="TableParagraph"/>
              <w:rPr>
                <w:rFonts w:ascii="Times New Roman"/>
                <w:sz w:val="20"/>
              </w:rPr>
            </w:pPr>
          </w:p>
        </w:tc>
        <w:tc>
          <w:tcPr>
            <w:tcW w:w="900" w:type="dxa"/>
          </w:tcPr>
          <w:p w14:paraId="0ABFB612" w14:textId="77777777" w:rsidR="0032588A" w:rsidRDefault="00EA266B">
            <w:pPr>
              <w:pStyle w:val="TableParagraph"/>
              <w:spacing w:line="251" w:lineRule="exact"/>
              <w:ind w:left="111"/>
            </w:pPr>
            <w:r>
              <w:rPr>
                <w:spacing w:val="-5"/>
              </w:rPr>
              <w:t>Sem</w:t>
            </w:r>
          </w:p>
        </w:tc>
      </w:tr>
      <w:tr w:rsidR="0032588A" w14:paraId="0ABFB623" w14:textId="77777777">
        <w:trPr>
          <w:trHeight w:val="487"/>
        </w:trPr>
        <w:tc>
          <w:tcPr>
            <w:tcW w:w="991" w:type="dxa"/>
          </w:tcPr>
          <w:p w14:paraId="0ABFB614" w14:textId="77777777" w:rsidR="0032588A" w:rsidRDefault="0032588A">
            <w:pPr>
              <w:pStyle w:val="TableParagraph"/>
              <w:rPr>
                <w:rFonts w:ascii="Times New Roman"/>
                <w:sz w:val="20"/>
              </w:rPr>
            </w:pPr>
          </w:p>
        </w:tc>
        <w:tc>
          <w:tcPr>
            <w:tcW w:w="2069" w:type="dxa"/>
          </w:tcPr>
          <w:p w14:paraId="0ABFB615" w14:textId="77777777" w:rsidR="0032588A" w:rsidRDefault="00EA266B">
            <w:pPr>
              <w:pStyle w:val="TableParagraph"/>
              <w:spacing w:before="2" w:line="243" w:lineRule="exact"/>
              <w:ind w:left="105"/>
              <w:rPr>
                <w:b/>
                <w:sz w:val="20"/>
              </w:rPr>
            </w:pPr>
            <w:r>
              <w:rPr>
                <w:b/>
                <w:spacing w:val="-2"/>
                <w:sz w:val="20"/>
              </w:rPr>
              <w:t>PERSONAL</w:t>
            </w:r>
          </w:p>
          <w:p w14:paraId="0ABFB616" w14:textId="77777777" w:rsidR="0032588A" w:rsidRDefault="00EA266B">
            <w:pPr>
              <w:pStyle w:val="TableParagraph"/>
              <w:spacing w:line="222" w:lineRule="exact"/>
              <w:ind w:left="105"/>
              <w:rPr>
                <w:b/>
                <w:sz w:val="20"/>
              </w:rPr>
            </w:pPr>
            <w:r>
              <w:rPr>
                <w:b/>
                <w:spacing w:val="-2"/>
                <w:sz w:val="20"/>
              </w:rPr>
              <w:t>PSYCHOLOGY</w:t>
            </w:r>
          </w:p>
        </w:tc>
        <w:tc>
          <w:tcPr>
            <w:tcW w:w="360" w:type="dxa"/>
          </w:tcPr>
          <w:p w14:paraId="0ABFB617" w14:textId="77777777" w:rsidR="0032588A" w:rsidRDefault="0032588A">
            <w:pPr>
              <w:pStyle w:val="TableParagraph"/>
              <w:spacing w:before="5"/>
              <w:rPr>
                <w:b/>
                <w:sz w:val="8"/>
              </w:rPr>
            </w:pPr>
          </w:p>
          <w:p w14:paraId="0ABFB618" w14:textId="02F9F656" w:rsidR="0032588A" w:rsidRDefault="00F47FE8">
            <w:pPr>
              <w:pStyle w:val="TableParagraph"/>
              <w:spacing w:line="82" w:lineRule="exact"/>
              <w:ind w:left="114"/>
              <w:rPr>
                <w:sz w:val="8"/>
              </w:rPr>
            </w:pPr>
            <w:r>
              <w:rPr>
                <w:noProof/>
                <w:position w:val="-2"/>
                <w:sz w:val="17"/>
              </w:rPr>
              <w:drawing>
                <wp:inline distT="0" distB="0" distL="0" distR="0" wp14:anchorId="4A6BEA87" wp14:editId="29111A1C">
                  <wp:extent cx="154964" cy="108965"/>
                  <wp:effectExtent l="0" t="0" r="0" b="0"/>
                  <wp:docPr id="3493914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51" w:type="dxa"/>
          </w:tcPr>
          <w:p w14:paraId="0ABFB619" w14:textId="77777777" w:rsidR="0032588A" w:rsidRDefault="0032588A">
            <w:pPr>
              <w:pStyle w:val="TableParagraph"/>
              <w:spacing w:before="5"/>
              <w:rPr>
                <w:b/>
                <w:sz w:val="8"/>
              </w:rPr>
            </w:pPr>
          </w:p>
          <w:p w14:paraId="0ABFB61A" w14:textId="6F747702" w:rsidR="0032588A" w:rsidRDefault="00F47FE8">
            <w:pPr>
              <w:pStyle w:val="TableParagraph"/>
              <w:spacing w:line="83" w:lineRule="exact"/>
              <w:ind w:left="114"/>
              <w:rPr>
                <w:sz w:val="8"/>
              </w:rPr>
            </w:pPr>
            <w:r>
              <w:rPr>
                <w:noProof/>
                <w:position w:val="-2"/>
                <w:sz w:val="17"/>
              </w:rPr>
              <w:drawing>
                <wp:inline distT="0" distB="0" distL="0" distR="0" wp14:anchorId="62067558" wp14:editId="2CD0A748">
                  <wp:extent cx="154964" cy="108965"/>
                  <wp:effectExtent l="0" t="0" r="0" b="0"/>
                  <wp:docPr id="168339989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540" w:type="dxa"/>
          </w:tcPr>
          <w:p w14:paraId="0ABFB61B" w14:textId="77777777" w:rsidR="0032588A" w:rsidRDefault="0032588A">
            <w:pPr>
              <w:pStyle w:val="TableParagraph"/>
              <w:spacing w:before="5"/>
              <w:rPr>
                <w:b/>
                <w:sz w:val="8"/>
              </w:rPr>
            </w:pPr>
          </w:p>
          <w:p w14:paraId="0ABFB61C" w14:textId="7D2505CB" w:rsidR="0032588A" w:rsidRDefault="00F47FE8">
            <w:pPr>
              <w:pStyle w:val="TableParagraph"/>
              <w:spacing w:line="83" w:lineRule="exact"/>
              <w:ind w:left="113"/>
              <w:rPr>
                <w:sz w:val="8"/>
              </w:rPr>
            </w:pPr>
            <w:r>
              <w:rPr>
                <w:noProof/>
                <w:position w:val="-2"/>
                <w:sz w:val="17"/>
              </w:rPr>
              <w:drawing>
                <wp:inline distT="0" distB="0" distL="0" distR="0" wp14:anchorId="105C2580" wp14:editId="3A175094">
                  <wp:extent cx="154964" cy="108965"/>
                  <wp:effectExtent l="0" t="0" r="0" b="0"/>
                  <wp:docPr id="13089536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48" w:type="dxa"/>
          </w:tcPr>
          <w:p w14:paraId="0ABFB61D" w14:textId="77777777" w:rsidR="0032588A" w:rsidRDefault="0032588A">
            <w:pPr>
              <w:pStyle w:val="TableParagraph"/>
              <w:spacing w:before="5"/>
              <w:rPr>
                <w:b/>
                <w:sz w:val="8"/>
              </w:rPr>
            </w:pPr>
          </w:p>
          <w:p w14:paraId="0ABFB61E" w14:textId="2F83D851" w:rsidR="0032588A" w:rsidRDefault="00F47FE8">
            <w:pPr>
              <w:pStyle w:val="TableParagraph"/>
              <w:spacing w:line="83" w:lineRule="exact"/>
              <w:ind w:left="113"/>
              <w:rPr>
                <w:sz w:val="8"/>
              </w:rPr>
            </w:pPr>
            <w:r>
              <w:rPr>
                <w:noProof/>
                <w:position w:val="-2"/>
                <w:sz w:val="17"/>
              </w:rPr>
              <w:drawing>
                <wp:inline distT="0" distB="0" distL="0" distR="0" wp14:anchorId="700E6E85" wp14:editId="74B2CF03">
                  <wp:extent cx="154964" cy="108965"/>
                  <wp:effectExtent l="0" t="0" r="0" b="0"/>
                  <wp:docPr id="19335307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719" w:type="dxa"/>
          </w:tcPr>
          <w:p w14:paraId="0ABFB61F" w14:textId="77777777" w:rsidR="0032588A" w:rsidRDefault="0032588A">
            <w:pPr>
              <w:pStyle w:val="TableParagraph"/>
              <w:spacing w:before="5"/>
              <w:rPr>
                <w:b/>
                <w:sz w:val="8"/>
              </w:rPr>
            </w:pPr>
          </w:p>
          <w:p w14:paraId="0ABFB620" w14:textId="7A26C948" w:rsidR="0032588A" w:rsidRDefault="00F47FE8">
            <w:pPr>
              <w:pStyle w:val="TableParagraph"/>
              <w:spacing w:line="83" w:lineRule="exact"/>
              <w:ind w:left="115"/>
              <w:rPr>
                <w:sz w:val="8"/>
              </w:rPr>
            </w:pPr>
            <w:r>
              <w:rPr>
                <w:noProof/>
                <w:position w:val="-2"/>
                <w:sz w:val="17"/>
              </w:rPr>
              <w:drawing>
                <wp:inline distT="0" distB="0" distL="0" distR="0" wp14:anchorId="3D04D128" wp14:editId="7CD8CB10">
                  <wp:extent cx="154964" cy="108965"/>
                  <wp:effectExtent l="0" t="0" r="0" b="0"/>
                  <wp:docPr id="8823090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99" w:type="dxa"/>
          </w:tcPr>
          <w:p w14:paraId="0ABFB621" w14:textId="77777777" w:rsidR="0032588A" w:rsidRDefault="0032588A">
            <w:pPr>
              <w:pStyle w:val="TableParagraph"/>
              <w:rPr>
                <w:rFonts w:ascii="Times New Roman"/>
                <w:sz w:val="20"/>
              </w:rPr>
            </w:pPr>
          </w:p>
        </w:tc>
        <w:tc>
          <w:tcPr>
            <w:tcW w:w="900" w:type="dxa"/>
          </w:tcPr>
          <w:p w14:paraId="0ABFB622" w14:textId="77777777" w:rsidR="0032588A" w:rsidRDefault="00EA266B">
            <w:pPr>
              <w:pStyle w:val="TableParagraph"/>
              <w:spacing w:line="268" w:lineRule="exact"/>
              <w:ind w:left="111"/>
            </w:pPr>
            <w:r>
              <w:rPr>
                <w:spacing w:val="-5"/>
              </w:rPr>
              <w:t>Sem</w:t>
            </w:r>
          </w:p>
        </w:tc>
      </w:tr>
      <w:tr w:rsidR="0032588A" w14:paraId="0ABFB632" w14:textId="77777777">
        <w:trPr>
          <w:trHeight w:val="270"/>
        </w:trPr>
        <w:tc>
          <w:tcPr>
            <w:tcW w:w="991" w:type="dxa"/>
          </w:tcPr>
          <w:p w14:paraId="0ABFB624" w14:textId="77777777" w:rsidR="0032588A" w:rsidRDefault="0032588A">
            <w:pPr>
              <w:pStyle w:val="TableParagraph"/>
              <w:rPr>
                <w:rFonts w:ascii="Times New Roman"/>
                <w:sz w:val="20"/>
              </w:rPr>
            </w:pPr>
          </w:p>
        </w:tc>
        <w:tc>
          <w:tcPr>
            <w:tcW w:w="2069" w:type="dxa"/>
          </w:tcPr>
          <w:p w14:paraId="0ABFB625" w14:textId="77777777" w:rsidR="0032588A" w:rsidRDefault="00EA266B">
            <w:pPr>
              <w:pStyle w:val="TableParagraph"/>
              <w:spacing w:before="1"/>
              <w:ind w:left="105"/>
              <w:rPr>
                <w:b/>
                <w:sz w:val="20"/>
              </w:rPr>
            </w:pPr>
            <w:r>
              <w:rPr>
                <w:b/>
                <w:spacing w:val="-2"/>
                <w:sz w:val="20"/>
              </w:rPr>
              <w:t>SOCIOLOGY</w:t>
            </w:r>
          </w:p>
        </w:tc>
        <w:tc>
          <w:tcPr>
            <w:tcW w:w="360" w:type="dxa"/>
          </w:tcPr>
          <w:p w14:paraId="0ABFB626" w14:textId="77777777" w:rsidR="0032588A" w:rsidRDefault="0032588A">
            <w:pPr>
              <w:pStyle w:val="TableParagraph"/>
              <w:spacing w:before="6"/>
              <w:rPr>
                <w:b/>
                <w:sz w:val="3"/>
              </w:rPr>
            </w:pPr>
          </w:p>
          <w:p w14:paraId="0ABFB627" w14:textId="77777777" w:rsidR="0032588A" w:rsidRDefault="00EA266B">
            <w:pPr>
              <w:pStyle w:val="TableParagraph"/>
              <w:spacing w:line="169" w:lineRule="exact"/>
              <w:ind w:left="114" w:right="-58"/>
              <w:rPr>
                <w:sz w:val="16"/>
              </w:rPr>
            </w:pPr>
            <w:r>
              <w:rPr>
                <w:noProof/>
                <w:position w:val="-2"/>
                <w:sz w:val="16"/>
              </w:rPr>
              <w:drawing>
                <wp:inline distT="0" distB="0" distL="0" distR="0" wp14:anchorId="0ABFB858" wp14:editId="0ABFB859">
                  <wp:extent cx="152661" cy="107346"/>
                  <wp:effectExtent l="0" t="0" r="0" b="0"/>
                  <wp:docPr id="2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451" w:type="dxa"/>
          </w:tcPr>
          <w:p w14:paraId="0ABFB628" w14:textId="77777777" w:rsidR="0032588A" w:rsidRDefault="0032588A">
            <w:pPr>
              <w:pStyle w:val="TableParagraph"/>
              <w:spacing w:before="6"/>
              <w:rPr>
                <w:b/>
                <w:sz w:val="3"/>
              </w:rPr>
            </w:pPr>
          </w:p>
          <w:p w14:paraId="0ABFB629" w14:textId="77777777" w:rsidR="0032588A" w:rsidRDefault="00EA266B">
            <w:pPr>
              <w:pStyle w:val="TableParagraph"/>
              <w:spacing w:line="169" w:lineRule="exact"/>
              <w:ind w:left="114"/>
              <w:rPr>
                <w:sz w:val="16"/>
              </w:rPr>
            </w:pPr>
            <w:r>
              <w:rPr>
                <w:noProof/>
                <w:position w:val="-2"/>
                <w:sz w:val="16"/>
              </w:rPr>
              <w:drawing>
                <wp:inline distT="0" distB="0" distL="0" distR="0" wp14:anchorId="0ABFB85A" wp14:editId="0ABFB85B">
                  <wp:extent cx="152661" cy="107346"/>
                  <wp:effectExtent l="0" t="0" r="0" b="0"/>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540" w:type="dxa"/>
          </w:tcPr>
          <w:p w14:paraId="0ABFB62A" w14:textId="77777777" w:rsidR="0032588A" w:rsidRDefault="0032588A">
            <w:pPr>
              <w:pStyle w:val="TableParagraph"/>
              <w:spacing w:before="6"/>
              <w:rPr>
                <w:b/>
                <w:sz w:val="3"/>
              </w:rPr>
            </w:pPr>
          </w:p>
          <w:p w14:paraId="0ABFB62B" w14:textId="77777777" w:rsidR="0032588A" w:rsidRDefault="00EA266B">
            <w:pPr>
              <w:pStyle w:val="TableParagraph"/>
              <w:spacing w:line="169" w:lineRule="exact"/>
              <w:ind w:left="113"/>
              <w:rPr>
                <w:sz w:val="16"/>
              </w:rPr>
            </w:pPr>
            <w:r>
              <w:rPr>
                <w:noProof/>
                <w:position w:val="-2"/>
                <w:sz w:val="16"/>
              </w:rPr>
              <w:drawing>
                <wp:inline distT="0" distB="0" distL="0" distR="0" wp14:anchorId="0ABFB85C" wp14:editId="0ABFB85D">
                  <wp:extent cx="152661" cy="107346"/>
                  <wp:effectExtent l="0" t="0" r="0" b="0"/>
                  <wp:docPr id="3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448" w:type="dxa"/>
          </w:tcPr>
          <w:p w14:paraId="0ABFB62C" w14:textId="77777777" w:rsidR="0032588A" w:rsidRDefault="0032588A">
            <w:pPr>
              <w:pStyle w:val="TableParagraph"/>
              <w:spacing w:before="6"/>
              <w:rPr>
                <w:b/>
                <w:sz w:val="3"/>
              </w:rPr>
            </w:pPr>
          </w:p>
          <w:p w14:paraId="0ABFB62D" w14:textId="77777777" w:rsidR="0032588A" w:rsidRDefault="00EA266B">
            <w:pPr>
              <w:pStyle w:val="TableParagraph"/>
              <w:spacing w:line="169" w:lineRule="exact"/>
              <w:ind w:left="113"/>
              <w:rPr>
                <w:sz w:val="16"/>
              </w:rPr>
            </w:pPr>
            <w:r>
              <w:rPr>
                <w:noProof/>
                <w:position w:val="-2"/>
                <w:sz w:val="16"/>
              </w:rPr>
              <w:drawing>
                <wp:inline distT="0" distB="0" distL="0" distR="0" wp14:anchorId="0ABFB85E" wp14:editId="0ABFB85F">
                  <wp:extent cx="152661" cy="107346"/>
                  <wp:effectExtent l="0" t="0" r="0" b="0"/>
                  <wp:docPr id="3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719" w:type="dxa"/>
          </w:tcPr>
          <w:p w14:paraId="0ABFB62E" w14:textId="77777777" w:rsidR="0032588A" w:rsidRDefault="0032588A">
            <w:pPr>
              <w:pStyle w:val="TableParagraph"/>
              <w:spacing w:before="6"/>
              <w:rPr>
                <w:b/>
                <w:sz w:val="3"/>
              </w:rPr>
            </w:pPr>
          </w:p>
          <w:p w14:paraId="0ABFB62F" w14:textId="77777777" w:rsidR="0032588A" w:rsidRDefault="00EA266B">
            <w:pPr>
              <w:pStyle w:val="TableParagraph"/>
              <w:spacing w:line="169" w:lineRule="exact"/>
              <w:ind w:left="115"/>
              <w:rPr>
                <w:sz w:val="16"/>
              </w:rPr>
            </w:pPr>
            <w:r>
              <w:rPr>
                <w:noProof/>
                <w:position w:val="-2"/>
                <w:sz w:val="16"/>
              </w:rPr>
              <w:drawing>
                <wp:inline distT="0" distB="0" distL="0" distR="0" wp14:anchorId="0ABFB860" wp14:editId="0ABFB861">
                  <wp:extent cx="152661" cy="107346"/>
                  <wp:effectExtent l="0" t="0" r="0" b="0"/>
                  <wp:docPr id="3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899" w:type="dxa"/>
          </w:tcPr>
          <w:p w14:paraId="0ABFB630" w14:textId="77777777" w:rsidR="0032588A" w:rsidRDefault="0032588A">
            <w:pPr>
              <w:pStyle w:val="TableParagraph"/>
              <w:rPr>
                <w:rFonts w:ascii="Times New Roman"/>
                <w:sz w:val="20"/>
              </w:rPr>
            </w:pPr>
          </w:p>
        </w:tc>
        <w:tc>
          <w:tcPr>
            <w:tcW w:w="900" w:type="dxa"/>
          </w:tcPr>
          <w:p w14:paraId="0ABFB631" w14:textId="77777777" w:rsidR="0032588A" w:rsidRDefault="00EA266B">
            <w:pPr>
              <w:pStyle w:val="TableParagraph"/>
              <w:spacing w:before="1" w:line="249" w:lineRule="exact"/>
              <w:ind w:left="111"/>
            </w:pPr>
            <w:r>
              <w:rPr>
                <w:spacing w:val="-5"/>
              </w:rPr>
              <w:t>Sem</w:t>
            </w:r>
          </w:p>
        </w:tc>
      </w:tr>
      <w:tr w:rsidR="0032588A" w14:paraId="0ABFB63E" w14:textId="77777777">
        <w:trPr>
          <w:trHeight w:val="270"/>
        </w:trPr>
        <w:tc>
          <w:tcPr>
            <w:tcW w:w="991" w:type="dxa"/>
          </w:tcPr>
          <w:p w14:paraId="0ABFB633" w14:textId="77777777" w:rsidR="0032588A" w:rsidRDefault="0032588A">
            <w:pPr>
              <w:pStyle w:val="TableParagraph"/>
              <w:rPr>
                <w:rFonts w:ascii="Times New Roman"/>
                <w:sz w:val="20"/>
              </w:rPr>
            </w:pPr>
          </w:p>
        </w:tc>
        <w:tc>
          <w:tcPr>
            <w:tcW w:w="2069" w:type="dxa"/>
          </w:tcPr>
          <w:p w14:paraId="0ABFB634" w14:textId="77777777" w:rsidR="0032588A" w:rsidRDefault="00EA266B">
            <w:pPr>
              <w:pStyle w:val="TableParagraph"/>
              <w:spacing w:before="1"/>
              <w:ind w:left="105"/>
              <w:rPr>
                <w:b/>
                <w:sz w:val="20"/>
              </w:rPr>
            </w:pPr>
            <w:r>
              <w:rPr>
                <w:b/>
                <w:sz w:val="20"/>
              </w:rPr>
              <w:t>US</w:t>
            </w:r>
            <w:r>
              <w:rPr>
                <w:b/>
                <w:spacing w:val="-5"/>
                <w:sz w:val="20"/>
              </w:rPr>
              <w:t xml:space="preserve"> </w:t>
            </w:r>
            <w:r>
              <w:rPr>
                <w:b/>
                <w:spacing w:val="-2"/>
                <w:sz w:val="20"/>
              </w:rPr>
              <w:t>HISTORY</w:t>
            </w:r>
          </w:p>
        </w:tc>
        <w:tc>
          <w:tcPr>
            <w:tcW w:w="360" w:type="dxa"/>
          </w:tcPr>
          <w:p w14:paraId="0ABFB635" w14:textId="77777777" w:rsidR="0032588A" w:rsidRDefault="0032588A">
            <w:pPr>
              <w:pStyle w:val="TableParagraph"/>
              <w:rPr>
                <w:rFonts w:ascii="Times New Roman"/>
                <w:sz w:val="20"/>
              </w:rPr>
            </w:pPr>
          </w:p>
        </w:tc>
        <w:tc>
          <w:tcPr>
            <w:tcW w:w="451" w:type="dxa"/>
          </w:tcPr>
          <w:p w14:paraId="0ABFB636" w14:textId="77777777" w:rsidR="0032588A" w:rsidRDefault="0032588A">
            <w:pPr>
              <w:pStyle w:val="TableParagraph"/>
              <w:rPr>
                <w:rFonts w:ascii="Times New Roman"/>
                <w:sz w:val="20"/>
              </w:rPr>
            </w:pPr>
          </w:p>
        </w:tc>
        <w:tc>
          <w:tcPr>
            <w:tcW w:w="540" w:type="dxa"/>
          </w:tcPr>
          <w:p w14:paraId="0ABFB637" w14:textId="77777777" w:rsidR="0032588A" w:rsidRDefault="0032588A">
            <w:pPr>
              <w:pStyle w:val="TableParagraph"/>
              <w:spacing w:before="5"/>
              <w:rPr>
                <w:b/>
                <w:sz w:val="3"/>
              </w:rPr>
            </w:pPr>
          </w:p>
          <w:p w14:paraId="0ABFB638" w14:textId="77777777" w:rsidR="0032588A" w:rsidRDefault="00EA266B">
            <w:pPr>
              <w:pStyle w:val="TableParagraph"/>
              <w:spacing w:line="171" w:lineRule="exact"/>
              <w:ind w:left="113"/>
              <w:rPr>
                <w:sz w:val="17"/>
              </w:rPr>
            </w:pPr>
            <w:r>
              <w:rPr>
                <w:noProof/>
                <w:position w:val="-2"/>
                <w:sz w:val="17"/>
              </w:rPr>
              <w:drawing>
                <wp:inline distT="0" distB="0" distL="0" distR="0" wp14:anchorId="0ABFB862" wp14:editId="0ABFB863">
                  <wp:extent cx="154964" cy="108966"/>
                  <wp:effectExtent l="0" t="0" r="0" b="0"/>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25" cstate="print"/>
                          <a:stretch>
                            <a:fillRect/>
                          </a:stretch>
                        </pic:blipFill>
                        <pic:spPr>
                          <a:xfrm>
                            <a:off x="0" y="0"/>
                            <a:ext cx="154964" cy="108966"/>
                          </a:xfrm>
                          <a:prstGeom prst="rect">
                            <a:avLst/>
                          </a:prstGeom>
                        </pic:spPr>
                      </pic:pic>
                    </a:graphicData>
                  </a:graphic>
                </wp:inline>
              </w:drawing>
            </w:r>
          </w:p>
        </w:tc>
        <w:tc>
          <w:tcPr>
            <w:tcW w:w="448" w:type="dxa"/>
          </w:tcPr>
          <w:p w14:paraId="0ABFB639" w14:textId="77777777" w:rsidR="0032588A" w:rsidRDefault="0032588A">
            <w:pPr>
              <w:pStyle w:val="TableParagraph"/>
              <w:rPr>
                <w:rFonts w:ascii="Times New Roman"/>
                <w:sz w:val="20"/>
              </w:rPr>
            </w:pPr>
          </w:p>
        </w:tc>
        <w:tc>
          <w:tcPr>
            <w:tcW w:w="719" w:type="dxa"/>
          </w:tcPr>
          <w:p w14:paraId="0ABFB63A" w14:textId="77777777" w:rsidR="0032588A" w:rsidRDefault="0032588A">
            <w:pPr>
              <w:pStyle w:val="TableParagraph"/>
              <w:spacing w:before="5"/>
              <w:rPr>
                <w:b/>
                <w:sz w:val="3"/>
              </w:rPr>
            </w:pPr>
          </w:p>
          <w:p w14:paraId="0ABFB63B" w14:textId="77777777" w:rsidR="0032588A" w:rsidRDefault="00EA266B">
            <w:pPr>
              <w:pStyle w:val="TableParagraph"/>
              <w:spacing w:line="171" w:lineRule="exact"/>
              <w:ind w:left="115"/>
              <w:rPr>
                <w:sz w:val="17"/>
              </w:rPr>
            </w:pPr>
            <w:r>
              <w:rPr>
                <w:noProof/>
                <w:position w:val="-2"/>
                <w:sz w:val="17"/>
              </w:rPr>
              <w:drawing>
                <wp:inline distT="0" distB="0" distL="0" distR="0" wp14:anchorId="0ABFB864" wp14:editId="0ABFB865">
                  <wp:extent cx="154964" cy="108966"/>
                  <wp:effectExtent l="0" t="0" r="0" b="0"/>
                  <wp:docPr id="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png"/>
                          <pic:cNvPicPr/>
                        </pic:nvPicPr>
                        <pic:blipFill>
                          <a:blip r:embed="rId25" cstate="print"/>
                          <a:stretch>
                            <a:fillRect/>
                          </a:stretch>
                        </pic:blipFill>
                        <pic:spPr>
                          <a:xfrm>
                            <a:off x="0" y="0"/>
                            <a:ext cx="154964" cy="108966"/>
                          </a:xfrm>
                          <a:prstGeom prst="rect">
                            <a:avLst/>
                          </a:prstGeom>
                        </pic:spPr>
                      </pic:pic>
                    </a:graphicData>
                  </a:graphic>
                </wp:inline>
              </w:drawing>
            </w:r>
          </w:p>
        </w:tc>
        <w:tc>
          <w:tcPr>
            <w:tcW w:w="899" w:type="dxa"/>
          </w:tcPr>
          <w:p w14:paraId="0ABFB63C" w14:textId="77777777" w:rsidR="0032588A" w:rsidRDefault="0032588A">
            <w:pPr>
              <w:pStyle w:val="TableParagraph"/>
              <w:rPr>
                <w:rFonts w:ascii="Times New Roman"/>
                <w:sz w:val="20"/>
              </w:rPr>
            </w:pPr>
          </w:p>
        </w:tc>
        <w:tc>
          <w:tcPr>
            <w:tcW w:w="900" w:type="dxa"/>
          </w:tcPr>
          <w:p w14:paraId="0ABFB63D" w14:textId="77777777" w:rsidR="0032588A" w:rsidRDefault="00EA266B">
            <w:pPr>
              <w:pStyle w:val="TableParagraph"/>
              <w:spacing w:line="251" w:lineRule="exact"/>
              <w:ind w:left="111"/>
            </w:pPr>
            <w:r>
              <w:t>1</w:t>
            </w:r>
            <w:r>
              <w:rPr>
                <w:spacing w:val="1"/>
              </w:rPr>
              <w:t xml:space="preserve"> </w:t>
            </w:r>
            <w:r>
              <w:rPr>
                <w:spacing w:val="-4"/>
              </w:rPr>
              <w:t>Year</w:t>
            </w:r>
          </w:p>
        </w:tc>
      </w:tr>
      <w:tr w:rsidR="0032588A" w14:paraId="0ABFB64A" w14:textId="77777777">
        <w:trPr>
          <w:trHeight w:val="268"/>
        </w:trPr>
        <w:tc>
          <w:tcPr>
            <w:tcW w:w="991" w:type="dxa"/>
          </w:tcPr>
          <w:p w14:paraId="0ABFB63F" w14:textId="77777777" w:rsidR="0032588A" w:rsidRDefault="0032588A">
            <w:pPr>
              <w:pStyle w:val="TableParagraph"/>
              <w:rPr>
                <w:rFonts w:ascii="Times New Roman"/>
                <w:sz w:val="18"/>
              </w:rPr>
            </w:pPr>
          </w:p>
        </w:tc>
        <w:tc>
          <w:tcPr>
            <w:tcW w:w="2069" w:type="dxa"/>
          </w:tcPr>
          <w:p w14:paraId="0ABFB640" w14:textId="77777777" w:rsidR="0032588A" w:rsidRDefault="00EA266B">
            <w:pPr>
              <w:pStyle w:val="TableParagraph"/>
              <w:spacing w:before="1"/>
              <w:ind w:left="105"/>
              <w:rPr>
                <w:b/>
                <w:sz w:val="20"/>
              </w:rPr>
            </w:pPr>
            <w:r>
              <w:rPr>
                <w:b/>
                <w:sz w:val="20"/>
              </w:rPr>
              <w:t>WORLD</w:t>
            </w:r>
            <w:r>
              <w:rPr>
                <w:b/>
                <w:spacing w:val="-8"/>
                <w:sz w:val="20"/>
              </w:rPr>
              <w:t xml:space="preserve"> </w:t>
            </w:r>
            <w:r>
              <w:rPr>
                <w:b/>
                <w:spacing w:val="-2"/>
                <w:sz w:val="20"/>
              </w:rPr>
              <w:t>HISTORY</w:t>
            </w:r>
          </w:p>
        </w:tc>
        <w:tc>
          <w:tcPr>
            <w:tcW w:w="360" w:type="dxa"/>
          </w:tcPr>
          <w:p w14:paraId="0ABFB641" w14:textId="77777777" w:rsidR="0032588A" w:rsidRDefault="0032588A">
            <w:pPr>
              <w:pStyle w:val="TableParagraph"/>
              <w:rPr>
                <w:rFonts w:ascii="Times New Roman"/>
                <w:sz w:val="18"/>
              </w:rPr>
            </w:pPr>
          </w:p>
        </w:tc>
        <w:tc>
          <w:tcPr>
            <w:tcW w:w="451" w:type="dxa"/>
          </w:tcPr>
          <w:p w14:paraId="0ABFB642" w14:textId="77777777" w:rsidR="0032588A" w:rsidRDefault="0032588A">
            <w:pPr>
              <w:pStyle w:val="TableParagraph"/>
              <w:spacing w:before="4"/>
              <w:rPr>
                <w:b/>
                <w:sz w:val="3"/>
              </w:rPr>
            </w:pPr>
          </w:p>
          <w:p w14:paraId="0ABFB643" w14:textId="77777777" w:rsidR="0032588A" w:rsidRDefault="00EA266B">
            <w:pPr>
              <w:pStyle w:val="TableParagraph"/>
              <w:spacing w:line="169" w:lineRule="exact"/>
              <w:ind w:left="114"/>
              <w:rPr>
                <w:sz w:val="16"/>
              </w:rPr>
            </w:pPr>
            <w:r>
              <w:rPr>
                <w:noProof/>
                <w:position w:val="-2"/>
                <w:sz w:val="16"/>
              </w:rPr>
              <w:drawing>
                <wp:inline distT="0" distB="0" distL="0" distR="0" wp14:anchorId="0ABFB866" wp14:editId="0ABFB867">
                  <wp:extent cx="152661" cy="107346"/>
                  <wp:effectExtent l="0" t="0" r="0" b="0"/>
                  <wp:docPr id="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540" w:type="dxa"/>
          </w:tcPr>
          <w:p w14:paraId="0ABFB644" w14:textId="77777777" w:rsidR="0032588A" w:rsidRDefault="0032588A">
            <w:pPr>
              <w:pStyle w:val="TableParagraph"/>
              <w:rPr>
                <w:rFonts w:ascii="Times New Roman"/>
                <w:sz w:val="18"/>
              </w:rPr>
            </w:pPr>
          </w:p>
        </w:tc>
        <w:tc>
          <w:tcPr>
            <w:tcW w:w="448" w:type="dxa"/>
          </w:tcPr>
          <w:p w14:paraId="0ABFB645" w14:textId="77777777" w:rsidR="0032588A" w:rsidRDefault="0032588A">
            <w:pPr>
              <w:pStyle w:val="TableParagraph"/>
              <w:rPr>
                <w:rFonts w:ascii="Times New Roman"/>
                <w:sz w:val="18"/>
              </w:rPr>
            </w:pPr>
          </w:p>
        </w:tc>
        <w:tc>
          <w:tcPr>
            <w:tcW w:w="719" w:type="dxa"/>
          </w:tcPr>
          <w:p w14:paraId="0ABFB646" w14:textId="77777777" w:rsidR="0032588A" w:rsidRDefault="0032588A">
            <w:pPr>
              <w:pStyle w:val="TableParagraph"/>
              <w:spacing w:before="4"/>
              <w:rPr>
                <w:b/>
                <w:sz w:val="3"/>
              </w:rPr>
            </w:pPr>
          </w:p>
          <w:p w14:paraId="0ABFB647" w14:textId="77777777" w:rsidR="0032588A" w:rsidRDefault="00EA266B">
            <w:pPr>
              <w:pStyle w:val="TableParagraph"/>
              <w:spacing w:line="169" w:lineRule="exact"/>
              <w:ind w:left="115"/>
              <w:rPr>
                <w:sz w:val="16"/>
              </w:rPr>
            </w:pPr>
            <w:r>
              <w:rPr>
                <w:noProof/>
                <w:position w:val="-2"/>
                <w:sz w:val="16"/>
              </w:rPr>
              <w:drawing>
                <wp:inline distT="0" distB="0" distL="0" distR="0" wp14:anchorId="0ABFB868" wp14:editId="0ABFB869">
                  <wp:extent cx="152661" cy="107346"/>
                  <wp:effectExtent l="0" t="0" r="0" b="0"/>
                  <wp:docPr id="4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png"/>
                          <pic:cNvPicPr/>
                        </pic:nvPicPr>
                        <pic:blipFill>
                          <a:blip r:embed="rId26" cstate="print"/>
                          <a:stretch>
                            <a:fillRect/>
                          </a:stretch>
                        </pic:blipFill>
                        <pic:spPr>
                          <a:xfrm>
                            <a:off x="0" y="0"/>
                            <a:ext cx="152661" cy="107346"/>
                          </a:xfrm>
                          <a:prstGeom prst="rect">
                            <a:avLst/>
                          </a:prstGeom>
                        </pic:spPr>
                      </pic:pic>
                    </a:graphicData>
                  </a:graphic>
                </wp:inline>
              </w:drawing>
            </w:r>
          </w:p>
        </w:tc>
        <w:tc>
          <w:tcPr>
            <w:tcW w:w="899" w:type="dxa"/>
          </w:tcPr>
          <w:p w14:paraId="0ABFB648" w14:textId="77777777" w:rsidR="0032588A" w:rsidRDefault="0032588A">
            <w:pPr>
              <w:pStyle w:val="TableParagraph"/>
              <w:rPr>
                <w:rFonts w:ascii="Times New Roman"/>
                <w:sz w:val="18"/>
              </w:rPr>
            </w:pPr>
          </w:p>
        </w:tc>
        <w:tc>
          <w:tcPr>
            <w:tcW w:w="900" w:type="dxa"/>
          </w:tcPr>
          <w:p w14:paraId="0ABFB649" w14:textId="77777777" w:rsidR="0032588A" w:rsidRDefault="00EA266B">
            <w:pPr>
              <w:pStyle w:val="TableParagraph"/>
              <w:spacing w:line="248" w:lineRule="exact"/>
              <w:ind w:left="111"/>
            </w:pPr>
            <w:r>
              <w:t xml:space="preserve">1 </w:t>
            </w:r>
            <w:r>
              <w:rPr>
                <w:spacing w:val="-4"/>
              </w:rPr>
              <w:t>Year</w:t>
            </w:r>
          </w:p>
        </w:tc>
      </w:tr>
      <w:tr w:rsidR="0032588A" w14:paraId="0ABFB654" w14:textId="77777777">
        <w:trPr>
          <w:trHeight w:val="270"/>
        </w:trPr>
        <w:tc>
          <w:tcPr>
            <w:tcW w:w="991" w:type="dxa"/>
          </w:tcPr>
          <w:p w14:paraId="0ABFB64B" w14:textId="77777777" w:rsidR="0032588A" w:rsidRDefault="0032588A">
            <w:pPr>
              <w:pStyle w:val="TableParagraph"/>
              <w:rPr>
                <w:rFonts w:ascii="Times New Roman"/>
                <w:sz w:val="20"/>
              </w:rPr>
            </w:pPr>
          </w:p>
        </w:tc>
        <w:tc>
          <w:tcPr>
            <w:tcW w:w="2069" w:type="dxa"/>
          </w:tcPr>
          <w:p w14:paraId="0ABFB64C" w14:textId="211E8D70" w:rsidR="0032588A" w:rsidRPr="00F47FE8" w:rsidRDefault="00F47FE8">
            <w:pPr>
              <w:pStyle w:val="TableParagraph"/>
              <w:rPr>
                <w:rFonts w:ascii="Times New Roman"/>
                <w:b/>
                <w:bCs/>
                <w:sz w:val="20"/>
              </w:rPr>
            </w:pPr>
            <w:r>
              <w:rPr>
                <w:b/>
                <w:spacing w:val="-2"/>
                <w:sz w:val="20"/>
              </w:rPr>
              <w:t xml:space="preserve">  HISTORY OF THE                                     HOLOCAUST</w:t>
            </w:r>
          </w:p>
        </w:tc>
        <w:tc>
          <w:tcPr>
            <w:tcW w:w="360" w:type="dxa"/>
          </w:tcPr>
          <w:p w14:paraId="0ABFB64D" w14:textId="0B586E5F" w:rsidR="0032588A" w:rsidRDefault="00F47FE8">
            <w:pPr>
              <w:pStyle w:val="TableParagraph"/>
              <w:rPr>
                <w:rFonts w:ascii="Times New Roman"/>
                <w:sz w:val="20"/>
              </w:rPr>
            </w:pPr>
            <w:r>
              <w:rPr>
                <w:rFonts w:ascii="Times New Roman"/>
                <w:sz w:val="20"/>
              </w:rPr>
              <w:t xml:space="preserve">  </w:t>
            </w:r>
            <w:r>
              <w:rPr>
                <w:noProof/>
                <w:position w:val="-2"/>
                <w:sz w:val="16"/>
              </w:rPr>
              <w:drawing>
                <wp:inline distT="0" distB="0" distL="0" distR="0" wp14:anchorId="5A8EDEB8" wp14:editId="36031921">
                  <wp:extent cx="152661" cy="107346"/>
                  <wp:effectExtent l="0" t="0" r="0" b="0"/>
                  <wp:docPr id="13355510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26" cstate="print"/>
                          <a:stretch>
                            <a:fillRect/>
                          </a:stretch>
                        </pic:blipFill>
                        <pic:spPr>
                          <a:xfrm>
                            <a:off x="0" y="0"/>
                            <a:ext cx="152661" cy="107346"/>
                          </a:xfrm>
                          <a:prstGeom prst="rect">
                            <a:avLst/>
                          </a:prstGeom>
                        </pic:spPr>
                      </pic:pic>
                    </a:graphicData>
                  </a:graphic>
                </wp:inline>
              </w:drawing>
            </w:r>
            <w:r>
              <w:rPr>
                <w:rFonts w:ascii="Times New Roman"/>
                <w:sz w:val="20"/>
              </w:rPr>
              <w:t xml:space="preserve"> </w:t>
            </w:r>
          </w:p>
        </w:tc>
        <w:tc>
          <w:tcPr>
            <w:tcW w:w="451" w:type="dxa"/>
          </w:tcPr>
          <w:p w14:paraId="7A78F8A7" w14:textId="5A747E19" w:rsidR="0032588A" w:rsidRDefault="00F47FE8">
            <w:pPr>
              <w:pStyle w:val="TableParagraph"/>
              <w:rPr>
                <w:rFonts w:ascii="Times New Roman"/>
                <w:sz w:val="20"/>
              </w:rPr>
            </w:pPr>
            <w:r>
              <w:rPr>
                <w:noProof/>
                <w:position w:val="-2"/>
                <w:sz w:val="16"/>
              </w:rPr>
              <w:drawing>
                <wp:inline distT="0" distB="0" distL="0" distR="0" wp14:anchorId="42167CE4" wp14:editId="73C221AC">
                  <wp:extent cx="186925" cy="131439"/>
                  <wp:effectExtent l="0" t="0" r="3810" b="2540"/>
                  <wp:docPr id="119343936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26" cstate="print"/>
                          <a:stretch>
                            <a:fillRect/>
                          </a:stretch>
                        </pic:blipFill>
                        <pic:spPr>
                          <a:xfrm>
                            <a:off x="0" y="0"/>
                            <a:ext cx="188891" cy="132822"/>
                          </a:xfrm>
                          <a:prstGeom prst="rect">
                            <a:avLst/>
                          </a:prstGeom>
                        </pic:spPr>
                      </pic:pic>
                    </a:graphicData>
                  </a:graphic>
                </wp:inline>
              </w:drawing>
            </w:r>
          </w:p>
          <w:p w14:paraId="0ABFB64E" w14:textId="3502A2CB" w:rsidR="00F47FE8" w:rsidRDefault="00F47FE8">
            <w:pPr>
              <w:pStyle w:val="TableParagraph"/>
              <w:rPr>
                <w:rFonts w:ascii="Times New Roman"/>
                <w:sz w:val="20"/>
              </w:rPr>
            </w:pPr>
            <w:r>
              <w:rPr>
                <w:rFonts w:ascii="Times New Roman"/>
                <w:sz w:val="20"/>
              </w:rPr>
              <w:t xml:space="preserve">  </w:t>
            </w:r>
          </w:p>
        </w:tc>
        <w:tc>
          <w:tcPr>
            <w:tcW w:w="540" w:type="dxa"/>
          </w:tcPr>
          <w:p w14:paraId="72E2DB66" w14:textId="006EB1BA" w:rsidR="0032588A" w:rsidRDefault="00F47FE8">
            <w:pPr>
              <w:pStyle w:val="TableParagraph"/>
              <w:rPr>
                <w:rFonts w:ascii="Times New Roman"/>
                <w:sz w:val="20"/>
              </w:rPr>
            </w:pPr>
            <w:r>
              <w:rPr>
                <w:noProof/>
                <w:position w:val="-2"/>
                <w:sz w:val="16"/>
              </w:rPr>
              <w:drawing>
                <wp:inline distT="0" distB="0" distL="0" distR="0" wp14:anchorId="31A4DE53" wp14:editId="1CF1E102">
                  <wp:extent cx="152661" cy="107346"/>
                  <wp:effectExtent l="0" t="0" r="0" b="0"/>
                  <wp:docPr id="145867635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26" cstate="print"/>
                          <a:stretch>
                            <a:fillRect/>
                          </a:stretch>
                        </pic:blipFill>
                        <pic:spPr>
                          <a:xfrm>
                            <a:off x="0" y="0"/>
                            <a:ext cx="152661" cy="107346"/>
                          </a:xfrm>
                          <a:prstGeom prst="rect">
                            <a:avLst/>
                          </a:prstGeom>
                        </pic:spPr>
                      </pic:pic>
                    </a:graphicData>
                  </a:graphic>
                </wp:inline>
              </w:drawing>
            </w:r>
          </w:p>
          <w:p w14:paraId="0ABFB64F" w14:textId="739BF5E7" w:rsidR="00F47FE8" w:rsidRDefault="00F47FE8">
            <w:pPr>
              <w:pStyle w:val="TableParagraph"/>
              <w:rPr>
                <w:rFonts w:ascii="Times New Roman"/>
                <w:sz w:val="20"/>
              </w:rPr>
            </w:pPr>
            <w:r>
              <w:rPr>
                <w:rFonts w:ascii="Times New Roman"/>
                <w:sz w:val="20"/>
              </w:rPr>
              <w:t xml:space="preserve">     </w:t>
            </w:r>
            <w:r>
              <w:rPr>
                <w:noProof/>
                <w:position w:val="-2"/>
                <w:sz w:val="16"/>
              </w:rPr>
              <w:t xml:space="preserve"> </w:t>
            </w:r>
          </w:p>
        </w:tc>
        <w:tc>
          <w:tcPr>
            <w:tcW w:w="448" w:type="dxa"/>
          </w:tcPr>
          <w:p w14:paraId="2A7308DA" w14:textId="6C66DA92" w:rsidR="0032588A" w:rsidRDefault="00F47FE8">
            <w:pPr>
              <w:pStyle w:val="TableParagraph"/>
              <w:rPr>
                <w:rFonts w:ascii="Times New Roman"/>
                <w:sz w:val="20"/>
              </w:rPr>
            </w:pPr>
            <w:r>
              <w:rPr>
                <w:noProof/>
                <w:position w:val="-2"/>
                <w:sz w:val="16"/>
              </w:rPr>
              <w:drawing>
                <wp:inline distT="0" distB="0" distL="0" distR="0" wp14:anchorId="40DBF8CB" wp14:editId="51E450FF">
                  <wp:extent cx="152661" cy="107346"/>
                  <wp:effectExtent l="0" t="0" r="0" b="0"/>
                  <wp:docPr id="83898110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26" cstate="print"/>
                          <a:stretch>
                            <a:fillRect/>
                          </a:stretch>
                        </pic:blipFill>
                        <pic:spPr>
                          <a:xfrm>
                            <a:off x="0" y="0"/>
                            <a:ext cx="152661" cy="107346"/>
                          </a:xfrm>
                          <a:prstGeom prst="rect">
                            <a:avLst/>
                          </a:prstGeom>
                        </pic:spPr>
                      </pic:pic>
                    </a:graphicData>
                  </a:graphic>
                </wp:inline>
              </w:drawing>
            </w:r>
          </w:p>
          <w:p w14:paraId="0ABFB650" w14:textId="23075C26" w:rsidR="00F47FE8" w:rsidRDefault="00F47FE8">
            <w:pPr>
              <w:pStyle w:val="TableParagraph"/>
              <w:rPr>
                <w:rFonts w:ascii="Times New Roman"/>
                <w:sz w:val="20"/>
              </w:rPr>
            </w:pPr>
            <w:r>
              <w:rPr>
                <w:rFonts w:ascii="Times New Roman"/>
                <w:sz w:val="20"/>
              </w:rPr>
              <w:t xml:space="preserve">    </w:t>
            </w:r>
          </w:p>
        </w:tc>
        <w:tc>
          <w:tcPr>
            <w:tcW w:w="719" w:type="dxa"/>
          </w:tcPr>
          <w:p w14:paraId="0ABFB651" w14:textId="77777777" w:rsidR="0032588A" w:rsidRDefault="0032588A">
            <w:pPr>
              <w:pStyle w:val="TableParagraph"/>
              <w:rPr>
                <w:rFonts w:ascii="Times New Roman"/>
                <w:sz w:val="20"/>
              </w:rPr>
            </w:pPr>
          </w:p>
        </w:tc>
        <w:tc>
          <w:tcPr>
            <w:tcW w:w="899" w:type="dxa"/>
          </w:tcPr>
          <w:p w14:paraId="0ABFB652" w14:textId="77777777" w:rsidR="0032588A" w:rsidRDefault="0032588A">
            <w:pPr>
              <w:pStyle w:val="TableParagraph"/>
              <w:rPr>
                <w:rFonts w:ascii="Times New Roman"/>
                <w:sz w:val="20"/>
              </w:rPr>
            </w:pPr>
          </w:p>
        </w:tc>
        <w:tc>
          <w:tcPr>
            <w:tcW w:w="900" w:type="dxa"/>
          </w:tcPr>
          <w:p w14:paraId="6A41FDDF" w14:textId="77777777" w:rsidR="0032588A" w:rsidRDefault="0032588A">
            <w:pPr>
              <w:pStyle w:val="TableParagraph"/>
              <w:rPr>
                <w:rFonts w:ascii="Times New Roman"/>
                <w:sz w:val="20"/>
              </w:rPr>
            </w:pPr>
          </w:p>
          <w:p w14:paraId="0ABFB653" w14:textId="71D64014" w:rsidR="00F47FE8" w:rsidRDefault="00F47FE8">
            <w:pPr>
              <w:pStyle w:val="TableParagraph"/>
              <w:rPr>
                <w:rFonts w:ascii="Times New Roman"/>
                <w:sz w:val="20"/>
              </w:rPr>
            </w:pPr>
            <w:r>
              <w:rPr>
                <w:rFonts w:ascii="Times New Roman"/>
                <w:sz w:val="20"/>
              </w:rPr>
              <w:t xml:space="preserve">   Sem</w:t>
            </w:r>
          </w:p>
        </w:tc>
      </w:tr>
    </w:tbl>
    <w:p w14:paraId="0ABFB655" w14:textId="77777777" w:rsidR="0032588A" w:rsidRDefault="0032588A">
      <w:pPr>
        <w:rPr>
          <w:rFonts w:ascii="Times New Roman"/>
          <w:sz w:val="20"/>
        </w:rPr>
        <w:sectPr w:rsidR="0032588A">
          <w:pgSz w:w="12240" w:h="15840"/>
          <w:pgMar w:top="1220" w:right="660" w:bottom="1200" w:left="1140" w:header="0" w:footer="1012" w:gutter="0"/>
          <w:cols w:space="720"/>
        </w:sectPr>
      </w:pPr>
    </w:p>
    <w:p w14:paraId="0ABFB657" w14:textId="77777777" w:rsidR="0032588A" w:rsidRDefault="00EA266B">
      <w:pPr>
        <w:spacing w:before="94"/>
        <w:ind w:left="300"/>
        <w:rPr>
          <w:rFonts w:ascii="Arial"/>
          <w:b/>
          <w:sz w:val="21"/>
        </w:rPr>
      </w:pPr>
      <w:r>
        <w:rPr>
          <w:noProof/>
        </w:rPr>
        <w:lastRenderedPageBreak/>
        <w:drawing>
          <wp:anchor distT="0" distB="0" distL="0" distR="0" simplePos="0" relativeHeight="251623424" behindDoc="0" locked="0" layoutInCell="1" allowOverlap="1" wp14:anchorId="0ABFB86A" wp14:editId="0ABFB86B">
            <wp:simplePos x="0" y="0"/>
            <wp:positionH relativeFrom="page">
              <wp:posOffset>1857714</wp:posOffset>
            </wp:positionH>
            <wp:positionV relativeFrom="paragraph">
              <wp:posOffset>-54497</wp:posOffset>
            </wp:positionV>
            <wp:extent cx="413534" cy="240029"/>
            <wp:effectExtent l="0" t="0" r="0" b="0"/>
            <wp:wrapNone/>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17" cstate="print"/>
                    <a:stretch>
                      <a:fillRect/>
                    </a:stretch>
                  </pic:blipFill>
                  <pic:spPr>
                    <a:xfrm>
                      <a:off x="0" y="0"/>
                      <a:ext cx="413534" cy="240029"/>
                    </a:xfrm>
                    <a:prstGeom prst="rect">
                      <a:avLst/>
                    </a:prstGeom>
                  </pic:spPr>
                </pic:pic>
              </a:graphicData>
            </a:graphic>
          </wp:anchor>
        </w:drawing>
      </w:r>
      <w:r>
        <w:rPr>
          <w:rFonts w:ascii="Arial"/>
          <w:b/>
          <w:spacing w:val="-2"/>
          <w:sz w:val="21"/>
        </w:rPr>
        <w:t>ECONOMICS</w:t>
      </w:r>
    </w:p>
    <w:p w14:paraId="0ABFB658" w14:textId="77777777" w:rsidR="0032588A" w:rsidRDefault="00EA266B">
      <w:pPr>
        <w:spacing w:before="1"/>
        <w:ind w:left="300" w:right="850"/>
        <w:rPr>
          <w:rFonts w:ascii="Arial"/>
          <w:sz w:val="20"/>
        </w:rPr>
      </w:pPr>
      <w:r>
        <w:rPr>
          <w:rFonts w:ascii="Arial"/>
          <w:sz w:val="20"/>
        </w:rPr>
        <w:t>Economics is a social science that examines how goods and services are created, consumed, and exchanged.</w:t>
      </w:r>
      <w:r>
        <w:rPr>
          <w:rFonts w:ascii="Arial"/>
          <w:spacing w:val="-5"/>
          <w:sz w:val="20"/>
        </w:rPr>
        <w:t xml:space="preserve"> </w:t>
      </w:r>
      <w:r>
        <w:rPr>
          <w:rFonts w:ascii="Arial"/>
          <w:sz w:val="20"/>
        </w:rPr>
        <w:t>This</w:t>
      </w:r>
      <w:r>
        <w:rPr>
          <w:rFonts w:ascii="Arial"/>
          <w:spacing w:val="-3"/>
          <w:sz w:val="20"/>
        </w:rPr>
        <w:t xml:space="preserve"> </w:t>
      </w:r>
      <w:r>
        <w:rPr>
          <w:rFonts w:ascii="Arial"/>
          <w:sz w:val="20"/>
        </w:rPr>
        <w:t>course</w:t>
      </w:r>
      <w:r>
        <w:rPr>
          <w:rFonts w:ascii="Arial"/>
          <w:spacing w:val="-4"/>
          <w:sz w:val="20"/>
        </w:rPr>
        <w:t xml:space="preserve"> </w:t>
      </w:r>
      <w:r>
        <w:rPr>
          <w:rFonts w:ascii="Arial"/>
          <w:sz w:val="20"/>
        </w:rPr>
        <w:t>covers</w:t>
      </w:r>
      <w:r>
        <w:rPr>
          <w:rFonts w:ascii="Arial"/>
          <w:spacing w:val="-2"/>
          <w:sz w:val="20"/>
        </w:rPr>
        <w:t xml:space="preserve"> </w:t>
      </w:r>
      <w:r>
        <w:rPr>
          <w:rFonts w:ascii="Arial"/>
          <w:sz w:val="20"/>
        </w:rPr>
        <w:t>basic</w:t>
      </w:r>
      <w:r>
        <w:rPr>
          <w:rFonts w:ascii="Arial"/>
          <w:spacing w:val="-3"/>
          <w:sz w:val="20"/>
        </w:rPr>
        <w:t xml:space="preserve"> </w:t>
      </w:r>
      <w:r>
        <w:rPr>
          <w:rFonts w:ascii="Arial"/>
          <w:sz w:val="20"/>
        </w:rPr>
        <w:t>economic</w:t>
      </w:r>
      <w:r>
        <w:rPr>
          <w:rFonts w:ascii="Arial"/>
          <w:spacing w:val="40"/>
          <w:sz w:val="20"/>
        </w:rPr>
        <w:t xml:space="preserve"> </w:t>
      </w:r>
      <w:r>
        <w:rPr>
          <w:rFonts w:ascii="Arial"/>
          <w:sz w:val="20"/>
        </w:rPr>
        <w:t>problems</w:t>
      </w:r>
      <w:r>
        <w:rPr>
          <w:rFonts w:ascii="Arial"/>
          <w:spacing w:val="-3"/>
          <w:sz w:val="20"/>
        </w:rPr>
        <w:t xml:space="preserve"> </w:t>
      </w:r>
      <w:r>
        <w:rPr>
          <w:rFonts w:ascii="Arial"/>
          <w:sz w:val="20"/>
        </w:rPr>
        <w:t>such</w:t>
      </w:r>
      <w:r>
        <w:rPr>
          <w:rFonts w:ascii="Arial"/>
          <w:spacing w:val="-4"/>
          <w:sz w:val="20"/>
        </w:rPr>
        <w:t xml:space="preserve"> </w:t>
      </w:r>
      <w:r>
        <w:rPr>
          <w:rFonts w:ascii="Arial"/>
          <w:sz w:val="20"/>
        </w:rPr>
        <w:t>as</w:t>
      </w:r>
      <w:r>
        <w:rPr>
          <w:rFonts w:ascii="Arial"/>
          <w:spacing w:val="-3"/>
          <w:sz w:val="20"/>
        </w:rPr>
        <w:t xml:space="preserve"> </w:t>
      </w:r>
      <w:r>
        <w:rPr>
          <w:rFonts w:ascii="Arial"/>
          <w:sz w:val="20"/>
        </w:rPr>
        <w:t>scarcity,</w:t>
      </w:r>
      <w:r>
        <w:rPr>
          <w:rFonts w:ascii="Arial"/>
          <w:spacing w:val="-4"/>
          <w:sz w:val="20"/>
        </w:rPr>
        <w:t xml:space="preserve"> </w:t>
      </w:r>
      <w:r>
        <w:rPr>
          <w:rFonts w:ascii="Arial"/>
          <w:sz w:val="20"/>
        </w:rPr>
        <w:t>choice,</w:t>
      </w:r>
      <w:r>
        <w:rPr>
          <w:rFonts w:ascii="Arial"/>
          <w:spacing w:val="-5"/>
          <w:sz w:val="20"/>
        </w:rPr>
        <w:t xml:space="preserve"> </w:t>
      </w:r>
      <w:r>
        <w:rPr>
          <w:rFonts w:ascii="Arial"/>
          <w:sz w:val="20"/>
        </w:rPr>
        <w:t>and</w:t>
      </w:r>
      <w:r>
        <w:rPr>
          <w:rFonts w:ascii="Arial"/>
          <w:spacing w:val="-4"/>
          <w:sz w:val="20"/>
        </w:rPr>
        <w:t xml:space="preserve"> </w:t>
      </w:r>
      <w:r>
        <w:rPr>
          <w:rFonts w:ascii="Arial"/>
          <w:sz w:val="20"/>
        </w:rPr>
        <w:t>effective</w:t>
      </w:r>
      <w:r>
        <w:rPr>
          <w:rFonts w:ascii="Arial"/>
          <w:spacing w:val="-2"/>
          <w:sz w:val="20"/>
        </w:rPr>
        <w:t xml:space="preserve"> </w:t>
      </w:r>
      <w:r>
        <w:rPr>
          <w:rFonts w:ascii="Arial"/>
          <w:sz w:val="20"/>
        </w:rPr>
        <w:t>use</w:t>
      </w:r>
      <w:r>
        <w:rPr>
          <w:rFonts w:ascii="Arial"/>
          <w:spacing w:val="-4"/>
          <w:sz w:val="20"/>
        </w:rPr>
        <w:t xml:space="preserve"> </w:t>
      </w:r>
      <w:r>
        <w:rPr>
          <w:rFonts w:ascii="Arial"/>
          <w:sz w:val="20"/>
        </w:rPr>
        <w:t>of resources. It also covers topics on a larger scale such as market structures and international trade. It particularly focuses on the US economy and analyzes the role of the government and the Federal Reserve System.</w:t>
      </w:r>
    </w:p>
    <w:p w14:paraId="0ABFB659" w14:textId="77777777" w:rsidR="0032588A" w:rsidRDefault="0032588A">
      <w:pPr>
        <w:pStyle w:val="BodyText"/>
        <w:spacing w:before="3"/>
        <w:rPr>
          <w:rFonts w:ascii="Arial"/>
          <w:sz w:val="27"/>
        </w:rPr>
      </w:pPr>
    </w:p>
    <w:p w14:paraId="0ABFB65A" w14:textId="77777777" w:rsidR="0032588A" w:rsidRDefault="00EA266B">
      <w:pPr>
        <w:ind w:left="300"/>
        <w:rPr>
          <w:rFonts w:ascii="Arial"/>
          <w:b/>
          <w:sz w:val="21"/>
        </w:rPr>
      </w:pPr>
      <w:r>
        <w:rPr>
          <w:rFonts w:ascii="Arial"/>
          <w:b/>
          <w:sz w:val="21"/>
        </w:rPr>
        <w:t>US GOVERNMENT</w:t>
      </w:r>
      <w:r>
        <w:rPr>
          <w:rFonts w:ascii="Arial"/>
          <w:b/>
          <w:spacing w:val="80"/>
          <w:sz w:val="21"/>
        </w:rPr>
        <w:t xml:space="preserve"> </w:t>
      </w:r>
      <w:r>
        <w:rPr>
          <w:rFonts w:ascii="Arial"/>
          <w:b/>
          <w:noProof/>
          <w:sz w:val="21"/>
        </w:rPr>
        <w:drawing>
          <wp:inline distT="0" distB="0" distL="0" distR="0" wp14:anchorId="0ABFB86C" wp14:editId="0ABFB86D">
            <wp:extent cx="413534" cy="239976"/>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17" cstate="print"/>
                    <a:stretch>
                      <a:fillRect/>
                    </a:stretch>
                  </pic:blipFill>
                  <pic:spPr>
                    <a:xfrm>
                      <a:off x="0" y="0"/>
                      <a:ext cx="413534" cy="239976"/>
                    </a:xfrm>
                    <a:prstGeom prst="rect">
                      <a:avLst/>
                    </a:prstGeom>
                  </pic:spPr>
                </pic:pic>
              </a:graphicData>
            </a:graphic>
          </wp:inline>
        </w:drawing>
      </w:r>
    </w:p>
    <w:p w14:paraId="0ABFB65B" w14:textId="77777777" w:rsidR="0032588A" w:rsidRDefault="00EA266B">
      <w:pPr>
        <w:ind w:left="300" w:right="850"/>
        <w:rPr>
          <w:rFonts w:ascii="Arial" w:hAnsi="Arial"/>
          <w:sz w:val="20"/>
        </w:rPr>
      </w:pPr>
      <w:r>
        <w:rPr>
          <w:rFonts w:ascii="Arial" w:hAnsi="Arial"/>
          <w:sz w:val="20"/>
        </w:rPr>
        <w:t>US Government is the study of the founding principles of democracy in the United States, the structures and details of how the government functions, and the role of the individual citizen in participating in that democracy. In US Government, you will learn about the principles and events that led to the founding of the United States in the eighteenth century; examine how the operations of the US government are spread among three branches of government and distributed between the national, state, and federal levels of government; explore the role of the individual citizen in the operations of the government; and, finally, apply these concepts to understanding the concrete areas of foreign, domestic, and economic policy. You’ll explore timelines to gain an understanding of how events link to each other and to the structures</w:t>
      </w:r>
      <w:r>
        <w:rPr>
          <w:rFonts w:ascii="Arial" w:hAnsi="Arial"/>
          <w:spacing w:val="-3"/>
          <w:sz w:val="20"/>
        </w:rPr>
        <w:t xml:space="preserve"> </w:t>
      </w:r>
      <w:r>
        <w:rPr>
          <w:rFonts w:ascii="Arial" w:hAnsi="Arial"/>
          <w:sz w:val="20"/>
        </w:rPr>
        <w:t>of</w:t>
      </w:r>
      <w:r>
        <w:rPr>
          <w:rFonts w:ascii="Arial" w:hAnsi="Arial"/>
          <w:spacing w:val="-5"/>
          <w:sz w:val="20"/>
        </w:rPr>
        <w:t xml:space="preserve"> </w:t>
      </w:r>
      <w:r>
        <w:rPr>
          <w:rFonts w:ascii="Arial" w:hAnsi="Arial"/>
          <w:sz w:val="20"/>
        </w:rPr>
        <w:t>government</w:t>
      </w:r>
      <w:r>
        <w:rPr>
          <w:rFonts w:ascii="Arial" w:hAnsi="Arial"/>
          <w:spacing w:val="-5"/>
          <w:sz w:val="20"/>
        </w:rPr>
        <w:t xml:space="preserve"> </w:t>
      </w:r>
      <w:r>
        <w:rPr>
          <w:rFonts w:ascii="Arial" w:hAnsi="Arial"/>
          <w:sz w:val="20"/>
        </w:rPr>
        <w:t>that</w:t>
      </w:r>
      <w:r>
        <w:rPr>
          <w:rFonts w:ascii="Arial" w:hAnsi="Arial"/>
          <w:spacing w:val="-4"/>
          <w:sz w:val="20"/>
        </w:rPr>
        <w:t xml:space="preserve"> </w:t>
      </w:r>
      <w:r>
        <w:rPr>
          <w:rFonts w:ascii="Arial" w:hAnsi="Arial"/>
          <w:sz w:val="20"/>
        </w:rPr>
        <w:t>exist</w:t>
      </w:r>
      <w:r>
        <w:rPr>
          <w:rFonts w:ascii="Arial" w:hAnsi="Arial"/>
          <w:spacing w:val="-4"/>
          <w:sz w:val="20"/>
        </w:rPr>
        <w:t xml:space="preserve"> </w:t>
      </w:r>
      <w:r>
        <w:rPr>
          <w:rFonts w:ascii="Arial" w:hAnsi="Arial"/>
          <w:sz w:val="20"/>
        </w:rPr>
        <w:t>today,</w:t>
      </w:r>
      <w:r>
        <w:rPr>
          <w:rFonts w:ascii="Arial" w:hAnsi="Arial"/>
          <w:spacing w:val="-2"/>
          <w:sz w:val="20"/>
        </w:rPr>
        <w:t xml:space="preserve"> </w:t>
      </w:r>
      <w:r>
        <w:rPr>
          <w:rFonts w:ascii="Arial" w:hAnsi="Arial"/>
          <w:sz w:val="20"/>
        </w:rPr>
        <w:t>and</w:t>
      </w:r>
      <w:r>
        <w:rPr>
          <w:rFonts w:ascii="Arial" w:hAnsi="Arial"/>
          <w:spacing w:val="-2"/>
          <w:sz w:val="20"/>
        </w:rPr>
        <w:t xml:space="preserve"> </w:t>
      </w:r>
      <w:r>
        <w:rPr>
          <w:rFonts w:ascii="Arial" w:hAnsi="Arial"/>
          <w:sz w:val="20"/>
        </w:rPr>
        <w:t>you’ll</w:t>
      </w:r>
      <w:r>
        <w:rPr>
          <w:rFonts w:ascii="Arial" w:hAnsi="Arial"/>
          <w:spacing w:val="-3"/>
          <w:sz w:val="20"/>
        </w:rPr>
        <w:t xml:space="preserve"> </w:t>
      </w:r>
      <w:r>
        <w:rPr>
          <w:rFonts w:ascii="Arial" w:hAnsi="Arial"/>
          <w:sz w:val="20"/>
        </w:rPr>
        <w:t>analyze</w:t>
      </w:r>
      <w:r>
        <w:rPr>
          <w:rFonts w:ascii="Arial" w:hAnsi="Arial"/>
          <w:spacing w:val="-4"/>
          <w:sz w:val="20"/>
        </w:rPr>
        <w:t xml:space="preserve"> </w:t>
      </w:r>
      <w:r>
        <w:rPr>
          <w:rFonts w:ascii="Arial" w:hAnsi="Arial"/>
          <w:sz w:val="20"/>
        </w:rPr>
        <w:t>historical</w:t>
      </w:r>
      <w:r>
        <w:rPr>
          <w:rFonts w:ascii="Arial" w:hAnsi="Arial"/>
          <w:spacing w:val="-5"/>
          <w:sz w:val="20"/>
        </w:rPr>
        <w:t xml:space="preserve"> </w:t>
      </w:r>
      <w:r>
        <w:rPr>
          <w:rFonts w:ascii="Arial" w:hAnsi="Arial"/>
          <w:sz w:val="20"/>
        </w:rPr>
        <w:t>documents</w:t>
      </w:r>
      <w:r>
        <w:rPr>
          <w:rFonts w:ascii="Arial" w:hAnsi="Arial"/>
          <w:spacing w:val="-1"/>
          <w:sz w:val="20"/>
        </w:rPr>
        <w:t xml:space="preserve"> </w:t>
      </w:r>
      <w:r>
        <w:rPr>
          <w:rFonts w:ascii="Arial" w:hAnsi="Arial"/>
          <w:sz w:val="20"/>
        </w:rPr>
        <w:t>for</w:t>
      </w:r>
      <w:r>
        <w:rPr>
          <w:rFonts w:ascii="Arial" w:hAnsi="Arial"/>
          <w:spacing w:val="-4"/>
          <w:sz w:val="20"/>
        </w:rPr>
        <w:t xml:space="preserve"> </w:t>
      </w:r>
      <w:r>
        <w:rPr>
          <w:rFonts w:ascii="Arial" w:hAnsi="Arial"/>
          <w:sz w:val="20"/>
        </w:rPr>
        <w:t>a</w:t>
      </w:r>
      <w:r>
        <w:rPr>
          <w:rFonts w:ascii="Arial" w:hAnsi="Arial"/>
          <w:spacing w:val="-4"/>
          <w:sz w:val="20"/>
        </w:rPr>
        <w:t xml:space="preserve"> </w:t>
      </w:r>
      <w:r>
        <w:rPr>
          <w:rFonts w:ascii="Arial" w:hAnsi="Arial"/>
          <w:sz w:val="20"/>
        </w:rPr>
        <w:t>firsthand</w:t>
      </w:r>
      <w:r>
        <w:rPr>
          <w:rFonts w:ascii="Arial" w:hAnsi="Arial"/>
          <w:spacing w:val="-4"/>
          <w:sz w:val="20"/>
        </w:rPr>
        <w:t xml:space="preserve"> </w:t>
      </w:r>
      <w:r>
        <w:rPr>
          <w:rFonts w:ascii="Arial" w:hAnsi="Arial"/>
          <w:sz w:val="20"/>
        </w:rPr>
        <w:t>sense</w:t>
      </w:r>
      <w:r>
        <w:rPr>
          <w:rFonts w:ascii="Arial" w:hAnsi="Arial"/>
          <w:spacing w:val="-2"/>
          <w:sz w:val="20"/>
        </w:rPr>
        <w:t xml:space="preserve"> </w:t>
      </w:r>
      <w:r>
        <w:rPr>
          <w:rFonts w:ascii="Arial" w:hAnsi="Arial"/>
          <w:sz w:val="20"/>
        </w:rPr>
        <w:t>of how government structures were designed. You’ll also gather evidence from relevant documents and historical texts to develop credible explanations of how and why the government exists as it does. You’ll then use that evidence to express viewpoints on the operations of government by writing essays and creating presentations about topics of relevance to modern US citizens.</w:t>
      </w:r>
    </w:p>
    <w:p w14:paraId="0ABFB65C" w14:textId="77777777" w:rsidR="0032588A" w:rsidRDefault="00EA266B">
      <w:pPr>
        <w:spacing w:before="73"/>
        <w:ind w:left="300"/>
        <w:rPr>
          <w:rFonts w:ascii="Arial"/>
          <w:b/>
          <w:sz w:val="21"/>
        </w:rPr>
      </w:pPr>
      <w:r>
        <w:rPr>
          <w:rFonts w:ascii="Arial"/>
          <w:b/>
          <w:sz w:val="21"/>
        </w:rPr>
        <w:t>PERSONAL PSYCHOLOGY</w:t>
      </w:r>
      <w:r>
        <w:rPr>
          <w:rFonts w:ascii="Arial"/>
          <w:b/>
          <w:spacing w:val="80"/>
          <w:sz w:val="21"/>
        </w:rPr>
        <w:t xml:space="preserve"> </w:t>
      </w:r>
      <w:r>
        <w:rPr>
          <w:rFonts w:ascii="Arial"/>
          <w:b/>
          <w:noProof/>
          <w:sz w:val="21"/>
        </w:rPr>
        <w:drawing>
          <wp:inline distT="0" distB="0" distL="0" distR="0" wp14:anchorId="0ABFB86E" wp14:editId="0ABFB86F">
            <wp:extent cx="413534" cy="239688"/>
            <wp:effectExtent l="0" t="0" r="0" b="0"/>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17" cstate="print"/>
                    <a:stretch>
                      <a:fillRect/>
                    </a:stretch>
                  </pic:blipFill>
                  <pic:spPr>
                    <a:xfrm>
                      <a:off x="0" y="0"/>
                      <a:ext cx="413534" cy="239688"/>
                    </a:xfrm>
                    <a:prstGeom prst="rect">
                      <a:avLst/>
                    </a:prstGeom>
                  </pic:spPr>
                </pic:pic>
              </a:graphicData>
            </a:graphic>
          </wp:inline>
        </w:drawing>
      </w:r>
    </w:p>
    <w:p w14:paraId="0ABFB65D" w14:textId="4ACD0B20" w:rsidR="0032588A" w:rsidRDefault="00EA266B">
      <w:pPr>
        <w:spacing w:before="1" w:line="229" w:lineRule="exact"/>
        <w:ind w:left="300"/>
        <w:rPr>
          <w:rFonts w:ascii="Arial"/>
          <w:b/>
          <w:sz w:val="20"/>
        </w:rPr>
      </w:pPr>
      <w:r>
        <w:rPr>
          <w:rFonts w:ascii="Arial"/>
          <w:b/>
          <w:sz w:val="20"/>
        </w:rPr>
        <w:t>The</w:t>
      </w:r>
      <w:r>
        <w:rPr>
          <w:rFonts w:ascii="Arial"/>
          <w:b/>
          <w:spacing w:val="-5"/>
          <w:sz w:val="20"/>
        </w:rPr>
        <w:t xml:space="preserve"> </w:t>
      </w:r>
      <w:r>
        <w:rPr>
          <w:rFonts w:ascii="Arial"/>
          <w:b/>
          <w:sz w:val="20"/>
        </w:rPr>
        <w:t>Road</w:t>
      </w:r>
      <w:r>
        <w:rPr>
          <w:rFonts w:ascii="Arial"/>
          <w:b/>
          <w:spacing w:val="-4"/>
          <w:sz w:val="20"/>
        </w:rPr>
        <w:t xml:space="preserve"> </w:t>
      </w:r>
      <w:r>
        <w:rPr>
          <w:rFonts w:ascii="Arial"/>
          <w:b/>
          <w:sz w:val="20"/>
        </w:rPr>
        <w:t>to</w:t>
      </w:r>
      <w:r>
        <w:rPr>
          <w:rFonts w:ascii="Arial"/>
          <w:b/>
          <w:spacing w:val="-4"/>
          <w:sz w:val="20"/>
        </w:rPr>
        <w:t xml:space="preserve"> </w:t>
      </w:r>
      <w:r w:rsidR="0060767C">
        <w:rPr>
          <w:rFonts w:ascii="Arial"/>
          <w:b/>
          <w:sz w:val="20"/>
        </w:rPr>
        <w:t>Self</w:t>
      </w:r>
      <w:r w:rsidR="0060767C">
        <w:rPr>
          <w:rFonts w:ascii="Arial"/>
          <w:b/>
          <w:spacing w:val="-5"/>
          <w:sz w:val="20"/>
        </w:rPr>
        <w:t>-</w:t>
      </w:r>
      <w:r w:rsidR="0060767C">
        <w:rPr>
          <w:rFonts w:ascii="Arial"/>
          <w:b/>
          <w:spacing w:val="-2"/>
          <w:sz w:val="20"/>
        </w:rPr>
        <w:t>Discovery</w:t>
      </w:r>
    </w:p>
    <w:p w14:paraId="0ABFB65E" w14:textId="57567883" w:rsidR="0032588A" w:rsidRDefault="00EA266B">
      <w:pPr>
        <w:ind w:left="300" w:right="793"/>
        <w:rPr>
          <w:rFonts w:ascii="Arial"/>
          <w:sz w:val="20"/>
        </w:rPr>
      </w:pPr>
      <w:r>
        <w:rPr>
          <w:rFonts w:ascii="Arial"/>
          <w:sz w:val="20"/>
        </w:rPr>
        <w:t>Have</w:t>
      </w:r>
      <w:r>
        <w:rPr>
          <w:rFonts w:ascii="Arial"/>
          <w:spacing w:val="-1"/>
          <w:sz w:val="20"/>
        </w:rPr>
        <w:t xml:space="preserve"> </w:t>
      </w:r>
      <w:r>
        <w:rPr>
          <w:rFonts w:ascii="Arial"/>
          <w:sz w:val="20"/>
        </w:rPr>
        <w:t>you ever</w:t>
      </w:r>
      <w:r>
        <w:rPr>
          <w:rFonts w:ascii="Arial"/>
          <w:spacing w:val="-1"/>
          <w:sz w:val="20"/>
        </w:rPr>
        <w:t xml:space="preserve"> </w:t>
      </w:r>
      <w:r>
        <w:rPr>
          <w:rFonts w:ascii="Arial"/>
          <w:sz w:val="20"/>
        </w:rPr>
        <w:t>wondered</w:t>
      </w:r>
      <w:r>
        <w:rPr>
          <w:rFonts w:ascii="Arial"/>
          <w:spacing w:val="-1"/>
          <w:sz w:val="20"/>
        </w:rPr>
        <w:t xml:space="preserve"> </w:t>
      </w:r>
      <w:r>
        <w:rPr>
          <w:rFonts w:ascii="Arial"/>
          <w:sz w:val="20"/>
        </w:rPr>
        <w:t>why you</w:t>
      </w:r>
      <w:r>
        <w:rPr>
          <w:rFonts w:ascii="Arial"/>
          <w:spacing w:val="-2"/>
          <w:sz w:val="20"/>
        </w:rPr>
        <w:t xml:space="preserve"> </w:t>
      </w:r>
      <w:r>
        <w:rPr>
          <w:rFonts w:ascii="Arial"/>
          <w:sz w:val="20"/>
        </w:rPr>
        <w:t>do the things you do?</w:t>
      </w:r>
      <w:r>
        <w:rPr>
          <w:rFonts w:ascii="Arial"/>
          <w:spacing w:val="-1"/>
          <w:sz w:val="20"/>
        </w:rPr>
        <w:t xml:space="preserve"> </w:t>
      </w:r>
      <w:r>
        <w:rPr>
          <w:rFonts w:ascii="Arial"/>
          <w:sz w:val="20"/>
        </w:rPr>
        <w:t>Have</w:t>
      </w:r>
      <w:r>
        <w:rPr>
          <w:rFonts w:ascii="Arial"/>
          <w:spacing w:val="-1"/>
          <w:sz w:val="20"/>
        </w:rPr>
        <w:t xml:space="preserve"> </w:t>
      </w:r>
      <w:r>
        <w:rPr>
          <w:rFonts w:ascii="Arial"/>
          <w:sz w:val="20"/>
        </w:rPr>
        <w:t>you</w:t>
      </w:r>
      <w:r>
        <w:rPr>
          <w:rFonts w:ascii="Arial"/>
          <w:spacing w:val="-1"/>
          <w:sz w:val="20"/>
        </w:rPr>
        <w:t xml:space="preserve"> </w:t>
      </w:r>
      <w:r>
        <w:rPr>
          <w:rFonts w:ascii="Arial"/>
          <w:sz w:val="20"/>
        </w:rPr>
        <w:t>asked</w:t>
      </w:r>
      <w:r>
        <w:rPr>
          <w:rFonts w:ascii="Arial"/>
          <w:spacing w:val="-2"/>
          <w:sz w:val="20"/>
        </w:rPr>
        <w:t xml:space="preserve"> </w:t>
      </w:r>
      <w:r>
        <w:rPr>
          <w:rFonts w:ascii="Arial"/>
          <w:sz w:val="20"/>
        </w:rPr>
        <w:t>yourself if</w:t>
      </w:r>
      <w:r>
        <w:rPr>
          <w:rFonts w:ascii="Arial"/>
          <w:spacing w:val="-1"/>
          <w:sz w:val="20"/>
        </w:rPr>
        <w:t xml:space="preserve"> </w:t>
      </w:r>
      <w:r>
        <w:rPr>
          <w:rFonts w:ascii="Arial"/>
          <w:sz w:val="20"/>
        </w:rPr>
        <w:t>self-knowledge</w:t>
      </w:r>
      <w:r>
        <w:rPr>
          <w:rFonts w:ascii="Arial"/>
          <w:spacing w:val="-1"/>
          <w:sz w:val="20"/>
        </w:rPr>
        <w:t xml:space="preserve"> </w:t>
      </w:r>
      <w:r>
        <w:rPr>
          <w:rFonts w:ascii="Arial"/>
          <w:sz w:val="20"/>
        </w:rPr>
        <w:t>is the key to self-improvement? Are you interested in how behavior changes as we age? Psychology can give you</w:t>
      </w:r>
      <w:r>
        <w:rPr>
          <w:rFonts w:ascii="Arial"/>
          <w:spacing w:val="-5"/>
          <w:sz w:val="20"/>
        </w:rPr>
        <w:t xml:space="preserve"> </w:t>
      </w:r>
      <w:r>
        <w:rPr>
          <w:rFonts w:ascii="Arial"/>
          <w:sz w:val="20"/>
        </w:rPr>
        <w:t>the</w:t>
      </w:r>
      <w:r>
        <w:rPr>
          <w:rFonts w:ascii="Arial"/>
          <w:spacing w:val="-2"/>
          <w:sz w:val="20"/>
        </w:rPr>
        <w:t xml:space="preserve"> </w:t>
      </w:r>
      <w:r>
        <w:rPr>
          <w:rFonts w:ascii="Arial"/>
          <w:sz w:val="20"/>
        </w:rPr>
        <w:t>answers!</w:t>
      </w:r>
      <w:r>
        <w:rPr>
          <w:rFonts w:ascii="Arial"/>
          <w:spacing w:val="-4"/>
          <w:sz w:val="20"/>
        </w:rPr>
        <w:t xml:space="preserve"> </w:t>
      </w:r>
      <w:r>
        <w:rPr>
          <w:rFonts w:ascii="Arial"/>
          <w:sz w:val="20"/>
        </w:rPr>
        <w:t>In</w:t>
      </w:r>
      <w:r>
        <w:rPr>
          <w:rFonts w:ascii="Arial"/>
          <w:spacing w:val="-4"/>
          <w:sz w:val="20"/>
        </w:rPr>
        <w:t xml:space="preserve"> </w:t>
      </w:r>
      <w:r>
        <w:rPr>
          <w:rFonts w:ascii="Arial"/>
          <w:sz w:val="20"/>
        </w:rPr>
        <w:t>Personal</w:t>
      </w:r>
      <w:r>
        <w:rPr>
          <w:rFonts w:ascii="Arial"/>
          <w:spacing w:val="-3"/>
          <w:sz w:val="20"/>
        </w:rPr>
        <w:t xml:space="preserve"> </w:t>
      </w:r>
      <w:r>
        <w:rPr>
          <w:rFonts w:ascii="Arial"/>
          <w:sz w:val="20"/>
        </w:rPr>
        <w:t>Psychology</w:t>
      </w:r>
      <w:r>
        <w:rPr>
          <w:rFonts w:ascii="Arial"/>
          <w:spacing w:val="-3"/>
          <w:sz w:val="20"/>
        </w:rPr>
        <w:t xml:space="preserve"> </w:t>
      </w:r>
      <w:r>
        <w:rPr>
          <w:rFonts w:ascii="Arial"/>
          <w:sz w:val="20"/>
        </w:rPr>
        <w:t>I:</w:t>
      </w:r>
      <w:r>
        <w:rPr>
          <w:rFonts w:ascii="Arial"/>
          <w:spacing w:val="-4"/>
          <w:sz w:val="20"/>
        </w:rPr>
        <w:t xml:space="preserve"> </w:t>
      </w:r>
      <w:r>
        <w:rPr>
          <w:rFonts w:ascii="Arial"/>
          <w:sz w:val="20"/>
        </w:rPr>
        <w:t>The</w:t>
      </w:r>
      <w:r>
        <w:rPr>
          <w:rFonts w:ascii="Arial"/>
          <w:spacing w:val="-2"/>
          <w:sz w:val="20"/>
        </w:rPr>
        <w:t xml:space="preserve"> </w:t>
      </w:r>
      <w:r>
        <w:rPr>
          <w:rFonts w:ascii="Arial"/>
          <w:sz w:val="20"/>
        </w:rPr>
        <w:t>Road</w:t>
      </w:r>
      <w:r>
        <w:rPr>
          <w:rFonts w:ascii="Arial"/>
          <w:spacing w:val="-4"/>
          <w:sz w:val="20"/>
        </w:rPr>
        <w:t xml:space="preserve"> </w:t>
      </w:r>
      <w:r>
        <w:rPr>
          <w:rFonts w:ascii="Arial"/>
          <w:sz w:val="20"/>
        </w:rPr>
        <w:t>to</w:t>
      </w:r>
      <w:r>
        <w:rPr>
          <w:rFonts w:ascii="Arial"/>
          <w:spacing w:val="-4"/>
          <w:sz w:val="20"/>
        </w:rPr>
        <w:t xml:space="preserve"> </w:t>
      </w:r>
      <w:r>
        <w:rPr>
          <w:rFonts w:ascii="Arial"/>
          <w:sz w:val="20"/>
        </w:rPr>
        <w:t>Self-Discovery,</w:t>
      </w:r>
      <w:r>
        <w:rPr>
          <w:rFonts w:ascii="Arial"/>
          <w:spacing w:val="-4"/>
          <w:sz w:val="20"/>
        </w:rPr>
        <w:t xml:space="preserve"> </w:t>
      </w:r>
      <w:r>
        <w:rPr>
          <w:rFonts w:ascii="Arial"/>
          <w:sz w:val="20"/>
        </w:rPr>
        <w:t>you</w:t>
      </w:r>
      <w:r>
        <w:rPr>
          <w:rFonts w:ascii="Arial"/>
          <w:spacing w:val="-5"/>
          <w:sz w:val="20"/>
        </w:rPr>
        <w:t xml:space="preserve"> </w:t>
      </w:r>
      <w:r>
        <w:rPr>
          <w:rFonts w:ascii="Arial"/>
          <w:sz w:val="20"/>
        </w:rPr>
        <w:t>will</w:t>
      </w:r>
      <w:r>
        <w:rPr>
          <w:rFonts w:ascii="Arial"/>
          <w:spacing w:val="-3"/>
          <w:sz w:val="20"/>
        </w:rPr>
        <w:t xml:space="preserve"> </w:t>
      </w:r>
      <w:r>
        <w:rPr>
          <w:rFonts w:ascii="Arial"/>
          <w:sz w:val="20"/>
        </w:rPr>
        <w:t>trace</w:t>
      </w:r>
      <w:r>
        <w:rPr>
          <w:rFonts w:ascii="Arial"/>
          <w:spacing w:val="-4"/>
          <w:sz w:val="20"/>
        </w:rPr>
        <w:t xml:space="preserve"> </w:t>
      </w:r>
      <w:r>
        <w:rPr>
          <w:rFonts w:ascii="Arial"/>
          <w:sz w:val="20"/>
        </w:rPr>
        <w:t>the</w:t>
      </w:r>
      <w:r>
        <w:rPr>
          <w:rFonts w:ascii="Arial"/>
          <w:spacing w:val="-2"/>
          <w:sz w:val="20"/>
        </w:rPr>
        <w:t xml:space="preserve"> </w:t>
      </w:r>
      <w:r>
        <w:rPr>
          <w:rFonts w:ascii="Arial"/>
          <w:sz w:val="20"/>
        </w:rPr>
        <w:t>development</w:t>
      </w:r>
      <w:r>
        <w:rPr>
          <w:rFonts w:ascii="Arial"/>
          <w:spacing w:val="-5"/>
          <w:sz w:val="20"/>
        </w:rPr>
        <w:t xml:space="preserve"> </w:t>
      </w:r>
      <w:r>
        <w:rPr>
          <w:rFonts w:ascii="Arial"/>
          <w:sz w:val="20"/>
        </w:rPr>
        <w:t xml:space="preserve">of personality and behavior from infancy through adulthood. You will come to learn more about perception and consciousness and better understand the role of sensation. Are you ready to explore the world of human behavior? Come explore all that psychology can offer to help you to truly understand </w:t>
      </w:r>
      <w:r w:rsidR="0060767C">
        <w:rPr>
          <w:rFonts w:ascii="Arial"/>
          <w:sz w:val="20"/>
        </w:rPr>
        <w:t>human</w:t>
      </w:r>
      <w:r>
        <w:rPr>
          <w:rFonts w:ascii="Arial"/>
          <w:sz w:val="20"/>
        </w:rPr>
        <w:t xml:space="preserve"> </w:t>
      </w:r>
      <w:r>
        <w:rPr>
          <w:rFonts w:ascii="Arial"/>
          <w:spacing w:val="-2"/>
          <w:sz w:val="20"/>
        </w:rPr>
        <w:t>experience.</w:t>
      </w:r>
    </w:p>
    <w:p w14:paraId="0ABFB65F" w14:textId="77777777" w:rsidR="0032588A" w:rsidRDefault="00EA266B">
      <w:pPr>
        <w:ind w:left="300"/>
        <w:rPr>
          <w:rFonts w:ascii="Arial"/>
          <w:b/>
          <w:sz w:val="20"/>
        </w:rPr>
      </w:pPr>
      <w:r>
        <w:rPr>
          <w:rFonts w:ascii="Arial"/>
          <w:b/>
          <w:sz w:val="20"/>
        </w:rPr>
        <w:t>Living</w:t>
      </w:r>
      <w:r>
        <w:rPr>
          <w:rFonts w:ascii="Arial"/>
          <w:b/>
          <w:spacing w:val="-4"/>
          <w:sz w:val="20"/>
        </w:rPr>
        <w:t xml:space="preserve"> </w:t>
      </w:r>
      <w:r>
        <w:rPr>
          <w:rFonts w:ascii="Arial"/>
          <w:b/>
          <w:sz w:val="20"/>
        </w:rPr>
        <w:t>in</w:t>
      </w:r>
      <w:r>
        <w:rPr>
          <w:rFonts w:ascii="Arial"/>
          <w:b/>
          <w:spacing w:val="-5"/>
          <w:sz w:val="20"/>
        </w:rPr>
        <w:t xml:space="preserve"> </w:t>
      </w:r>
      <w:r>
        <w:rPr>
          <w:rFonts w:ascii="Arial"/>
          <w:b/>
          <w:sz w:val="20"/>
        </w:rPr>
        <w:t>a</w:t>
      </w:r>
      <w:r>
        <w:rPr>
          <w:rFonts w:ascii="Arial"/>
          <w:b/>
          <w:spacing w:val="-5"/>
          <w:sz w:val="20"/>
        </w:rPr>
        <w:t xml:space="preserve"> </w:t>
      </w:r>
      <w:r>
        <w:rPr>
          <w:rFonts w:ascii="Arial"/>
          <w:b/>
          <w:sz w:val="20"/>
        </w:rPr>
        <w:t>Complex</w:t>
      </w:r>
      <w:r>
        <w:rPr>
          <w:rFonts w:ascii="Arial"/>
          <w:b/>
          <w:spacing w:val="-3"/>
          <w:sz w:val="20"/>
        </w:rPr>
        <w:t xml:space="preserve"> </w:t>
      </w:r>
      <w:r>
        <w:rPr>
          <w:rFonts w:ascii="Arial"/>
          <w:b/>
          <w:spacing w:val="-4"/>
          <w:sz w:val="20"/>
        </w:rPr>
        <w:t>World</w:t>
      </w:r>
    </w:p>
    <w:p w14:paraId="0ABFB660" w14:textId="77777777" w:rsidR="0032588A" w:rsidRDefault="00EA266B">
      <w:pPr>
        <w:ind w:left="300" w:right="850"/>
        <w:rPr>
          <w:rFonts w:ascii="Arial" w:hAnsi="Arial"/>
          <w:sz w:val="20"/>
        </w:rPr>
      </w:pPr>
      <w:r>
        <w:rPr>
          <w:rFonts w:ascii="Arial" w:hAnsi="Arial"/>
          <w:sz w:val="20"/>
        </w:rPr>
        <w:t>Why</w:t>
      </w:r>
      <w:r>
        <w:rPr>
          <w:rFonts w:ascii="Arial" w:hAnsi="Arial"/>
          <w:spacing w:val="-3"/>
          <w:sz w:val="20"/>
        </w:rPr>
        <w:t xml:space="preserve"> </w:t>
      </w:r>
      <w:r>
        <w:rPr>
          <w:rFonts w:ascii="Arial" w:hAnsi="Arial"/>
          <w:sz w:val="20"/>
        </w:rPr>
        <w:t>do</w:t>
      </w:r>
      <w:r>
        <w:rPr>
          <w:rFonts w:ascii="Arial" w:hAnsi="Arial"/>
          <w:spacing w:val="-4"/>
          <w:sz w:val="20"/>
        </w:rPr>
        <w:t xml:space="preserve"> </w:t>
      </w:r>
      <w:r>
        <w:rPr>
          <w:rFonts w:ascii="Arial" w:hAnsi="Arial"/>
          <w:sz w:val="20"/>
        </w:rPr>
        <w:t>you</w:t>
      </w:r>
      <w:r>
        <w:rPr>
          <w:rFonts w:ascii="Arial" w:hAnsi="Arial"/>
          <w:spacing w:val="-5"/>
          <w:sz w:val="20"/>
        </w:rPr>
        <w:t xml:space="preserve"> </w:t>
      </w:r>
      <w:r>
        <w:rPr>
          <w:rFonts w:ascii="Arial" w:hAnsi="Arial"/>
          <w:sz w:val="20"/>
        </w:rPr>
        <w:t>sometimes</w:t>
      </w:r>
      <w:r>
        <w:rPr>
          <w:rFonts w:ascii="Arial" w:hAnsi="Arial"/>
          <w:spacing w:val="-3"/>
          <w:sz w:val="20"/>
        </w:rPr>
        <w:t xml:space="preserve"> </w:t>
      </w:r>
      <w:r>
        <w:rPr>
          <w:rFonts w:ascii="Arial" w:hAnsi="Arial"/>
          <w:sz w:val="20"/>
        </w:rPr>
        <w:t>remember</w:t>
      </w:r>
      <w:r>
        <w:rPr>
          <w:rFonts w:ascii="Arial" w:hAnsi="Arial"/>
          <w:spacing w:val="-3"/>
          <w:sz w:val="20"/>
        </w:rPr>
        <w:t xml:space="preserve"> </w:t>
      </w:r>
      <w:r>
        <w:rPr>
          <w:rFonts w:ascii="Arial" w:hAnsi="Arial"/>
          <w:sz w:val="20"/>
        </w:rPr>
        <w:t>song</w:t>
      </w:r>
      <w:r>
        <w:rPr>
          <w:rFonts w:ascii="Arial" w:hAnsi="Arial"/>
          <w:spacing w:val="-4"/>
          <w:sz w:val="20"/>
        </w:rPr>
        <w:t xml:space="preserve"> </w:t>
      </w:r>
      <w:r>
        <w:rPr>
          <w:rFonts w:ascii="Arial" w:hAnsi="Arial"/>
          <w:sz w:val="20"/>
        </w:rPr>
        <w:t>lyrics</w:t>
      </w:r>
      <w:r>
        <w:rPr>
          <w:rFonts w:ascii="Arial" w:hAnsi="Arial"/>
          <w:spacing w:val="-3"/>
          <w:sz w:val="20"/>
        </w:rPr>
        <w:t xml:space="preserve"> </w:t>
      </w:r>
      <w:r>
        <w:rPr>
          <w:rFonts w:ascii="Arial" w:hAnsi="Arial"/>
          <w:sz w:val="20"/>
        </w:rPr>
        <w:t>but</w:t>
      </w:r>
      <w:r>
        <w:rPr>
          <w:rFonts w:ascii="Arial" w:hAnsi="Arial"/>
          <w:spacing w:val="-2"/>
          <w:sz w:val="20"/>
        </w:rPr>
        <w:t xml:space="preserve"> </w:t>
      </w:r>
      <w:r>
        <w:rPr>
          <w:rFonts w:ascii="Arial" w:hAnsi="Arial"/>
          <w:sz w:val="20"/>
        </w:rPr>
        <w:t>can’t</w:t>
      </w:r>
      <w:r>
        <w:rPr>
          <w:rFonts w:ascii="Arial" w:hAnsi="Arial"/>
          <w:spacing w:val="-4"/>
          <w:sz w:val="20"/>
        </w:rPr>
        <w:t xml:space="preserve"> </w:t>
      </w:r>
      <w:r>
        <w:rPr>
          <w:rFonts w:ascii="Arial" w:hAnsi="Arial"/>
          <w:sz w:val="20"/>
        </w:rPr>
        <w:t>remember</w:t>
      </w:r>
      <w:r>
        <w:rPr>
          <w:rFonts w:ascii="Arial" w:hAnsi="Arial"/>
          <w:spacing w:val="-4"/>
          <w:sz w:val="20"/>
        </w:rPr>
        <w:t xml:space="preserve"> </w:t>
      </w:r>
      <w:r>
        <w:rPr>
          <w:rFonts w:ascii="Arial" w:hAnsi="Arial"/>
          <w:sz w:val="20"/>
        </w:rPr>
        <w:t>where</w:t>
      </w:r>
      <w:r>
        <w:rPr>
          <w:rFonts w:ascii="Arial" w:hAnsi="Arial"/>
          <w:spacing w:val="-4"/>
          <w:sz w:val="20"/>
        </w:rPr>
        <w:t xml:space="preserve"> </w:t>
      </w:r>
      <w:r>
        <w:rPr>
          <w:rFonts w:ascii="Arial" w:hAnsi="Arial"/>
          <w:sz w:val="20"/>
        </w:rPr>
        <w:t>you</w:t>
      </w:r>
      <w:r>
        <w:rPr>
          <w:rFonts w:ascii="Arial" w:hAnsi="Arial"/>
          <w:spacing w:val="-3"/>
          <w:sz w:val="20"/>
        </w:rPr>
        <w:t xml:space="preserve"> </w:t>
      </w:r>
      <w:r>
        <w:rPr>
          <w:rFonts w:ascii="Arial" w:hAnsi="Arial"/>
          <w:sz w:val="20"/>
        </w:rPr>
        <w:t>left</w:t>
      </w:r>
      <w:r>
        <w:rPr>
          <w:rFonts w:ascii="Arial" w:hAnsi="Arial"/>
          <w:spacing w:val="-2"/>
          <w:sz w:val="20"/>
        </w:rPr>
        <w:t xml:space="preserve"> </w:t>
      </w:r>
      <w:r>
        <w:rPr>
          <w:rFonts w:ascii="Arial" w:hAnsi="Arial"/>
          <w:sz w:val="20"/>
        </w:rPr>
        <w:t>your</w:t>
      </w:r>
      <w:r>
        <w:rPr>
          <w:rFonts w:ascii="Arial" w:hAnsi="Arial"/>
          <w:spacing w:val="-3"/>
          <w:sz w:val="20"/>
        </w:rPr>
        <w:t xml:space="preserve"> </w:t>
      </w:r>
      <w:r>
        <w:rPr>
          <w:rFonts w:ascii="Arial" w:hAnsi="Arial"/>
          <w:sz w:val="20"/>
        </w:rPr>
        <w:t>phone,</w:t>
      </w:r>
      <w:r>
        <w:rPr>
          <w:rFonts w:ascii="Arial" w:hAnsi="Arial"/>
          <w:spacing w:val="-4"/>
          <w:sz w:val="20"/>
        </w:rPr>
        <w:t xml:space="preserve"> </w:t>
      </w:r>
      <w:r>
        <w:rPr>
          <w:rFonts w:ascii="Arial" w:hAnsi="Arial"/>
          <w:sz w:val="20"/>
        </w:rPr>
        <w:t>your</w:t>
      </w:r>
      <w:r>
        <w:rPr>
          <w:rFonts w:ascii="Arial" w:hAnsi="Arial"/>
          <w:spacing w:val="-4"/>
          <w:sz w:val="20"/>
        </w:rPr>
        <w:t xml:space="preserve"> </w:t>
      </w:r>
      <w:r>
        <w:rPr>
          <w:rFonts w:ascii="Arial" w:hAnsi="Arial"/>
          <w:sz w:val="20"/>
        </w:rPr>
        <w:t>keys, or even your shoes? How does language affect the way we think? Why is your personality so different from (or so similar) your brother’s or sister’s personality? Personal Psychology II: Living in a Complex World will you to explore what makes you ‘you.’ Why do some things motivate you more than others?</w:t>
      </w:r>
    </w:p>
    <w:p w14:paraId="0ABFB661" w14:textId="5FE81E6D" w:rsidR="0032588A" w:rsidRDefault="00EA266B">
      <w:pPr>
        <w:ind w:left="300" w:right="793"/>
        <w:rPr>
          <w:rFonts w:ascii="Arial" w:hAnsi="Arial"/>
          <w:sz w:val="20"/>
        </w:rPr>
      </w:pPr>
      <w:r>
        <w:rPr>
          <w:rFonts w:ascii="Arial" w:hAnsi="Arial"/>
          <w:sz w:val="20"/>
        </w:rPr>
        <w:t>How</w:t>
      </w:r>
      <w:r>
        <w:rPr>
          <w:rFonts w:ascii="Arial" w:hAnsi="Arial"/>
          <w:spacing w:val="-3"/>
          <w:sz w:val="20"/>
        </w:rPr>
        <w:t xml:space="preserve"> </w:t>
      </w:r>
      <w:r>
        <w:rPr>
          <w:rFonts w:ascii="Arial" w:hAnsi="Arial"/>
          <w:sz w:val="20"/>
        </w:rPr>
        <w:t>can</w:t>
      </w:r>
      <w:r>
        <w:rPr>
          <w:rFonts w:ascii="Arial" w:hAnsi="Arial"/>
          <w:spacing w:val="-4"/>
          <w:sz w:val="20"/>
        </w:rPr>
        <w:t xml:space="preserve"> </w:t>
      </w:r>
      <w:r>
        <w:rPr>
          <w:rFonts w:ascii="Arial" w:hAnsi="Arial"/>
          <w:sz w:val="20"/>
        </w:rPr>
        <w:t>you</w:t>
      </w:r>
      <w:r>
        <w:rPr>
          <w:rFonts w:ascii="Arial" w:hAnsi="Arial"/>
          <w:spacing w:val="-3"/>
          <w:sz w:val="20"/>
        </w:rPr>
        <w:t xml:space="preserve"> </w:t>
      </w:r>
      <w:r>
        <w:rPr>
          <w:rFonts w:ascii="Arial" w:hAnsi="Arial"/>
          <w:sz w:val="20"/>
        </w:rPr>
        <w:t>determine</w:t>
      </w:r>
      <w:r>
        <w:rPr>
          <w:rFonts w:ascii="Arial" w:hAnsi="Arial"/>
          <w:spacing w:val="-3"/>
          <w:sz w:val="20"/>
        </w:rPr>
        <w:t xml:space="preserve"> </w:t>
      </w:r>
      <w:r>
        <w:rPr>
          <w:rFonts w:ascii="Arial" w:hAnsi="Arial"/>
          <w:sz w:val="20"/>
        </w:rPr>
        <w:t>your</w:t>
      </w:r>
      <w:r>
        <w:rPr>
          <w:rFonts w:ascii="Arial" w:hAnsi="Arial"/>
          <w:spacing w:val="-3"/>
          <w:sz w:val="20"/>
        </w:rPr>
        <w:t xml:space="preserve"> </w:t>
      </w:r>
      <w:r>
        <w:rPr>
          <w:rFonts w:ascii="Arial" w:hAnsi="Arial"/>
          <w:sz w:val="20"/>
        </w:rPr>
        <w:t>IQ?</w:t>
      </w:r>
      <w:r>
        <w:rPr>
          <w:rFonts w:ascii="Arial" w:hAnsi="Arial"/>
          <w:spacing w:val="-3"/>
          <w:sz w:val="20"/>
        </w:rPr>
        <w:t xml:space="preserve"> </w:t>
      </w:r>
      <w:r>
        <w:rPr>
          <w:rFonts w:ascii="Arial" w:hAnsi="Arial"/>
          <w:sz w:val="20"/>
        </w:rPr>
        <w:t>If</w:t>
      </w:r>
      <w:r>
        <w:rPr>
          <w:rFonts w:ascii="Arial" w:hAnsi="Arial"/>
          <w:spacing w:val="-3"/>
          <w:sz w:val="20"/>
        </w:rPr>
        <w:t xml:space="preserve"> </w:t>
      </w:r>
      <w:r>
        <w:rPr>
          <w:rFonts w:ascii="Arial" w:hAnsi="Arial"/>
          <w:sz w:val="20"/>
        </w:rPr>
        <w:t>you’ve</w:t>
      </w:r>
      <w:r>
        <w:rPr>
          <w:rFonts w:ascii="Arial" w:hAnsi="Arial"/>
          <w:spacing w:val="-1"/>
          <w:sz w:val="20"/>
        </w:rPr>
        <w:t xml:space="preserve"> </w:t>
      </w:r>
      <w:r>
        <w:rPr>
          <w:rFonts w:ascii="Arial" w:hAnsi="Arial"/>
          <w:sz w:val="20"/>
        </w:rPr>
        <w:t>ever</w:t>
      </w:r>
      <w:r>
        <w:rPr>
          <w:rFonts w:ascii="Arial" w:hAnsi="Arial"/>
          <w:spacing w:val="-3"/>
          <w:sz w:val="20"/>
        </w:rPr>
        <w:t xml:space="preserve"> </w:t>
      </w:r>
      <w:r>
        <w:rPr>
          <w:rFonts w:ascii="Arial" w:hAnsi="Arial"/>
          <w:sz w:val="20"/>
        </w:rPr>
        <w:t>wanted</w:t>
      </w:r>
      <w:r>
        <w:rPr>
          <w:rFonts w:ascii="Arial" w:hAnsi="Arial"/>
          <w:spacing w:val="-3"/>
          <w:sz w:val="20"/>
        </w:rPr>
        <w:t xml:space="preserve"> </w:t>
      </w:r>
      <w:r>
        <w:rPr>
          <w:rFonts w:ascii="Arial" w:hAnsi="Arial"/>
          <w:sz w:val="20"/>
        </w:rPr>
        <w:t>to</w:t>
      </w:r>
      <w:r>
        <w:rPr>
          <w:rFonts w:ascii="Arial" w:hAnsi="Arial"/>
          <w:spacing w:val="-1"/>
          <w:sz w:val="20"/>
        </w:rPr>
        <w:t xml:space="preserve"> </w:t>
      </w:r>
      <w:r>
        <w:rPr>
          <w:rFonts w:ascii="Arial" w:hAnsi="Arial"/>
          <w:sz w:val="20"/>
        </w:rPr>
        <w:t>dive</w:t>
      </w:r>
      <w:r>
        <w:rPr>
          <w:rFonts w:ascii="Arial" w:hAnsi="Arial"/>
          <w:spacing w:val="-3"/>
          <w:sz w:val="20"/>
        </w:rPr>
        <w:t xml:space="preserve"> </w:t>
      </w:r>
      <w:r>
        <w:rPr>
          <w:rFonts w:ascii="Arial" w:hAnsi="Arial"/>
          <w:sz w:val="20"/>
        </w:rPr>
        <w:t>right</w:t>
      </w:r>
      <w:r>
        <w:rPr>
          <w:rFonts w:ascii="Arial" w:hAnsi="Arial"/>
          <w:spacing w:val="-1"/>
          <w:sz w:val="20"/>
        </w:rPr>
        <w:t xml:space="preserve"> </w:t>
      </w:r>
      <w:r>
        <w:rPr>
          <w:rFonts w:ascii="Arial" w:hAnsi="Arial"/>
          <w:sz w:val="20"/>
        </w:rPr>
        <w:t>into</w:t>
      </w:r>
      <w:r>
        <w:rPr>
          <w:rFonts w:ascii="Arial" w:hAnsi="Arial"/>
          <w:spacing w:val="-3"/>
          <w:sz w:val="20"/>
        </w:rPr>
        <w:t xml:space="preserve"> </w:t>
      </w:r>
      <w:r>
        <w:rPr>
          <w:rFonts w:ascii="Arial" w:hAnsi="Arial"/>
          <w:sz w:val="20"/>
        </w:rPr>
        <w:t>the</w:t>
      </w:r>
      <w:r>
        <w:rPr>
          <w:rFonts w:ascii="Arial" w:hAnsi="Arial"/>
          <w:spacing w:val="-4"/>
          <w:sz w:val="20"/>
        </w:rPr>
        <w:t xml:space="preserve"> </w:t>
      </w:r>
      <w:r>
        <w:rPr>
          <w:rFonts w:ascii="Arial" w:hAnsi="Arial"/>
          <w:sz w:val="20"/>
        </w:rPr>
        <w:t>depths</w:t>
      </w:r>
      <w:r>
        <w:rPr>
          <w:rFonts w:ascii="Arial" w:hAnsi="Arial"/>
          <w:spacing w:val="-2"/>
          <w:sz w:val="20"/>
        </w:rPr>
        <w:t xml:space="preserve"> </w:t>
      </w:r>
      <w:r>
        <w:rPr>
          <w:rFonts w:ascii="Arial" w:hAnsi="Arial"/>
          <w:sz w:val="20"/>
        </w:rPr>
        <w:t>of</w:t>
      </w:r>
      <w:r>
        <w:rPr>
          <w:rFonts w:ascii="Arial" w:hAnsi="Arial"/>
          <w:spacing w:val="-4"/>
          <w:sz w:val="20"/>
        </w:rPr>
        <w:t xml:space="preserve"> </w:t>
      </w:r>
      <w:r>
        <w:rPr>
          <w:rFonts w:ascii="Arial" w:hAnsi="Arial"/>
          <w:sz w:val="20"/>
        </w:rPr>
        <w:t>who</w:t>
      </w:r>
      <w:r>
        <w:rPr>
          <w:rFonts w:ascii="Arial" w:hAnsi="Arial"/>
          <w:spacing w:val="-3"/>
          <w:sz w:val="20"/>
        </w:rPr>
        <w:t xml:space="preserve"> </w:t>
      </w:r>
      <w:r>
        <w:rPr>
          <w:rFonts w:ascii="Arial" w:hAnsi="Arial"/>
          <w:sz w:val="20"/>
        </w:rPr>
        <w:t>you</w:t>
      </w:r>
      <w:r>
        <w:rPr>
          <w:rFonts w:ascii="Arial" w:hAnsi="Arial"/>
          <w:spacing w:val="-2"/>
          <w:sz w:val="20"/>
        </w:rPr>
        <w:t xml:space="preserve"> </w:t>
      </w:r>
      <w:r>
        <w:rPr>
          <w:rFonts w:ascii="Arial" w:hAnsi="Arial"/>
          <w:sz w:val="20"/>
        </w:rPr>
        <w:t>are</w:t>
      </w:r>
      <w:r>
        <w:rPr>
          <w:rFonts w:ascii="Arial" w:hAnsi="Arial"/>
          <w:spacing w:val="-3"/>
          <w:sz w:val="20"/>
        </w:rPr>
        <w:t xml:space="preserve"> </w:t>
      </w:r>
      <w:r>
        <w:rPr>
          <w:rFonts w:ascii="Arial" w:hAnsi="Arial"/>
          <w:sz w:val="20"/>
        </w:rPr>
        <w:t xml:space="preserve">and how you got to be you, jump on </w:t>
      </w:r>
      <w:r w:rsidR="0060767C">
        <w:rPr>
          <w:rFonts w:ascii="Arial" w:hAnsi="Arial"/>
          <w:sz w:val="20"/>
        </w:rPr>
        <w:t>board,</w:t>
      </w:r>
      <w:r>
        <w:rPr>
          <w:rFonts w:ascii="Arial" w:hAnsi="Arial"/>
          <w:sz w:val="20"/>
        </w:rPr>
        <w:t xml:space="preserve"> and start your exploration now!</w:t>
      </w:r>
    </w:p>
    <w:p w14:paraId="0ABFB662" w14:textId="761137BF" w:rsidR="0032588A" w:rsidRDefault="00EA266B">
      <w:pPr>
        <w:ind w:left="300"/>
        <w:rPr>
          <w:rFonts w:ascii="Arial"/>
          <w:sz w:val="20"/>
        </w:rPr>
      </w:pPr>
      <w:r>
        <w:rPr>
          <w:rFonts w:ascii="Arial"/>
          <w:b/>
          <w:sz w:val="20"/>
        </w:rPr>
        <w:t>Prerequisites:</w:t>
      </w:r>
      <w:r>
        <w:rPr>
          <w:rFonts w:ascii="Arial"/>
          <w:b/>
          <w:spacing w:val="-5"/>
          <w:sz w:val="20"/>
        </w:rPr>
        <w:t xml:space="preserve"> </w:t>
      </w:r>
      <w:r>
        <w:rPr>
          <w:rFonts w:ascii="Arial"/>
          <w:sz w:val="20"/>
        </w:rPr>
        <w:t>Personal</w:t>
      </w:r>
      <w:r>
        <w:rPr>
          <w:rFonts w:ascii="Arial"/>
          <w:spacing w:val="-8"/>
          <w:sz w:val="20"/>
        </w:rPr>
        <w:t xml:space="preserve"> </w:t>
      </w:r>
      <w:r>
        <w:rPr>
          <w:rFonts w:ascii="Arial"/>
          <w:sz w:val="20"/>
        </w:rPr>
        <w:t>Psychology</w:t>
      </w:r>
      <w:r>
        <w:rPr>
          <w:rFonts w:ascii="Arial"/>
          <w:spacing w:val="-7"/>
          <w:sz w:val="20"/>
        </w:rPr>
        <w:t xml:space="preserve"> </w:t>
      </w:r>
      <w:r>
        <w:rPr>
          <w:rFonts w:ascii="Arial"/>
          <w:sz w:val="20"/>
        </w:rPr>
        <w:t>I:</w:t>
      </w:r>
      <w:r>
        <w:rPr>
          <w:rFonts w:ascii="Arial"/>
          <w:spacing w:val="-9"/>
          <w:sz w:val="20"/>
        </w:rPr>
        <w:t xml:space="preserve"> </w:t>
      </w:r>
      <w:r>
        <w:rPr>
          <w:rFonts w:ascii="Arial"/>
          <w:sz w:val="20"/>
        </w:rPr>
        <w:t>The</w:t>
      </w:r>
      <w:r>
        <w:rPr>
          <w:rFonts w:ascii="Arial"/>
          <w:spacing w:val="-8"/>
          <w:sz w:val="20"/>
        </w:rPr>
        <w:t xml:space="preserve"> </w:t>
      </w:r>
      <w:r>
        <w:rPr>
          <w:rFonts w:ascii="Arial"/>
          <w:sz w:val="20"/>
        </w:rPr>
        <w:t>Road</w:t>
      </w:r>
      <w:r>
        <w:rPr>
          <w:rFonts w:ascii="Arial"/>
          <w:spacing w:val="-7"/>
          <w:sz w:val="20"/>
        </w:rPr>
        <w:t xml:space="preserve"> </w:t>
      </w:r>
      <w:r>
        <w:rPr>
          <w:rFonts w:ascii="Arial"/>
          <w:sz w:val="20"/>
        </w:rPr>
        <w:t>to</w:t>
      </w:r>
      <w:r>
        <w:rPr>
          <w:rFonts w:ascii="Arial"/>
          <w:spacing w:val="-6"/>
          <w:sz w:val="20"/>
        </w:rPr>
        <w:t xml:space="preserve"> </w:t>
      </w:r>
      <w:r w:rsidR="0060767C">
        <w:rPr>
          <w:rFonts w:ascii="Arial"/>
          <w:sz w:val="20"/>
        </w:rPr>
        <w:t>Self</w:t>
      </w:r>
      <w:r w:rsidR="0060767C">
        <w:rPr>
          <w:rFonts w:ascii="Arial"/>
          <w:spacing w:val="-9"/>
          <w:sz w:val="20"/>
        </w:rPr>
        <w:t>-</w:t>
      </w:r>
      <w:r w:rsidR="0060767C">
        <w:rPr>
          <w:rFonts w:ascii="Arial"/>
          <w:sz w:val="20"/>
        </w:rPr>
        <w:t>Discovery</w:t>
      </w:r>
      <w:r>
        <w:rPr>
          <w:rFonts w:ascii="Arial"/>
          <w:spacing w:val="-6"/>
          <w:sz w:val="20"/>
        </w:rPr>
        <w:t xml:space="preserve"> </w:t>
      </w:r>
      <w:r>
        <w:rPr>
          <w:rFonts w:ascii="Arial"/>
          <w:spacing w:val="-2"/>
          <w:sz w:val="20"/>
        </w:rPr>
        <w:t>(recommended)</w:t>
      </w:r>
    </w:p>
    <w:p w14:paraId="0ABFB663" w14:textId="77777777" w:rsidR="0032588A" w:rsidRDefault="0032588A">
      <w:pPr>
        <w:pStyle w:val="BodyText"/>
        <w:spacing w:before="3"/>
        <w:rPr>
          <w:rFonts w:ascii="Arial"/>
          <w:sz w:val="26"/>
        </w:rPr>
      </w:pPr>
    </w:p>
    <w:p w14:paraId="0ABFB664" w14:textId="77777777" w:rsidR="0032588A" w:rsidRDefault="00EA266B">
      <w:pPr>
        <w:ind w:left="300"/>
        <w:rPr>
          <w:rFonts w:ascii="Arial"/>
          <w:b/>
          <w:sz w:val="21"/>
        </w:rPr>
      </w:pPr>
      <w:r>
        <w:rPr>
          <w:rFonts w:ascii="Arial"/>
          <w:b/>
          <w:sz w:val="21"/>
        </w:rPr>
        <w:t>SOCIOLOGY</w:t>
      </w:r>
      <w:r>
        <w:rPr>
          <w:rFonts w:ascii="Arial"/>
          <w:b/>
          <w:spacing w:val="80"/>
          <w:sz w:val="21"/>
        </w:rPr>
        <w:t xml:space="preserve"> </w:t>
      </w:r>
      <w:r>
        <w:rPr>
          <w:rFonts w:ascii="Arial"/>
          <w:b/>
          <w:noProof/>
          <w:sz w:val="21"/>
        </w:rPr>
        <w:drawing>
          <wp:inline distT="0" distB="0" distL="0" distR="0" wp14:anchorId="0ABFB870" wp14:editId="0ABFB871">
            <wp:extent cx="413534" cy="239773"/>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17" cstate="print"/>
                    <a:stretch>
                      <a:fillRect/>
                    </a:stretch>
                  </pic:blipFill>
                  <pic:spPr>
                    <a:xfrm>
                      <a:off x="0" y="0"/>
                      <a:ext cx="413534" cy="239773"/>
                    </a:xfrm>
                    <a:prstGeom prst="rect">
                      <a:avLst/>
                    </a:prstGeom>
                  </pic:spPr>
                </pic:pic>
              </a:graphicData>
            </a:graphic>
          </wp:inline>
        </w:drawing>
      </w:r>
    </w:p>
    <w:p w14:paraId="0ABFB665" w14:textId="77777777" w:rsidR="0032588A" w:rsidRDefault="00EA266B">
      <w:pPr>
        <w:spacing w:before="1"/>
        <w:ind w:left="300" w:right="814"/>
        <w:rPr>
          <w:rFonts w:ascii="Arial" w:hAnsi="Arial"/>
          <w:sz w:val="20"/>
        </w:rPr>
      </w:pPr>
      <w:r>
        <w:rPr>
          <w:rFonts w:ascii="Arial" w:hAnsi="Arial"/>
          <w:sz w:val="20"/>
        </w:rPr>
        <w:t>Human beings are complex creatures; however, when they interact and begin to form relationships and societies, things become even more complicated. Are we more likely to act differently in a group than we will when we’re alone? How do we learn how to be “human”? Sometimes it can feel as if there are more questions</w:t>
      </w:r>
      <w:r>
        <w:rPr>
          <w:rFonts w:ascii="Arial" w:hAnsi="Arial"/>
          <w:spacing w:val="-3"/>
          <w:sz w:val="20"/>
        </w:rPr>
        <w:t xml:space="preserve"> </w:t>
      </w:r>
      <w:r>
        <w:rPr>
          <w:rFonts w:ascii="Arial" w:hAnsi="Arial"/>
          <w:sz w:val="20"/>
        </w:rPr>
        <w:t>than</w:t>
      </w:r>
      <w:r>
        <w:rPr>
          <w:rFonts w:ascii="Arial" w:hAnsi="Arial"/>
          <w:spacing w:val="-3"/>
          <w:sz w:val="20"/>
        </w:rPr>
        <w:t xml:space="preserve"> </w:t>
      </w:r>
      <w:r>
        <w:rPr>
          <w:rFonts w:ascii="Arial" w:hAnsi="Arial"/>
          <w:sz w:val="20"/>
        </w:rPr>
        <w:t>answers.</w:t>
      </w:r>
      <w:r>
        <w:rPr>
          <w:rFonts w:ascii="Arial" w:hAnsi="Arial"/>
          <w:spacing w:val="-4"/>
          <w:sz w:val="20"/>
        </w:rPr>
        <w:t xml:space="preserve"> </w:t>
      </w:r>
      <w:r>
        <w:rPr>
          <w:rFonts w:ascii="Arial" w:hAnsi="Arial"/>
          <w:sz w:val="20"/>
        </w:rPr>
        <w:t>Sociology</w:t>
      </w:r>
      <w:r>
        <w:rPr>
          <w:rFonts w:ascii="Arial" w:hAnsi="Arial"/>
          <w:spacing w:val="-3"/>
          <w:sz w:val="20"/>
        </w:rPr>
        <w:t xml:space="preserve"> </w:t>
      </w:r>
      <w:r>
        <w:rPr>
          <w:rFonts w:ascii="Arial" w:hAnsi="Arial"/>
          <w:sz w:val="20"/>
        </w:rPr>
        <w:t>I:</w:t>
      </w:r>
      <w:r>
        <w:rPr>
          <w:rFonts w:ascii="Arial" w:hAnsi="Arial"/>
          <w:spacing w:val="-4"/>
          <w:sz w:val="20"/>
        </w:rPr>
        <w:t xml:space="preserve"> </w:t>
      </w:r>
      <w:r>
        <w:rPr>
          <w:rFonts w:ascii="Arial" w:hAnsi="Arial"/>
          <w:sz w:val="20"/>
        </w:rPr>
        <w:t>The</w:t>
      </w:r>
      <w:r>
        <w:rPr>
          <w:rFonts w:ascii="Arial" w:hAnsi="Arial"/>
          <w:spacing w:val="-3"/>
          <w:sz w:val="20"/>
        </w:rPr>
        <w:t xml:space="preserve"> </w:t>
      </w:r>
      <w:r>
        <w:rPr>
          <w:rFonts w:ascii="Arial" w:hAnsi="Arial"/>
          <w:sz w:val="20"/>
        </w:rPr>
        <w:t>Study</w:t>
      </w:r>
      <w:r>
        <w:rPr>
          <w:rFonts w:ascii="Arial" w:hAnsi="Arial"/>
          <w:spacing w:val="-3"/>
          <w:sz w:val="20"/>
        </w:rPr>
        <w:t xml:space="preserve"> </w:t>
      </w:r>
      <w:r>
        <w:rPr>
          <w:rFonts w:ascii="Arial" w:hAnsi="Arial"/>
          <w:sz w:val="20"/>
        </w:rPr>
        <w:t>of</w:t>
      </w:r>
      <w:r>
        <w:rPr>
          <w:rFonts w:ascii="Arial" w:hAnsi="Arial"/>
          <w:spacing w:val="-5"/>
          <w:sz w:val="20"/>
        </w:rPr>
        <w:t xml:space="preserve"> </w:t>
      </w:r>
      <w:r>
        <w:rPr>
          <w:rFonts w:ascii="Arial" w:hAnsi="Arial"/>
          <w:sz w:val="20"/>
        </w:rPr>
        <w:t>Human</w:t>
      </w:r>
      <w:r>
        <w:rPr>
          <w:rFonts w:ascii="Arial" w:hAnsi="Arial"/>
          <w:spacing w:val="-5"/>
          <w:sz w:val="20"/>
        </w:rPr>
        <w:t xml:space="preserve"> </w:t>
      </w:r>
      <w:r>
        <w:rPr>
          <w:rFonts w:ascii="Arial" w:hAnsi="Arial"/>
          <w:sz w:val="20"/>
        </w:rPr>
        <w:t>Relationships</w:t>
      </w:r>
      <w:r>
        <w:rPr>
          <w:rFonts w:ascii="Arial" w:hAnsi="Arial"/>
          <w:spacing w:val="-3"/>
          <w:sz w:val="20"/>
        </w:rPr>
        <w:t xml:space="preserve"> </w:t>
      </w:r>
      <w:r>
        <w:rPr>
          <w:rFonts w:ascii="Arial" w:hAnsi="Arial"/>
          <w:sz w:val="20"/>
        </w:rPr>
        <w:t>seeks</w:t>
      </w:r>
      <w:r>
        <w:rPr>
          <w:rFonts w:ascii="Arial" w:hAnsi="Arial"/>
          <w:spacing w:val="-3"/>
          <w:sz w:val="20"/>
        </w:rPr>
        <w:t xml:space="preserve"> </w:t>
      </w:r>
      <w:r>
        <w:rPr>
          <w:rFonts w:ascii="Arial" w:hAnsi="Arial"/>
          <w:sz w:val="20"/>
        </w:rPr>
        <w:t>to</w:t>
      </w:r>
      <w:r>
        <w:rPr>
          <w:rFonts w:ascii="Arial" w:hAnsi="Arial"/>
          <w:spacing w:val="-2"/>
          <w:sz w:val="20"/>
        </w:rPr>
        <w:t xml:space="preserve"> </w:t>
      </w:r>
      <w:r>
        <w:rPr>
          <w:rFonts w:ascii="Arial" w:hAnsi="Arial"/>
          <w:sz w:val="20"/>
        </w:rPr>
        <w:t>answer</w:t>
      </w:r>
      <w:r>
        <w:rPr>
          <w:rFonts w:ascii="Arial" w:hAnsi="Arial"/>
          <w:spacing w:val="-3"/>
          <w:sz w:val="20"/>
        </w:rPr>
        <w:t xml:space="preserve"> </w:t>
      </w:r>
      <w:r>
        <w:rPr>
          <w:rFonts w:ascii="Arial" w:hAnsi="Arial"/>
          <w:sz w:val="20"/>
        </w:rPr>
        <w:t>these</w:t>
      </w:r>
      <w:r>
        <w:rPr>
          <w:rFonts w:ascii="Arial" w:hAnsi="Arial"/>
          <w:spacing w:val="-4"/>
          <w:sz w:val="20"/>
        </w:rPr>
        <w:t xml:space="preserve"> </w:t>
      </w:r>
      <w:r>
        <w:rPr>
          <w:rFonts w:ascii="Arial" w:hAnsi="Arial"/>
          <w:sz w:val="20"/>
        </w:rPr>
        <w:t>questions and many more as it explores culture, group behavior, and societal institutions and how they affect</w:t>
      </w:r>
      <w:r>
        <w:rPr>
          <w:rFonts w:ascii="Arial" w:hAnsi="Arial"/>
          <w:spacing w:val="40"/>
          <w:sz w:val="20"/>
        </w:rPr>
        <w:t xml:space="preserve"> </w:t>
      </w:r>
      <w:r>
        <w:rPr>
          <w:rFonts w:ascii="Arial" w:hAnsi="Arial"/>
          <w:sz w:val="20"/>
        </w:rPr>
        <w:t>human behavior. You’ll learn how social beliefs form and how this shapes our lives. How does this happen? Join us and find out!</w:t>
      </w:r>
    </w:p>
    <w:p w14:paraId="0ABFB666" w14:textId="77777777" w:rsidR="0032588A" w:rsidRDefault="00EA266B">
      <w:pPr>
        <w:pStyle w:val="ListParagraph"/>
        <w:numPr>
          <w:ilvl w:val="0"/>
          <w:numId w:val="2"/>
        </w:numPr>
        <w:tabs>
          <w:tab w:val="left" w:pos="1020"/>
          <w:tab w:val="left" w:pos="1021"/>
        </w:tabs>
        <w:spacing w:before="2"/>
        <w:ind w:hanging="361"/>
        <w:rPr>
          <w:rFonts w:ascii="Arial" w:hAnsi="Arial"/>
          <w:sz w:val="20"/>
        </w:rPr>
      </w:pPr>
      <w:r>
        <w:rPr>
          <w:rFonts w:ascii="Arial" w:hAnsi="Arial"/>
          <w:sz w:val="20"/>
        </w:rPr>
        <w:t>Explore</w:t>
      </w:r>
      <w:r>
        <w:rPr>
          <w:rFonts w:ascii="Arial" w:hAnsi="Arial"/>
          <w:spacing w:val="-9"/>
          <w:sz w:val="20"/>
        </w:rPr>
        <w:t xml:space="preserve"> </w:t>
      </w:r>
      <w:r>
        <w:rPr>
          <w:rFonts w:ascii="Arial" w:hAnsi="Arial"/>
          <w:sz w:val="20"/>
        </w:rPr>
        <w:t>the</w:t>
      </w:r>
      <w:r>
        <w:rPr>
          <w:rFonts w:ascii="Arial" w:hAnsi="Arial"/>
          <w:spacing w:val="-9"/>
          <w:sz w:val="20"/>
        </w:rPr>
        <w:t xml:space="preserve"> </w:t>
      </w:r>
      <w:r>
        <w:rPr>
          <w:rFonts w:ascii="Arial" w:hAnsi="Arial"/>
          <w:sz w:val="20"/>
        </w:rPr>
        <w:t>patterns</w:t>
      </w:r>
      <w:r>
        <w:rPr>
          <w:rFonts w:ascii="Arial" w:hAnsi="Arial"/>
          <w:spacing w:val="-8"/>
          <w:sz w:val="20"/>
        </w:rPr>
        <w:t xml:space="preserve"> </w:t>
      </w:r>
      <w:r>
        <w:rPr>
          <w:rFonts w:ascii="Arial" w:hAnsi="Arial"/>
          <w:sz w:val="20"/>
        </w:rPr>
        <w:t>and</w:t>
      </w:r>
      <w:r>
        <w:rPr>
          <w:rFonts w:ascii="Arial" w:hAnsi="Arial"/>
          <w:spacing w:val="-9"/>
          <w:sz w:val="20"/>
        </w:rPr>
        <w:t xml:space="preserve"> </w:t>
      </w:r>
      <w:r>
        <w:rPr>
          <w:rFonts w:ascii="Arial" w:hAnsi="Arial"/>
          <w:sz w:val="20"/>
        </w:rPr>
        <w:t>relationships</w:t>
      </w:r>
      <w:r>
        <w:rPr>
          <w:rFonts w:ascii="Arial" w:hAnsi="Arial"/>
          <w:spacing w:val="-8"/>
          <w:sz w:val="20"/>
        </w:rPr>
        <w:t xml:space="preserve"> </w:t>
      </w:r>
      <w:r>
        <w:rPr>
          <w:rFonts w:ascii="Arial" w:hAnsi="Arial"/>
          <w:sz w:val="20"/>
        </w:rPr>
        <w:t>that</w:t>
      </w:r>
      <w:r>
        <w:rPr>
          <w:rFonts w:ascii="Arial" w:hAnsi="Arial"/>
          <w:spacing w:val="-10"/>
          <w:sz w:val="20"/>
        </w:rPr>
        <w:t xml:space="preserve"> </w:t>
      </w:r>
      <w:r>
        <w:rPr>
          <w:rFonts w:ascii="Arial" w:hAnsi="Arial"/>
          <w:sz w:val="20"/>
        </w:rPr>
        <w:t>connect</w:t>
      </w:r>
      <w:r>
        <w:rPr>
          <w:rFonts w:ascii="Arial" w:hAnsi="Arial"/>
          <w:spacing w:val="-7"/>
          <w:sz w:val="20"/>
        </w:rPr>
        <w:t xml:space="preserve"> </w:t>
      </w:r>
      <w:r>
        <w:rPr>
          <w:rFonts w:ascii="Arial" w:hAnsi="Arial"/>
          <w:sz w:val="20"/>
        </w:rPr>
        <w:t>individuals</w:t>
      </w:r>
      <w:r>
        <w:rPr>
          <w:rFonts w:ascii="Arial" w:hAnsi="Arial"/>
          <w:spacing w:val="-7"/>
          <w:sz w:val="20"/>
        </w:rPr>
        <w:t xml:space="preserve"> </w:t>
      </w:r>
      <w:r>
        <w:rPr>
          <w:rFonts w:ascii="Arial" w:hAnsi="Arial"/>
          <w:sz w:val="20"/>
        </w:rPr>
        <w:t>to</w:t>
      </w:r>
      <w:r>
        <w:rPr>
          <w:rFonts w:ascii="Arial" w:hAnsi="Arial"/>
          <w:spacing w:val="-9"/>
          <w:sz w:val="20"/>
        </w:rPr>
        <w:t xml:space="preserve"> </w:t>
      </w:r>
      <w:r>
        <w:rPr>
          <w:rFonts w:ascii="Arial" w:hAnsi="Arial"/>
          <w:spacing w:val="-2"/>
          <w:sz w:val="20"/>
        </w:rPr>
        <w:t>society.</w:t>
      </w:r>
    </w:p>
    <w:p w14:paraId="0ABFB667" w14:textId="77777777" w:rsidR="0032588A" w:rsidRDefault="0032588A">
      <w:pPr>
        <w:rPr>
          <w:rFonts w:ascii="Arial" w:hAnsi="Arial"/>
          <w:sz w:val="20"/>
        </w:rPr>
        <w:sectPr w:rsidR="0032588A">
          <w:pgSz w:w="12240" w:h="15840"/>
          <w:pgMar w:top="1820" w:right="660" w:bottom="1200" w:left="1140" w:header="0" w:footer="1012" w:gutter="0"/>
          <w:cols w:space="720"/>
        </w:sectPr>
      </w:pPr>
    </w:p>
    <w:p w14:paraId="0ABFB668" w14:textId="77777777" w:rsidR="0032588A" w:rsidRDefault="00EA266B">
      <w:pPr>
        <w:pStyle w:val="ListParagraph"/>
        <w:numPr>
          <w:ilvl w:val="0"/>
          <w:numId w:val="2"/>
        </w:numPr>
        <w:tabs>
          <w:tab w:val="left" w:pos="1020"/>
          <w:tab w:val="left" w:pos="1021"/>
        </w:tabs>
        <w:spacing w:before="78" w:line="237" w:lineRule="auto"/>
        <w:ind w:right="1476"/>
        <w:rPr>
          <w:rFonts w:ascii="Arial" w:hAnsi="Arial"/>
          <w:sz w:val="20"/>
        </w:rPr>
      </w:pPr>
      <w:r>
        <w:rPr>
          <w:rFonts w:ascii="Arial" w:hAnsi="Arial"/>
          <w:sz w:val="20"/>
        </w:rPr>
        <w:lastRenderedPageBreak/>
        <w:t>Investigate</w:t>
      </w:r>
      <w:r>
        <w:rPr>
          <w:rFonts w:ascii="Arial" w:hAnsi="Arial"/>
          <w:spacing w:val="-5"/>
          <w:sz w:val="20"/>
        </w:rPr>
        <w:t xml:space="preserve"> </w:t>
      </w:r>
      <w:r>
        <w:rPr>
          <w:rFonts w:ascii="Arial" w:hAnsi="Arial"/>
          <w:sz w:val="20"/>
        </w:rPr>
        <w:t>class,</w:t>
      </w:r>
      <w:r>
        <w:rPr>
          <w:rFonts w:ascii="Arial" w:hAnsi="Arial"/>
          <w:spacing w:val="-4"/>
          <w:sz w:val="20"/>
        </w:rPr>
        <w:t xml:space="preserve"> </w:t>
      </w:r>
      <w:r>
        <w:rPr>
          <w:rFonts w:ascii="Arial" w:hAnsi="Arial"/>
          <w:sz w:val="20"/>
        </w:rPr>
        <w:t>gender,</w:t>
      </w:r>
      <w:r>
        <w:rPr>
          <w:rFonts w:ascii="Arial" w:hAnsi="Arial"/>
          <w:spacing w:val="-4"/>
          <w:sz w:val="20"/>
        </w:rPr>
        <w:t xml:space="preserve"> </w:t>
      </w:r>
      <w:r>
        <w:rPr>
          <w:rFonts w:ascii="Arial" w:hAnsi="Arial"/>
          <w:sz w:val="20"/>
        </w:rPr>
        <w:t>race,</w:t>
      </w:r>
      <w:r>
        <w:rPr>
          <w:rFonts w:ascii="Arial" w:hAnsi="Arial"/>
          <w:spacing w:val="-5"/>
          <w:sz w:val="20"/>
        </w:rPr>
        <w:t xml:space="preserve"> </w:t>
      </w:r>
      <w:r>
        <w:rPr>
          <w:rFonts w:ascii="Arial" w:hAnsi="Arial"/>
          <w:sz w:val="20"/>
        </w:rPr>
        <w:t>and</w:t>
      </w:r>
      <w:r>
        <w:rPr>
          <w:rFonts w:ascii="Arial" w:hAnsi="Arial"/>
          <w:spacing w:val="-4"/>
          <w:sz w:val="20"/>
        </w:rPr>
        <w:t xml:space="preserve"> </w:t>
      </w:r>
      <w:r>
        <w:rPr>
          <w:rFonts w:ascii="Arial" w:hAnsi="Arial"/>
          <w:sz w:val="20"/>
        </w:rPr>
        <w:t>the</w:t>
      </w:r>
      <w:r>
        <w:rPr>
          <w:rFonts w:ascii="Arial" w:hAnsi="Arial"/>
          <w:spacing w:val="-4"/>
          <w:sz w:val="20"/>
        </w:rPr>
        <w:t xml:space="preserve"> </w:t>
      </w:r>
      <w:r>
        <w:rPr>
          <w:rFonts w:ascii="Arial" w:hAnsi="Arial"/>
          <w:sz w:val="20"/>
        </w:rPr>
        <w:t>effects</w:t>
      </w:r>
      <w:r>
        <w:rPr>
          <w:rFonts w:ascii="Arial" w:hAnsi="Arial"/>
          <w:spacing w:val="-3"/>
          <w:sz w:val="20"/>
        </w:rPr>
        <w:t xml:space="preserve"> </w:t>
      </w:r>
      <w:r>
        <w:rPr>
          <w:rFonts w:ascii="Arial" w:hAnsi="Arial"/>
          <w:sz w:val="20"/>
        </w:rPr>
        <w:t>that</w:t>
      </w:r>
      <w:r>
        <w:rPr>
          <w:rFonts w:ascii="Arial" w:hAnsi="Arial"/>
          <w:spacing w:val="-4"/>
          <w:sz w:val="20"/>
        </w:rPr>
        <w:t xml:space="preserve"> </w:t>
      </w:r>
      <w:r>
        <w:rPr>
          <w:rFonts w:ascii="Arial" w:hAnsi="Arial"/>
          <w:sz w:val="20"/>
        </w:rPr>
        <w:t>inequality</w:t>
      </w:r>
      <w:r>
        <w:rPr>
          <w:rFonts w:ascii="Arial" w:hAnsi="Arial"/>
          <w:spacing w:val="-3"/>
          <w:sz w:val="20"/>
        </w:rPr>
        <w:t xml:space="preserve"> </w:t>
      </w:r>
      <w:r>
        <w:rPr>
          <w:rFonts w:ascii="Arial" w:hAnsi="Arial"/>
          <w:sz w:val="20"/>
        </w:rPr>
        <w:t>can</w:t>
      </w:r>
      <w:r>
        <w:rPr>
          <w:rFonts w:ascii="Arial" w:hAnsi="Arial"/>
          <w:spacing w:val="-5"/>
          <w:sz w:val="20"/>
        </w:rPr>
        <w:t xml:space="preserve"> </w:t>
      </w:r>
      <w:r>
        <w:rPr>
          <w:rFonts w:ascii="Arial" w:hAnsi="Arial"/>
          <w:sz w:val="20"/>
        </w:rPr>
        <w:t>have</w:t>
      </w:r>
      <w:r>
        <w:rPr>
          <w:rFonts w:ascii="Arial" w:hAnsi="Arial"/>
          <w:spacing w:val="-4"/>
          <w:sz w:val="20"/>
        </w:rPr>
        <w:t xml:space="preserve"> </w:t>
      </w:r>
      <w:r>
        <w:rPr>
          <w:rFonts w:ascii="Arial" w:hAnsi="Arial"/>
          <w:sz w:val="20"/>
        </w:rPr>
        <w:t>on</w:t>
      </w:r>
      <w:r>
        <w:rPr>
          <w:rFonts w:ascii="Arial" w:hAnsi="Arial"/>
          <w:spacing w:val="-4"/>
          <w:sz w:val="20"/>
        </w:rPr>
        <w:t xml:space="preserve"> </w:t>
      </w:r>
      <w:r>
        <w:rPr>
          <w:rFonts w:ascii="Arial" w:hAnsi="Arial"/>
          <w:sz w:val="20"/>
        </w:rPr>
        <w:t>individuals</w:t>
      </w:r>
      <w:r>
        <w:rPr>
          <w:rFonts w:ascii="Arial" w:hAnsi="Arial"/>
          <w:spacing w:val="-3"/>
          <w:sz w:val="20"/>
        </w:rPr>
        <w:t xml:space="preserve"> </w:t>
      </w:r>
      <w:r>
        <w:rPr>
          <w:rFonts w:ascii="Arial" w:hAnsi="Arial"/>
          <w:sz w:val="20"/>
        </w:rPr>
        <w:t xml:space="preserve">and </w:t>
      </w:r>
      <w:r>
        <w:rPr>
          <w:rFonts w:ascii="Arial" w:hAnsi="Arial"/>
          <w:spacing w:val="-2"/>
          <w:sz w:val="20"/>
        </w:rPr>
        <w:t>society.</w:t>
      </w:r>
    </w:p>
    <w:p w14:paraId="0ABFB669" w14:textId="77777777" w:rsidR="0032588A" w:rsidRDefault="00EA266B">
      <w:pPr>
        <w:pStyle w:val="ListParagraph"/>
        <w:numPr>
          <w:ilvl w:val="0"/>
          <w:numId w:val="2"/>
        </w:numPr>
        <w:tabs>
          <w:tab w:val="left" w:pos="1020"/>
          <w:tab w:val="left" w:pos="1021"/>
        </w:tabs>
        <w:spacing w:before="1" w:line="244" w:lineRule="exact"/>
        <w:ind w:hanging="361"/>
        <w:rPr>
          <w:rFonts w:ascii="Arial" w:hAnsi="Arial"/>
          <w:sz w:val="20"/>
        </w:rPr>
      </w:pPr>
      <w:r>
        <w:rPr>
          <w:rFonts w:ascii="Arial" w:hAnsi="Arial"/>
          <w:sz w:val="20"/>
        </w:rPr>
        <w:t>Examine</w:t>
      </w:r>
      <w:r>
        <w:rPr>
          <w:rFonts w:ascii="Arial" w:hAnsi="Arial"/>
          <w:spacing w:val="-7"/>
          <w:sz w:val="20"/>
        </w:rPr>
        <w:t xml:space="preserve"> </w:t>
      </w:r>
      <w:r>
        <w:rPr>
          <w:rFonts w:ascii="Arial" w:hAnsi="Arial"/>
          <w:sz w:val="20"/>
        </w:rPr>
        <w:t>the</w:t>
      </w:r>
      <w:r>
        <w:rPr>
          <w:rFonts w:ascii="Arial" w:hAnsi="Arial"/>
          <w:spacing w:val="-5"/>
          <w:sz w:val="20"/>
        </w:rPr>
        <w:t xml:space="preserve"> </w:t>
      </w:r>
      <w:r>
        <w:rPr>
          <w:rFonts w:ascii="Arial" w:hAnsi="Arial"/>
          <w:sz w:val="20"/>
        </w:rPr>
        <w:t>influence</w:t>
      </w:r>
      <w:r>
        <w:rPr>
          <w:rFonts w:ascii="Arial" w:hAnsi="Arial"/>
          <w:spacing w:val="-6"/>
          <w:sz w:val="20"/>
        </w:rPr>
        <w:t xml:space="preserve"> </w:t>
      </w:r>
      <w:r>
        <w:rPr>
          <w:rFonts w:ascii="Arial" w:hAnsi="Arial"/>
          <w:sz w:val="20"/>
        </w:rPr>
        <w:t>of</w:t>
      </w:r>
      <w:r>
        <w:rPr>
          <w:rFonts w:ascii="Arial" w:hAnsi="Arial"/>
          <w:spacing w:val="-8"/>
          <w:sz w:val="20"/>
        </w:rPr>
        <w:t xml:space="preserve"> </w:t>
      </w:r>
      <w:r>
        <w:rPr>
          <w:rFonts w:ascii="Arial" w:hAnsi="Arial"/>
          <w:sz w:val="20"/>
        </w:rPr>
        <w:t>culture</w:t>
      </w:r>
      <w:r>
        <w:rPr>
          <w:rFonts w:ascii="Arial" w:hAnsi="Arial"/>
          <w:spacing w:val="-4"/>
          <w:sz w:val="20"/>
        </w:rPr>
        <w:t xml:space="preserve"> </w:t>
      </w:r>
      <w:r>
        <w:rPr>
          <w:rFonts w:ascii="Arial" w:hAnsi="Arial"/>
          <w:sz w:val="20"/>
        </w:rPr>
        <w:t>on</w:t>
      </w:r>
      <w:r>
        <w:rPr>
          <w:rFonts w:ascii="Arial" w:hAnsi="Arial"/>
          <w:spacing w:val="-6"/>
          <w:sz w:val="20"/>
        </w:rPr>
        <w:t xml:space="preserve"> </w:t>
      </w:r>
      <w:r>
        <w:rPr>
          <w:rFonts w:ascii="Arial" w:hAnsi="Arial"/>
          <w:sz w:val="20"/>
        </w:rPr>
        <w:t>our</w:t>
      </w:r>
      <w:r>
        <w:rPr>
          <w:rFonts w:ascii="Arial" w:hAnsi="Arial"/>
          <w:spacing w:val="-5"/>
          <w:sz w:val="20"/>
        </w:rPr>
        <w:t xml:space="preserve"> </w:t>
      </w:r>
      <w:r>
        <w:rPr>
          <w:rFonts w:ascii="Arial" w:hAnsi="Arial"/>
          <w:spacing w:val="-2"/>
          <w:sz w:val="20"/>
        </w:rPr>
        <w:t>lives.</w:t>
      </w:r>
    </w:p>
    <w:p w14:paraId="0ABFB66A" w14:textId="5CFC6140" w:rsidR="0032588A" w:rsidRDefault="00EA266B">
      <w:pPr>
        <w:ind w:left="300" w:right="793"/>
        <w:rPr>
          <w:rFonts w:ascii="Arial" w:hAnsi="Arial"/>
          <w:sz w:val="20"/>
        </w:rPr>
      </w:pPr>
      <w:r>
        <w:rPr>
          <w:rFonts w:ascii="Arial" w:hAnsi="Arial"/>
          <w:sz w:val="20"/>
        </w:rPr>
        <w:t xml:space="preserve">Why do people disagree on so many big issues? Where do culture wars come from? Maybe you’ve </w:t>
      </w:r>
      <w:r w:rsidR="0060767C">
        <w:rPr>
          <w:rFonts w:ascii="Arial" w:hAnsi="Arial"/>
          <w:sz w:val="20"/>
        </w:rPr>
        <w:t>wondered about</w:t>
      </w:r>
      <w:r>
        <w:rPr>
          <w:rFonts w:ascii="Arial" w:hAnsi="Arial"/>
          <w:sz w:val="20"/>
        </w:rPr>
        <w:t xml:space="preserve"> this as you’ve looked through your social media feed or read the latest online article about groups fighting over different social issues. Sociology II: Your Social Life takes a powerful look at how social institutions like families, religion, government, and education shape our world and how collective behavior and social movements can create change. Although the reality of the battles isn’t always pretty, gaining</w:t>
      </w:r>
      <w:r>
        <w:rPr>
          <w:rFonts w:ascii="Arial" w:hAnsi="Arial"/>
          <w:spacing w:val="-4"/>
          <w:sz w:val="20"/>
        </w:rPr>
        <w:t xml:space="preserve"> </w:t>
      </w:r>
      <w:r>
        <w:rPr>
          <w:rFonts w:ascii="Arial" w:hAnsi="Arial"/>
          <w:sz w:val="20"/>
        </w:rPr>
        <w:t>a</w:t>
      </w:r>
      <w:r>
        <w:rPr>
          <w:rFonts w:ascii="Arial" w:hAnsi="Arial"/>
          <w:spacing w:val="-4"/>
          <w:sz w:val="20"/>
        </w:rPr>
        <w:t xml:space="preserve"> </w:t>
      </w:r>
      <w:r>
        <w:rPr>
          <w:rFonts w:ascii="Arial" w:hAnsi="Arial"/>
          <w:sz w:val="20"/>
        </w:rPr>
        <w:t>clearer</w:t>
      </w:r>
      <w:r>
        <w:rPr>
          <w:rFonts w:ascii="Arial" w:hAnsi="Arial"/>
          <w:spacing w:val="-1"/>
          <w:sz w:val="20"/>
        </w:rPr>
        <w:t xml:space="preserve"> </w:t>
      </w:r>
      <w:r>
        <w:rPr>
          <w:rFonts w:ascii="Arial" w:hAnsi="Arial"/>
          <w:sz w:val="20"/>
        </w:rPr>
        <w:t>picture</w:t>
      </w:r>
      <w:r>
        <w:rPr>
          <w:rFonts w:ascii="Arial" w:hAnsi="Arial"/>
          <w:spacing w:val="-1"/>
          <w:sz w:val="20"/>
        </w:rPr>
        <w:t xml:space="preserve"> </w:t>
      </w:r>
      <w:r>
        <w:rPr>
          <w:rFonts w:ascii="Arial" w:hAnsi="Arial"/>
          <w:sz w:val="20"/>
        </w:rPr>
        <w:t>of</w:t>
      </w:r>
      <w:r>
        <w:rPr>
          <w:rFonts w:ascii="Arial" w:hAnsi="Arial"/>
          <w:spacing w:val="-3"/>
          <w:sz w:val="20"/>
        </w:rPr>
        <w:t xml:space="preserve"> </w:t>
      </w:r>
      <w:r>
        <w:rPr>
          <w:rFonts w:ascii="Arial" w:hAnsi="Arial"/>
          <w:sz w:val="20"/>
        </w:rPr>
        <w:t>the</w:t>
      </w:r>
      <w:r>
        <w:rPr>
          <w:rFonts w:ascii="Arial" w:hAnsi="Arial"/>
          <w:spacing w:val="-4"/>
          <w:sz w:val="20"/>
        </w:rPr>
        <w:t xml:space="preserve"> </w:t>
      </w:r>
      <w:r>
        <w:rPr>
          <w:rFonts w:ascii="Arial" w:hAnsi="Arial"/>
          <w:sz w:val="20"/>
        </w:rPr>
        <w:t>different</w:t>
      </w:r>
      <w:r>
        <w:rPr>
          <w:rFonts w:ascii="Arial" w:hAnsi="Arial"/>
          <w:spacing w:val="-4"/>
          <w:sz w:val="20"/>
        </w:rPr>
        <w:t xml:space="preserve"> </w:t>
      </w:r>
      <w:r>
        <w:rPr>
          <w:rFonts w:ascii="Arial" w:hAnsi="Arial"/>
          <w:sz w:val="20"/>
        </w:rPr>
        <w:t>sides</w:t>
      </w:r>
      <w:r>
        <w:rPr>
          <w:rFonts w:ascii="Arial" w:hAnsi="Arial"/>
          <w:spacing w:val="-3"/>
          <w:sz w:val="20"/>
        </w:rPr>
        <w:t xml:space="preserve"> </w:t>
      </w:r>
      <w:r>
        <w:rPr>
          <w:rFonts w:ascii="Arial" w:hAnsi="Arial"/>
          <w:sz w:val="20"/>
        </w:rPr>
        <w:t>can</w:t>
      </w:r>
      <w:r>
        <w:rPr>
          <w:rFonts w:ascii="Arial" w:hAnsi="Arial"/>
          <w:spacing w:val="-2"/>
          <w:sz w:val="20"/>
        </w:rPr>
        <w:t xml:space="preserve"> </w:t>
      </w:r>
      <w:r>
        <w:rPr>
          <w:rFonts w:ascii="Arial" w:hAnsi="Arial"/>
          <w:sz w:val="20"/>
        </w:rPr>
        <w:t>help</w:t>
      </w:r>
      <w:r>
        <w:rPr>
          <w:rFonts w:ascii="Arial" w:hAnsi="Arial"/>
          <w:spacing w:val="-2"/>
          <w:sz w:val="20"/>
        </w:rPr>
        <w:t xml:space="preserve"> </w:t>
      </w:r>
      <w:r>
        <w:rPr>
          <w:rFonts w:ascii="Arial" w:hAnsi="Arial"/>
          <w:sz w:val="20"/>
        </w:rPr>
        <w:t>you</w:t>
      </w:r>
      <w:r>
        <w:rPr>
          <w:rFonts w:ascii="Arial" w:hAnsi="Arial"/>
          <w:spacing w:val="-5"/>
          <w:sz w:val="20"/>
        </w:rPr>
        <w:t xml:space="preserve"> </w:t>
      </w:r>
      <w:r>
        <w:rPr>
          <w:rFonts w:ascii="Arial" w:hAnsi="Arial"/>
          <w:sz w:val="20"/>
        </w:rPr>
        <w:t>better</w:t>
      </w:r>
      <w:r>
        <w:rPr>
          <w:rFonts w:ascii="Arial" w:hAnsi="Arial"/>
          <w:spacing w:val="-4"/>
          <w:sz w:val="20"/>
        </w:rPr>
        <w:t xml:space="preserve"> </w:t>
      </w:r>
      <w:r>
        <w:rPr>
          <w:rFonts w:ascii="Arial" w:hAnsi="Arial"/>
          <w:sz w:val="20"/>
        </w:rPr>
        <w:t>understand</w:t>
      </w:r>
      <w:r>
        <w:rPr>
          <w:rFonts w:ascii="Arial" w:hAnsi="Arial"/>
          <w:spacing w:val="-4"/>
          <w:sz w:val="20"/>
        </w:rPr>
        <w:t xml:space="preserve"> </w:t>
      </w:r>
      <w:r>
        <w:rPr>
          <w:rFonts w:ascii="Arial" w:hAnsi="Arial"/>
          <w:sz w:val="20"/>
        </w:rPr>
        <w:t>how</w:t>
      </w:r>
      <w:r>
        <w:rPr>
          <w:rFonts w:ascii="Arial" w:hAnsi="Arial"/>
          <w:spacing w:val="-2"/>
          <w:sz w:val="20"/>
        </w:rPr>
        <w:t xml:space="preserve"> </w:t>
      </w:r>
      <w:r>
        <w:rPr>
          <w:rFonts w:ascii="Arial" w:hAnsi="Arial"/>
          <w:sz w:val="20"/>
        </w:rPr>
        <w:t>our</w:t>
      </w:r>
      <w:r>
        <w:rPr>
          <w:rFonts w:ascii="Arial" w:hAnsi="Arial"/>
          <w:spacing w:val="-3"/>
          <w:sz w:val="20"/>
        </w:rPr>
        <w:t xml:space="preserve"> </w:t>
      </w:r>
      <w:r>
        <w:rPr>
          <w:rFonts w:ascii="Arial" w:hAnsi="Arial"/>
          <w:sz w:val="20"/>
        </w:rPr>
        <w:t>lives</w:t>
      </w:r>
      <w:r>
        <w:rPr>
          <w:rFonts w:ascii="Arial" w:hAnsi="Arial"/>
          <w:spacing w:val="-3"/>
          <w:sz w:val="20"/>
        </w:rPr>
        <w:t xml:space="preserve"> </w:t>
      </w:r>
      <w:r>
        <w:rPr>
          <w:rFonts w:ascii="Arial" w:hAnsi="Arial"/>
          <w:sz w:val="20"/>
        </w:rPr>
        <w:t>are</w:t>
      </w:r>
      <w:r>
        <w:rPr>
          <w:rFonts w:ascii="Arial" w:hAnsi="Arial"/>
          <w:spacing w:val="-4"/>
          <w:sz w:val="20"/>
        </w:rPr>
        <w:t xml:space="preserve"> </w:t>
      </w:r>
      <w:r>
        <w:rPr>
          <w:rFonts w:ascii="Arial" w:hAnsi="Arial"/>
          <w:sz w:val="20"/>
        </w:rPr>
        <w:t>shaped</w:t>
      </w:r>
      <w:r>
        <w:rPr>
          <w:rFonts w:ascii="Arial" w:hAnsi="Arial"/>
          <w:spacing w:val="-4"/>
          <w:sz w:val="20"/>
        </w:rPr>
        <w:t xml:space="preserve"> </w:t>
      </w:r>
      <w:r>
        <w:rPr>
          <w:rFonts w:ascii="Arial" w:hAnsi="Arial"/>
          <w:sz w:val="20"/>
        </w:rPr>
        <w:t>by entertainment, social institutions, and social change.</w:t>
      </w:r>
    </w:p>
    <w:p w14:paraId="0ABFB66B" w14:textId="77777777" w:rsidR="0032588A" w:rsidRDefault="00EA266B">
      <w:pPr>
        <w:pStyle w:val="ListParagraph"/>
        <w:numPr>
          <w:ilvl w:val="1"/>
          <w:numId w:val="2"/>
        </w:numPr>
        <w:tabs>
          <w:tab w:val="left" w:pos="1021"/>
        </w:tabs>
        <w:spacing w:line="244" w:lineRule="exact"/>
        <w:ind w:hanging="241"/>
        <w:rPr>
          <w:rFonts w:ascii="Arial" w:hAnsi="Arial"/>
          <w:sz w:val="20"/>
        </w:rPr>
      </w:pPr>
      <w:r>
        <w:rPr>
          <w:rFonts w:ascii="Arial" w:hAnsi="Arial"/>
          <w:sz w:val="20"/>
        </w:rPr>
        <w:t>Explore</w:t>
      </w:r>
      <w:r>
        <w:rPr>
          <w:rFonts w:ascii="Arial" w:hAnsi="Arial"/>
          <w:spacing w:val="-7"/>
          <w:sz w:val="20"/>
        </w:rPr>
        <w:t xml:space="preserve"> </w:t>
      </w:r>
      <w:r>
        <w:rPr>
          <w:rFonts w:ascii="Arial" w:hAnsi="Arial"/>
          <w:sz w:val="20"/>
        </w:rPr>
        <w:t>how</w:t>
      </w:r>
      <w:r>
        <w:rPr>
          <w:rFonts w:ascii="Arial" w:hAnsi="Arial"/>
          <w:spacing w:val="-7"/>
          <w:sz w:val="20"/>
        </w:rPr>
        <w:t xml:space="preserve"> </w:t>
      </w:r>
      <w:r>
        <w:rPr>
          <w:rFonts w:ascii="Arial" w:hAnsi="Arial"/>
          <w:sz w:val="20"/>
        </w:rPr>
        <w:t>social</w:t>
      </w:r>
      <w:r>
        <w:rPr>
          <w:rFonts w:ascii="Arial" w:hAnsi="Arial"/>
          <w:spacing w:val="-7"/>
          <w:sz w:val="20"/>
        </w:rPr>
        <w:t xml:space="preserve"> </w:t>
      </w:r>
      <w:r>
        <w:rPr>
          <w:rFonts w:ascii="Arial" w:hAnsi="Arial"/>
          <w:sz w:val="20"/>
        </w:rPr>
        <w:t>change</w:t>
      </w:r>
      <w:r>
        <w:rPr>
          <w:rFonts w:ascii="Arial" w:hAnsi="Arial"/>
          <w:spacing w:val="-3"/>
          <w:sz w:val="20"/>
        </w:rPr>
        <w:t xml:space="preserve"> </w:t>
      </w:r>
      <w:r>
        <w:rPr>
          <w:rFonts w:ascii="Arial" w:hAnsi="Arial"/>
          <w:sz w:val="20"/>
        </w:rPr>
        <w:t>can</w:t>
      </w:r>
      <w:r>
        <w:rPr>
          <w:rFonts w:ascii="Arial" w:hAnsi="Arial"/>
          <w:spacing w:val="-8"/>
          <w:sz w:val="20"/>
        </w:rPr>
        <w:t xml:space="preserve"> </w:t>
      </w:r>
      <w:r>
        <w:rPr>
          <w:rFonts w:ascii="Arial" w:hAnsi="Arial"/>
          <w:sz w:val="20"/>
        </w:rPr>
        <w:t>happen</w:t>
      </w:r>
      <w:r>
        <w:rPr>
          <w:rFonts w:ascii="Arial" w:hAnsi="Arial"/>
          <w:spacing w:val="-6"/>
          <w:sz w:val="20"/>
        </w:rPr>
        <w:t xml:space="preserve"> </w:t>
      </w:r>
      <w:r>
        <w:rPr>
          <w:rFonts w:ascii="Arial" w:hAnsi="Arial"/>
          <w:sz w:val="20"/>
        </w:rPr>
        <w:t>in</w:t>
      </w:r>
      <w:r>
        <w:rPr>
          <w:rFonts w:ascii="Arial" w:hAnsi="Arial"/>
          <w:spacing w:val="-7"/>
          <w:sz w:val="20"/>
        </w:rPr>
        <w:t xml:space="preserve"> </w:t>
      </w:r>
      <w:r>
        <w:rPr>
          <w:rFonts w:ascii="Arial" w:hAnsi="Arial"/>
          <w:spacing w:val="-2"/>
          <w:sz w:val="20"/>
        </w:rPr>
        <w:t>society.</w:t>
      </w:r>
    </w:p>
    <w:p w14:paraId="0ABFB66C" w14:textId="77777777" w:rsidR="0032588A" w:rsidRDefault="00EA266B">
      <w:pPr>
        <w:pStyle w:val="ListParagraph"/>
        <w:numPr>
          <w:ilvl w:val="1"/>
          <w:numId w:val="2"/>
        </w:numPr>
        <w:tabs>
          <w:tab w:val="left" w:pos="1021"/>
        </w:tabs>
        <w:spacing w:line="244" w:lineRule="exact"/>
        <w:ind w:hanging="241"/>
        <w:rPr>
          <w:rFonts w:ascii="Arial" w:hAnsi="Arial"/>
          <w:sz w:val="20"/>
        </w:rPr>
      </w:pPr>
      <w:r>
        <w:rPr>
          <w:rFonts w:ascii="Arial" w:hAnsi="Arial"/>
          <w:sz w:val="20"/>
        </w:rPr>
        <w:t>Analyze</w:t>
      </w:r>
      <w:r>
        <w:rPr>
          <w:rFonts w:ascii="Arial" w:hAnsi="Arial"/>
          <w:spacing w:val="-8"/>
          <w:sz w:val="20"/>
        </w:rPr>
        <w:t xml:space="preserve"> </w:t>
      </w:r>
      <w:r>
        <w:rPr>
          <w:rFonts w:ascii="Arial" w:hAnsi="Arial"/>
          <w:sz w:val="20"/>
        </w:rPr>
        <w:t>the</w:t>
      </w:r>
      <w:r>
        <w:rPr>
          <w:rFonts w:ascii="Arial" w:hAnsi="Arial"/>
          <w:spacing w:val="-5"/>
          <w:sz w:val="20"/>
        </w:rPr>
        <w:t xml:space="preserve"> </w:t>
      </w:r>
      <w:r>
        <w:rPr>
          <w:rFonts w:ascii="Arial" w:hAnsi="Arial"/>
          <w:sz w:val="20"/>
        </w:rPr>
        <w:t>effects</w:t>
      </w:r>
      <w:r>
        <w:rPr>
          <w:rFonts w:ascii="Arial" w:hAnsi="Arial"/>
          <w:spacing w:val="-6"/>
          <w:sz w:val="20"/>
        </w:rPr>
        <w:t xml:space="preserve"> </w:t>
      </w:r>
      <w:r>
        <w:rPr>
          <w:rFonts w:ascii="Arial" w:hAnsi="Arial"/>
          <w:sz w:val="20"/>
        </w:rPr>
        <w:t>of</w:t>
      </w:r>
      <w:r>
        <w:rPr>
          <w:rFonts w:ascii="Arial" w:hAnsi="Arial"/>
          <w:spacing w:val="-8"/>
          <w:sz w:val="20"/>
        </w:rPr>
        <w:t xml:space="preserve"> </w:t>
      </w:r>
      <w:r>
        <w:rPr>
          <w:rFonts w:ascii="Arial" w:hAnsi="Arial"/>
          <w:sz w:val="20"/>
        </w:rPr>
        <w:t>cities,</w:t>
      </w:r>
      <w:r>
        <w:rPr>
          <w:rFonts w:ascii="Arial" w:hAnsi="Arial"/>
          <w:spacing w:val="-7"/>
          <w:sz w:val="20"/>
        </w:rPr>
        <w:t xml:space="preserve"> </w:t>
      </w:r>
      <w:r>
        <w:rPr>
          <w:rFonts w:ascii="Arial" w:hAnsi="Arial"/>
          <w:sz w:val="20"/>
        </w:rPr>
        <w:t>population</w:t>
      </w:r>
      <w:r>
        <w:rPr>
          <w:rFonts w:ascii="Arial" w:hAnsi="Arial"/>
          <w:spacing w:val="-8"/>
          <w:sz w:val="20"/>
        </w:rPr>
        <w:t xml:space="preserve"> </w:t>
      </w:r>
      <w:r>
        <w:rPr>
          <w:rFonts w:ascii="Arial" w:hAnsi="Arial"/>
          <w:sz w:val="20"/>
        </w:rPr>
        <w:t>growth,</w:t>
      </w:r>
      <w:r>
        <w:rPr>
          <w:rFonts w:ascii="Arial" w:hAnsi="Arial"/>
          <w:spacing w:val="-1"/>
          <w:sz w:val="20"/>
        </w:rPr>
        <w:t xml:space="preserve"> </w:t>
      </w:r>
      <w:r>
        <w:rPr>
          <w:rFonts w:ascii="Arial" w:hAnsi="Arial"/>
          <w:sz w:val="20"/>
        </w:rPr>
        <w:t>and</w:t>
      </w:r>
      <w:r>
        <w:rPr>
          <w:rFonts w:ascii="Arial" w:hAnsi="Arial"/>
          <w:spacing w:val="-7"/>
          <w:sz w:val="20"/>
        </w:rPr>
        <w:t xml:space="preserve"> </w:t>
      </w:r>
      <w:r>
        <w:rPr>
          <w:rFonts w:ascii="Arial" w:hAnsi="Arial"/>
          <w:sz w:val="20"/>
        </w:rPr>
        <w:t>urban</w:t>
      </w:r>
      <w:r>
        <w:rPr>
          <w:rFonts w:ascii="Arial" w:hAnsi="Arial"/>
          <w:spacing w:val="-5"/>
          <w:sz w:val="20"/>
        </w:rPr>
        <w:t xml:space="preserve"> </w:t>
      </w:r>
      <w:r>
        <w:rPr>
          <w:rFonts w:ascii="Arial" w:hAnsi="Arial"/>
          <w:sz w:val="20"/>
        </w:rPr>
        <w:t>life</w:t>
      </w:r>
      <w:r>
        <w:rPr>
          <w:rFonts w:ascii="Arial" w:hAnsi="Arial"/>
          <w:spacing w:val="-7"/>
          <w:sz w:val="20"/>
        </w:rPr>
        <w:t xml:space="preserve"> </w:t>
      </w:r>
      <w:r>
        <w:rPr>
          <w:rFonts w:ascii="Arial" w:hAnsi="Arial"/>
          <w:sz w:val="20"/>
        </w:rPr>
        <w:t>on</w:t>
      </w:r>
      <w:r>
        <w:rPr>
          <w:rFonts w:ascii="Arial" w:hAnsi="Arial"/>
          <w:spacing w:val="-7"/>
          <w:sz w:val="20"/>
        </w:rPr>
        <w:t xml:space="preserve"> </w:t>
      </w:r>
      <w:r>
        <w:rPr>
          <w:rFonts w:ascii="Arial" w:hAnsi="Arial"/>
          <w:spacing w:val="-2"/>
          <w:sz w:val="20"/>
        </w:rPr>
        <w:t>society.</w:t>
      </w:r>
    </w:p>
    <w:p w14:paraId="0ABFB66D" w14:textId="77777777" w:rsidR="0032588A" w:rsidRDefault="00EA266B">
      <w:pPr>
        <w:pStyle w:val="ListParagraph"/>
        <w:numPr>
          <w:ilvl w:val="1"/>
          <w:numId w:val="2"/>
        </w:numPr>
        <w:tabs>
          <w:tab w:val="left" w:pos="1021"/>
        </w:tabs>
        <w:spacing w:line="244" w:lineRule="exact"/>
        <w:ind w:hanging="241"/>
        <w:rPr>
          <w:rFonts w:ascii="Arial" w:hAnsi="Arial"/>
          <w:sz w:val="20"/>
        </w:rPr>
      </w:pPr>
      <w:r>
        <w:rPr>
          <w:rFonts w:ascii="Arial" w:hAnsi="Arial"/>
          <w:sz w:val="20"/>
        </w:rPr>
        <w:t>Examine</w:t>
      </w:r>
      <w:r>
        <w:rPr>
          <w:rFonts w:ascii="Arial" w:hAnsi="Arial"/>
          <w:spacing w:val="-6"/>
          <w:sz w:val="20"/>
        </w:rPr>
        <w:t xml:space="preserve"> </w:t>
      </w:r>
      <w:r>
        <w:rPr>
          <w:rFonts w:ascii="Arial" w:hAnsi="Arial"/>
          <w:sz w:val="20"/>
        </w:rPr>
        <w:t>the</w:t>
      </w:r>
      <w:r>
        <w:rPr>
          <w:rFonts w:ascii="Arial" w:hAnsi="Arial"/>
          <w:spacing w:val="-5"/>
          <w:sz w:val="20"/>
        </w:rPr>
        <w:t xml:space="preserve"> </w:t>
      </w:r>
      <w:r>
        <w:rPr>
          <w:rFonts w:ascii="Arial" w:hAnsi="Arial"/>
          <w:sz w:val="20"/>
        </w:rPr>
        <w:t>benefits</w:t>
      </w:r>
      <w:r>
        <w:rPr>
          <w:rFonts w:ascii="Arial" w:hAnsi="Arial"/>
          <w:spacing w:val="-6"/>
          <w:sz w:val="20"/>
        </w:rPr>
        <w:t xml:space="preserve"> </w:t>
      </w:r>
      <w:r>
        <w:rPr>
          <w:rFonts w:ascii="Arial" w:hAnsi="Arial"/>
          <w:sz w:val="20"/>
        </w:rPr>
        <w:t>and</w:t>
      </w:r>
      <w:r>
        <w:rPr>
          <w:rFonts w:ascii="Arial" w:hAnsi="Arial"/>
          <w:spacing w:val="-6"/>
          <w:sz w:val="20"/>
        </w:rPr>
        <w:t xml:space="preserve"> </w:t>
      </w:r>
      <w:r>
        <w:rPr>
          <w:rFonts w:ascii="Arial" w:hAnsi="Arial"/>
          <w:sz w:val="20"/>
        </w:rPr>
        <w:t>effects</w:t>
      </w:r>
      <w:r>
        <w:rPr>
          <w:rFonts w:ascii="Arial" w:hAnsi="Arial"/>
          <w:spacing w:val="-6"/>
          <w:sz w:val="20"/>
        </w:rPr>
        <w:t xml:space="preserve"> </w:t>
      </w:r>
      <w:r>
        <w:rPr>
          <w:rFonts w:ascii="Arial" w:hAnsi="Arial"/>
          <w:sz w:val="20"/>
        </w:rPr>
        <w:t>of</w:t>
      </w:r>
      <w:r>
        <w:rPr>
          <w:rFonts w:ascii="Arial" w:hAnsi="Arial"/>
          <w:spacing w:val="-7"/>
          <w:sz w:val="20"/>
        </w:rPr>
        <w:t xml:space="preserve"> </w:t>
      </w:r>
      <w:r>
        <w:rPr>
          <w:rFonts w:ascii="Arial" w:hAnsi="Arial"/>
          <w:sz w:val="20"/>
        </w:rPr>
        <w:t>sports</w:t>
      </w:r>
      <w:r>
        <w:rPr>
          <w:rFonts w:ascii="Arial" w:hAnsi="Arial"/>
          <w:spacing w:val="-6"/>
          <w:sz w:val="20"/>
        </w:rPr>
        <w:t xml:space="preserve"> </w:t>
      </w:r>
      <w:r>
        <w:rPr>
          <w:rFonts w:ascii="Arial" w:hAnsi="Arial"/>
          <w:sz w:val="20"/>
        </w:rPr>
        <w:t>and</w:t>
      </w:r>
      <w:r>
        <w:rPr>
          <w:rFonts w:ascii="Arial" w:hAnsi="Arial"/>
          <w:spacing w:val="-6"/>
          <w:sz w:val="20"/>
        </w:rPr>
        <w:t xml:space="preserve"> </w:t>
      </w:r>
      <w:r>
        <w:rPr>
          <w:rFonts w:ascii="Arial" w:hAnsi="Arial"/>
          <w:spacing w:val="-2"/>
          <w:sz w:val="20"/>
        </w:rPr>
        <w:t>entertainment.</w:t>
      </w:r>
    </w:p>
    <w:p w14:paraId="0ABFB66E" w14:textId="77777777" w:rsidR="0032588A" w:rsidRDefault="00EA266B">
      <w:pPr>
        <w:pStyle w:val="ListParagraph"/>
        <w:numPr>
          <w:ilvl w:val="1"/>
          <w:numId w:val="2"/>
        </w:numPr>
        <w:tabs>
          <w:tab w:val="left" w:pos="1021"/>
        </w:tabs>
        <w:ind w:hanging="241"/>
        <w:rPr>
          <w:rFonts w:ascii="Arial" w:hAnsi="Arial"/>
          <w:sz w:val="20"/>
        </w:rPr>
      </w:pPr>
      <w:r>
        <w:rPr>
          <w:rFonts w:ascii="Arial" w:hAnsi="Arial"/>
          <w:sz w:val="20"/>
        </w:rPr>
        <w:t>Investigate</w:t>
      </w:r>
      <w:r>
        <w:rPr>
          <w:rFonts w:ascii="Arial" w:hAnsi="Arial"/>
          <w:spacing w:val="-11"/>
          <w:sz w:val="20"/>
        </w:rPr>
        <w:t xml:space="preserve"> </w:t>
      </w:r>
      <w:r>
        <w:rPr>
          <w:rFonts w:ascii="Arial" w:hAnsi="Arial"/>
          <w:sz w:val="20"/>
        </w:rPr>
        <w:t>the</w:t>
      </w:r>
      <w:r>
        <w:rPr>
          <w:rFonts w:ascii="Arial" w:hAnsi="Arial"/>
          <w:spacing w:val="-8"/>
          <w:sz w:val="20"/>
        </w:rPr>
        <w:t xml:space="preserve"> </w:t>
      </w:r>
      <w:r>
        <w:rPr>
          <w:rFonts w:ascii="Arial" w:hAnsi="Arial"/>
          <w:sz w:val="20"/>
        </w:rPr>
        <w:t>influence</w:t>
      </w:r>
      <w:r>
        <w:rPr>
          <w:rFonts w:ascii="Arial" w:hAnsi="Arial"/>
          <w:spacing w:val="-9"/>
          <w:sz w:val="20"/>
        </w:rPr>
        <w:t xml:space="preserve"> </w:t>
      </w:r>
      <w:r>
        <w:rPr>
          <w:rFonts w:ascii="Arial" w:hAnsi="Arial"/>
          <w:sz w:val="20"/>
        </w:rPr>
        <w:t>of</w:t>
      </w:r>
      <w:r>
        <w:rPr>
          <w:rFonts w:ascii="Arial" w:hAnsi="Arial"/>
          <w:spacing w:val="-6"/>
          <w:sz w:val="20"/>
        </w:rPr>
        <w:t xml:space="preserve"> </w:t>
      </w:r>
      <w:r>
        <w:rPr>
          <w:rFonts w:ascii="Arial" w:hAnsi="Arial"/>
          <w:sz w:val="20"/>
        </w:rPr>
        <w:t>religion,</w:t>
      </w:r>
      <w:r>
        <w:rPr>
          <w:rFonts w:ascii="Arial" w:hAnsi="Arial"/>
          <w:spacing w:val="-10"/>
          <w:sz w:val="20"/>
        </w:rPr>
        <w:t xml:space="preserve"> </w:t>
      </w:r>
      <w:r>
        <w:rPr>
          <w:rFonts w:ascii="Arial" w:hAnsi="Arial"/>
          <w:sz w:val="20"/>
        </w:rPr>
        <w:t>education,</w:t>
      </w:r>
      <w:r>
        <w:rPr>
          <w:rFonts w:ascii="Arial" w:hAnsi="Arial"/>
          <w:spacing w:val="-10"/>
          <w:sz w:val="20"/>
        </w:rPr>
        <w:t xml:space="preserve"> </w:t>
      </w:r>
      <w:r>
        <w:rPr>
          <w:rFonts w:ascii="Arial" w:hAnsi="Arial"/>
          <w:sz w:val="20"/>
        </w:rPr>
        <w:t>and</w:t>
      </w:r>
      <w:r>
        <w:rPr>
          <w:rFonts w:ascii="Arial" w:hAnsi="Arial"/>
          <w:spacing w:val="-9"/>
          <w:sz w:val="20"/>
        </w:rPr>
        <w:t xml:space="preserve"> </w:t>
      </w:r>
      <w:r>
        <w:rPr>
          <w:rFonts w:ascii="Arial" w:hAnsi="Arial"/>
          <w:sz w:val="20"/>
        </w:rPr>
        <w:t>other</w:t>
      </w:r>
      <w:r>
        <w:rPr>
          <w:rFonts w:ascii="Arial" w:hAnsi="Arial"/>
          <w:spacing w:val="-9"/>
          <w:sz w:val="20"/>
        </w:rPr>
        <w:t xml:space="preserve"> </w:t>
      </w:r>
      <w:r>
        <w:rPr>
          <w:rFonts w:ascii="Arial" w:hAnsi="Arial"/>
          <w:sz w:val="20"/>
        </w:rPr>
        <w:t>organizations</w:t>
      </w:r>
      <w:r>
        <w:rPr>
          <w:rFonts w:ascii="Arial" w:hAnsi="Arial"/>
          <w:spacing w:val="-9"/>
          <w:sz w:val="20"/>
        </w:rPr>
        <w:t xml:space="preserve"> </w:t>
      </w:r>
      <w:r>
        <w:rPr>
          <w:rFonts w:ascii="Arial" w:hAnsi="Arial"/>
          <w:sz w:val="20"/>
        </w:rPr>
        <w:t>on</w:t>
      </w:r>
      <w:r>
        <w:rPr>
          <w:rFonts w:ascii="Arial" w:hAnsi="Arial"/>
          <w:spacing w:val="-9"/>
          <w:sz w:val="20"/>
        </w:rPr>
        <w:t xml:space="preserve"> </w:t>
      </w:r>
      <w:r>
        <w:rPr>
          <w:rFonts w:ascii="Arial" w:hAnsi="Arial"/>
          <w:spacing w:val="-2"/>
          <w:sz w:val="20"/>
        </w:rPr>
        <w:t>society.</w:t>
      </w:r>
    </w:p>
    <w:p w14:paraId="0ABFB66F" w14:textId="77777777" w:rsidR="0032588A" w:rsidRDefault="0032588A">
      <w:pPr>
        <w:pStyle w:val="BodyText"/>
        <w:spacing w:before="11"/>
        <w:rPr>
          <w:rFonts w:ascii="Arial"/>
          <w:sz w:val="25"/>
        </w:rPr>
      </w:pPr>
    </w:p>
    <w:p w14:paraId="0ABFB670" w14:textId="77777777" w:rsidR="0032588A" w:rsidRDefault="00EA266B">
      <w:pPr>
        <w:ind w:left="300"/>
        <w:rPr>
          <w:rFonts w:ascii="Arial"/>
          <w:b/>
          <w:sz w:val="21"/>
        </w:rPr>
      </w:pPr>
      <w:r>
        <w:rPr>
          <w:rFonts w:ascii="Arial"/>
          <w:b/>
          <w:sz w:val="21"/>
        </w:rPr>
        <w:t>US HISTORY</w:t>
      </w:r>
      <w:r>
        <w:rPr>
          <w:rFonts w:ascii="Arial"/>
          <w:b/>
          <w:spacing w:val="40"/>
          <w:sz w:val="21"/>
        </w:rPr>
        <w:t xml:space="preserve"> </w:t>
      </w:r>
      <w:r>
        <w:rPr>
          <w:rFonts w:ascii="Arial"/>
          <w:b/>
          <w:noProof/>
          <w:sz w:val="21"/>
        </w:rPr>
        <w:drawing>
          <wp:inline distT="0" distB="0" distL="0" distR="0" wp14:anchorId="0ABFB872" wp14:editId="0ABFB873">
            <wp:extent cx="413534" cy="240029"/>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17" cstate="print"/>
                    <a:stretch>
                      <a:fillRect/>
                    </a:stretch>
                  </pic:blipFill>
                  <pic:spPr>
                    <a:xfrm>
                      <a:off x="0" y="0"/>
                      <a:ext cx="413534" cy="240029"/>
                    </a:xfrm>
                    <a:prstGeom prst="rect">
                      <a:avLst/>
                    </a:prstGeom>
                  </pic:spPr>
                </pic:pic>
              </a:graphicData>
            </a:graphic>
          </wp:inline>
        </w:drawing>
      </w:r>
    </w:p>
    <w:p w14:paraId="0ABFB671" w14:textId="77777777" w:rsidR="0032588A" w:rsidRDefault="00EA266B">
      <w:pPr>
        <w:ind w:left="300" w:right="793"/>
        <w:rPr>
          <w:rFonts w:ascii="Arial" w:hAnsi="Arial"/>
          <w:sz w:val="20"/>
        </w:rPr>
      </w:pPr>
      <w:r>
        <w:rPr>
          <w:rFonts w:ascii="Arial" w:hAnsi="Arial"/>
          <w:color w:val="1C1C1C"/>
          <w:sz w:val="20"/>
        </w:rPr>
        <w:t>US</w:t>
      </w:r>
      <w:r>
        <w:rPr>
          <w:rFonts w:ascii="Arial" w:hAnsi="Arial"/>
          <w:color w:val="1C1C1C"/>
          <w:spacing w:val="-2"/>
          <w:sz w:val="20"/>
        </w:rPr>
        <w:t xml:space="preserve"> </w:t>
      </w:r>
      <w:r>
        <w:rPr>
          <w:rFonts w:ascii="Arial" w:hAnsi="Arial"/>
          <w:color w:val="1C1C1C"/>
          <w:sz w:val="20"/>
        </w:rPr>
        <w:t>History is</w:t>
      </w:r>
      <w:r>
        <w:rPr>
          <w:rFonts w:ascii="Arial" w:hAnsi="Arial"/>
          <w:color w:val="1C1C1C"/>
          <w:spacing w:val="-1"/>
          <w:sz w:val="20"/>
        </w:rPr>
        <w:t xml:space="preserve"> </w:t>
      </w:r>
      <w:r>
        <w:rPr>
          <w:rFonts w:ascii="Arial" w:hAnsi="Arial"/>
          <w:color w:val="1C1C1C"/>
          <w:sz w:val="20"/>
        </w:rPr>
        <w:t>the</w:t>
      </w:r>
      <w:r>
        <w:rPr>
          <w:rFonts w:ascii="Arial" w:hAnsi="Arial"/>
          <w:color w:val="1C1C1C"/>
          <w:spacing w:val="-2"/>
          <w:sz w:val="20"/>
        </w:rPr>
        <w:t xml:space="preserve"> </w:t>
      </w:r>
      <w:r>
        <w:rPr>
          <w:rFonts w:ascii="Arial" w:hAnsi="Arial"/>
          <w:color w:val="1C1C1C"/>
          <w:sz w:val="20"/>
        </w:rPr>
        <w:t>study</w:t>
      </w:r>
      <w:r>
        <w:rPr>
          <w:rFonts w:ascii="Arial" w:hAnsi="Arial"/>
          <w:color w:val="1C1C1C"/>
          <w:spacing w:val="-1"/>
          <w:sz w:val="20"/>
        </w:rPr>
        <w:t xml:space="preserve"> </w:t>
      </w:r>
      <w:r>
        <w:rPr>
          <w:rFonts w:ascii="Arial" w:hAnsi="Arial"/>
          <w:color w:val="1C1C1C"/>
          <w:sz w:val="20"/>
        </w:rPr>
        <w:t>of</w:t>
      </w:r>
      <w:r>
        <w:rPr>
          <w:rFonts w:ascii="Arial" w:hAnsi="Arial"/>
          <w:color w:val="1C1C1C"/>
          <w:spacing w:val="-2"/>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events,</w:t>
      </w:r>
      <w:r>
        <w:rPr>
          <w:rFonts w:ascii="Arial" w:hAnsi="Arial"/>
          <w:color w:val="1C1C1C"/>
          <w:spacing w:val="-2"/>
          <w:sz w:val="20"/>
        </w:rPr>
        <w:t xml:space="preserve"> </w:t>
      </w:r>
      <w:r>
        <w:rPr>
          <w:rFonts w:ascii="Arial" w:hAnsi="Arial"/>
          <w:color w:val="1C1C1C"/>
          <w:sz w:val="20"/>
        </w:rPr>
        <w:t>people, and</w:t>
      </w:r>
      <w:r>
        <w:rPr>
          <w:rFonts w:ascii="Arial" w:hAnsi="Arial"/>
          <w:color w:val="1C1C1C"/>
          <w:spacing w:val="-2"/>
          <w:sz w:val="20"/>
        </w:rPr>
        <w:t xml:space="preserve"> </w:t>
      </w:r>
      <w:r>
        <w:rPr>
          <w:rFonts w:ascii="Arial" w:hAnsi="Arial"/>
          <w:color w:val="1C1C1C"/>
          <w:sz w:val="20"/>
        </w:rPr>
        <w:t>culture</w:t>
      </w:r>
      <w:r>
        <w:rPr>
          <w:rFonts w:ascii="Arial" w:hAnsi="Arial"/>
          <w:color w:val="1C1C1C"/>
          <w:spacing w:val="-2"/>
          <w:sz w:val="20"/>
        </w:rPr>
        <w:t xml:space="preserve"> </w:t>
      </w:r>
      <w:r>
        <w:rPr>
          <w:rFonts w:ascii="Arial" w:hAnsi="Arial"/>
          <w:color w:val="1C1C1C"/>
          <w:sz w:val="20"/>
        </w:rPr>
        <w:t>of</w:t>
      </w:r>
      <w:r>
        <w:rPr>
          <w:rFonts w:ascii="Arial" w:hAnsi="Arial"/>
          <w:color w:val="1C1C1C"/>
          <w:spacing w:val="-3"/>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United</w:t>
      </w:r>
      <w:r>
        <w:rPr>
          <w:rFonts w:ascii="Arial" w:hAnsi="Arial"/>
          <w:color w:val="1C1C1C"/>
          <w:spacing w:val="-1"/>
          <w:sz w:val="20"/>
        </w:rPr>
        <w:t xml:space="preserve"> </w:t>
      </w:r>
      <w:r>
        <w:rPr>
          <w:rFonts w:ascii="Arial" w:hAnsi="Arial"/>
          <w:color w:val="1C1C1C"/>
          <w:sz w:val="20"/>
        </w:rPr>
        <w:t>States</w:t>
      </w:r>
      <w:r>
        <w:rPr>
          <w:rFonts w:ascii="Arial" w:hAnsi="Arial"/>
          <w:color w:val="1C1C1C"/>
          <w:spacing w:val="-1"/>
          <w:sz w:val="20"/>
        </w:rPr>
        <w:t xml:space="preserve"> </w:t>
      </w:r>
      <w:r>
        <w:rPr>
          <w:rFonts w:ascii="Arial" w:hAnsi="Arial"/>
          <w:color w:val="1C1C1C"/>
          <w:sz w:val="20"/>
        </w:rPr>
        <w:t>over</w:t>
      </w:r>
      <w:r>
        <w:rPr>
          <w:rFonts w:ascii="Arial" w:hAnsi="Arial"/>
          <w:color w:val="1C1C1C"/>
          <w:spacing w:val="-2"/>
          <w:sz w:val="20"/>
        </w:rPr>
        <w:t xml:space="preserve"> </w:t>
      </w:r>
      <w:r>
        <w:rPr>
          <w:rFonts w:ascii="Arial" w:hAnsi="Arial"/>
          <w:color w:val="1C1C1C"/>
          <w:sz w:val="20"/>
        </w:rPr>
        <w:t>time.</w:t>
      </w:r>
      <w:r>
        <w:rPr>
          <w:rFonts w:ascii="Arial" w:hAnsi="Arial"/>
          <w:color w:val="1C1C1C"/>
          <w:spacing w:val="-3"/>
          <w:sz w:val="20"/>
        </w:rPr>
        <w:t xml:space="preserve"> </w:t>
      </w:r>
      <w:r>
        <w:rPr>
          <w:rFonts w:ascii="Arial" w:hAnsi="Arial"/>
          <w:color w:val="1C1C1C"/>
          <w:sz w:val="20"/>
        </w:rPr>
        <w:t>In</w:t>
      </w:r>
      <w:r>
        <w:rPr>
          <w:rFonts w:ascii="Arial" w:hAnsi="Arial"/>
          <w:color w:val="1C1C1C"/>
          <w:spacing w:val="-2"/>
          <w:sz w:val="20"/>
        </w:rPr>
        <w:t xml:space="preserve"> </w:t>
      </w:r>
      <w:r>
        <w:rPr>
          <w:rFonts w:ascii="Arial" w:hAnsi="Arial"/>
          <w:color w:val="1C1C1C"/>
          <w:sz w:val="20"/>
        </w:rPr>
        <w:t>US</w:t>
      </w:r>
      <w:r>
        <w:rPr>
          <w:rFonts w:ascii="Arial" w:hAnsi="Arial"/>
          <w:color w:val="1C1C1C"/>
          <w:spacing w:val="-1"/>
          <w:sz w:val="20"/>
        </w:rPr>
        <w:t xml:space="preserve"> </w:t>
      </w:r>
      <w:r>
        <w:rPr>
          <w:rFonts w:ascii="Arial" w:hAnsi="Arial"/>
          <w:color w:val="1C1C1C"/>
          <w:sz w:val="20"/>
        </w:rPr>
        <w:t>History A, you</w:t>
      </w:r>
      <w:r>
        <w:rPr>
          <w:rFonts w:ascii="Arial" w:hAnsi="Arial"/>
          <w:color w:val="1C1C1C"/>
          <w:spacing w:val="-5"/>
          <w:sz w:val="20"/>
        </w:rPr>
        <w:t xml:space="preserve"> </w:t>
      </w:r>
      <w:r>
        <w:rPr>
          <w:rFonts w:ascii="Arial" w:hAnsi="Arial"/>
          <w:color w:val="1C1C1C"/>
          <w:sz w:val="20"/>
        </w:rPr>
        <w:t>will</w:t>
      </w:r>
      <w:r>
        <w:rPr>
          <w:rFonts w:ascii="Arial" w:hAnsi="Arial"/>
          <w:color w:val="1C1C1C"/>
          <w:spacing w:val="-3"/>
          <w:sz w:val="20"/>
        </w:rPr>
        <w:t xml:space="preserve"> </w:t>
      </w:r>
      <w:r>
        <w:rPr>
          <w:rFonts w:ascii="Arial" w:hAnsi="Arial"/>
          <w:color w:val="1C1C1C"/>
          <w:sz w:val="20"/>
        </w:rPr>
        <w:t>learn</w:t>
      </w:r>
      <w:r>
        <w:rPr>
          <w:rFonts w:ascii="Arial" w:hAnsi="Arial"/>
          <w:color w:val="1C1C1C"/>
          <w:spacing w:val="-4"/>
          <w:sz w:val="20"/>
        </w:rPr>
        <w:t xml:space="preserve"> </w:t>
      </w:r>
      <w:r>
        <w:rPr>
          <w:rFonts w:ascii="Arial" w:hAnsi="Arial"/>
          <w:color w:val="1C1C1C"/>
          <w:sz w:val="20"/>
        </w:rPr>
        <w:t>about</w:t>
      </w:r>
      <w:r>
        <w:rPr>
          <w:rFonts w:ascii="Arial" w:hAnsi="Arial"/>
          <w:color w:val="1C1C1C"/>
          <w:spacing w:val="-2"/>
          <w:sz w:val="20"/>
        </w:rPr>
        <w:t xml:space="preserve"> </w:t>
      </w:r>
      <w:r>
        <w:rPr>
          <w:rFonts w:ascii="Arial" w:hAnsi="Arial"/>
          <w:color w:val="1C1C1C"/>
          <w:sz w:val="20"/>
        </w:rPr>
        <w:t>the</w:t>
      </w:r>
      <w:r>
        <w:rPr>
          <w:rFonts w:ascii="Arial" w:hAnsi="Arial"/>
          <w:color w:val="1C1C1C"/>
          <w:spacing w:val="-2"/>
          <w:sz w:val="20"/>
        </w:rPr>
        <w:t xml:space="preserve"> </w:t>
      </w:r>
      <w:r>
        <w:rPr>
          <w:rFonts w:ascii="Arial" w:hAnsi="Arial"/>
          <w:color w:val="1C1C1C"/>
          <w:sz w:val="20"/>
        </w:rPr>
        <w:t>process</w:t>
      </w:r>
      <w:r>
        <w:rPr>
          <w:rFonts w:ascii="Arial" w:hAnsi="Arial"/>
          <w:color w:val="1C1C1C"/>
          <w:spacing w:val="-3"/>
          <w:sz w:val="20"/>
        </w:rPr>
        <w:t xml:space="preserve"> </w:t>
      </w:r>
      <w:r>
        <w:rPr>
          <w:rFonts w:ascii="Arial" w:hAnsi="Arial"/>
          <w:color w:val="1C1C1C"/>
          <w:sz w:val="20"/>
        </w:rPr>
        <w:t>of</w:t>
      </w:r>
      <w:r>
        <w:rPr>
          <w:rFonts w:ascii="Arial" w:hAnsi="Arial"/>
          <w:color w:val="1C1C1C"/>
          <w:spacing w:val="-5"/>
          <w:sz w:val="20"/>
        </w:rPr>
        <w:t xml:space="preserve"> </w:t>
      </w:r>
      <w:r>
        <w:rPr>
          <w:rFonts w:ascii="Arial" w:hAnsi="Arial"/>
          <w:color w:val="1C1C1C"/>
          <w:sz w:val="20"/>
        </w:rPr>
        <w:t>historical</w:t>
      </w:r>
      <w:r>
        <w:rPr>
          <w:rFonts w:ascii="Arial" w:hAnsi="Arial"/>
          <w:color w:val="1C1C1C"/>
          <w:spacing w:val="-3"/>
          <w:sz w:val="20"/>
        </w:rPr>
        <w:t xml:space="preserve"> </w:t>
      </w:r>
      <w:r>
        <w:rPr>
          <w:rFonts w:ascii="Arial" w:hAnsi="Arial"/>
          <w:color w:val="1C1C1C"/>
          <w:sz w:val="20"/>
        </w:rPr>
        <w:t>inquiry,</w:t>
      </w:r>
      <w:r>
        <w:rPr>
          <w:rFonts w:ascii="Arial" w:hAnsi="Arial"/>
          <w:color w:val="1C1C1C"/>
          <w:spacing w:val="-4"/>
          <w:sz w:val="20"/>
        </w:rPr>
        <w:t xml:space="preserve"> </w:t>
      </w:r>
      <w:r>
        <w:rPr>
          <w:rFonts w:ascii="Arial" w:hAnsi="Arial"/>
          <w:color w:val="1C1C1C"/>
          <w:sz w:val="20"/>
        </w:rPr>
        <w:t>review</w:t>
      </w:r>
      <w:r>
        <w:rPr>
          <w:rFonts w:ascii="Arial" w:hAnsi="Arial"/>
          <w:color w:val="1C1C1C"/>
          <w:spacing w:val="-4"/>
          <w:sz w:val="20"/>
        </w:rPr>
        <w:t xml:space="preserve"> </w:t>
      </w:r>
      <w:r>
        <w:rPr>
          <w:rFonts w:ascii="Arial" w:hAnsi="Arial"/>
          <w:color w:val="1C1C1C"/>
          <w:sz w:val="20"/>
        </w:rPr>
        <w:t>the</w:t>
      </w:r>
      <w:r>
        <w:rPr>
          <w:rFonts w:ascii="Arial" w:hAnsi="Arial"/>
          <w:color w:val="1C1C1C"/>
          <w:spacing w:val="-4"/>
          <w:sz w:val="20"/>
        </w:rPr>
        <w:t xml:space="preserve"> </w:t>
      </w:r>
      <w:r>
        <w:rPr>
          <w:rFonts w:ascii="Arial" w:hAnsi="Arial"/>
          <w:color w:val="1C1C1C"/>
          <w:sz w:val="20"/>
        </w:rPr>
        <w:t>events</w:t>
      </w:r>
      <w:r>
        <w:rPr>
          <w:rFonts w:ascii="Arial" w:hAnsi="Arial"/>
          <w:color w:val="1C1C1C"/>
          <w:spacing w:val="-3"/>
          <w:sz w:val="20"/>
        </w:rPr>
        <w:t xml:space="preserve"> </w:t>
      </w:r>
      <w:r>
        <w:rPr>
          <w:rFonts w:ascii="Arial" w:hAnsi="Arial"/>
          <w:color w:val="1C1C1C"/>
          <w:sz w:val="20"/>
        </w:rPr>
        <w:t>and</w:t>
      </w:r>
      <w:r>
        <w:rPr>
          <w:rFonts w:ascii="Arial" w:hAnsi="Arial"/>
          <w:color w:val="1C1C1C"/>
          <w:spacing w:val="-4"/>
          <w:sz w:val="20"/>
        </w:rPr>
        <w:t xml:space="preserve"> </w:t>
      </w:r>
      <w:r>
        <w:rPr>
          <w:rFonts w:ascii="Arial" w:hAnsi="Arial"/>
          <w:color w:val="1C1C1C"/>
          <w:sz w:val="20"/>
        </w:rPr>
        <w:t>principles</w:t>
      </w:r>
      <w:r>
        <w:rPr>
          <w:rFonts w:ascii="Arial" w:hAnsi="Arial"/>
          <w:color w:val="1C1C1C"/>
          <w:spacing w:val="-3"/>
          <w:sz w:val="20"/>
        </w:rPr>
        <w:t xml:space="preserve"> </w:t>
      </w:r>
      <w:r>
        <w:rPr>
          <w:rFonts w:ascii="Arial" w:hAnsi="Arial"/>
          <w:color w:val="1C1C1C"/>
          <w:sz w:val="20"/>
        </w:rPr>
        <w:t>behind</w:t>
      </w:r>
      <w:r>
        <w:rPr>
          <w:rFonts w:ascii="Arial" w:hAnsi="Arial"/>
          <w:color w:val="1C1C1C"/>
          <w:spacing w:val="-5"/>
          <w:sz w:val="20"/>
        </w:rPr>
        <w:t xml:space="preserve"> </w:t>
      </w:r>
      <w:r>
        <w:rPr>
          <w:rFonts w:ascii="Arial" w:hAnsi="Arial"/>
          <w:color w:val="1C1C1C"/>
          <w:sz w:val="20"/>
        </w:rPr>
        <w:t>the</w:t>
      </w:r>
      <w:r>
        <w:rPr>
          <w:rFonts w:ascii="Arial" w:hAnsi="Arial"/>
          <w:color w:val="1C1C1C"/>
          <w:spacing w:val="-5"/>
          <w:sz w:val="20"/>
        </w:rPr>
        <w:t xml:space="preserve"> </w:t>
      </w:r>
      <w:r>
        <w:rPr>
          <w:rFonts w:ascii="Arial" w:hAnsi="Arial"/>
          <w:color w:val="1C1C1C"/>
          <w:sz w:val="20"/>
        </w:rPr>
        <w:t xml:space="preserve">founding of the United States, and then apply historical inquiry to analyze societal issues, trends, and events from the Civil War through the Great Depression. You’ll explore timelines to gain an understanding of how events link to each other, and you’ll analyze historical documents for a firsthand sense of how events unfolded. You’ll also gather evidence from relevant documents and historical texts </w:t>
      </w:r>
      <w:proofErr w:type="gramStart"/>
      <w:r>
        <w:rPr>
          <w:rFonts w:ascii="Arial" w:hAnsi="Arial"/>
          <w:color w:val="1C1C1C"/>
          <w:sz w:val="20"/>
        </w:rPr>
        <w:t>in order to</w:t>
      </w:r>
      <w:proofErr w:type="gramEnd"/>
      <w:r>
        <w:rPr>
          <w:rFonts w:ascii="Arial" w:hAnsi="Arial"/>
          <w:color w:val="1C1C1C"/>
          <w:sz w:val="20"/>
        </w:rPr>
        <w:t xml:space="preserve"> develop credible explanations of events in US history. You’ll then use that evidence to evaluate change and continuity over time by writing essays and creating presentations about broad periods of historical </w:t>
      </w:r>
      <w:r>
        <w:rPr>
          <w:rFonts w:ascii="Arial" w:hAnsi="Arial"/>
          <w:color w:val="1C1C1C"/>
          <w:spacing w:val="-2"/>
          <w:sz w:val="20"/>
        </w:rPr>
        <w:t>development.</w:t>
      </w:r>
    </w:p>
    <w:p w14:paraId="0ABFB672" w14:textId="77777777" w:rsidR="0032588A" w:rsidRDefault="00EA266B">
      <w:pPr>
        <w:ind w:left="300" w:right="793"/>
        <w:rPr>
          <w:rFonts w:ascii="Arial" w:hAnsi="Arial"/>
          <w:sz w:val="20"/>
        </w:rPr>
      </w:pPr>
      <w:r>
        <w:rPr>
          <w:rFonts w:ascii="Arial" w:hAnsi="Arial"/>
          <w:color w:val="1C1C1C"/>
          <w:sz w:val="20"/>
        </w:rPr>
        <w:t>In US History B, you will apply historical inquiry to analyze societal issues, trends, and events of US history</w:t>
      </w:r>
      <w:r>
        <w:rPr>
          <w:rFonts w:ascii="Arial" w:hAnsi="Arial"/>
          <w:color w:val="1C1C1C"/>
          <w:spacing w:val="-2"/>
          <w:sz w:val="20"/>
        </w:rPr>
        <w:t xml:space="preserve"> </w:t>
      </w:r>
      <w:r>
        <w:rPr>
          <w:rFonts w:ascii="Arial" w:hAnsi="Arial"/>
          <w:color w:val="1C1C1C"/>
          <w:sz w:val="20"/>
        </w:rPr>
        <w:t>from</w:t>
      </w:r>
      <w:r>
        <w:rPr>
          <w:rFonts w:ascii="Arial" w:hAnsi="Arial"/>
          <w:color w:val="1C1C1C"/>
          <w:spacing w:val="-2"/>
          <w:sz w:val="20"/>
        </w:rPr>
        <w:t xml:space="preserve"> </w:t>
      </w:r>
      <w:r>
        <w:rPr>
          <w:rFonts w:ascii="Arial" w:hAnsi="Arial"/>
          <w:color w:val="1C1C1C"/>
          <w:sz w:val="20"/>
        </w:rPr>
        <w:t>World</w:t>
      </w:r>
      <w:r>
        <w:rPr>
          <w:rFonts w:ascii="Arial" w:hAnsi="Arial"/>
          <w:color w:val="1C1C1C"/>
          <w:spacing w:val="-2"/>
          <w:sz w:val="20"/>
        </w:rPr>
        <w:t xml:space="preserve"> </w:t>
      </w:r>
      <w:r>
        <w:rPr>
          <w:rFonts w:ascii="Arial" w:hAnsi="Arial"/>
          <w:color w:val="1C1C1C"/>
          <w:sz w:val="20"/>
        </w:rPr>
        <w:t>War</w:t>
      </w:r>
      <w:r>
        <w:rPr>
          <w:rFonts w:ascii="Arial" w:hAnsi="Arial"/>
          <w:color w:val="1C1C1C"/>
          <w:spacing w:val="-4"/>
          <w:sz w:val="20"/>
        </w:rPr>
        <w:t xml:space="preserve"> </w:t>
      </w:r>
      <w:r>
        <w:rPr>
          <w:rFonts w:ascii="Arial" w:hAnsi="Arial"/>
          <w:color w:val="1C1C1C"/>
          <w:sz w:val="20"/>
        </w:rPr>
        <w:t>II</w:t>
      </w:r>
      <w:r>
        <w:rPr>
          <w:rFonts w:ascii="Arial" w:hAnsi="Arial"/>
          <w:color w:val="1C1C1C"/>
          <w:spacing w:val="-1"/>
          <w:sz w:val="20"/>
        </w:rPr>
        <w:t xml:space="preserve"> </w:t>
      </w:r>
      <w:r>
        <w:rPr>
          <w:rFonts w:ascii="Arial" w:hAnsi="Arial"/>
          <w:color w:val="1C1C1C"/>
          <w:sz w:val="20"/>
        </w:rPr>
        <w:t>to</w:t>
      </w:r>
      <w:r>
        <w:rPr>
          <w:rFonts w:ascii="Arial" w:hAnsi="Arial"/>
          <w:color w:val="1C1C1C"/>
          <w:spacing w:val="-2"/>
          <w:sz w:val="20"/>
        </w:rPr>
        <w:t xml:space="preserve"> </w:t>
      </w:r>
      <w:r>
        <w:rPr>
          <w:rFonts w:ascii="Arial" w:hAnsi="Arial"/>
          <w:color w:val="1C1C1C"/>
          <w:sz w:val="20"/>
        </w:rPr>
        <w:t>the</w:t>
      </w:r>
      <w:r>
        <w:rPr>
          <w:rFonts w:ascii="Arial" w:hAnsi="Arial"/>
          <w:color w:val="1C1C1C"/>
          <w:spacing w:val="-2"/>
          <w:sz w:val="20"/>
        </w:rPr>
        <w:t xml:space="preserve"> </w:t>
      </w:r>
      <w:r>
        <w:rPr>
          <w:rFonts w:ascii="Arial" w:hAnsi="Arial"/>
          <w:color w:val="1C1C1C"/>
          <w:sz w:val="20"/>
        </w:rPr>
        <w:t>present,</w:t>
      </w:r>
      <w:r>
        <w:rPr>
          <w:rFonts w:ascii="Arial" w:hAnsi="Arial"/>
          <w:color w:val="1C1C1C"/>
          <w:spacing w:val="-2"/>
          <w:sz w:val="20"/>
        </w:rPr>
        <w:t xml:space="preserve"> </w:t>
      </w:r>
      <w:r>
        <w:rPr>
          <w:rFonts w:ascii="Arial" w:hAnsi="Arial"/>
          <w:color w:val="1C1C1C"/>
          <w:sz w:val="20"/>
        </w:rPr>
        <w:t>including</w:t>
      </w:r>
      <w:r>
        <w:rPr>
          <w:rFonts w:ascii="Arial" w:hAnsi="Arial"/>
          <w:color w:val="1C1C1C"/>
          <w:spacing w:val="-2"/>
          <w:sz w:val="20"/>
        </w:rPr>
        <w:t xml:space="preserve"> </w:t>
      </w:r>
      <w:r>
        <w:rPr>
          <w:rFonts w:ascii="Arial" w:hAnsi="Arial"/>
          <w:color w:val="1C1C1C"/>
          <w:sz w:val="20"/>
        </w:rPr>
        <w:t>the Cold</w:t>
      </w:r>
      <w:r>
        <w:rPr>
          <w:rFonts w:ascii="Arial" w:hAnsi="Arial"/>
          <w:color w:val="1C1C1C"/>
          <w:spacing w:val="-2"/>
          <w:sz w:val="20"/>
        </w:rPr>
        <w:t xml:space="preserve"> </w:t>
      </w:r>
      <w:r>
        <w:rPr>
          <w:rFonts w:ascii="Arial" w:hAnsi="Arial"/>
          <w:color w:val="1C1C1C"/>
          <w:sz w:val="20"/>
        </w:rPr>
        <w:t>War,</w:t>
      </w:r>
      <w:r>
        <w:rPr>
          <w:rFonts w:ascii="Arial" w:hAnsi="Arial"/>
          <w:color w:val="1C1C1C"/>
          <w:spacing w:val="-4"/>
          <w:sz w:val="20"/>
        </w:rPr>
        <w:t xml:space="preserve"> </w:t>
      </w:r>
      <w:r>
        <w:rPr>
          <w:rFonts w:ascii="Arial" w:hAnsi="Arial"/>
          <w:color w:val="1C1C1C"/>
          <w:sz w:val="20"/>
        </w:rPr>
        <w:t>Civil</w:t>
      </w:r>
      <w:r>
        <w:rPr>
          <w:rFonts w:ascii="Arial" w:hAnsi="Arial"/>
          <w:color w:val="1C1C1C"/>
          <w:spacing w:val="-5"/>
          <w:sz w:val="20"/>
        </w:rPr>
        <w:t xml:space="preserve"> </w:t>
      </w:r>
      <w:r>
        <w:rPr>
          <w:rFonts w:ascii="Arial" w:hAnsi="Arial"/>
          <w:color w:val="1C1C1C"/>
          <w:sz w:val="20"/>
        </w:rPr>
        <w:t>Rights</w:t>
      </w:r>
      <w:r>
        <w:rPr>
          <w:rFonts w:ascii="Arial" w:hAnsi="Arial"/>
          <w:color w:val="1C1C1C"/>
          <w:spacing w:val="-3"/>
          <w:sz w:val="20"/>
        </w:rPr>
        <w:t xml:space="preserve"> </w:t>
      </w:r>
      <w:r>
        <w:rPr>
          <w:rFonts w:ascii="Arial" w:hAnsi="Arial"/>
          <w:color w:val="1C1C1C"/>
          <w:sz w:val="20"/>
        </w:rPr>
        <w:t>and</w:t>
      </w:r>
      <w:r>
        <w:rPr>
          <w:rFonts w:ascii="Arial" w:hAnsi="Arial"/>
          <w:color w:val="1C1C1C"/>
          <w:spacing w:val="-2"/>
          <w:sz w:val="20"/>
        </w:rPr>
        <w:t xml:space="preserve"> </w:t>
      </w:r>
      <w:r>
        <w:rPr>
          <w:rFonts w:ascii="Arial" w:hAnsi="Arial"/>
          <w:color w:val="1C1C1C"/>
          <w:sz w:val="20"/>
        </w:rPr>
        <w:t>other</w:t>
      </w:r>
      <w:r>
        <w:rPr>
          <w:rFonts w:ascii="Arial" w:hAnsi="Arial"/>
          <w:color w:val="1C1C1C"/>
          <w:spacing w:val="-4"/>
          <w:sz w:val="20"/>
        </w:rPr>
        <w:t xml:space="preserve"> </w:t>
      </w:r>
      <w:r>
        <w:rPr>
          <w:rFonts w:ascii="Arial" w:hAnsi="Arial"/>
          <w:color w:val="1C1C1C"/>
          <w:sz w:val="20"/>
        </w:rPr>
        <w:t>social</w:t>
      </w:r>
      <w:r>
        <w:rPr>
          <w:rFonts w:ascii="Arial" w:hAnsi="Arial"/>
          <w:color w:val="1C1C1C"/>
          <w:spacing w:val="-3"/>
          <w:sz w:val="20"/>
        </w:rPr>
        <w:t xml:space="preserve"> </w:t>
      </w:r>
      <w:r>
        <w:rPr>
          <w:rFonts w:ascii="Arial" w:hAnsi="Arial"/>
          <w:color w:val="1C1C1C"/>
          <w:sz w:val="20"/>
        </w:rPr>
        <w:t>movements, the</w:t>
      </w:r>
      <w:r>
        <w:rPr>
          <w:rFonts w:ascii="Arial" w:hAnsi="Arial"/>
          <w:color w:val="1C1C1C"/>
          <w:spacing w:val="-3"/>
          <w:sz w:val="20"/>
        </w:rPr>
        <w:t xml:space="preserve"> </w:t>
      </w:r>
      <w:r>
        <w:rPr>
          <w:rFonts w:ascii="Arial" w:hAnsi="Arial"/>
          <w:color w:val="1C1C1C"/>
          <w:sz w:val="20"/>
        </w:rPr>
        <w:t>Vietnam</w:t>
      </w:r>
      <w:r>
        <w:rPr>
          <w:rFonts w:ascii="Arial" w:hAnsi="Arial"/>
          <w:color w:val="1C1C1C"/>
          <w:spacing w:val="-3"/>
          <w:sz w:val="20"/>
        </w:rPr>
        <w:t xml:space="preserve"> </w:t>
      </w:r>
      <w:r>
        <w:rPr>
          <w:rFonts w:ascii="Arial" w:hAnsi="Arial"/>
          <w:color w:val="1C1C1C"/>
          <w:sz w:val="20"/>
        </w:rPr>
        <w:t>War,</w:t>
      </w:r>
      <w:r>
        <w:rPr>
          <w:rFonts w:ascii="Arial" w:hAnsi="Arial"/>
          <w:color w:val="1C1C1C"/>
          <w:spacing w:val="-5"/>
          <w:sz w:val="20"/>
        </w:rPr>
        <w:t xml:space="preserve"> </w:t>
      </w:r>
      <w:r>
        <w:rPr>
          <w:rFonts w:ascii="Arial" w:hAnsi="Arial"/>
          <w:color w:val="1C1C1C"/>
          <w:sz w:val="20"/>
        </w:rPr>
        <w:t>modern</w:t>
      </w:r>
      <w:r>
        <w:rPr>
          <w:rFonts w:ascii="Arial" w:hAnsi="Arial"/>
          <w:color w:val="1C1C1C"/>
          <w:spacing w:val="-5"/>
          <w:sz w:val="20"/>
        </w:rPr>
        <w:t xml:space="preserve"> </w:t>
      </w:r>
      <w:r>
        <w:rPr>
          <w:rFonts w:ascii="Arial" w:hAnsi="Arial"/>
          <w:color w:val="1C1C1C"/>
          <w:sz w:val="20"/>
        </w:rPr>
        <w:t>presidencies,</w:t>
      </w:r>
      <w:r>
        <w:rPr>
          <w:rFonts w:ascii="Arial" w:hAnsi="Arial"/>
          <w:color w:val="1C1C1C"/>
          <w:spacing w:val="-5"/>
          <w:sz w:val="20"/>
        </w:rPr>
        <w:t xml:space="preserve"> </w:t>
      </w:r>
      <w:r>
        <w:rPr>
          <w:rFonts w:ascii="Arial" w:hAnsi="Arial"/>
          <w:color w:val="1C1C1C"/>
          <w:sz w:val="20"/>
        </w:rPr>
        <w:t>and</w:t>
      </w:r>
      <w:r>
        <w:rPr>
          <w:rFonts w:ascii="Arial" w:hAnsi="Arial"/>
          <w:color w:val="1C1C1C"/>
          <w:spacing w:val="-5"/>
          <w:sz w:val="20"/>
        </w:rPr>
        <w:t xml:space="preserve"> </w:t>
      </w:r>
      <w:r>
        <w:rPr>
          <w:rFonts w:ascii="Arial" w:hAnsi="Arial"/>
          <w:color w:val="1C1C1C"/>
          <w:sz w:val="20"/>
        </w:rPr>
        <w:t>responses</w:t>
      </w:r>
      <w:r>
        <w:rPr>
          <w:rFonts w:ascii="Arial" w:hAnsi="Arial"/>
          <w:color w:val="1C1C1C"/>
          <w:spacing w:val="-2"/>
          <w:sz w:val="20"/>
        </w:rPr>
        <w:t xml:space="preserve"> </w:t>
      </w:r>
      <w:r>
        <w:rPr>
          <w:rFonts w:ascii="Arial" w:hAnsi="Arial"/>
          <w:color w:val="1C1C1C"/>
          <w:sz w:val="20"/>
        </w:rPr>
        <w:t>to</w:t>
      </w:r>
      <w:r>
        <w:rPr>
          <w:rFonts w:ascii="Arial" w:hAnsi="Arial"/>
          <w:color w:val="1C1C1C"/>
          <w:spacing w:val="-5"/>
          <w:sz w:val="20"/>
        </w:rPr>
        <w:t xml:space="preserve"> </w:t>
      </w:r>
      <w:r>
        <w:rPr>
          <w:rFonts w:ascii="Arial" w:hAnsi="Arial"/>
          <w:color w:val="1C1C1C"/>
          <w:sz w:val="20"/>
        </w:rPr>
        <w:t>global</w:t>
      </w:r>
      <w:r>
        <w:rPr>
          <w:rFonts w:ascii="Arial" w:hAnsi="Arial"/>
          <w:color w:val="1C1C1C"/>
          <w:spacing w:val="-4"/>
          <w:sz w:val="20"/>
        </w:rPr>
        <w:t xml:space="preserve"> </w:t>
      </w:r>
      <w:r>
        <w:rPr>
          <w:rFonts w:ascii="Arial" w:hAnsi="Arial"/>
          <w:color w:val="1C1C1C"/>
          <w:sz w:val="20"/>
        </w:rPr>
        <w:t>terrorism.</w:t>
      </w:r>
      <w:r>
        <w:rPr>
          <w:rFonts w:ascii="Arial" w:hAnsi="Arial"/>
          <w:color w:val="1C1C1C"/>
          <w:spacing w:val="-3"/>
          <w:sz w:val="20"/>
        </w:rPr>
        <w:t xml:space="preserve"> </w:t>
      </w:r>
      <w:r>
        <w:rPr>
          <w:rFonts w:ascii="Arial" w:hAnsi="Arial"/>
          <w:color w:val="1C1C1C"/>
          <w:sz w:val="20"/>
        </w:rPr>
        <w:t>You’ll</w:t>
      </w:r>
      <w:r>
        <w:rPr>
          <w:rFonts w:ascii="Arial" w:hAnsi="Arial"/>
          <w:color w:val="1C1C1C"/>
          <w:spacing w:val="-4"/>
          <w:sz w:val="20"/>
        </w:rPr>
        <w:t xml:space="preserve"> </w:t>
      </w:r>
      <w:r>
        <w:rPr>
          <w:rFonts w:ascii="Arial" w:hAnsi="Arial"/>
          <w:color w:val="1C1C1C"/>
          <w:sz w:val="20"/>
        </w:rPr>
        <w:t>explore</w:t>
      </w:r>
      <w:r>
        <w:rPr>
          <w:rFonts w:ascii="Arial" w:hAnsi="Arial"/>
          <w:color w:val="1C1C1C"/>
          <w:spacing w:val="-5"/>
          <w:sz w:val="20"/>
        </w:rPr>
        <w:t xml:space="preserve"> </w:t>
      </w:r>
      <w:r>
        <w:rPr>
          <w:rFonts w:ascii="Arial" w:hAnsi="Arial"/>
          <w:color w:val="1C1C1C"/>
          <w:sz w:val="20"/>
        </w:rPr>
        <w:t>timelines</w:t>
      </w:r>
      <w:r>
        <w:rPr>
          <w:rFonts w:ascii="Arial" w:hAnsi="Arial"/>
          <w:color w:val="1C1C1C"/>
          <w:spacing w:val="-4"/>
          <w:sz w:val="20"/>
        </w:rPr>
        <w:t xml:space="preserve"> </w:t>
      </w:r>
      <w:r>
        <w:rPr>
          <w:rFonts w:ascii="Arial" w:hAnsi="Arial"/>
          <w:color w:val="1C1C1C"/>
          <w:sz w:val="20"/>
        </w:rPr>
        <w:t>to</w:t>
      </w:r>
      <w:r>
        <w:rPr>
          <w:rFonts w:ascii="Arial" w:hAnsi="Arial"/>
          <w:color w:val="1C1C1C"/>
          <w:spacing w:val="-5"/>
          <w:sz w:val="20"/>
        </w:rPr>
        <w:t xml:space="preserve"> </w:t>
      </w:r>
      <w:r>
        <w:rPr>
          <w:rFonts w:ascii="Arial" w:hAnsi="Arial"/>
          <w:color w:val="1C1C1C"/>
          <w:sz w:val="20"/>
        </w:rPr>
        <w:t>gain an understanding of how events link to each other, and you’ll analyze historical documents for a firsthand sense</w:t>
      </w:r>
      <w:r>
        <w:rPr>
          <w:rFonts w:ascii="Arial" w:hAnsi="Arial"/>
          <w:color w:val="1C1C1C"/>
          <w:spacing w:val="-3"/>
          <w:sz w:val="20"/>
        </w:rPr>
        <w:t xml:space="preserve"> </w:t>
      </w:r>
      <w:r>
        <w:rPr>
          <w:rFonts w:ascii="Arial" w:hAnsi="Arial"/>
          <w:color w:val="1C1C1C"/>
          <w:sz w:val="20"/>
        </w:rPr>
        <w:t>of</w:t>
      </w:r>
      <w:r>
        <w:rPr>
          <w:rFonts w:ascii="Arial" w:hAnsi="Arial"/>
          <w:color w:val="1C1C1C"/>
          <w:spacing w:val="-1"/>
          <w:sz w:val="20"/>
        </w:rPr>
        <w:t xml:space="preserve"> </w:t>
      </w:r>
      <w:r>
        <w:rPr>
          <w:rFonts w:ascii="Arial" w:hAnsi="Arial"/>
          <w:color w:val="1C1C1C"/>
          <w:sz w:val="20"/>
        </w:rPr>
        <w:t>how</w:t>
      </w:r>
      <w:r>
        <w:rPr>
          <w:rFonts w:ascii="Arial" w:hAnsi="Arial"/>
          <w:color w:val="1C1C1C"/>
          <w:spacing w:val="-1"/>
          <w:sz w:val="20"/>
        </w:rPr>
        <w:t xml:space="preserve"> </w:t>
      </w:r>
      <w:r>
        <w:rPr>
          <w:rFonts w:ascii="Arial" w:hAnsi="Arial"/>
          <w:color w:val="1C1C1C"/>
          <w:sz w:val="20"/>
        </w:rPr>
        <w:t>events</w:t>
      </w:r>
      <w:r>
        <w:rPr>
          <w:rFonts w:ascii="Arial" w:hAnsi="Arial"/>
          <w:color w:val="1C1C1C"/>
          <w:spacing w:val="-2"/>
          <w:sz w:val="20"/>
        </w:rPr>
        <w:t xml:space="preserve"> </w:t>
      </w:r>
      <w:r>
        <w:rPr>
          <w:rFonts w:ascii="Arial" w:hAnsi="Arial"/>
          <w:color w:val="1C1C1C"/>
          <w:sz w:val="20"/>
        </w:rPr>
        <w:t>unfolded.</w:t>
      </w:r>
      <w:r>
        <w:rPr>
          <w:rFonts w:ascii="Arial" w:hAnsi="Arial"/>
          <w:color w:val="1C1C1C"/>
          <w:spacing w:val="-1"/>
          <w:sz w:val="20"/>
        </w:rPr>
        <w:t xml:space="preserve"> </w:t>
      </w:r>
      <w:r>
        <w:rPr>
          <w:rFonts w:ascii="Arial" w:hAnsi="Arial"/>
          <w:color w:val="1C1C1C"/>
          <w:sz w:val="20"/>
        </w:rPr>
        <w:t>You’ll</w:t>
      </w:r>
      <w:r>
        <w:rPr>
          <w:rFonts w:ascii="Arial" w:hAnsi="Arial"/>
          <w:color w:val="1C1C1C"/>
          <w:spacing w:val="-4"/>
          <w:sz w:val="20"/>
        </w:rPr>
        <w:t xml:space="preserve"> </w:t>
      </w:r>
      <w:r>
        <w:rPr>
          <w:rFonts w:ascii="Arial" w:hAnsi="Arial"/>
          <w:color w:val="1C1C1C"/>
          <w:sz w:val="20"/>
        </w:rPr>
        <w:t>also</w:t>
      </w:r>
      <w:r>
        <w:rPr>
          <w:rFonts w:ascii="Arial" w:hAnsi="Arial"/>
          <w:color w:val="1C1C1C"/>
          <w:spacing w:val="-3"/>
          <w:sz w:val="20"/>
        </w:rPr>
        <w:t xml:space="preserve"> </w:t>
      </w:r>
      <w:r>
        <w:rPr>
          <w:rFonts w:ascii="Arial" w:hAnsi="Arial"/>
          <w:color w:val="1C1C1C"/>
          <w:sz w:val="20"/>
        </w:rPr>
        <w:t>gather</w:t>
      </w:r>
      <w:r>
        <w:rPr>
          <w:rFonts w:ascii="Arial" w:hAnsi="Arial"/>
          <w:color w:val="1C1C1C"/>
          <w:spacing w:val="-3"/>
          <w:sz w:val="20"/>
        </w:rPr>
        <w:t xml:space="preserve"> </w:t>
      </w:r>
      <w:r>
        <w:rPr>
          <w:rFonts w:ascii="Arial" w:hAnsi="Arial"/>
          <w:color w:val="1C1C1C"/>
          <w:sz w:val="20"/>
        </w:rPr>
        <w:t>evidence</w:t>
      </w:r>
      <w:r>
        <w:rPr>
          <w:rFonts w:ascii="Arial" w:hAnsi="Arial"/>
          <w:color w:val="1C1C1C"/>
          <w:spacing w:val="-3"/>
          <w:sz w:val="20"/>
        </w:rPr>
        <w:t xml:space="preserve"> </w:t>
      </w:r>
      <w:r>
        <w:rPr>
          <w:rFonts w:ascii="Arial" w:hAnsi="Arial"/>
          <w:color w:val="1C1C1C"/>
          <w:sz w:val="20"/>
        </w:rPr>
        <w:t>from</w:t>
      </w:r>
      <w:r>
        <w:rPr>
          <w:rFonts w:ascii="Arial" w:hAnsi="Arial"/>
          <w:color w:val="1C1C1C"/>
          <w:spacing w:val="-3"/>
          <w:sz w:val="20"/>
        </w:rPr>
        <w:t xml:space="preserve"> </w:t>
      </w:r>
      <w:r>
        <w:rPr>
          <w:rFonts w:ascii="Arial" w:hAnsi="Arial"/>
          <w:color w:val="1C1C1C"/>
          <w:sz w:val="20"/>
        </w:rPr>
        <w:t>relevant</w:t>
      </w:r>
      <w:r>
        <w:rPr>
          <w:rFonts w:ascii="Arial" w:hAnsi="Arial"/>
          <w:color w:val="1C1C1C"/>
          <w:spacing w:val="-4"/>
          <w:sz w:val="20"/>
        </w:rPr>
        <w:t xml:space="preserve"> </w:t>
      </w:r>
      <w:r>
        <w:rPr>
          <w:rFonts w:ascii="Arial" w:hAnsi="Arial"/>
          <w:color w:val="1C1C1C"/>
          <w:sz w:val="20"/>
        </w:rPr>
        <w:t>documents</w:t>
      </w:r>
      <w:r>
        <w:rPr>
          <w:rFonts w:ascii="Arial" w:hAnsi="Arial"/>
          <w:color w:val="1C1C1C"/>
          <w:spacing w:val="-2"/>
          <w:sz w:val="20"/>
        </w:rPr>
        <w:t xml:space="preserve"> </w:t>
      </w:r>
      <w:r>
        <w:rPr>
          <w:rFonts w:ascii="Arial" w:hAnsi="Arial"/>
          <w:color w:val="1C1C1C"/>
          <w:sz w:val="20"/>
        </w:rPr>
        <w:t>and</w:t>
      </w:r>
      <w:r>
        <w:rPr>
          <w:rFonts w:ascii="Arial" w:hAnsi="Arial"/>
          <w:color w:val="1C1C1C"/>
          <w:spacing w:val="-1"/>
          <w:sz w:val="20"/>
        </w:rPr>
        <w:t xml:space="preserve"> </w:t>
      </w:r>
      <w:r>
        <w:rPr>
          <w:rFonts w:ascii="Arial" w:hAnsi="Arial"/>
          <w:color w:val="1C1C1C"/>
          <w:sz w:val="20"/>
        </w:rPr>
        <w:t>historical</w:t>
      </w:r>
      <w:r>
        <w:rPr>
          <w:rFonts w:ascii="Arial" w:hAnsi="Arial"/>
          <w:color w:val="1C1C1C"/>
          <w:spacing w:val="-4"/>
          <w:sz w:val="20"/>
        </w:rPr>
        <w:t xml:space="preserve"> </w:t>
      </w:r>
      <w:r>
        <w:rPr>
          <w:rFonts w:ascii="Arial" w:hAnsi="Arial"/>
          <w:color w:val="1C1C1C"/>
          <w:sz w:val="20"/>
        </w:rPr>
        <w:t>texts</w:t>
      </w:r>
      <w:r>
        <w:rPr>
          <w:rFonts w:ascii="Arial" w:hAnsi="Arial"/>
          <w:color w:val="1C1C1C"/>
          <w:spacing w:val="-2"/>
          <w:sz w:val="20"/>
        </w:rPr>
        <w:t xml:space="preserve"> </w:t>
      </w:r>
      <w:proofErr w:type="gramStart"/>
      <w:r>
        <w:rPr>
          <w:rFonts w:ascii="Arial" w:hAnsi="Arial"/>
          <w:color w:val="1C1C1C"/>
          <w:sz w:val="20"/>
        </w:rPr>
        <w:t>in order to</w:t>
      </w:r>
      <w:proofErr w:type="gramEnd"/>
      <w:r>
        <w:rPr>
          <w:rFonts w:ascii="Arial" w:hAnsi="Arial"/>
          <w:color w:val="1C1C1C"/>
          <w:sz w:val="20"/>
        </w:rPr>
        <w:t xml:space="preserve"> develop credible explanations of events in US history. You’ll then use that evidence to evaluate change and continuity over time.</w:t>
      </w:r>
    </w:p>
    <w:p w14:paraId="0ABFB673" w14:textId="77777777" w:rsidR="0032588A" w:rsidRDefault="00EA266B">
      <w:pPr>
        <w:spacing w:before="72"/>
        <w:ind w:left="300"/>
        <w:rPr>
          <w:rFonts w:ascii="Arial"/>
          <w:b/>
          <w:sz w:val="21"/>
        </w:rPr>
      </w:pPr>
      <w:r>
        <w:rPr>
          <w:rFonts w:ascii="Arial"/>
          <w:b/>
          <w:sz w:val="21"/>
        </w:rPr>
        <w:t>WORLD HISTORY</w:t>
      </w:r>
      <w:r>
        <w:rPr>
          <w:rFonts w:ascii="Arial"/>
          <w:b/>
          <w:spacing w:val="80"/>
          <w:sz w:val="21"/>
        </w:rPr>
        <w:t xml:space="preserve"> </w:t>
      </w:r>
      <w:r>
        <w:rPr>
          <w:rFonts w:ascii="Arial"/>
          <w:b/>
          <w:noProof/>
          <w:sz w:val="21"/>
        </w:rPr>
        <w:drawing>
          <wp:inline distT="0" distB="0" distL="0" distR="0" wp14:anchorId="0ABFB874" wp14:editId="0ABFB875">
            <wp:extent cx="413534" cy="240029"/>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17" cstate="print"/>
                    <a:stretch>
                      <a:fillRect/>
                    </a:stretch>
                  </pic:blipFill>
                  <pic:spPr>
                    <a:xfrm>
                      <a:off x="0" y="0"/>
                      <a:ext cx="413534" cy="240029"/>
                    </a:xfrm>
                    <a:prstGeom prst="rect">
                      <a:avLst/>
                    </a:prstGeom>
                  </pic:spPr>
                </pic:pic>
              </a:graphicData>
            </a:graphic>
          </wp:inline>
        </w:drawing>
      </w:r>
    </w:p>
    <w:p w14:paraId="0ABFB674" w14:textId="77777777" w:rsidR="0032588A" w:rsidRDefault="00EA266B">
      <w:pPr>
        <w:ind w:left="300" w:right="850"/>
        <w:rPr>
          <w:rFonts w:ascii="Arial" w:hAnsi="Arial"/>
          <w:sz w:val="20"/>
        </w:rPr>
      </w:pPr>
      <w:r>
        <w:rPr>
          <w:rFonts w:ascii="Arial" w:hAnsi="Arial"/>
          <w:color w:val="1C1C1C"/>
          <w:sz w:val="20"/>
        </w:rPr>
        <w:t>In World History, Semester A, you’ll explore major historical events around the world. In the first unit, you’ll develop your historical thinking skills. In the second unit, you’ll examine the origins and developments of European exploration. In the third unit, you’ll learn about the causes and effects of the Renaissance</w:t>
      </w:r>
      <w:r>
        <w:rPr>
          <w:rFonts w:ascii="Arial" w:hAnsi="Arial"/>
          <w:color w:val="1C1C1C"/>
          <w:spacing w:val="-4"/>
          <w:sz w:val="20"/>
        </w:rPr>
        <w:t xml:space="preserve"> </w:t>
      </w:r>
      <w:r>
        <w:rPr>
          <w:rFonts w:ascii="Arial" w:hAnsi="Arial"/>
          <w:color w:val="1C1C1C"/>
          <w:sz w:val="20"/>
        </w:rPr>
        <w:t>and</w:t>
      </w:r>
      <w:r>
        <w:rPr>
          <w:rFonts w:ascii="Arial" w:hAnsi="Arial"/>
          <w:color w:val="1C1C1C"/>
          <w:spacing w:val="-5"/>
          <w:sz w:val="20"/>
        </w:rPr>
        <w:t xml:space="preserve"> </w:t>
      </w:r>
      <w:r>
        <w:rPr>
          <w:rFonts w:ascii="Arial" w:hAnsi="Arial"/>
          <w:color w:val="1C1C1C"/>
          <w:sz w:val="20"/>
        </w:rPr>
        <w:t>the</w:t>
      </w:r>
      <w:r>
        <w:rPr>
          <w:rFonts w:ascii="Arial" w:hAnsi="Arial"/>
          <w:color w:val="1C1C1C"/>
          <w:spacing w:val="-5"/>
          <w:sz w:val="20"/>
        </w:rPr>
        <w:t xml:space="preserve"> </w:t>
      </w:r>
      <w:r>
        <w:rPr>
          <w:rFonts w:ascii="Arial" w:hAnsi="Arial"/>
          <w:color w:val="1C1C1C"/>
          <w:sz w:val="20"/>
        </w:rPr>
        <w:t>Reformation.</w:t>
      </w:r>
      <w:r>
        <w:rPr>
          <w:rFonts w:ascii="Arial" w:hAnsi="Arial"/>
          <w:color w:val="1C1C1C"/>
          <w:spacing w:val="-2"/>
          <w:sz w:val="20"/>
        </w:rPr>
        <w:t xml:space="preserve"> </w:t>
      </w:r>
      <w:r>
        <w:rPr>
          <w:rFonts w:ascii="Arial" w:hAnsi="Arial"/>
          <w:color w:val="1C1C1C"/>
          <w:sz w:val="20"/>
        </w:rPr>
        <w:t>In</w:t>
      </w:r>
      <w:r>
        <w:rPr>
          <w:rFonts w:ascii="Arial" w:hAnsi="Arial"/>
          <w:color w:val="1C1C1C"/>
          <w:spacing w:val="-4"/>
          <w:sz w:val="20"/>
        </w:rPr>
        <w:t xml:space="preserve"> </w:t>
      </w:r>
      <w:r>
        <w:rPr>
          <w:rFonts w:ascii="Arial" w:hAnsi="Arial"/>
          <w:color w:val="1C1C1C"/>
          <w:sz w:val="20"/>
        </w:rPr>
        <w:t>the</w:t>
      </w:r>
      <w:r>
        <w:rPr>
          <w:rFonts w:ascii="Arial" w:hAnsi="Arial"/>
          <w:color w:val="1C1C1C"/>
          <w:spacing w:val="-5"/>
          <w:sz w:val="20"/>
        </w:rPr>
        <w:t xml:space="preserve"> </w:t>
      </w:r>
      <w:r>
        <w:rPr>
          <w:rFonts w:ascii="Arial" w:hAnsi="Arial"/>
          <w:color w:val="1C1C1C"/>
          <w:sz w:val="20"/>
        </w:rPr>
        <w:t>fourth</w:t>
      </w:r>
      <w:r>
        <w:rPr>
          <w:rFonts w:ascii="Arial" w:hAnsi="Arial"/>
          <w:color w:val="1C1C1C"/>
          <w:spacing w:val="-2"/>
          <w:sz w:val="20"/>
        </w:rPr>
        <w:t xml:space="preserve"> </w:t>
      </w:r>
      <w:r>
        <w:rPr>
          <w:rFonts w:ascii="Arial" w:hAnsi="Arial"/>
          <w:color w:val="1C1C1C"/>
          <w:sz w:val="20"/>
        </w:rPr>
        <w:t>unit,</w:t>
      </w:r>
      <w:r>
        <w:rPr>
          <w:rFonts w:ascii="Arial" w:hAnsi="Arial"/>
          <w:color w:val="1C1C1C"/>
          <w:spacing w:val="-4"/>
          <w:sz w:val="20"/>
        </w:rPr>
        <w:t xml:space="preserve"> </w:t>
      </w:r>
      <w:r>
        <w:rPr>
          <w:rFonts w:ascii="Arial" w:hAnsi="Arial"/>
          <w:color w:val="1C1C1C"/>
          <w:sz w:val="20"/>
        </w:rPr>
        <w:t>you’ll</w:t>
      </w:r>
      <w:r>
        <w:rPr>
          <w:rFonts w:ascii="Arial" w:hAnsi="Arial"/>
          <w:color w:val="1C1C1C"/>
          <w:spacing w:val="-3"/>
          <w:sz w:val="20"/>
        </w:rPr>
        <w:t xml:space="preserve"> </w:t>
      </w:r>
      <w:r>
        <w:rPr>
          <w:rFonts w:ascii="Arial" w:hAnsi="Arial"/>
          <w:color w:val="1C1C1C"/>
          <w:sz w:val="20"/>
        </w:rPr>
        <w:t>explore</w:t>
      </w:r>
      <w:r>
        <w:rPr>
          <w:rFonts w:ascii="Arial" w:hAnsi="Arial"/>
          <w:color w:val="1C1C1C"/>
          <w:spacing w:val="-4"/>
          <w:sz w:val="20"/>
        </w:rPr>
        <w:t xml:space="preserve"> </w:t>
      </w:r>
      <w:r>
        <w:rPr>
          <w:rFonts w:ascii="Arial" w:hAnsi="Arial"/>
          <w:color w:val="1C1C1C"/>
          <w:sz w:val="20"/>
        </w:rPr>
        <w:t>revolutions</w:t>
      </w:r>
      <w:r>
        <w:rPr>
          <w:rFonts w:ascii="Arial" w:hAnsi="Arial"/>
          <w:color w:val="1C1C1C"/>
          <w:spacing w:val="-3"/>
          <w:sz w:val="20"/>
        </w:rPr>
        <w:t xml:space="preserve"> </w:t>
      </w:r>
      <w:r>
        <w:rPr>
          <w:rFonts w:ascii="Arial" w:hAnsi="Arial"/>
          <w:color w:val="1C1C1C"/>
          <w:sz w:val="20"/>
        </w:rPr>
        <w:t>that</w:t>
      </w:r>
      <w:r>
        <w:rPr>
          <w:rFonts w:ascii="Arial" w:hAnsi="Arial"/>
          <w:color w:val="1C1C1C"/>
          <w:spacing w:val="-4"/>
          <w:sz w:val="20"/>
        </w:rPr>
        <w:t xml:space="preserve"> </w:t>
      </w:r>
      <w:r>
        <w:rPr>
          <w:rFonts w:ascii="Arial" w:hAnsi="Arial"/>
          <w:color w:val="1C1C1C"/>
          <w:sz w:val="20"/>
        </w:rPr>
        <w:t>occurred</w:t>
      </w:r>
      <w:r>
        <w:rPr>
          <w:rFonts w:ascii="Arial" w:hAnsi="Arial"/>
          <w:color w:val="1C1C1C"/>
          <w:spacing w:val="-5"/>
          <w:sz w:val="20"/>
        </w:rPr>
        <w:t xml:space="preserve"> </w:t>
      </w:r>
      <w:r>
        <w:rPr>
          <w:rFonts w:ascii="Arial" w:hAnsi="Arial"/>
          <w:color w:val="1C1C1C"/>
          <w:sz w:val="20"/>
        </w:rPr>
        <w:t>from</w:t>
      </w:r>
      <w:r>
        <w:rPr>
          <w:rFonts w:ascii="Arial" w:hAnsi="Arial"/>
          <w:color w:val="1C1C1C"/>
          <w:spacing w:val="-2"/>
          <w:sz w:val="20"/>
        </w:rPr>
        <w:t xml:space="preserve"> </w:t>
      </w:r>
      <w:r>
        <w:rPr>
          <w:rFonts w:ascii="Arial" w:hAnsi="Arial"/>
          <w:color w:val="1C1C1C"/>
          <w:sz w:val="20"/>
        </w:rPr>
        <w:t>1789</w:t>
      </w:r>
      <w:r>
        <w:rPr>
          <w:rFonts w:ascii="Arial" w:hAnsi="Arial"/>
          <w:color w:val="1C1C1C"/>
          <w:spacing w:val="-5"/>
          <w:sz w:val="20"/>
        </w:rPr>
        <w:t xml:space="preserve"> </w:t>
      </w:r>
      <w:r>
        <w:rPr>
          <w:rFonts w:ascii="Arial" w:hAnsi="Arial"/>
          <w:color w:val="1C1C1C"/>
          <w:sz w:val="20"/>
        </w:rPr>
        <w:t>to 1848,</w:t>
      </w:r>
      <w:r>
        <w:rPr>
          <w:rFonts w:ascii="Arial" w:hAnsi="Arial"/>
          <w:color w:val="1C1C1C"/>
          <w:spacing w:val="-3"/>
          <w:sz w:val="20"/>
        </w:rPr>
        <w:t xml:space="preserve"> </w:t>
      </w:r>
      <w:r>
        <w:rPr>
          <w:rFonts w:ascii="Arial" w:hAnsi="Arial"/>
          <w:color w:val="1C1C1C"/>
          <w:sz w:val="20"/>
        </w:rPr>
        <w:t>including</w:t>
      </w:r>
      <w:r>
        <w:rPr>
          <w:rFonts w:ascii="Arial" w:hAnsi="Arial"/>
          <w:color w:val="1C1C1C"/>
          <w:spacing w:val="-3"/>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Scientific</w:t>
      </w:r>
      <w:r>
        <w:rPr>
          <w:rFonts w:ascii="Arial" w:hAnsi="Arial"/>
          <w:color w:val="1C1C1C"/>
          <w:spacing w:val="-2"/>
          <w:sz w:val="20"/>
        </w:rPr>
        <w:t xml:space="preserve"> </w:t>
      </w:r>
      <w:r>
        <w:rPr>
          <w:rFonts w:ascii="Arial" w:hAnsi="Arial"/>
          <w:color w:val="1C1C1C"/>
          <w:sz w:val="20"/>
        </w:rPr>
        <w:t>Revolution,</w:t>
      </w:r>
      <w:r>
        <w:rPr>
          <w:rFonts w:ascii="Arial" w:hAnsi="Arial"/>
          <w:color w:val="1C1C1C"/>
          <w:spacing w:val="-4"/>
          <w:sz w:val="20"/>
        </w:rPr>
        <w:t xml:space="preserve"> </w:t>
      </w:r>
      <w:r>
        <w:rPr>
          <w:rFonts w:ascii="Arial" w:hAnsi="Arial"/>
          <w:color w:val="1C1C1C"/>
          <w:sz w:val="20"/>
        </w:rPr>
        <w:t>the</w:t>
      </w:r>
      <w:r>
        <w:rPr>
          <w:rFonts w:ascii="Arial" w:hAnsi="Arial"/>
          <w:color w:val="1C1C1C"/>
          <w:spacing w:val="-1"/>
          <w:sz w:val="20"/>
        </w:rPr>
        <w:t xml:space="preserve"> </w:t>
      </w:r>
      <w:r>
        <w:rPr>
          <w:rFonts w:ascii="Arial" w:hAnsi="Arial"/>
          <w:color w:val="1C1C1C"/>
          <w:sz w:val="20"/>
        </w:rPr>
        <w:t>American</w:t>
      </w:r>
      <w:r>
        <w:rPr>
          <w:rFonts w:ascii="Arial" w:hAnsi="Arial"/>
          <w:color w:val="1C1C1C"/>
          <w:spacing w:val="-2"/>
          <w:sz w:val="20"/>
        </w:rPr>
        <w:t xml:space="preserve"> </w:t>
      </w:r>
      <w:r>
        <w:rPr>
          <w:rFonts w:ascii="Arial" w:hAnsi="Arial"/>
          <w:color w:val="1C1C1C"/>
          <w:sz w:val="20"/>
        </w:rPr>
        <w:t>Revolution,</w:t>
      </w:r>
      <w:r>
        <w:rPr>
          <w:rFonts w:ascii="Arial" w:hAnsi="Arial"/>
          <w:color w:val="1C1C1C"/>
          <w:spacing w:val="-4"/>
          <w:sz w:val="20"/>
        </w:rPr>
        <w:t xml:space="preserve"> </w:t>
      </w:r>
      <w:r>
        <w:rPr>
          <w:rFonts w:ascii="Arial" w:hAnsi="Arial"/>
          <w:color w:val="1C1C1C"/>
          <w:sz w:val="20"/>
        </w:rPr>
        <w:t>and</w:t>
      </w:r>
      <w:r>
        <w:rPr>
          <w:rFonts w:ascii="Arial" w:hAnsi="Arial"/>
          <w:color w:val="1C1C1C"/>
          <w:spacing w:val="-4"/>
          <w:sz w:val="20"/>
        </w:rPr>
        <w:t xml:space="preserve"> </w:t>
      </w:r>
      <w:r>
        <w:rPr>
          <w:rFonts w:ascii="Arial" w:hAnsi="Arial"/>
          <w:color w:val="1C1C1C"/>
          <w:sz w:val="20"/>
        </w:rPr>
        <w:t>the</w:t>
      </w:r>
      <w:r>
        <w:rPr>
          <w:rFonts w:ascii="Arial" w:hAnsi="Arial"/>
          <w:color w:val="1C1C1C"/>
          <w:spacing w:val="-4"/>
          <w:sz w:val="20"/>
        </w:rPr>
        <w:t xml:space="preserve"> </w:t>
      </w:r>
      <w:r>
        <w:rPr>
          <w:rFonts w:ascii="Arial" w:hAnsi="Arial"/>
          <w:color w:val="1C1C1C"/>
          <w:sz w:val="20"/>
        </w:rPr>
        <w:t>French</w:t>
      </w:r>
      <w:r>
        <w:rPr>
          <w:rFonts w:ascii="Arial" w:hAnsi="Arial"/>
          <w:color w:val="1C1C1C"/>
          <w:spacing w:val="-1"/>
          <w:sz w:val="20"/>
        </w:rPr>
        <w:t xml:space="preserve"> </w:t>
      </w:r>
      <w:r>
        <w:rPr>
          <w:rFonts w:ascii="Arial" w:hAnsi="Arial"/>
          <w:color w:val="1C1C1C"/>
          <w:sz w:val="20"/>
        </w:rPr>
        <w:t>Revolution.</w:t>
      </w:r>
      <w:r>
        <w:rPr>
          <w:rFonts w:ascii="Arial" w:hAnsi="Arial"/>
          <w:color w:val="1C1C1C"/>
          <w:spacing w:val="-3"/>
          <w:sz w:val="20"/>
        </w:rPr>
        <w:t xml:space="preserve"> </w:t>
      </w:r>
      <w:r>
        <w:rPr>
          <w:rFonts w:ascii="Arial" w:hAnsi="Arial"/>
          <w:color w:val="1C1C1C"/>
          <w:sz w:val="20"/>
        </w:rPr>
        <w:t>In</w:t>
      </w:r>
      <w:r>
        <w:rPr>
          <w:rFonts w:ascii="Arial" w:hAnsi="Arial"/>
          <w:color w:val="1C1C1C"/>
          <w:spacing w:val="-3"/>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fifth unit, you’ll explore the causes and effects of the Industrial Revolution, the spread of nationalism in Europe, and the Russian Revolution.</w:t>
      </w:r>
    </w:p>
    <w:p w14:paraId="0ABFB675" w14:textId="77777777" w:rsidR="0032588A" w:rsidRDefault="00EA266B">
      <w:pPr>
        <w:spacing w:before="80"/>
        <w:ind w:left="300" w:right="827"/>
        <w:rPr>
          <w:rFonts w:ascii="Arial" w:hAnsi="Arial"/>
          <w:sz w:val="20"/>
        </w:rPr>
      </w:pPr>
      <w:r>
        <w:rPr>
          <w:rFonts w:ascii="Arial" w:hAnsi="Arial"/>
          <w:color w:val="1C1C1C"/>
          <w:sz w:val="20"/>
        </w:rPr>
        <w:t>In World History, Semester B, you’ll explore major historical events around the world. In the first unit, you’ll analyze imperialism in the late nineteenth and early twentieth centuries and examine the causes and</w:t>
      </w:r>
      <w:r>
        <w:rPr>
          <w:rFonts w:ascii="Arial" w:hAnsi="Arial"/>
          <w:color w:val="1C1C1C"/>
          <w:spacing w:val="-3"/>
          <w:sz w:val="20"/>
        </w:rPr>
        <w:t xml:space="preserve"> </w:t>
      </w:r>
      <w:r>
        <w:rPr>
          <w:rFonts w:ascii="Arial" w:hAnsi="Arial"/>
          <w:color w:val="1C1C1C"/>
          <w:sz w:val="20"/>
        </w:rPr>
        <w:t>consequences</w:t>
      </w:r>
      <w:r>
        <w:rPr>
          <w:rFonts w:ascii="Arial" w:hAnsi="Arial"/>
          <w:color w:val="1C1C1C"/>
          <w:spacing w:val="-2"/>
          <w:sz w:val="20"/>
        </w:rPr>
        <w:t xml:space="preserve"> </w:t>
      </w:r>
      <w:r>
        <w:rPr>
          <w:rFonts w:ascii="Arial" w:hAnsi="Arial"/>
          <w:color w:val="1C1C1C"/>
          <w:sz w:val="20"/>
        </w:rPr>
        <w:t>of</w:t>
      </w:r>
      <w:r>
        <w:rPr>
          <w:rFonts w:ascii="Arial" w:hAnsi="Arial"/>
          <w:color w:val="1C1C1C"/>
          <w:spacing w:val="-2"/>
          <w:sz w:val="20"/>
        </w:rPr>
        <w:t xml:space="preserve"> </w:t>
      </w:r>
      <w:r>
        <w:rPr>
          <w:rFonts w:ascii="Arial" w:hAnsi="Arial"/>
          <w:color w:val="1C1C1C"/>
          <w:sz w:val="20"/>
        </w:rPr>
        <w:t>World</w:t>
      </w:r>
      <w:r>
        <w:rPr>
          <w:rFonts w:ascii="Arial" w:hAnsi="Arial"/>
          <w:color w:val="1C1C1C"/>
          <w:spacing w:val="-3"/>
          <w:sz w:val="20"/>
        </w:rPr>
        <w:t xml:space="preserve"> </w:t>
      </w:r>
      <w:r>
        <w:rPr>
          <w:rFonts w:ascii="Arial" w:hAnsi="Arial"/>
          <w:color w:val="1C1C1C"/>
          <w:sz w:val="20"/>
        </w:rPr>
        <w:t>War</w:t>
      </w:r>
      <w:r>
        <w:rPr>
          <w:rFonts w:ascii="Arial" w:hAnsi="Arial"/>
          <w:color w:val="1C1C1C"/>
          <w:spacing w:val="-3"/>
          <w:sz w:val="20"/>
        </w:rPr>
        <w:t xml:space="preserve"> </w:t>
      </w:r>
      <w:r>
        <w:rPr>
          <w:rFonts w:ascii="Arial" w:hAnsi="Arial"/>
          <w:color w:val="1C1C1C"/>
          <w:sz w:val="20"/>
        </w:rPr>
        <w:t>I.</w:t>
      </w:r>
      <w:r>
        <w:rPr>
          <w:rFonts w:ascii="Arial" w:hAnsi="Arial"/>
          <w:color w:val="1C1C1C"/>
          <w:spacing w:val="-3"/>
          <w:sz w:val="20"/>
        </w:rPr>
        <w:t xml:space="preserve"> </w:t>
      </w:r>
      <w:r>
        <w:rPr>
          <w:rFonts w:ascii="Arial" w:hAnsi="Arial"/>
          <w:color w:val="1C1C1C"/>
          <w:sz w:val="20"/>
        </w:rPr>
        <w:t>In</w:t>
      </w:r>
      <w:r>
        <w:rPr>
          <w:rFonts w:ascii="Arial" w:hAnsi="Arial"/>
          <w:color w:val="1C1C1C"/>
          <w:spacing w:val="-1"/>
          <w:sz w:val="20"/>
        </w:rPr>
        <w:t xml:space="preserve"> </w:t>
      </w:r>
      <w:r>
        <w:rPr>
          <w:rFonts w:ascii="Arial" w:hAnsi="Arial"/>
          <w:color w:val="1C1C1C"/>
          <w:sz w:val="20"/>
        </w:rPr>
        <w:t>the</w:t>
      </w:r>
      <w:r>
        <w:rPr>
          <w:rFonts w:ascii="Arial" w:hAnsi="Arial"/>
          <w:color w:val="1C1C1C"/>
          <w:spacing w:val="-1"/>
          <w:sz w:val="20"/>
        </w:rPr>
        <w:t xml:space="preserve"> </w:t>
      </w:r>
      <w:r>
        <w:rPr>
          <w:rFonts w:ascii="Arial" w:hAnsi="Arial"/>
          <w:color w:val="1C1C1C"/>
          <w:sz w:val="20"/>
        </w:rPr>
        <w:t>second</w:t>
      </w:r>
      <w:r>
        <w:rPr>
          <w:rFonts w:ascii="Arial" w:hAnsi="Arial"/>
          <w:color w:val="1C1C1C"/>
          <w:spacing w:val="-1"/>
          <w:sz w:val="20"/>
        </w:rPr>
        <w:t xml:space="preserve"> </w:t>
      </w:r>
      <w:r>
        <w:rPr>
          <w:rFonts w:ascii="Arial" w:hAnsi="Arial"/>
          <w:color w:val="1C1C1C"/>
          <w:sz w:val="20"/>
        </w:rPr>
        <w:t>unit,</w:t>
      </w:r>
      <w:r>
        <w:rPr>
          <w:rFonts w:ascii="Arial" w:hAnsi="Arial"/>
          <w:color w:val="1C1C1C"/>
          <w:spacing w:val="-1"/>
          <w:sz w:val="20"/>
        </w:rPr>
        <w:t xml:space="preserve"> </w:t>
      </w:r>
      <w:r>
        <w:rPr>
          <w:rFonts w:ascii="Arial" w:hAnsi="Arial"/>
          <w:color w:val="1C1C1C"/>
          <w:sz w:val="20"/>
        </w:rPr>
        <w:t>you’ll</w:t>
      </w:r>
      <w:r>
        <w:rPr>
          <w:rFonts w:ascii="Arial" w:hAnsi="Arial"/>
          <w:color w:val="1C1C1C"/>
          <w:spacing w:val="-4"/>
          <w:sz w:val="20"/>
        </w:rPr>
        <w:t xml:space="preserve"> </w:t>
      </w:r>
      <w:r>
        <w:rPr>
          <w:rFonts w:ascii="Arial" w:hAnsi="Arial"/>
          <w:color w:val="1C1C1C"/>
          <w:sz w:val="20"/>
        </w:rPr>
        <w:t>study</w:t>
      </w:r>
      <w:r>
        <w:rPr>
          <w:rFonts w:ascii="Arial" w:hAnsi="Arial"/>
          <w:color w:val="1C1C1C"/>
          <w:spacing w:val="-2"/>
          <w:sz w:val="20"/>
        </w:rPr>
        <w:t xml:space="preserve"> </w:t>
      </w:r>
      <w:r>
        <w:rPr>
          <w:rFonts w:ascii="Arial" w:hAnsi="Arial"/>
          <w:color w:val="1C1C1C"/>
          <w:sz w:val="20"/>
        </w:rPr>
        <w:t>World</w:t>
      </w:r>
      <w:r>
        <w:rPr>
          <w:rFonts w:ascii="Arial" w:hAnsi="Arial"/>
          <w:color w:val="1C1C1C"/>
          <w:spacing w:val="-1"/>
          <w:sz w:val="20"/>
        </w:rPr>
        <w:t xml:space="preserve"> </w:t>
      </w:r>
      <w:r>
        <w:rPr>
          <w:rFonts w:ascii="Arial" w:hAnsi="Arial"/>
          <w:color w:val="1C1C1C"/>
          <w:sz w:val="20"/>
        </w:rPr>
        <w:t>War</w:t>
      </w:r>
      <w:r>
        <w:rPr>
          <w:rFonts w:ascii="Arial" w:hAnsi="Arial"/>
          <w:color w:val="1C1C1C"/>
          <w:spacing w:val="-3"/>
          <w:sz w:val="20"/>
        </w:rPr>
        <w:t xml:space="preserve"> </w:t>
      </w:r>
      <w:r>
        <w:rPr>
          <w:rFonts w:ascii="Arial" w:hAnsi="Arial"/>
          <w:color w:val="1C1C1C"/>
          <w:sz w:val="20"/>
        </w:rPr>
        <w:t>II,</w:t>
      </w:r>
      <w:r>
        <w:rPr>
          <w:rFonts w:ascii="Arial" w:hAnsi="Arial"/>
          <w:color w:val="1C1C1C"/>
          <w:spacing w:val="-3"/>
          <w:sz w:val="20"/>
        </w:rPr>
        <w:t xml:space="preserve"> </w:t>
      </w:r>
      <w:r>
        <w:rPr>
          <w:rFonts w:ascii="Arial" w:hAnsi="Arial"/>
          <w:color w:val="1C1C1C"/>
          <w:sz w:val="20"/>
        </w:rPr>
        <w:t>analyzing</w:t>
      </w:r>
      <w:r>
        <w:rPr>
          <w:rFonts w:ascii="Arial" w:hAnsi="Arial"/>
          <w:color w:val="1C1C1C"/>
          <w:spacing w:val="-3"/>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factors</w:t>
      </w:r>
      <w:r>
        <w:rPr>
          <w:rFonts w:ascii="Arial" w:hAnsi="Arial"/>
          <w:color w:val="1C1C1C"/>
          <w:spacing w:val="-1"/>
          <w:sz w:val="20"/>
        </w:rPr>
        <w:t xml:space="preserve"> </w:t>
      </w:r>
      <w:r>
        <w:rPr>
          <w:rFonts w:ascii="Arial" w:hAnsi="Arial"/>
          <w:color w:val="1C1C1C"/>
          <w:sz w:val="20"/>
        </w:rPr>
        <w:t>that started</w:t>
      </w:r>
      <w:r>
        <w:rPr>
          <w:rFonts w:ascii="Arial" w:hAnsi="Arial"/>
          <w:color w:val="1C1C1C"/>
          <w:spacing w:val="-3"/>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war and</w:t>
      </w:r>
      <w:r>
        <w:rPr>
          <w:rFonts w:ascii="Arial" w:hAnsi="Arial"/>
          <w:color w:val="1C1C1C"/>
          <w:spacing w:val="-1"/>
          <w:sz w:val="20"/>
        </w:rPr>
        <w:t xml:space="preserve"> </w:t>
      </w:r>
      <w:r>
        <w:rPr>
          <w:rFonts w:ascii="Arial" w:hAnsi="Arial"/>
          <w:color w:val="1C1C1C"/>
          <w:sz w:val="20"/>
        </w:rPr>
        <w:t>the</w:t>
      </w:r>
      <w:r>
        <w:rPr>
          <w:rFonts w:ascii="Arial" w:hAnsi="Arial"/>
          <w:color w:val="1C1C1C"/>
          <w:spacing w:val="-1"/>
          <w:sz w:val="20"/>
        </w:rPr>
        <w:t xml:space="preserve"> </w:t>
      </w:r>
      <w:r>
        <w:rPr>
          <w:rFonts w:ascii="Arial" w:hAnsi="Arial"/>
          <w:color w:val="1C1C1C"/>
          <w:sz w:val="20"/>
        </w:rPr>
        <w:t>impact</w:t>
      </w:r>
      <w:r>
        <w:rPr>
          <w:rFonts w:ascii="Arial" w:hAnsi="Arial"/>
          <w:color w:val="1C1C1C"/>
          <w:spacing w:val="-3"/>
          <w:sz w:val="20"/>
        </w:rPr>
        <w:t xml:space="preserve"> </w:t>
      </w:r>
      <w:r>
        <w:rPr>
          <w:rFonts w:ascii="Arial" w:hAnsi="Arial"/>
          <w:color w:val="1C1C1C"/>
          <w:sz w:val="20"/>
        </w:rPr>
        <w:t>of</w:t>
      </w:r>
      <w:r>
        <w:rPr>
          <w:rFonts w:ascii="Arial" w:hAnsi="Arial"/>
          <w:color w:val="1C1C1C"/>
          <w:spacing w:val="-3"/>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war.</w:t>
      </w:r>
      <w:r>
        <w:rPr>
          <w:rFonts w:ascii="Arial" w:hAnsi="Arial"/>
          <w:color w:val="1C1C1C"/>
          <w:spacing w:val="-3"/>
          <w:sz w:val="20"/>
        </w:rPr>
        <w:t xml:space="preserve"> </w:t>
      </w:r>
      <w:r>
        <w:rPr>
          <w:rFonts w:ascii="Arial" w:hAnsi="Arial"/>
          <w:color w:val="1C1C1C"/>
          <w:sz w:val="20"/>
        </w:rPr>
        <w:t>In</w:t>
      </w:r>
      <w:r>
        <w:rPr>
          <w:rFonts w:ascii="Arial" w:hAnsi="Arial"/>
          <w:color w:val="1C1C1C"/>
          <w:spacing w:val="-3"/>
          <w:sz w:val="20"/>
        </w:rPr>
        <w:t xml:space="preserve"> </w:t>
      </w:r>
      <w:r>
        <w:rPr>
          <w:rFonts w:ascii="Arial" w:hAnsi="Arial"/>
          <w:color w:val="1C1C1C"/>
          <w:sz w:val="20"/>
        </w:rPr>
        <w:t>the third</w:t>
      </w:r>
      <w:r>
        <w:rPr>
          <w:rFonts w:ascii="Arial" w:hAnsi="Arial"/>
          <w:color w:val="1C1C1C"/>
          <w:spacing w:val="-1"/>
          <w:sz w:val="20"/>
        </w:rPr>
        <w:t xml:space="preserve"> </w:t>
      </w:r>
      <w:r>
        <w:rPr>
          <w:rFonts w:ascii="Arial" w:hAnsi="Arial"/>
          <w:color w:val="1C1C1C"/>
          <w:sz w:val="20"/>
        </w:rPr>
        <w:t>unit,</w:t>
      </w:r>
      <w:r>
        <w:rPr>
          <w:rFonts w:ascii="Arial" w:hAnsi="Arial"/>
          <w:color w:val="1C1C1C"/>
          <w:spacing w:val="-3"/>
          <w:sz w:val="20"/>
        </w:rPr>
        <w:t xml:space="preserve"> </w:t>
      </w:r>
      <w:r>
        <w:rPr>
          <w:rFonts w:ascii="Arial" w:hAnsi="Arial"/>
          <w:color w:val="1C1C1C"/>
          <w:sz w:val="20"/>
        </w:rPr>
        <w:t>you’ll</w:t>
      </w:r>
      <w:r>
        <w:rPr>
          <w:rFonts w:ascii="Arial" w:hAnsi="Arial"/>
          <w:color w:val="1C1C1C"/>
          <w:spacing w:val="-2"/>
          <w:sz w:val="20"/>
        </w:rPr>
        <w:t xml:space="preserve"> </w:t>
      </w:r>
      <w:r>
        <w:rPr>
          <w:rFonts w:ascii="Arial" w:hAnsi="Arial"/>
          <w:color w:val="1C1C1C"/>
          <w:sz w:val="20"/>
        </w:rPr>
        <w:t>explore</w:t>
      </w:r>
      <w:r>
        <w:rPr>
          <w:rFonts w:ascii="Arial" w:hAnsi="Arial"/>
          <w:color w:val="1C1C1C"/>
          <w:spacing w:val="-3"/>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rise</w:t>
      </w:r>
      <w:r>
        <w:rPr>
          <w:rFonts w:ascii="Arial" w:hAnsi="Arial"/>
          <w:color w:val="1C1C1C"/>
          <w:spacing w:val="-1"/>
          <w:sz w:val="20"/>
        </w:rPr>
        <w:t xml:space="preserve"> </w:t>
      </w:r>
      <w:r>
        <w:rPr>
          <w:rFonts w:ascii="Arial" w:hAnsi="Arial"/>
          <w:color w:val="1C1C1C"/>
          <w:sz w:val="20"/>
        </w:rPr>
        <w:t>and</w:t>
      </w:r>
      <w:r>
        <w:rPr>
          <w:rFonts w:ascii="Arial" w:hAnsi="Arial"/>
          <w:color w:val="1C1C1C"/>
          <w:spacing w:val="-4"/>
          <w:sz w:val="20"/>
        </w:rPr>
        <w:t xml:space="preserve"> </w:t>
      </w:r>
      <w:r>
        <w:rPr>
          <w:rFonts w:ascii="Arial" w:hAnsi="Arial"/>
          <w:color w:val="1C1C1C"/>
          <w:sz w:val="20"/>
        </w:rPr>
        <w:t>fall</w:t>
      </w:r>
      <w:r>
        <w:rPr>
          <w:rFonts w:ascii="Arial" w:hAnsi="Arial"/>
          <w:color w:val="1C1C1C"/>
          <w:spacing w:val="-2"/>
          <w:sz w:val="20"/>
        </w:rPr>
        <w:t xml:space="preserve"> </w:t>
      </w:r>
      <w:r>
        <w:rPr>
          <w:rFonts w:ascii="Arial" w:hAnsi="Arial"/>
          <w:color w:val="1C1C1C"/>
          <w:sz w:val="20"/>
        </w:rPr>
        <w:t>of</w:t>
      </w:r>
      <w:r>
        <w:rPr>
          <w:rFonts w:ascii="Arial" w:hAnsi="Arial"/>
          <w:color w:val="1C1C1C"/>
          <w:spacing w:val="-4"/>
          <w:sz w:val="20"/>
        </w:rPr>
        <w:t xml:space="preserve"> </w:t>
      </w:r>
      <w:r>
        <w:rPr>
          <w:rFonts w:ascii="Arial" w:hAnsi="Arial"/>
          <w:color w:val="1C1C1C"/>
          <w:sz w:val="20"/>
        </w:rPr>
        <w:t>communism</w:t>
      </w:r>
      <w:r>
        <w:rPr>
          <w:rFonts w:ascii="Arial" w:hAnsi="Arial"/>
          <w:color w:val="1C1C1C"/>
          <w:spacing w:val="-1"/>
          <w:sz w:val="20"/>
        </w:rPr>
        <w:t xml:space="preserve"> </w:t>
      </w:r>
      <w:r>
        <w:rPr>
          <w:rFonts w:ascii="Arial" w:hAnsi="Arial"/>
          <w:color w:val="1C1C1C"/>
          <w:sz w:val="20"/>
        </w:rPr>
        <w:t>in the Soviet Union and China and learn about the Cold War between the United States and the Soviet Union. In the fourth unit, you’ll analyze the effects of decolonization in Southeast Asia and Africa. You’ll also</w:t>
      </w:r>
      <w:r>
        <w:rPr>
          <w:rFonts w:ascii="Arial" w:hAnsi="Arial"/>
          <w:color w:val="1C1C1C"/>
          <w:spacing w:val="-3"/>
          <w:sz w:val="20"/>
        </w:rPr>
        <w:t xml:space="preserve"> </w:t>
      </w:r>
      <w:r>
        <w:rPr>
          <w:rFonts w:ascii="Arial" w:hAnsi="Arial"/>
          <w:color w:val="1C1C1C"/>
          <w:sz w:val="20"/>
        </w:rPr>
        <w:t>study</w:t>
      </w:r>
      <w:r>
        <w:rPr>
          <w:rFonts w:ascii="Arial" w:hAnsi="Arial"/>
          <w:color w:val="1C1C1C"/>
          <w:spacing w:val="-2"/>
          <w:sz w:val="20"/>
        </w:rPr>
        <w:t xml:space="preserve"> </w:t>
      </w:r>
      <w:r>
        <w:rPr>
          <w:rFonts w:ascii="Arial" w:hAnsi="Arial"/>
          <w:color w:val="1C1C1C"/>
          <w:sz w:val="20"/>
        </w:rPr>
        <w:t>the</w:t>
      </w:r>
      <w:r>
        <w:rPr>
          <w:rFonts w:ascii="Arial" w:hAnsi="Arial"/>
          <w:color w:val="1C1C1C"/>
          <w:spacing w:val="-1"/>
          <w:sz w:val="20"/>
        </w:rPr>
        <w:t xml:space="preserve"> </w:t>
      </w:r>
      <w:r>
        <w:rPr>
          <w:rFonts w:ascii="Arial" w:hAnsi="Arial"/>
          <w:color w:val="1C1C1C"/>
          <w:sz w:val="20"/>
        </w:rPr>
        <w:t>modernization</w:t>
      </w:r>
      <w:r>
        <w:rPr>
          <w:rFonts w:ascii="Arial" w:hAnsi="Arial"/>
          <w:color w:val="1C1C1C"/>
          <w:spacing w:val="-3"/>
          <w:sz w:val="20"/>
        </w:rPr>
        <w:t xml:space="preserve"> </w:t>
      </w:r>
      <w:r>
        <w:rPr>
          <w:rFonts w:ascii="Arial" w:hAnsi="Arial"/>
          <w:color w:val="1C1C1C"/>
          <w:sz w:val="20"/>
        </w:rPr>
        <w:t>of</w:t>
      </w:r>
      <w:r>
        <w:rPr>
          <w:rFonts w:ascii="Arial" w:hAnsi="Arial"/>
          <w:color w:val="1C1C1C"/>
          <w:spacing w:val="-3"/>
          <w:sz w:val="20"/>
        </w:rPr>
        <w:t xml:space="preserve"> </w:t>
      </w:r>
      <w:r>
        <w:rPr>
          <w:rFonts w:ascii="Arial" w:hAnsi="Arial"/>
          <w:color w:val="1C1C1C"/>
          <w:sz w:val="20"/>
        </w:rPr>
        <w:t>China</w:t>
      </w:r>
      <w:r>
        <w:rPr>
          <w:rFonts w:ascii="Arial" w:hAnsi="Arial"/>
          <w:color w:val="1C1C1C"/>
          <w:spacing w:val="-4"/>
          <w:sz w:val="20"/>
        </w:rPr>
        <w:t xml:space="preserve"> </w:t>
      </w:r>
      <w:r>
        <w:rPr>
          <w:rFonts w:ascii="Arial" w:hAnsi="Arial"/>
          <w:color w:val="1C1C1C"/>
          <w:sz w:val="20"/>
        </w:rPr>
        <w:t>and</w:t>
      </w:r>
      <w:r>
        <w:rPr>
          <w:rFonts w:ascii="Arial" w:hAnsi="Arial"/>
          <w:color w:val="1C1C1C"/>
          <w:spacing w:val="-4"/>
          <w:sz w:val="20"/>
        </w:rPr>
        <w:t xml:space="preserve"> </w:t>
      </w:r>
      <w:r>
        <w:rPr>
          <w:rFonts w:ascii="Arial" w:hAnsi="Arial"/>
          <w:color w:val="1C1C1C"/>
          <w:sz w:val="20"/>
        </w:rPr>
        <w:t>the</w:t>
      </w:r>
      <w:r>
        <w:rPr>
          <w:rFonts w:ascii="Arial" w:hAnsi="Arial"/>
          <w:color w:val="1C1C1C"/>
          <w:spacing w:val="-4"/>
          <w:sz w:val="20"/>
        </w:rPr>
        <w:t xml:space="preserve"> </w:t>
      </w:r>
      <w:r>
        <w:rPr>
          <w:rFonts w:ascii="Arial" w:hAnsi="Arial"/>
          <w:color w:val="1C1C1C"/>
          <w:sz w:val="20"/>
        </w:rPr>
        <w:t>rise</w:t>
      </w:r>
      <w:r>
        <w:rPr>
          <w:rFonts w:ascii="Arial" w:hAnsi="Arial"/>
          <w:color w:val="1C1C1C"/>
          <w:spacing w:val="-3"/>
          <w:sz w:val="20"/>
        </w:rPr>
        <w:t xml:space="preserve"> </w:t>
      </w:r>
      <w:r>
        <w:rPr>
          <w:rFonts w:ascii="Arial" w:hAnsi="Arial"/>
          <w:color w:val="1C1C1C"/>
          <w:sz w:val="20"/>
        </w:rPr>
        <w:t>of</w:t>
      </w:r>
      <w:r>
        <w:rPr>
          <w:rFonts w:ascii="Arial" w:hAnsi="Arial"/>
          <w:color w:val="1C1C1C"/>
          <w:spacing w:val="-1"/>
          <w:sz w:val="20"/>
        </w:rPr>
        <w:t xml:space="preserve"> </w:t>
      </w:r>
      <w:r>
        <w:rPr>
          <w:rFonts w:ascii="Arial" w:hAnsi="Arial"/>
          <w:color w:val="1C1C1C"/>
          <w:sz w:val="20"/>
        </w:rPr>
        <w:t>nationalism</w:t>
      </w:r>
      <w:r>
        <w:rPr>
          <w:rFonts w:ascii="Arial" w:hAnsi="Arial"/>
          <w:color w:val="1C1C1C"/>
          <w:spacing w:val="-1"/>
          <w:sz w:val="20"/>
        </w:rPr>
        <w:t xml:space="preserve"> </w:t>
      </w:r>
      <w:r>
        <w:rPr>
          <w:rFonts w:ascii="Arial" w:hAnsi="Arial"/>
          <w:color w:val="1C1C1C"/>
          <w:sz w:val="20"/>
        </w:rPr>
        <w:t>in</w:t>
      </w:r>
      <w:r>
        <w:rPr>
          <w:rFonts w:ascii="Arial" w:hAnsi="Arial"/>
          <w:color w:val="1C1C1C"/>
          <w:spacing w:val="-1"/>
          <w:sz w:val="20"/>
        </w:rPr>
        <w:t xml:space="preserve"> </w:t>
      </w:r>
      <w:r>
        <w:rPr>
          <w:rFonts w:ascii="Arial" w:hAnsi="Arial"/>
          <w:color w:val="1C1C1C"/>
          <w:sz w:val="20"/>
        </w:rPr>
        <w:t>the</w:t>
      </w:r>
      <w:r>
        <w:rPr>
          <w:rFonts w:ascii="Arial" w:hAnsi="Arial"/>
          <w:color w:val="1C1C1C"/>
          <w:spacing w:val="-1"/>
          <w:sz w:val="20"/>
        </w:rPr>
        <w:t xml:space="preserve"> </w:t>
      </w:r>
      <w:r>
        <w:rPr>
          <w:rFonts w:ascii="Arial" w:hAnsi="Arial"/>
          <w:color w:val="1C1C1C"/>
          <w:sz w:val="20"/>
        </w:rPr>
        <w:t>Middle</w:t>
      </w:r>
      <w:r>
        <w:rPr>
          <w:rFonts w:ascii="Arial" w:hAnsi="Arial"/>
          <w:color w:val="1C1C1C"/>
          <w:spacing w:val="-1"/>
          <w:sz w:val="20"/>
        </w:rPr>
        <w:t xml:space="preserve"> </w:t>
      </w:r>
      <w:r>
        <w:rPr>
          <w:rFonts w:ascii="Arial" w:hAnsi="Arial"/>
          <w:color w:val="1C1C1C"/>
          <w:sz w:val="20"/>
        </w:rPr>
        <w:t>East.</w:t>
      </w:r>
      <w:r>
        <w:rPr>
          <w:rFonts w:ascii="Arial" w:hAnsi="Arial"/>
          <w:color w:val="1C1C1C"/>
          <w:spacing w:val="-3"/>
          <w:sz w:val="20"/>
        </w:rPr>
        <w:t xml:space="preserve"> </w:t>
      </w:r>
      <w:r>
        <w:rPr>
          <w:rFonts w:ascii="Arial" w:hAnsi="Arial"/>
          <w:color w:val="1C1C1C"/>
          <w:sz w:val="20"/>
        </w:rPr>
        <w:t>In</w:t>
      </w:r>
      <w:r>
        <w:rPr>
          <w:rFonts w:ascii="Arial" w:hAnsi="Arial"/>
          <w:color w:val="1C1C1C"/>
          <w:spacing w:val="-3"/>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last</w:t>
      </w:r>
      <w:r>
        <w:rPr>
          <w:rFonts w:ascii="Arial" w:hAnsi="Arial"/>
          <w:color w:val="1C1C1C"/>
          <w:spacing w:val="-3"/>
          <w:sz w:val="20"/>
        </w:rPr>
        <w:t xml:space="preserve"> </w:t>
      </w:r>
      <w:r>
        <w:rPr>
          <w:rFonts w:ascii="Arial" w:hAnsi="Arial"/>
          <w:color w:val="1C1C1C"/>
          <w:sz w:val="20"/>
        </w:rPr>
        <w:t>unit,</w:t>
      </w:r>
      <w:r>
        <w:rPr>
          <w:rFonts w:ascii="Arial" w:hAnsi="Arial"/>
          <w:color w:val="1C1C1C"/>
          <w:spacing w:val="-3"/>
          <w:sz w:val="20"/>
        </w:rPr>
        <w:t xml:space="preserve"> </w:t>
      </w:r>
      <w:r>
        <w:rPr>
          <w:rFonts w:ascii="Arial" w:hAnsi="Arial"/>
          <w:color w:val="1C1C1C"/>
          <w:sz w:val="20"/>
        </w:rPr>
        <w:t>you’ll explore economic globalization and evaluate the benefits and challenges of living in the modern world.</w:t>
      </w:r>
    </w:p>
    <w:p w14:paraId="6A2AD7AC" w14:textId="77777777" w:rsidR="0032588A" w:rsidRDefault="0032588A">
      <w:pPr>
        <w:rPr>
          <w:rFonts w:ascii="Arial" w:hAnsi="Arial"/>
          <w:sz w:val="20"/>
        </w:rPr>
      </w:pPr>
    </w:p>
    <w:p w14:paraId="6E2E579F" w14:textId="77777777" w:rsidR="00F47FE8" w:rsidRDefault="00F47FE8">
      <w:pPr>
        <w:rPr>
          <w:rFonts w:ascii="Arial" w:hAnsi="Arial"/>
          <w:sz w:val="20"/>
        </w:rPr>
      </w:pPr>
    </w:p>
    <w:p w14:paraId="024976EF" w14:textId="1544629A" w:rsidR="00F47FE8" w:rsidRPr="00F47FE8" w:rsidRDefault="00F47FE8" w:rsidP="00F47FE8">
      <w:pPr>
        <w:rPr>
          <w:rFonts w:ascii="Arial" w:hAnsi="Arial"/>
          <w:b/>
          <w:bCs/>
          <w:sz w:val="20"/>
        </w:rPr>
      </w:pPr>
      <w:r w:rsidRPr="00F47FE8">
        <w:rPr>
          <w:rFonts w:ascii="Arial" w:hAnsi="Arial"/>
          <w:b/>
          <w:bCs/>
          <w:sz w:val="20"/>
        </w:rPr>
        <w:t xml:space="preserve">      H</w:t>
      </w:r>
      <w:r>
        <w:rPr>
          <w:rFonts w:ascii="Arial" w:hAnsi="Arial"/>
          <w:b/>
          <w:bCs/>
          <w:sz w:val="20"/>
        </w:rPr>
        <w:t>ISTORY OF THE HOLOCAUST</w:t>
      </w:r>
    </w:p>
    <w:p w14:paraId="576469CB" w14:textId="3DB4ADFF" w:rsidR="00F47FE8" w:rsidRPr="00F47FE8" w:rsidRDefault="00F47FE8" w:rsidP="00F47FE8">
      <w:pPr>
        <w:rPr>
          <w:rFonts w:ascii="Arial" w:hAnsi="Arial"/>
          <w:sz w:val="20"/>
        </w:rPr>
      </w:pPr>
      <w:r>
        <w:rPr>
          <w:rFonts w:ascii="Arial" w:hAnsi="Arial"/>
          <w:sz w:val="20"/>
        </w:rPr>
        <w:t xml:space="preserve">      </w:t>
      </w:r>
      <w:r w:rsidRPr="00F47FE8">
        <w:rPr>
          <w:rFonts w:ascii="Arial" w:hAnsi="Arial"/>
          <w:sz w:val="20"/>
        </w:rPr>
        <w:t>Holocaust education requires a comprehensive study of not only times, dates, and places, but</w:t>
      </w:r>
    </w:p>
    <w:p w14:paraId="423B68B7" w14:textId="262EE268" w:rsidR="00F47FE8" w:rsidRPr="00F47FE8" w:rsidRDefault="00F47FE8" w:rsidP="00F47FE8">
      <w:pPr>
        <w:rPr>
          <w:rFonts w:ascii="Arial" w:hAnsi="Arial"/>
          <w:sz w:val="20"/>
        </w:rPr>
      </w:pPr>
      <w:r>
        <w:rPr>
          <w:rFonts w:ascii="Arial" w:hAnsi="Arial"/>
          <w:sz w:val="20"/>
        </w:rPr>
        <w:lastRenderedPageBreak/>
        <w:t xml:space="preserve">      </w:t>
      </w:r>
      <w:r w:rsidRPr="00F47FE8">
        <w:rPr>
          <w:rFonts w:ascii="Arial" w:hAnsi="Arial"/>
          <w:sz w:val="20"/>
        </w:rPr>
        <w:t>also, the motivation and ideology that allowed these events. In this course, students will study.</w:t>
      </w:r>
    </w:p>
    <w:p w14:paraId="7C2D0866" w14:textId="65ED8530" w:rsidR="00F47FE8" w:rsidRPr="00F47FE8" w:rsidRDefault="00F47FE8" w:rsidP="00F47FE8">
      <w:pPr>
        <w:rPr>
          <w:rFonts w:ascii="Arial" w:hAnsi="Arial"/>
          <w:sz w:val="20"/>
        </w:rPr>
      </w:pPr>
      <w:r>
        <w:rPr>
          <w:rFonts w:ascii="Arial" w:hAnsi="Arial"/>
          <w:sz w:val="20"/>
        </w:rPr>
        <w:t xml:space="preserve">      </w:t>
      </w:r>
      <w:r w:rsidRPr="00F47FE8">
        <w:rPr>
          <w:rFonts w:ascii="Arial" w:hAnsi="Arial"/>
          <w:sz w:val="20"/>
        </w:rPr>
        <w:t>the history of anti-Semitism; the rise of the Nazi party; and the Holocaust, from its beginnings</w:t>
      </w:r>
    </w:p>
    <w:p w14:paraId="66A81BAD" w14:textId="77777777" w:rsidR="00F47FE8" w:rsidRPr="00F47FE8" w:rsidRDefault="00F47FE8" w:rsidP="00F47FE8">
      <w:pPr>
        <w:rPr>
          <w:rFonts w:ascii="Arial" w:hAnsi="Arial"/>
          <w:sz w:val="20"/>
        </w:rPr>
      </w:pPr>
    </w:p>
    <w:p w14:paraId="5A3AA7F8" w14:textId="61ED1252" w:rsidR="00F47FE8" w:rsidRPr="00F47FE8" w:rsidRDefault="00F47FE8" w:rsidP="00F47FE8">
      <w:pPr>
        <w:rPr>
          <w:rFonts w:ascii="Arial" w:hAnsi="Arial"/>
          <w:sz w:val="20"/>
        </w:rPr>
      </w:pPr>
      <w:r>
        <w:rPr>
          <w:rFonts w:ascii="Arial" w:hAnsi="Arial"/>
          <w:sz w:val="20"/>
        </w:rPr>
        <w:t xml:space="preserve">      </w:t>
      </w:r>
      <w:r w:rsidRPr="00F47FE8">
        <w:rPr>
          <w:rFonts w:ascii="Arial" w:hAnsi="Arial"/>
          <w:sz w:val="20"/>
        </w:rPr>
        <w:t>through liberation and the aftermath of the tragedy. The study of the Holocaust is multi-</w:t>
      </w:r>
    </w:p>
    <w:p w14:paraId="27C3F163" w14:textId="7DB3F79A" w:rsidR="00F47FE8" w:rsidRPr="00F47FE8" w:rsidRDefault="00F47FE8" w:rsidP="00F47FE8">
      <w:pPr>
        <w:rPr>
          <w:rFonts w:ascii="Arial" w:hAnsi="Arial"/>
          <w:sz w:val="20"/>
        </w:rPr>
      </w:pPr>
      <w:r>
        <w:rPr>
          <w:rFonts w:ascii="Arial" w:hAnsi="Arial"/>
          <w:sz w:val="20"/>
        </w:rPr>
        <w:t xml:space="preserve">      </w:t>
      </w:r>
      <w:r w:rsidRPr="00F47FE8">
        <w:rPr>
          <w:rFonts w:ascii="Arial" w:hAnsi="Arial"/>
          <w:sz w:val="20"/>
        </w:rPr>
        <w:t>disciplinary one, integrating world history, geography, American history, and civics. Through</w:t>
      </w:r>
      <w:r>
        <w:rPr>
          <w:rFonts w:ascii="Arial" w:hAnsi="Arial"/>
          <w:sz w:val="20"/>
        </w:rPr>
        <w:t xml:space="preserve"> </w:t>
      </w:r>
    </w:p>
    <w:p w14:paraId="3BAF996C" w14:textId="43EF78F8" w:rsidR="00F47FE8" w:rsidRPr="00F47FE8" w:rsidRDefault="00F47FE8" w:rsidP="00F47FE8">
      <w:pPr>
        <w:rPr>
          <w:rFonts w:ascii="Arial" w:hAnsi="Arial"/>
          <w:sz w:val="20"/>
        </w:rPr>
      </w:pPr>
      <w:r>
        <w:rPr>
          <w:rFonts w:ascii="Arial" w:hAnsi="Arial"/>
          <w:sz w:val="20"/>
        </w:rPr>
        <w:t xml:space="preserve">      </w:t>
      </w:r>
      <w:r w:rsidRPr="00F47FE8">
        <w:rPr>
          <w:rFonts w:ascii="Arial" w:hAnsi="Arial"/>
          <w:sz w:val="20"/>
        </w:rPr>
        <w:t>this in-depth, semester-long study of the Holocaust, high school students will gain an</w:t>
      </w:r>
      <w:r>
        <w:rPr>
          <w:rFonts w:ascii="Arial" w:hAnsi="Arial"/>
          <w:sz w:val="20"/>
        </w:rPr>
        <w:t xml:space="preserve"> </w:t>
      </w:r>
    </w:p>
    <w:p w14:paraId="5A9D8E1D" w14:textId="27ADA99D" w:rsidR="00F47FE8" w:rsidRPr="00F47FE8" w:rsidRDefault="00F47FE8" w:rsidP="00F47FE8">
      <w:pPr>
        <w:rPr>
          <w:rFonts w:ascii="Arial" w:hAnsi="Arial"/>
          <w:sz w:val="20"/>
        </w:rPr>
      </w:pPr>
      <w:r>
        <w:rPr>
          <w:rFonts w:ascii="Arial" w:hAnsi="Arial"/>
          <w:sz w:val="20"/>
        </w:rPr>
        <w:t xml:space="preserve">      </w:t>
      </w:r>
      <w:r w:rsidRPr="00F47FE8">
        <w:rPr>
          <w:rFonts w:ascii="Arial" w:hAnsi="Arial"/>
          <w:sz w:val="20"/>
        </w:rPr>
        <w:t>understanding of the ramifications of prejudice and indifference, the potential for government-</w:t>
      </w:r>
    </w:p>
    <w:p w14:paraId="19BF649F" w14:textId="77777777" w:rsidR="00F47FE8" w:rsidRDefault="00F47FE8" w:rsidP="00F47FE8">
      <w:pPr>
        <w:rPr>
          <w:rFonts w:ascii="Arial" w:hAnsi="Arial"/>
          <w:sz w:val="20"/>
        </w:rPr>
      </w:pPr>
      <w:r>
        <w:rPr>
          <w:rFonts w:ascii="Arial" w:hAnsi="Arial"/>
          <w:sz w:val="20"/>
        </w:rPr>
        <w:t xml:space="preserve">      </w:t>
      </w:r>
      <w:r w:rsidRPr="00F47FE8">
        <w:rPr>
          <w:rFonts w:ascii="Arial" w:hAnsi="Arial"/>
          <w:sz w:val="20"/>
        </w:rPr>
        <w:t>supported terror, and they will get glimpses of kindness and humanity in the worst of times.</w:t>
      </w:r>
    </w:p>
    <w:p w14:paraId="0295AF50" w14:textId="77777777" w:rsidR="00F47FE8" w:rsidRDefault="00F47FE8" w:rsidP="00F47FE8">
      <w:pPr>
        <w:rPr>
          <w:rFonts w:ascii="Arial" w:hAnsi="Arial"/>
          <w:sz w:val="20"/>
        </w:rPr>
      </w:pPr>
    </w:p>
    <w:p w14:paraId="3629CB5F" w14:textId="77777777" w:rsidR="00F47FE8" w:rsidRDefault="00F47FE8" w:rsidP="00F47FE8">
      <w:pPr>
        <w:rPr>
          <w:rFonts w:ascii="Arial" w:hAnsi="Arial"/>
          <w:sz w:val="20"/>
        </w:rPr>
      </w:pPr>
    </w:p>
    <w:p w14:paraId="4DFC055A" w14:textId="77777777" w:rsidR="00F47FE8" w:rsidRDefault="00F47FE8" w:rsidP="00F47FE8">
      <w:pPr>
        <w:rPr>
          <w:rFonts w:ascii="Arial" w:hAnsi="Arial"/>
          <w:sz w:val="20"/>
        </w:rPr>
      </w:pPr>
    </w:p>
    <w:p w14:paraId="0ABFB678" w14:textId="5DDB28CD" w:rsidR="0032588A" w:rsidRDefault="00F47FE8">
      <w:pPr>
        <w:pStyle w:val="Heading2"/>
        <w:spacing w:before="44"/>
      </w:pPr>
      <w:r>
        <w:rPr>
          <w:spacing w:val="-4"/>
        </w:rPr>
        <w:t>M</w:t>
      </w:r>
      <w:r w:rsidR="00EA266B">
        <w:rPr>
          <w:spacing w:val="-4"/>
        </w:rPr>
        <w:t>ath</w:t>
      </w:r>
    </w:p>
    <w:p w14:paraId="0ABFB679" w14:textId="77777777" w:rsidR="0032588A" w:rsidRDefault="0032588A">
      <w:pPr>
        <w:pStyle w:val="BodyText"/>
        <w:spacing w:before="5"/>
        <w:rPr>
          <w:b/>
          <w:sz w:val="6"/>
        </w:rPr>
      </w:pPr>
    </w:p>
    <w:tbl>
      <w:tblPr>
        <w:tblW w:w="0" w:type="auto"/>
        <w:tblInd w:w="1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1801"/>
        <w:gridCol w:w="452"/>
        <w:gridCol w:w="450"/>
        <w:gridCol w:w="542"/>
        <w:gridCol w:w="453"/>
        <w:gridCol w:w="722"/>
        <w:gridCol w:w="902"/>
        <w:gridCol w:w="1083"/>
      </w:tblGrid>
      <w:tr w:rsidR="0032588A" w14:paraId="0ABFB67B" w14:textId="77777777">
        <w:trPr>
          <w:trHeight w:val="441"/>
        </w:trPr>
        <w:tc>
          <w:tcPr>
            <w:tcW w:w="7394" w:type="dxa"/>
            <w:gridSpan w:val="9"/>
            <w:shd w:val="clear" w:color="auto" w:fill="D9E1F3"/>
          </w:tcPr>
          <w:p w14:paraId="0ABFB67A" w14:textId="77777777" w:rsidR="0032588A" w:rsidRDefault="00EA266B">
            <w:pPr>
              <w:pStyle w:val="TableParagraph"/>
              <w:spacing w:line="268" w:lineRule="exact"/>
              <w:ind w:left="3047" w:right="3054"/>
              <w:jc w:val="center"/>
              <w:rPr>
                <w:b/>
              </w:rPr>
            </w:pPr>
            <w:r>
              <w:rPr>
                <w:b/>
              </w:rPr>
              <w:t>Math</w:t>
            </w:r>
            <w:r>
              <w:rPr>
                <w:b/>
                <w:spacing w:val="-6"/>
              </w:rPr>
              <w:t xml:space="preserve"> </w:t>
            </w:r>
            <w:r>
              <w:rPr>
                <w:b/>
                <w:spacing w:val="-2"/>
              </w:rPr>
              <w:t>Courses</w:t>
            </w:r>
          </w:p>
        </w:tc>
      </w:tr>
      <w:tr w:rsidR="0032588A" w14:paraId="0ABFB682" w14:textId="77777777">
        <w:trPr>
          <w:trHeight w:val="242"/>
        </w:trPr>
        <w:tc>
          <w:tcPr>
            <w:tcW w:w="989" w:type="dxa"/>
            <w:vMerge w:val="restart"/>
          </w:tcPr>
          <w:p w14:paraId="0ABFB67C" w14:textId="77777777" w:rsidR="0032588A" w:rsidRDefault="00EA266B">
            <w:pPr>
              <w:pStyle w:val="TableParagraph"/>
              <w:ind w:left="345" w:right="195" w:hanging="142"/>
              <w:rPr>
                <w:b/>
                <w:sz w:val="20"/>
              </w:rPr>
            </w:pPr>
            <w:r>
              <w:rPr>
                <w:b/>
                <w:spacing w:val="-2"/>
                <w:sz w:val="20"/>
              </w:rPr>
              <w:t xml:space="preserve">Course </w:t>
            </w:r>
            <w:r>
              <w:rPr>
                <w:b/>
                <w:spacing w:val="-4"/>
                <w:sz w:val="20"/>
              </w:rPr>
              <w:t>No.</w:t>
            </w:r>
          </w:p>
        </w:tc>
        <w:tc>
          <w:tcPr>
            <w:tcW w:w="1801" w:type="dxa"/>
            <w:vMerge w:val="restart"/>
          </w:tcPr>
          <w:p w14:paraId="0ABFB67D" w14:textId="77777777" w:rsidR="0032588A" w:rsidRDefault="00EA266B">
            <w:pPr>
              <w:pStyle w:val="TableParagraph"/>
              <w:spacing w:line="243" w:lineRule="exact"/>
              <w:ind w:left="407"/>
              <w:rPr>
                <w:b/>
                <w:sz w:val="20"/>
              </w:rPr>
            </w:pPr>
            <w:r>
              <w:rPr>
                <w:b/>
                <w:sz w:val="20"/>
              </w:rPr>
              <w:t>Course</w:t>
            </w:r>
            <w:r>
              <w:rPr>
                <w:b/>
                <w:spacing w:val="-7"/>
                <w:sz w:val="20"/>
              </w:rPr>
              <w:t xml:space="preserve"> </w:t>
            </w:r>
            <w:r>
              <w:rPr>
                <w:b/>
                <w:spacing w:val="-2"/>
                <w:sz w:val="20"/>
              </w:rPr>
              <w:t>Title</w:t>
            </w:r>
          </w:p>
        </w:tc>
        <w:tc>
          <w:tcPr>
            <w:tcW w:w="1897" w:type="dxa"/>
            <w:gridSpan w:val="4"/>
          </w:tcPr>
          <w:p w14:paraId="0ABFB67E" w14:textId="77777777" w:rsidR="0032588A" w:rsidRDefault="00EA266B">
            <w:pPr>
              <w:pStyle w:val="TableParagraph"/>
              <w:spacing w:line="222" w:lineRule="exact"/>
              <w:ind w:left="431"/>
              <w:rPr>
                <w:b/>
                <w:sz w:val="20"/>
              </w:rPr>
            </w:pPr>
            <w:r>
              <w:rPr>
                <w:b/>
                <w:sz w:val="20"/>
              </w:rPr>
              <w:t>Grade</w:t>
            </w:r>
            <w:r>
              <w:rPr>
                <w:b/>
                <w:spacing w:val="-6"/>
                <w:sz w:val="20"/>
              </w:rPr>
              <w:t xml:space="preserve"> </w:t>
            </w:r>
            <w:r>
              <w:rPr>
                <w:b/>
                <w:spacing w:val="-2"/>
                <w:sz w:val="20"/>
              </w:rPr>
              <w:t>levels</w:t>
            </w:r>
          </w:p>
        </w:tc>
        <w:tc>
          <w:tcPr>
            <w:tcW w:w="722" w:type="dxa"/>
            <w:vMerge w:val="restart"/>
          </w:tcPr>
          <w:p w14:paraId="0ABFB67F" w14:textId="77777777" w:rsidR="0032588A" w:rsidRDefault="00EA266B">
            <w:pPr>
              <w:pStyle w:val="TableParagraph"/>
              <w:spacing w:line="243" w:lineRule="exact"/>
              <w:ind w:left="99"/>
              <w:rPr>
                <w:b/>
                <w:sz w:val="20"/>
              </w:rPr>
            </w:pPr>
            <w:r>
              <w:rPr>
                <w:b/>
                <w:spacing w:val="-4"/>
                <w:sz w:val="20"/>
              </w:rPr>
              <w:t>NCAA</w:t>
            </w:r>
          </w:p>
        </w:tc>
        <w:tc>
          <w:tcPr>
            <w:tcW w:w="902" w:type="dxa"/>
            <w:vMerge w:val="restart"/>
          </w:tcPr>
          <w:p w14:paraId="0ABFB680" w14:textId="77777777" w:rsidR="0032588A" w:rsidRDefault="00EA266B">
            <w:pPr>
              <w:pStyle w:val="TableParagraph"/>
              <w:spacing w:line="243" w:lineRule="exact"/>
              <w:ind w:left="97"/>
              <w:rPr>
                <w:b/>
                <w:sz w:val="20"/>
              </w:rPr>
            </w:pPr>
            <w:proofErr w:type="spellStart"/>
            <w:r>
              <w:rPr>
                <w:b/>
                <w:spacing w:val="-2"/>
                <w:sz w:val="20"/>
              </w:rPr>
              <w:t>Prereq</w:t>
            </w:r>
            <w:proofErr w:type="spellEnd"/>
            <w:r>
              <w:rPr>
                <w:b/>
                <w:spacing w:val="-2"/>
                <w:sz w:val="20"/>
              </w:rPr>
              <w:t>.</w:t>
            </w:r>
          </w:p>
        </w:tc>
        <w:tc>
          <w:tcPr>
            <w:tcW w:w="1083" w:type="dxa"/>
            <w:vMerge w:val="restart"/>
          </w:tcPr>
          <w:p w14:paraId="0ABFB681" w14:textId="77777777" w:rsidR="0032588A" w:rsidRDefault="00EA266B">
            <w:pPr>
              <w:pStyle w:val="TableParagraph"/>
              <w:ind w:left="95" w:right="397"/>
              <w:rPr>
                <w:b/>
                <w:sz w:val="20"/>
              </w:rPr>
            </w:pPr>
            <w:r>
              <w:rPr>
                <w:b/>
                <w:spacing w:val="-2"/>
                <w:sz w:val="20"/>
              </w:rPr>
              <w:t>Course length</w:t>
            </w:r>
          </w:p>
        </w:tc>
      </w:tr>
      <w:tr w:rsidR="0032588A" w14:paraId="0ABFB68C" w14:textId="77777777">
        <w:trPr>
          <w:trHeight w:val="270"/>
        </w:trPr>
        <w:tc>
          <w:tcPr>
            <w:tcW w:w="989" w:type="dxa"/>
            <w:vMerge/>
            <w:tcBorders>
              <w:top w:val="nil"/>
            </w:tcBorders>
          </w:tcPr>
          <w:p w14:paraId="0ABFB683" w14:textId="77777777" w:rsidR="0032588A" w:rsidRDefault="0032588A">
            <w:pPr>
              <w:rPr>
                <w:sz w:val="2"/>
                <w:szCs w:val="2"/>
              </w:rPr>
            </w:pPr>
          </w:p>
        </w:tc>
        <w:tc>
          <w:tcPr>
            <w:tcW w:w="1801" w:type="dxa"/>
            <w:vMerge/>
            <w:tcBorders>
              <w:top w:val="nil"/>
            </w:tcBorders>
          </w:tcPr>
          <w:p w14:paraId="0ABFB684" w14:textId="77777777" w:rsidR="0032588A" w:rsidRDefault="0032588A">
            <w:pPr>
              <w:rPr>
                <w:sz w:val="2"/>
                <w:szCs w:val="2"/>
              </w:rPr>
            </w:pPr>
          </w:p>
        </w:tc>
        <w:tc>
          <w:tcPr>
            <w:tcW w:w="452" w:type="dxa"/>
          </w:tcPr>
          <w:p w14:paraId="0ABFB685" w14:textId="77777777" w:rsidR="0032588A" w:rsidRDefault="00EA266B">
            <w:pPr>
              <w:pStyle w:val="TableParagraph"/>
              <w:spacing w:before="1" w:line="249" w:lineRule="exact"/>
              <w:ind w:left="107"/>
              <w:rPr>
                <w:b/>
              </w:rPr>
            </w:pPr>
            <w:r>
              <w:rPr>
                <w:b/>
              </w:rPr>
              <w:t>9</w:t>
            </w:r>
          </w:p>
        </w:tc>
        <w:tc>
          <w:tcPr>
            <w:tcW w:w="450" w:type="dxa"/>
          </w:tcPr>
          <w:p w14:paraId="0ABFB686" w14:textId="77777777" w:rsidR="0032588A" w:rsidRDefault="00EA266B">
            <w:pPr>
              <w:pStyle w:val="TableParagraph"/>
              <w:spacing w:before="1" w:line="249" w:lineRule="exact"/>
              <w:ind w:left="103"/>
              <w:rPr>
                <w:b/>
              </w:rPr>
            </w:pPr>
            <w:r>
              <w:rPr>
                <w:b/>
                <w:spacing w:val="-5"/>
              </w:rPr>
              <w:t>10</w:t>
            </w:r>
          </w:p>
        </w:tc>
        <w:tc>
          <w:tcPr>
            <w:tcW w:w="542" w:type="dxa"/>
          </w:tcPr>
          <w:p w14:paraId="0ABFB687" w14:textId="77777777" w:rsidR="0032588A" w:rsidRDefault="00EA266B">
            <w:pPr>
              <w:pStyle w:val="TableParagraph"/>
              <w:spacing w:before="1" w:line="249" w:lineRule="exact"/>
              <w:ind w:left="105"/>
              <w:rPr>
                <w:b/>
              </w:rPr>
            </w:pPr>
            <w:r>
              <w:rPr>
                <w:b/>
                <w:spacing w:val="-5"/>
              </w:rPr>
              <w:t>11</w:t>
            </w:r>
          </w:p>
        </w:tc>
        <w:tc>
          <w:tcPr>
            <w:tcW w:w="453" w:type="dxa"/>
          </w:tcPr>
          <w:p w14:paraId="0ABFB688" w14:textId="77777777" w:rsidR="0032588A" w:rsidRDefault="00EA266B">
            <w:pPr>
              <w:pStyle w:val="TableParagraph"/>
              <w:spacing w:before="1" w:line="249" w:lineRule="exact"/>
              <w:ind w:left="103"/>
              <w:rPr>
                <w:b/>
              </w:rPr>
            </w:pPr>
            <w:r>
              <w:rPr>
                <w:b/>
                <w:spacing w:val="-5"/>
              </w:rPr>
              <w:t>12</w:t>
            </w:r>
          </w:p>
        </w:tc>
        <w:tc>
          <w:tcPr>
            <w:tcW w:w="722" w:type="dxa"/>
            <w:vMerge/>
            <w:tcBorders>
              <w:top w:val="nil"/>
            </w:tcBorders>
          </w:tcPr>
          <w:p w14:paraId="0ABFB689" w14:textId="77777777" w:rsidR="0032588A" w:rsidRDefault="0032588A">
            <w:pPr>
              <w:rPr>
                <w:sz w:val="2"/>
                <w:szCs w:val="2"/>
              </w:rPr>
            </w:pPr>
          </w:p>
        </w:tc>
        <w:tc>
          <w:tcPr>
            <w:tcW w:w="902" w:type="dxa"/>
            <w:vMerge/>
            <w:tcBorders>
              <w:top w:val="nil"/>
            </w:tcBorders>
          </w:tcPr>
          <w:p w14:paraId="0ABFB68A" w14:textId="77777777" w:rsidR="0032588A" w:rsidRDefault="0032588A">
            <w:pPr>
              <w:rPr>
                <w:sz w:val="2"/>
                <w:szCs w:val="2"/>
              </w:rPr>
            </w:pPr>
          </w:p>
        </w:tc>
        <w:tc>
          <w:tcPr>
            <w:tcW w:w="1083" w:type="dxa"/>
            <w:vMerge/>
            <w:tcBorders>
              <w:top w:val="nil"/>
            </w:tcBorders>
          </w:tcPr>
          <w:p w14:paraId="0ABFB68B" w14:textId="77777777" w:rsidR="0032588A" w:rsidRDefault="0032588A">
            <w:pPr>
              <w:rPr>
                <w:sz w:val="2"/>
                <w:szCs w:val="2"/>
              </w:rPr>
            </w:pPr>
          </w:p>
        </w:tc>
      </w:tr>
      <w:tr w:rsidR="0032588A" w14:paraId="0ABFB699" w14:textId="77777777">
        <w:trPr>
          <w:trHeight w:val="268"/>
        </w:trPr>
        <w:tc>
          <w:tcPr>
            <w:tcW w:w="989" w:type="dxa"/>
          </w:tcPr>
          <w:p w14:paraId="0ABFB68D" w14:textId="77777777" w:rsidR="0032588A" w:rsidRDefault="0032588A">
            <w:pPr>
              <w:pStyle w:val="TableParagraph"/>
              <w:rPr>
                <w:rFonts w:ascii="Times New Roman"/>
                <w:sz w:val="18"/>
              </w:rPr>
            </w:pPr>
          </w:p>
        </w:tc>
        <w:tc>
          <w:tcPr>
            <w:tcW w:w="1801" w:type="dxa"/>
          </w:tcPr>
          <w:p w14:paraId="0ABFB68E" w14:textId="77777777" w:rsidR="0032588A" w:rsidRDefault="00EA266B">
            <w:pPr>
              <w:pStyle w:val="TableParagraph"/>
              <w:spacing w:line="243" w:lineRule="exact"/>
              <w:ind w:left="107"/>
              <w:rPr>
                <w:b/>
                <w:sz w:val="20"/>
              </w:rPr>
            </w:pPr>
            <w:r>
              <w:rPr>
                <w:b/>
                <w:sz w:val="20"/>
              </w:rPr>
              <w:t>ALGEBRA</w:t>
            </w:r>
            <w:r>
              <w:rPr>
                <w:b/>
                <w:spacing w:val="-9"/>
                <w:sz w:val="20"/>
              </w:rPr>
              <w:t xml:space="preserve"> </w:t>
            </w:r>
            <w:r>
              <w:rPr>
                <w:b/>
                <w:spacing w:val="-10"/>
                <w:sz w:val="20"/>
              </w:rPr>
              <w:t>I</w:t>
            </w:r>
          </w:p>
        </w:tc>
        <w:tc>
          <w:tcPr>
            <w:tcW w:w="452" w:type="dxa"/>
          </w:tcPr>
          <w:p w14:paraId="0ABFB68F" w14:textId="77777777" w:rsidR="0032588A" w:rsidRDefault="0032588A">
            <w:pPr>
              <w:pStyle w:val="TableParagraph"/>
              <w:spacing w:before="5"/>
              <w:rPr>
                <w:b/>
                <w:sz w:val="3"/>
              </w:rPr>
            </w:pPr>
          </w:p>
          <w:p w14:paraId="0ABFB690" w14:textId="77777777" w:rsidR="0032588A" w:rsidRDefault="00EA266B">
            <w:pPr>
              <w:pStyle w:val="TableParagraph"/>
              <w:spacing w:line="169" w:lineRule="exact"/>
              <w:ind w:left="112"/>
              <w:rPr>
                <w:sz w:val="16"/>
              </w:rPr>
            </w:pPr>
            <w:r>
              <w:rPr>
                <w:noProof/>
                <w:position w:val="-2"/>
                <w:sz w:val="16"/>
              </w:rPr>
              <w:drawing>
                <wp:inline distT="0" distB="0" distL="0" distR="0" wp14:anchorId="0ABFB876" wp14:editId="0ABFB877">
                  <wp:extent cx="152662" cy="107346"/>
                  <wp:effectExtent l="0" t="0" r="0" b="0"/>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png"/>
                          <pic:cNvPicPr/>
                        </pic:nvPicPr>
                        <pic:blipFill>
                          <a:blip r:embed="rId26" cstate="print"/>
                          <a:stretch>
                            <a:fillRect/>
                          </a:stretch>
                        </pic:blipFill>
                        <pic:spPr>
                          <a:xfrm>
                            <a:off x="0" y="0"/>
                            <a:ext cx="152662" cy="107346"/>
                          </a:xfrm>
                          <a:prstGeom prst="rect">
                            <a:avLst/>
                          </a:prstGeom>
                        </pic:spPr>
                      </pic:pic>
                    </a:graphicData>
                  </a:graphic>
                </wp:inline>
              </w:drawing>
            </w:r>
          </w:p>
        </w:tc>
        <w:tc>
          <w:tcPr>
            <w:tcW w:w="450" w:type="dxa"/>
          </w:tcPr>
          <w:p w14:paraId="0ABFB691" w14:textId="77777777" w:rsidR="0032588A" w:rsidRDefault="0032588A">
            <w:pPr>
              <w:pStyle w:val="TableParagraph"/>
              <w:spacing w:before="5"/>
              <w:rPr>
                <w:b/>
                <w:sz w:val="3"/>
              </w:rPr>
            </w:pPr>
          </w:p>
          <w:p w14:paraId="0ABFB692" w14:textId="77777777" w:rsidR="0032588A" w:rsidRDefault="00EA266B">
            <w:pPr>
              <w:pStyle w:val="TableParagraph"/>
              <w:spacing w:line="169" w:lineRule="exact"/>
              <w:ind w:left="110"/>
              <w:rPr>
                <w:sz w:val="16"/>
              </w:rPr>
            </w:pPr>
            <w:r>
              <w:rPr>
                <w:noProof/>
                <w:position w:val="-2"/>
                <w:sz w:val="16"/>
              </w:rPr>
              <w:drawing>
                <wp:inline distT="0" distB="0" distL="0" distR="0" wp14:anchorId="0ABFB878" wp14:editId="0ABFB879">
                  <wp:extent cx="152662" cy="107346"/>
                  <wp:effectExtent l="0" t="0" r="0" b="0"/>
                  <wp:docPr id="6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png"/>
                          <pic:cNvPicPr/>
                        </pic:nvPicPr>
                        <pic:blipFill>
                          <a:blip r:embed="rId26" cstate="print"/>
                          <a:stretch>
                            <a:fillRect/>
                          </a:stretch>
                        </pic:blipFill>
                        <pic:spPr>
                          <a:xfrm>
                            <a:off x="0" y="0"/>
                            <a:ext cx="152662" cy="107346"/>
                          </a:xfrm>
                          <a:prstGeom prst="rect">
                            <a:avLst/>
                          </a:prstGeom>
                        </pic:spPr>
                      </pic:pic>
                    </a:graphicData>
                  </a:graphic>
                </wp:inline>
              </w:drawing>
            </w:r>
          </w:p>
        </w:tc>
        <w:tc>
          <w:tcPr>
            <w:tcW w:w="542" w:type="dxa"/>
          </w:tcPr>
          <w:p w14:paraId="0ABFB693" w14:textId="77777777" w:rsidR="0032588A" w:rsidRDefault="0032588A">
            <w:pPr>
              <w:pStyle w:val="TableParagraph"/>
              <w:rPr>
                <w:rFonts w:ascii="Times New Roman"/>
                <w:sz w:val="18"/>
              </w:rPr>
            </w:pPr>
          </w:p>
        </w:tc>
        <w:tc>
          <w:tcPr>
            <w:tcW w:w="453" w:type="dxa"/>
          </w:tcPr>
          <w:p w14:paraId="0ABFB694" w14:textId="77777777" w:rsidR="0032588A" w:rsidRDefault="0032588A">
            <w:pPr>
              <w:pStyle w:val="TableParagraph"/>
              <w:rPr>
                <w:rFonts w:ascii="Times New Roman"/>
                <w:sz w:val="18"/>
              </w:rPr>
            </w:pPr>
          </w:p>
        </w:tc>
        <w:tc>
          <w:tcPr>
            <w:tcW w:w="722" w:type="dxa"/>
          </w:tcPr>
          <w:p w14:paraId="0ABFB695" w14:textId="77777777" w:rsidR="0032588A" w:rsidRDefault="0032588A">
            <w:pPr>
              <w:pStyle w:val="TableParagraph"/>
              <w:spacing w:before="5"/>
              <w:rPr>
                <w:b/>
                <w:sz w:val="3"/>
              </w:rPr>
            </w:pPr>
          </w:p>
          <w:p w14:paraId="0ABFB696" w14:textId="77777777" w:rsidR="0032588A" w:rsidRDefault="00EA266B">
            <w:pPr>
              <w:pStyle w:val="TableParagraph"/>
              <w:spacing w:line="169" w:lineRule="exact"/>
              <w:ind w:left="105"/>
              <w:rPr>
                <w:sz w:val="16"/>
              </w:rPr>
            </w:pPr>
            <w:r>
              <w:rPr>
                <w:noProof/>
                <w:position w:val="-2"/>
                <w:sz w:val="16"/>
              </w:rPr>
              <w:drawing>
                <wp:inline distT="0" distB="0" distL="0" distR="0" wp14:anchorId="0ABFB87A" wp14:editId="0ABFB87B">
                  <wp:extent cx="152662" cy="107346"/>
                  <wp:effectExtent l="0" t="0" r="0" b="0"/>
                  <wp:docPr id="6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png"/>
                          <pic:cNvPicPr/>
                        </pic:nvPicPr>
                        <pic:blipFill>
                          <a:blip r:embed="rId26" cstate="print"/>
                          <a:stretch>
                            <a:fillRect/>
                          </a:stretch>
                        </pic:blipFill>
                        <pic:spPr>
                          <a:xfrm>
                            <a:off x="0" y="0"/>
                            <a:ext cx="152662" cy="107346"/>
                          </a:xfrm>
                          <a:prstGeom prst="rect">
                            <a:avLst/>
                          </a:prstGeom>
                        </pic:spPr>
                      </pic:pic>
                    </a:graphicData>
                  </a:graphic>
                </wp:inline>
              </w:drawing>
            </w:r>
          </w:p>
        </w:tc>
        <w:tc>
          <w:tcPr>
            <w:tcW w:w="902" w:type="dxa"/>
          </w:tcPr>
          <w:p w14:paraId="0ABFB697" w14:textId="77777777" w:rsidR="0032588A" w:rsidRDefault="0032588A">
            <w:pPr>
              <w:pStyle w:val="TableParagraph"/>
              <w:rPr>
                <w:rFonts w:ascii="Times New Roman"/>
                <w:sz w:val="18"/>
              </w:rPr>
            </w:pPr>
          </w:p>
        </w:tc>
        <w:tc>
          <w:tcPr>
            <w:tcW w:w="1083" w:type="dxa"/>
          </w:tcPr>
          <w:p w14:paraId="0ABFB698" w14:textId="77777777" w:rsidR="0032588A" w:rsidRDefault="00EA266B">
            <w:pPr>
              <w:pStyle w:val="TableParagraph"/>
              <w:spacing w:line="248" w:lineRule="exact"/>
              <w:ind w:left="95"/>
            </w:pPr>
            <w:r>
              <w:t xml:space="preserve">1 </w:t>
            </w:r>
            <w:r>
              <w:rPr>
                <w:spacing w:val="-4"/>
              </w:rPr>
              <w:t>Year</w:t>
            </w:r>
          </w:p>
        </w:tc>
      </w:tr>
      <w:tr w:rsidR="0032588A" w14:paraId="0ABFB6A7" w14:textId="77777777">
        <w:trPr>
          <w:trHeight w:val="270"/>
        </w:trPr>
        <w:tc>
          <w:tcPr>
            <w:tcW w:w="989" w:type="dxa"/>
          </w:tcPr>
          <w:p w14:paraId="0ABFB69A" w14:textId="77777777" w:rsidR="0032588A" w:rsidRDefault="0032588A">
            <w:pPr>
              <w:pStyle w:val="TableParagraph"/>
              <w:rPr>
                <w:rFonts w:ascii="Times New Roman"/>
                <w:sz w:val="18"/>
              </w:rPr>
            </w:pPr>
          </w:p>
        </w:tc>
        <w:tc>
          <w:tcPr>
            <w:tcW w:w="1801" w:type="dxa"/>
          </w:tcPr>
          <w:p w14:paraId="0ABFB69B" w14:textId="77777777" w:rsidR="0032588A" w:rsidRDefault="00EA266B">
            <w:pPr>
              <w:pStyle w:val="TableParagraph"/>
              <w:spacing w:before="1"/>
              <w:ind w:left="107"/>
              <w:rPr>
                <w:b/>
                <w:sz w:val="20"/>
              </w:rPr>
            </w:pPr>
            <w:r>
              <w:rPr>
                <w:b/>
                <w:sz w:val="20"/>
              </w:rPr>
              <w:t>ALGEBRA</w:t>
            </w:r>
            <w:r>
              <w:rPr>
                <w:b/>
                <w:spacing w:val="-9"/>
                <w:sz w:val="20"/>
              </w:rPr>
              <w:t xml:space="preserve"> </w:t>
            </w:r>
            <w:r>
              <w:rPr>
                <w:b/>
                <w:spacing w:val="-5"/>
                <w:sz w:val="20"/>
              </w:rPr>
              <w:t>II</w:t>
            </w:r>
          </w:p>
        </w:tc>
        <w:tc>
          <w:tcPr>
            <w:tcW w:w="452" w:type="dxa"/>
          </w:tcPr>
          <w:p w14:paraId="0ABFB69C" w14:textId="77777777" w:rsidR="0032588A" w:rsidRDefault="0032588A">
            <w:pPr>
              <w:pStyle w:val="TableParagraph"/>
              <w:rPr>
                <w:rFonts w:ascii="Times New Roman"/>
                <w:sz w:val="18"/>
              </w:rPr>
            </w:pPr>
          </w:p>
        </w:tc>
        <w:tc>
          <w:tcPr>
            <w:tcW w:w="450" w:type="dxa"/>
          </w:tcPr>
          <w:p w14:paraId="0ABFB69D" w14:textId="77777777" w:rsidR="0032588A" w:rsidRDefault="0032588A">
            <w:pPr>
              <w:pStyle w:val="TableParagraph"/>
              <w:rPr>
                <w:rFonts w:ascii="Times New Roman"/>
                <w:sz w:val="18"/>
              </w:rPr>
            </w:pPr>
          </w:p>
        </w:tc>
        <w:tc>
          <w:tcPr>
            <w:tcW w:w="542" w:type="dxa"/>
          </w:tcPr>
          <w:p w14:paraId="0ABFB69E" w14:textId="77777777" w:rsidR="0032588A" w:rsidRDefault="0032588A">
            <w:pPr>
              <w:pStyle w:val="TableParagraph"/>
              <w:spacing w:before="6" w:after="1"/>
              <w:rPr>
                <w:b/>
                <w:sz w:val="8"/>
              </w:rPr>
            </w:pPr>
          </w:p>
          <w:p w14:paraId="0ABFB69F" w14:textId="3EE266CF" w:rsidR="0032588A" w:rsidRDefault="00F47FE8">
            <w:pPr>
              <w:pStyle w:val="TableParagraph"/>
              <w:spacing w:line="83" w:lineRule="exact"/>
              <w:ind w:left="110"/>
              <w:rPr>
                <w:sz w:val="8"/>
              </w:rPr>
            </w:pPr>
            <w:r>
              <w:rPr>
                <w:noProof/>
                <w:position w:val="-2"/>
                <w:sz w:val="17"/>
              </w:rPr>
              <w:drawing>
                <wp:inline distT="0" distB="0" distL="0" distR="0" wp14:anchorId="0E8EF176" wp14:editId="1CD202AD">
                  <wp:extent cx="154964" cy="108965"/>
                  <wp:effectExtent l="0" t="0" r="0" b="0"/>
                  <wp:docPr id="172669899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53" w:type="dxa"/>
          </w:tcPr>
          <w:p w14:paraId="0ABFB6A0" w14:textId="77777777" w:rsidR="0032588A" w:rsidRDefault="0032588A">
            <w:pPr>
              <w:pStyle w:val="TableParagraph"/>
              <w:spacing w:before="6" w:after="1"/>
              <w:rPr>
                <w:b/>
                <w:sz w:val="8"/>
              </w:rPr>
            </w:pPr>
          </w:p>
          <w:p w14:paraId="0ABFB6A1" w14:textId="233F3312" w:rsidR="0032588A" w:rsidRDefault="00F47FE8">
            <w:pPr>
              <w:pStyle w:val="TableParagraph"/>
              <w:spacing w:line="83" w:lineRule="exact"/>
              <w:ind w:left="108"/>
              <w:rPr>
                <w:sz w:val="8"/>
              </w:rPr>
            </w:pPr>
            <w:r>
              <w:rPr>
                <w:noProof/>
                <w:position w:val="-2"/>
                <w:sz w:val="17"/>
              </w:rPr>
              <w:drawing>
                <wp:inline distT="0" distB="0" distL="0" distR="0" wp14:anchorId="4A97010F" wp14:editId="1E107188">
                  <wp:extent cx="154964" cy="108965"/>
                  <wp:effectExtent l="0" t="0" r="0" b="0"/>
                  <wp:docPr id="105771160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722" w:type="dxa"/>
          </w:tcPr>
          <w:p w14:paraId="0ABFB6A2" w14:textId="77777777" w:rsidR="0032588A" w:rsidRDefault="0032588A">
            <w:pPr>
              <w:pStyle w:val="TableParagraph"/>
              <w:spacing w:before="6" w:after="1"/>
              <w:rPr>
                <w:b/>
                <w:sz w:val="8"/>
              </w:rPr>
            </w:pPr>
          </w:p>
          <w:p w14:paraId="0ABFB6A3" w14:textId="5EF73A8B" w:rsidR="0032588A" w:rsidRDefault="00F47FE8">
            <w:pPr>
              <w:pStyle w:val="TableParagraph"/>
              <w:spacing w:line="83" w:lineRule="exact"/>
              <w:ind w:left="105"/>
              <w:rPr>
                <w:sz w:val="8"/>
              </w:rPr>
            </w:pPr>
            <w:r>
              <w:rPr>
                <w:noProof/>
                <w:position w:val="-2"/>
                <w:sz w:val="17"/>
              </w:rPr>
              <w:drawing>
                <wp:inline distT="0" distB="0" distL="0" distR="0" wp14:anchorId="4D8DCF05" wp14:editId="544BDB91">
                  <wp:extent cx="154964" cy="108965"/>
                  <wp:effectExtent l="0" t="0" r="0" b="0"/>
                  <wp:docPr id="1629298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902" w:type="dxa"/>
          </w:tcPr>
          <w:p w14:paraId="0ABFB6A4" w14:textId="77777777" w:rsidR="0032588A" w:rsidRDefault="0032588A">
            <w:pPr>
              <w:pStyle w:val="TableParagraph"/>
              <w:spacing w:before="6" w:after="1"/>
              <w:rPr>
                <w:b/>
                <w:sz w:val="8"/>
              </w:rPr>
            </w:pPr>
          </w:p>
          <w:p w14:paraId="0ABFB6A5" w14:textId="7D63CFF8" w:rsidR="0032588A" w:rsidRDefault="00F47FE8">
            <w:pPr>
              <w:pStyle w:val="TableParagraph"/>
              <w:spacing w:line="83" w:lineRule="exact"/>
              <w:ind w:left="103"/>
              <w:rPr>
                <w:sz w:val="8"/>
              </w:rPr>
            </w:pPr>
            <w:r>
              <w:rPr>
                <w:noProof/>
                <w:position w:val="-2"/>
                <w:sz w:val="17"/>
              </w:rPr>
              <w:drawing>
                <wp:inline distT="0" distB="0" distL="0" distR="0" wp14:anchorId="792E60BD" wp14:editId="03423869">
                  <wp:extent cx="154964" cy="108965"/>
                  <wp:effectExtent l="0" t="0" r="0" b="0"/>
                  <wp:docPr id="12193494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1083" w:type="dxa"/>
          </w:tcPr>
          <w:p w14:paraId="0ABFB6A6" w14:textId="77777777" w:rsidR="0032588A" w:rsidRDefault="00EA266B">
            <w:pPr>
              <w:pStyle w:val="TableParagraph"/>
              <w:spacing w:line="251" w:lineRule="exact"/>
              <w:ind w:left="95"/>
            </w:pPr>
            <w:r>
              <w:t xml:space="preserve">1 </w:t>
            </w:r>
            <w:r>
              <w:rPr>
                <w:spacing w:val="-4"/>
              </w:rPr>
              <w:t>Year</w:t>
            </w:r>
          </w:p>
        </w:tc>
      </w:tr>
      <w:tr w:rsidR="0032588A" w14:paraId="0ABFB6B5" w14:textId="77777777">
        <w:trPr>
          <w:trHeight w:val="270"/>
        </w:trPr>
        <w:tc>
          <w:tcPr>
            <w:tcW w:w="989" w:type="dxa"/>
          </w:tcPr>
          <w:p w14:paraId="0ABFB6A8" w14:textId="77777777" w:rsidR="0032588A" w:rsidRDefault="0032588A">
            <w:pPr>
              <w:pStyle w:val="TableParagraph"/>
              <w:rPr>
                <w:rFonts w:ascii="Times New Roman"/>
                <w:sz w:val="18"/>
              </w:rPr>
            </w:pPr>
          </w:p>
        </w:tc>
        <w:tc>
          <w:tcPr>
            <w:tcW w:w="1801" w:type="dxa"/>
          </w:tcPr>
          <w:p w14:paraId="0ABFB6A9" w14:textId="77777777" w:rsidR="0032588A" w:rsidRDefault="00EA266B">
            <w:pPr>
              <w:pStyle w:val="TableParagraph"/>
              <w:spacing w:before="1"/>
              <w:ind w:left="107"/>
              <w:rPr>
                <w:b/>
                <w:sz w:val="20"/>
              </w:rPr>
            </w:pPr>
            <w:r>
              <w:rPr>
                <w:b/>
                <w:spacing w:val="-2"/>
                <w:sz w:val="20"/>
              </w:rPr>
              <w:t>GEOMETRY</w:t>
            </w:r>
          </w:p>
        </w:tc>
        <w:tc>
          <w:tcPr>
            <w:tcW w:w="452" w:type="dxa"/>
          </w:tcPr>
          <w:p w14:paraId="0ABFB6AA" w14:textId="77777777" w:rsidR="0032588A" w:rsidRDefault="0032588A">
            <w:pPr>
              <w:pStyle w:val="TableParagraph"/>
              <w:rPr>
                <w:rFonts w:ascii="Times New Roman"/>
                <w:sz w:val="18"/>
              </w:rPr>
            </w:pPr>
          </w:p>
        </w:tc>
        <w:tc>
          <w:tcPr>
            <w:tcW w:w="450" w:type="dxa"/>
          </w:tcPr>
          <w:p w14:paraId="0ABFB6AB" w14:textId="77777777" w:rsidR="0032588A" w:rsidRDefault="0032588A">
            <w:pPr>
              <w:pStyle w:val="TableParagraph"/>
              <w:spacing w:before="6"/>
              <w:rPr>
                <w:b/>
                <w:sz w:val="8"/>
              </w:rPr>
            </w:pPr>
          </w:p>
          <w:p w14:paraId="0ABFB6AC" w14:textId="653F9BBD" w:rsidR="0032588A" w:rsidRDefault="00F47FE8">
            <w:pPr>
              <w:pStyle w:val="TableParagraph"/>
              <w:spacing w:line="83" w:lineRule="exact"/>
              <w:ind w:left="110"/>
              <w:rPr>
                <w:sz w:val="8"/>
              </w:rPr>
            </w:pPr>
            <w:r>
              <w:rPr>
                <w:noProof/>
                <w:position w:val="-2"/>
                <w:sz w:val="17"/>
              </w:rPr>
              <w:drawing>
                <wp:inline distT="0" distB="0" distL="0" distR="0" wp14:anchorId="54469DE4" wp14:editId="342413D0">
                  <wp:extent cx="154964" cy="108965"/>
                  <wp:effectExtent l="0" t="0" r="0" b="0"/>
                  <wp:docPr id="12981168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542" w:type="dxa"/>
          </w:tcPr>
          <w:p w14:paraId="0ABFB6AD" w14:textId="77777777" w:rsidR="0032588A" w:rsidRDefault="0032588A">
            <w:pPr>
              <w:pStyle w:val="TableParagraph"/>
              <w:spacing w:before="6"/>
              <w:rPr>
                <w:b/>
                <w:sz w:val="8"/>
              </w:rPr>
            </w:pPr>
          </w:p>
          <w:p w14:paraId="0ABFB6AE" w14:textId="6973693A" w:rsidR="0032588A" w:rsidRDefault="00F47FE8">
            <w:pPr>
              <w:pStyle w:val="TableParagraph"/>
              <w:spacing w:line="83" w:lineRule="exact"/>
              <w:ind w:left="110"/>
              <w:rPr>
                <w:sz w:val="8"/>
              </w:rPr>
            </w:pPr>
            <w:r>
              <w:rPr>
                <w:noProof/>
                <w:position w:val="-2"/>
                <w:sz w:val="17"/>
              </w:rPr>
              <w:drawing>
                <wp:inline distT="0" distB="0" distL="0" distR="0" wp14:anchorId="0B98BAB4" wp14:editId="7D3F3CB1">
                  <wp:extent cx="154964" cy="108965"/>
                  <wp:effectExtent l="0" t="0" r="0" b="0"/>
                  <wp:docPr id="1824779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53" w:type="dxa"/>
          </w:tcPr>
          <w:p w14:paraId="0ABFB6AF" w14:textId="77777777" w:rsidR="0032588A" w:rsidRDefault="0032588A">
            <w:pPr>
              <w:pStyle w:val="TableParagraph"/>
              <w:rPr>
                <w:rFonts w:ascii="Times New Roman"/>
                <w:sz w:val="18"/>
              </w:rPr>
            </w:pPr>
          </w:p>
        </w:tc>
        <w:tc>
          <w:tcPr>
            <w:tcW w:w="722" w:type="dxa"/>
          </w:tcPr>
          <w:p w14:paraId="0ABFB6B0" w14:textId="77777777" w:rsidR="0032588A" w:rsidRDefault="0032588A">
            <w:pPr>
              <w:pStyle w:val="TableParagraph"/>
              <w:spacing w:before="6"/>
              <w:rPr>
                <w:b/>
                <w:sz w:val="8"/>
              </w:rPr>
            </w:pPr>
          </w:p>
          <w:p w14:paraId="0ABFB6B1" w14:textId="29497BE7" w:rsidR="0032588A" w:rsidRDefault="00F47FE8">
            <w:pPr>
              <w:pStyle w:val="TableParagraph"/>
              <w:spacing w:line="83" w:lineRule="exact"/>
              <w:ind w:left="105"/>
              <w:rPr>
                <w:sz w:val="8"/>
              </w:rPr>
            </w:pPr>
            <w:r>
              <w:rPr>
                <w:noProof/>
                <w:position w:val="-2"/>
                <w:sz w:val="17"/>
              </w:rPr>
              <w:drawing>
                <wp:inline distT="0" distB="0" distL="0" distR="0" wp14:anchorId="03230771" wp14:editId="71E12834">
                  <wp:extent cx="154964" cy="108965"/>
                  <wp:effectExtent l="0" t="0" r="0" b="0"/>
                  <wp:docPr id="1371084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902" w:type="dxa"/>
          </w:tcPr>
          <w:p w14:paraId="0ABFB6B2" w14:textId="77777777" w:rsidR="0032588A" w:rsidRDefault="0032588A">
            <w:pPr>
              <w:pStyle w:val="TableParagraph"/>
              <w:spacing w:before="6"/>
              <w:rPr>
                <w:b/>
                <w:sz w:val="8"/>
              </w:rPr>
            </w:pPr>
          </w:p>
          <w:p w14:paraId="0ABFB6B3" w14:textId="78680205" w:rsidR="0032588A" w:rsidRDefault="00F47FE8">
            <w:pPr>
              <w:pStyle w:val="TableParagraph"/>
              <w:spacing w:line="83" w:lineRule="exact"/>
              <w:ind w:left="103"/>
              <w:rPr>
                <w:sz w:val="8"/>
              </w:rPr>
            </w:pPr>
            <w:r>
              <w:rPr>
                <w:noProof/>
                <w:position w:val="-2"/>
                <w:sz w:val="17"/>
              </w:rPr>
              <w:drawing>
                <wp:inline distT="0" distB="0" distL="0" distR="0" wp14:anchorId="49226809" wp14:editId="47FE029A">
                  <wp:extent cx="154964" cy="108965"/>
                  <wp:effectExtent l="0" t="0" r="0" b="0"/>
                  <wp:docPr id="18574105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1083" w:type="dxa"/>
          </w:tcPr>
          <w:p w14:paraId="0ABFB6B4" w14:textId="77777777" w:rsidR="0032588A" w:rsidRDefault="00EA266B">
            <w:pPr>
              <w:pStyle w:val="TableParagraph"/>
              <w:spacing w:line="251" w:lineRule="exact"/>
              <w:ind w:left="95"/>
            </w:pPr>
            <w:r>
              <w:t xml:space="preserve">1 </w:t>
            </w:r>
            <w:r>
              <w:rPr>
                <w:spacing w:val="-4"/>
              </w:rPr>
              <w:t>Year</w:t>
            </w:r>
          </w:p>
        </w:tc>
      </w:tr>
      <w:tr w:rsidR="0032588A" w14:paraId="0ABFB6C3" w14:textId="77777777">
        <w:trPr>
          <w:trHeight w:val="268"/>
        </w:trPr>
        <w:tc>
          <w:tcPr>
            <w:tcW w:w="989" w:type="dxa"/>
          </w:tcPr>
          <w:p w14:paraId="0ABFB6B6" w14:textId="77777777" w:rsidR="0032588A" w:rsidRDefault="0032588A">
            <w:pPr>
              <w:pStyle w:val="TableParagraph"/>
              <w:rPr>
                <w:rFonts w:ascii="Times New Roman"/>
                <w:sz w:val="18"/>
              </w:rPr>
            </w:pPr>
          </w:p>
        </w:tc>
        <w:tc>
          <w:tcPr>
            <w:tcW w:w="1801" w:type="dxa"/>
          </w:tcPr>
          <w:p w14:paraId="0ABFB6B7" w14:textId="77777777" w:rsidR="0032588A" w:rsidRDefault="00EA266B">
            <w:pPr>
              <w:pStyle w:val="TableParagraph"/>
              <w:spacing w:line="243" w:lineRule="exact"/>
              <w:ind w:left="107"/>
              <w:rPr>
                <w:b/>
                <w:sz w:val="20"/>
              </w:rPr>
            </w:pPr>
            <w:r>
              <w:rPr>
                <w:b/>
                <w:spacing w:val="-2"/>
                <w:sz w:val="20"/>
              </w:rPr>
              <w:t>PRE-CALCULUS</w:t>
            </w:r>
          </w:p>
        </w:tc>
        <w:tc>
          <w:tcPr>
            <w:tcW w:w="452" w:type="dxa"/>
          </w:tcPr>
          <w:p w14:paraId="0ABFB6B8" w14:textId="77777777" w:rsidR="0032588A" w:rsidRDefault="0032588A">
            <w:pPr>
              <w:pStyle w:val="TableParagraph"/>
              <w:rPr>
                <w:rFonts w:ascii="Times New Roman"/>
                <w:sz w:val="18"/>
              </w:rPr>
            </w:pPr>
          </w:p>
        </w:tc>
        <w:tc>
          <w:tcPr>
            <w:tcW w:w="450" w:type="dxa"/>
          </w:tcPr>
          <w:p w14:paraId="0ABFB6B9" w14:textId="77777777" w:rsidR="0032588A" w:rsidRDefault="0032588A">
            <w:pPr>
              <w:pStyle w:val="TableParagraph"/>
              <w:rPr>
                <w:rFonts w:ascii="Times New Roman"/>
                <w:sz w:val="18"/>
              </w:rPr>
            </w:pPr>
          </w:p>
        </w:tc>
        <w:tc>
          <w:tcPr>
            <w:tcW w:w="542" w:type="dxa"/>
          </w:tcPr>
          <w:p w14:paraId="0ABFB6BA" w14:textId="77777777" w:rsidR="0032588A" w:rsidRDefault="0032588A">
            <w:pPr>
              <w:pStyle w:val="TableParagraph"/>
              <w:spacing w:before="5"/>
              <w:rPr>
                <w:b/>
                <w:sz w:val="3"/>
              </w:rPr>
            </w:pPr>
          </w:p>
          <w:p w14:paraId="0ABFB6BB" w14:textId="77777777" w:rsidR="0032588A" w:rsidRDefault="00EA266B">
            <w:pPr>
              <w:pStyle w:val="TableParagraph"/>
              <w:spacing w:line="169" w:lineRule="exact"/>
              <w:ind w:left="110"/>
              <w:rPr>
                <w:sz w:val="16"/>
              </w:rPr>
            </w:pPr>
            <w:r>
              <w:rPr>
                <w:noProof/>
                <w:position w:val="-2"/>
                <w:sz w:val="16"/>
              </w:rPr>
              <w:drawing>
                <wp:inline distT="0" distB="0" distL="0" distR="0" wp14:anchorId="0ABFB88C" wp14:editId="0ABFB88D">
                  <wp:extent cx="152662" cy="107346"/>
                  <wp:effectExtent l="0" t="0" r="0" b="0"/>
                  <wp:docPr id="6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png"/>
                          <pic:cNvPicPr/>
                        </pic:nvPicPr>
                        <pic:blipFill>
                          <a:blip r:embed="rId26" cstate="print"/>
                          <a:stretch>
                            <a:fillRect/>
                          </a:stretch>
                        </pic:blipFill>
                        <pic:spPr>
                          <a:xfrm>
                            <a:off x="0" y="0"/>
                            <a:ext cx="152662" cy="107346"/>
                          </a:xfrm>
                          <a:prstGeom prst="rect">
                            <a:avLst/>
                          </a:prstGeom>
                        </pic:spPr>
                      </pic:pic>
                    </a:graphicData>
                  </a:graphic>
                </wp:inline>
              </w:drawing>
            </w:r>
          </w:p>
        </w:tc>
        <w:tc>
          <w:tcPr>
            <w:tcW w:w="453" w:type="dxa"/>
          </w:tcPr>
          <w:p w14:paraId="0ABFB6BC" w14:textId="77777777" w:rsidR="0032588A" w:rsidRDefault="0032588A">
            <w:pPr>
              <w:pStyle w:val="TableParagraph"/>
              <w:spacing w:before="5"/>
              <w:rPr>
                <w:b/>
                <w:sz w:val="3"/>
              </w:rPr>
            </w:pPr>
          </w:p>
          <w:p w14:paraId="0ABFB6BD" w14:textId="77777777" w:rsidR="0032588A" w:rsidRDefault="00EA266B">
            <w:pPr>
              <w:pStyle w:val="TableParagraph"/>
              <w:spacing w:line="169" w:lineRule="exact"/>
              <w:ind w:left="108"/>
              <w:rPr>
                <w:sz w:val="16"/>
              </w:rPr>
            </w:pPr>
            <w:r>
              <w:rPr>
                <w:noProof/>
                <w:position w:val="-2"/>
                <w:sz w:val="16"/>
              </w:rPr>
              <w:drawing>
                <wp:inline distT="0" distB="0" distL="0" distR="0" wp14:anchorId="0ABFB88E" wp14:editId="0ABFB88F">
                  <wp:extent cx="152662" cy="107346"/>
                  <wp:effectExtent l="0" t="0" r="0" b="0"/>
                  <wp:docPr id="6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png"/>
                          <pic:cNvPicPr/>
                        </pic:nvPicPr>
                        <pic:blipFill>
                          <a:blip r:embed="rId26" cstate="print"/>
                          <a:stretch>
                            <a:fillRect/>
                          </a:stretch>
                        </pic:blipFill>
                        <pic:spPr>
                          <a:xfrm>
                            <a:off x="0" y="0"/>
                            <a:ext cx="152662" cy="107346"/>
                          </a:xfrm>
                          <a:prstGeom prst="rect">
                            <a:avLst/>
                          </a:prstGeom>
                        </pic:spPr>
                      </pic:pic>
                    </a:graphicData>
                  </a:graphic>
                </wp:inline>
              </w:drawing>
            </w:r>
          </w:p>
        </w:tc>
        <w:tc>
          <w:tcPr>
            <w:tcW w:w="722" w:type="dxa"/>
          </w:tcPr>
          <w:p w14:paraId="0ABFB6BE" w14:textId="77777777" w:rsidR="0032588A" w:rsidRDefault="0032588A">
            <w:pPr>
              <w:pStyle w:val="TableParagraph"/>
              <w:spacing w:before="5"/>
              <w:rPr>
                <w:b/>
                <w:sz w:val="3"/>
              </w:rPr>
            </w:pPr>
          </w:p>
          <w:p w14:paraId="0ABFB6BF" w14:textId="77777777" w:rsidR="0032588A" w:rsidRDefault="00EA266B">
            <w:pPr>
              <w:pStyle w:val="TableParagraph"/>
              <w:spacing w:line="169" w:lineRule="exact"/>
              <w:ind w:left="105"/>
              <w:rPr>
                <w:sz w:val="16"/>
              </w:rPr>
            </w:pPr>
            <w:r>
              <w:rPr>
                <w:noProof/>
                <w:position w:val="-2"/>
                <w:sz w:val="16"/>
              </w:rPr>
              <w:drawing>
                <wp:inline distT="0" distB="0" distL="0" distR="0" wp14:anchorId="0ABFB890" wp14:editId="0ABFB891">
                  <wp:extent cx="152662" cy="107346"/>
                  <wp:effectExtent l="0" t="0" r="0" b="0"/>
                  <wp:docPr id="6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png"/>
                          <pic:cNvPicPr/>
                        </pic:nvPicPr>
                        <pic:blipFill>
                          <a:blip r:embed="rId26" cstate="print"/>
                          <a:stretch>
                            <a:fillRect/>
                          </a:stretch>
                        </pic:blipFill>
                        <pic:spPr>
                          <a:xfrm>
                            <a:off x="0" y="0"/>
                            <a:ext cx="152662" cy="107346"/>
                          </a:xfrm>
                          <a:prstGeom prst="rect">
                            <a:avLst/>
                          </a:prstGeom>
                        </pic:spPr>
                      </pic:pic>
                    </a:graphicData>
                  </a:graphic>
                </wp:inline>
              </w:drawing>
            </w:r>
          </w:p>
        </w:tc>
        <w:tc>
          <w:tcPr>
            <w:tcW w:w="902" w:type="dxa"/>
          </w:tcPr>
          <w:p w14:paraId="0ABFB6C0" w14:textId="77777777" w:rsidR="0032588A" w:rsidRDefault="0032588A">
            <w:pPr>
              <w:pStyle w:val="TableParagraph"/>
              <w:spacing w:before="5"/>
              <w:rPr>
                <w:b/>
                <w:sz w:val="3"/>
              </w:rPr>
            </w:pPr>
          </w:p>
          <w:p w14:paraId="0ABFB6C1" w14:textId="77777777" w:rsidR="0032588A" w:rsidRDefault="00EA266B">
            <w:pPr>
              <w:pStyle w:val="TableParagraph"/>
              <w:spacing w:line="169" w:lineRule="exact"/>
              <w:ind w:left="103"/>
              <w:rPr>
                <w:sz w:val="16"/>
              </w:rPr>
            </w:pPr>
            <w:r>
              <w:rPr>
                <w:noProof/>
                <w:position w:val="-2"/>
                <w:sz w:val="16"/>
              </w:rPr>
              <w:drawing>
                <wp:inline distT="0" distB="0" distL="0" distR="0" wp14:anchorId="0ABFB892" wp14:editId="0ABFB893">
                  <wp:extent cx="152662" cy="107346"/>
                  <wp:effectExtent l="0" t="0" r="0" b="0"/>
                  <wp:docPr id="7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png"/>
                          <pic:cNvPicPr/>
                        </pic:nvPicPr>
                        <pic:blipFill>
                          <a:blip r:embed="rId26" cstate="print"/>
                          <a:stretch>
                            <a:fillRect/>
                          </a:stretch>
                        </pic:blipFill>
                        <pic:spPr>
                          <a:xfrm>
                            <a:off x="0" y="0"/>
                            <a:ext cx="152662" cy="107346"/>
                          </a:xfrm>
                          <a:prstGeom prst="rect">
                            <a:avLst/>
                          </a:prstGeom>
                        </pic:spPr>
                      </pic:pic>
                    </a:graphicData>
                  </a:graphic>
                </wp:inline>
              </w:drawing>
            </w:r>
          </w:p>
        </w:tc>
        <w:tc>
          <w:tcPr>
            <w:tcW w:w="1083" w:type="dxa"/>
          </w:tcPr>
          <w:p w14:paraId="0ABFB6C2" w14:textId="77777777" w:rsidR="0032588A" w:rsidRDefault="00EA266B">
            <w:pPr>
              <w:pStyle w:val="TableParagraph"/>
              <w:spacing w:line="248" w:lineRule="exact"/>
              <w:ind w:left="95"/>
            </w:pPr>
            <w:r>
              <w:t xml:space="preserve">1 </w:t>
            </w:r>
            <w:r>
              <w:rPr>
                <w:spacing w:val="-4"/>
              </w:rPr>
              <w:t>Year</w:t>
            </w:r>
          </w:p>
        </w:tc>
      </w:tr>
    </w:tbl>
    <w:p w14:paraId="0ABFB6C4" w14:textId="77777777" w:rsidR="0032588A" w:rsidRDefault="0032588A">
      <w:pPr>
        <w:pStyle w:val="BodyText"/>
        <w:rPr>
          <w:b/>
          <w:sz w:val="28"/>
        </w:rPr>
      </w:pPr>
    </w:p>
    <w:p w14:paraId="0ABFB6C5" w14:textId="77777777" w:rsidR="0032588A" w:rsidRDefault="00EA266B">
      <w:pPr>
        <w:spacing w:before="218" w:line="397" w:lineRule="exact"/>
        <w:ind w:left="300"/>
        <w:rPr>
          <w:rFonts w:ascii="Arial"/>
          <w:b/>
          <w:sz w:val="21"/>
        </w:rPr>
      </w:pPr>
      <w:r>
        <w:rPr>
          <w:rFonts w:ascii="Arial"/>
          <w:b/>
          <w:sz w:val="21"/>
        </w:rPr>
        <w:t>ALGEBRA I</w:t>
      </w:r>
      <w:r>
        <w:rPr>
          <w:rFonts w:ascii="Arial"/>
          <w:b/>
          <w:spacing w:val="80"/>
          <w:sz w:val="21"/>
        </w:rPr>
        <w:t xml:space="preserve"> </w:t>
      </w:r>
      <w:r>
        <w:rPr>
          <w:rFonts w:ascii="Arial"/>
          <w:b/>
          <w:noProof/>
          <w:sz w:val="21"/>
        </w:rPr>
        <w:drawing>
          <wp:inline distT="0" distB="0" distL="0" distR="0" wp14:anchorId="0ABFB894" wp14:editId="0ABFB895">
            <wp:extent cx="428303" cy="223771"/>
            <wp:effectExtent l="0" t="0" r="0" b="0"/>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png"/>
                    <pic:cNvPicPr/>
                  </pic:nvPicPr>
                  <pic:blipFill>
                    <a:blip r:embed="rId17" cstate="print"/>
                    <a:stretch>
                      <a:fillRect/>
                    </a:stretch>
                  </pic:blipFill>
                  <pic:spPr>
                    <a:xfrm>
                      <a:off x="0" y="0"/>
                      <a:ext cx="428303" cy="223771"/>
                    </a:xfrm>
                    <a:prstGeom prst="rect">
                      <a:avLst/>
                    </a:prstGeom>
                  </pic:spPr>
                </pic:pic>
              </a:graphicData>
            </a:graphic>
          </wp:inline>
        </w:drawing>
      </w:r>
    </w:p>
    <w:p w14:paraId="0ABFB6C6" w14:textId="77777777" w:rsidR="0032588A" w:rsidRDefault="00EA266B">
      <w:pPr>
        <w:ind w:left="300" w:right="793"/>
        <w:rPr>
          <w:rFonts w:ascii="Arial" w:hAnsi="Arial"/>
          <w:sz w:val="20"/>
        </w:rPr>
      </w:pPr>
      <w:r>
        <w:rPr>
          <w:rFonts w:ascii="Arial" w:hAnsi="Arial"/>
          <w:b/>
          <w:sz w:val="20"/>
        </w:rPr>
        <w:t>Algebra</w:t>
      </w:r>
      <w:r>
        <w:rPr>
          <w:rFonts w:ascii="Arial" w:hAnsi="Arial"/>
          <w:b/>
          <w:spacing w:val="-3"/>
          <w:sz w:val="20"/>
        </w:rPr>
        <w:t xml:space="preserve"> </w:t>
      </w:r>
      <w:r>
        <w:rPr>
          <w:rFonts w:ascii="Arial" w:hAnsi="Arial"/>
          <w:b/>
          <w:sz w:val="20"/>
        </w:rPr>
        <w:t>1</w:t>
      </w:r>
      <w:r>
        <w:rPr>
          <w:rFonts w:ascii="Arial" w:hAnsi="Arial"/>
          <w:b/>
          <w:spacing w:val="-4"/>
          <w:sz w:val="20"/>
        </w:rPr>
        <w:t xml:space="preserve"> </w:t>
      </w:r>
      <w:r>
        <w:rPr>
          <w:rFonts w:ascii="Arial" w:hAnsi="Arial"/>
          <w:b/>
          <w:sz w:val="20"/>
        </w:rPr>
        <w:t>-</w:t>
      </w:r>
      <w:r>
        <w:rPr>
          <w:rFonts w:ascii="Arial" w:hAnsi="Arial"/>
          <w:b/>
          <w:spacing w:val="-3"/>
          <w:sz w:val="20"/>
        </w:rPr>
        <w:t xml:space="preserve"> </w:t>
      </w:r>
      <w:r>
        <w:rPr>
          <w:rFonts w:ascii="Arial" w:hAnsi="Arial"/>
          <w:b/>
          <w:sz w:val="20"/>
        </w:rPr>
        <w:t>Semester</w:t>
      </w:r>
      <w:r>
        <w:rPr>
          <w:rFonts w:ascii="Arial" w:hAnsi="Arial"/>
          <w:b/>
          <w:spacing w:val="-2"/>
          <w:sz w:val="20"/>
        </w:rPr>
        <w:t xml:space="preserve"> </w:t>
      </w:r>
      <w:r>
        <w:rPr>
          <w:rFonts w:ascii="Arial" w:hAnsi="Arial"/>
          <w:b/>
          <w:sz w:val="20"/>
        </w:rPr>
        <w:t>1</w:t>
      </w:r>
      <w:r>
        <w:rPr>
          <w:rFonts w:ascii="Arial" w:hAnsi="Arial"/>
          <w:b/>
          <w:spacing w:val="-3"/>
          <w:sz w:val="20"/>
        </w:rPr>
        <w:t xml:space="preserve"> </w:t>
      </w:r>
      <w:r>
        <w:rPr>
          <w:rFonts w:ascii="Arial" w:hAnsi="Arial"/>
          <w:sz w:val="20"/>
        </w:rPr>
        <w:t>is</w:t>
      </w:r>
      <w:r>
        <w:rPr>
          <w:rFonts w:ascii="Arial" w:hAnsi="Arial"/>
          <w:spacing w:val="-1"/>
          <w:sz w:val="20"/>
        </w:rPr>
        <w:t xml:space="preserve"> </w:t>
      </w:r>
      <w:r>
        <w:rPr>
          <w:rFonts w:ascii="Arial" w:hAnsi="Arial"/>
          <w:sz w:val="20"/>
        </w:rPr>
        <w:t>a</w:t>
      </w:r>
      <w:r>
        <w:rPr>
          <w:rFonts w:ascii="Arial" w:hAnsi="Arial"/>
          <w:spacing w:val="-4"/>
          <w:sz w:val="20"/>
        </w:rPr>
        <w:t xml:space="preserve"> </w:t>
      </w:r>
      <w:r>
        <w:rPr>
          <w:rFonts w:ascii="Arial" w:hAnsi="Arial"/>
          <w:sz w:val="20"/>
        </w:rPr>
        <w:t>single-semester</w:t>
      </w:r>
      <w:r>
        <w:rPr>
          <w:rFonts w:ascii="Arial" w:hAnsi="Arial"/>
          <w:spacing w:val="-4"/>
          <w:sz w:val="20"/>
        </w:rPr>
        <w:t xml:space="preserve"> </w:t>
      </w:r>
      <w:r>
        <w:rPr>
          <w:rFonts w:ascii="Arial" w:hAnsi="Arial"/>
          <w:sz w:val="20"/>
        </w:rPr>
        <w:t>course</w:t>
      </w:r>
      <w:r>
        <w:rPr>
          <w:rFonts w:ascii="Arial" w:hAnsi="Arial"/>
          <w:spacing w:val="-2"/>
          <w:sz w:val="20"/>
        </w:rPr>
        <w:t xml:space="preserve"> </w:t>
      </w:r>
      <w:r>
        <w:rPr>
          <w:rFonts w:ascii="Arial" w:hAnsi="Arial"/>
          <w:sz w:val="20"/>
        </w:rPr>
        <w:t>designed</w:t>
      </w:r>
      <w:r>
        <w:rPr>
          <w:rFonts w:ascii="Arial" w:hAnsi="Arial"/>
          <w:spacing w:val="-5"/>
          <w:sz w:val="20"/>
        </w:rPr>
        <w:t xml:space="preserve"> </w:t>
      </w:r>
      <w:r>
        <w:rPr>
          <w:rFonts w:ascii="Arial" w:hAnsi="Arial"/>
          <w:sz w:val="20"/>
        </w:rPr>
        <w:t>to</w:t>
      </w:r>
      <w:r>
        <w:rPr>
          <w:rFonts w:ascii="Arial" w:hAnsi="Arial"/>
          <w:spacing w:val="-4"/>
          <w:sz w:val="20"/>
        </w:rPr>
        <w:t xml:space="preserve"> </w:t>
      </w:r>
      <w:r>
        <w:rPr>
          <w:rFonts w:ascii="Arial" w:hAnsi="Arial"/>
          <w:sz w:val="20"/>
        </w:rPr>
        <w:t>build,</w:t>
      </w:r>
      <w:r>
        <w:rPr>
          <w:rFonts w:ascii="Arial" w:hAnsi="Arial"/>
          <w:spacing w:val="-5"/>
          <w:sz w:val="20"/>
        </w:rPr>
        <w:t xml:space="preserve"> </w:t>
      </w:r>
      <w:r>
        <w:rPr>
          <w:rFonts w:ascii="Arial" w:hAnsi="Arial"/>
          <w:sz w:val="20"/>
        </w:rPr>
        <w:t>develop,</w:t>
      </w:r>
      <w:r>
        <w:rPr>
          <w:rFonts w:ascii="Arial" w:hAnsi="Arial"/>
          <w:spacing w:val="-2"/>
          <w:sz w:val="20"/>
        </w:rPr>
        <w:t xml:space="preserve"> </w:t>
      </w:r>
      <w:r>
        <w:rPr>
          <w:rFonts w:ascii="Arial" w:hAnsi="Arial"/>
          <w:sz w:val="20"/>
        </w:rPr>
        <w:t>and</w:t>
      </w:r>
      <w:r>
        <w:rPr>
          <w:rFonts w:ascii="Arial" w:hAnsi="Arial"/>
          <w:spacing w:val="-5"/>
          <w:sz w:val="20"/>
        </w:rPr>
        <w:t xml:space="preserve"> </w:t>
      </w:r>
      <w:r>
        <w:rPr>
          <w:rFonts w:ascii="Arial" w:hAnsi="Arial"/>
          <w:sz w:val="20"/>
        </w:rPr>
        <w:t>periodically</w:t>
      </w:r>
      <w:r>
        <w:rPr>
          <w:rFonts w:ascii="Arial" w:hAnsi="Arial"/>
          <w:spacing w:val="-3"/>
          <w:sz w:val="20"/>
        </w:rPr>
        <w:t xml:space="preserve"> </w:t>
      </w:r>
      <w:r>
        <w:rPr>
          <w:rFonts w:ascii="Arial" w:hAnsi="Arial"/>
          <w:sz w:val="20"/>
        </w:rPr>
        <w:t xml:space="preserve">assess your subject-matter knowledge while strengthening your mathematical skills. Linear relationships are </w:t>
      </w:r>
      <w:proofErr w:type="gramStart"/>
      <w:r>
        <w:rPr>
          <w:rFonts w:ascii="Arial" w:hAnsi="Arial"/>
          <w:sz w:val="20"/>
        </w:rPr>
        <w:t>a main focus</w:t>
      </w:r>
      <w:proofErr w:type="gramEnd"/>
      <w:r>
        <w:rPr>
          <w:rFonts w:ascii="Arial" w:hAnsi="Arial"/>
          <w:sz w:val="20"/>
        </w:rPr>
        <w:t xml:space="preserve"> of this course. You’ll graph, create, and solve linear equations and use function notation to describe linear relationships. You will also study linear transformations and represent linear data using scatter plots and mathematical models. You will write and solve systems of linear equations and inequalities. At the end of this course, you’ll represent, compare, and analyze data sets in a variety of </w:t>
      </w:r>
      <w:r>
        <w:rPr>
          <w:rFonts w:ascii="Arial" w:hAnsi="Arial"/>
          <w:spacing w:val="-2"/>
          <w:sz w:val="20"/>
        </w:rPr>
        <w:t>contexts.</w:t>
      </w:r>
    </w:p>
    <w:p w14:paraId="0ABFB6C7" w14:textId="77777777" w:rsidR="0032588A" w:rsidRDefault="00EA266B">
      <w:pPr>
        <w:ind w:left="300"/>
        <w:rPr>
          <w:rFonts w:ascii="Arial"/>
          <w:sz w:val="20"/>
        </w:rPr>
      </w:pPr>
      <w:r>
        <w:rPr>
          <w:rFonts w:ascii="Arial"/>
          <w:b/>
          <w:sz w:val="20"/>
        </w:rPr>
        <w:t>Prerequisites:</w:t>
      </w:r>
      <w:r>
        <w:rPr>
          <w:rFonts w:ascii="Arial"/>
          <w:b/>
          <w:spacing w:val="-11"/>
          <w:sz w:val="20"/>
        </w:rPr>
        <w:t xml:space="preserve"> </w:t>
      </w:r>
      <w:r>
        <w:rPr>
          <w:rFonts w:ascii="Arial"/>
          <w:sz w:val="20"/>
        </w:rPr>
        <w:t>Math</w:t>
      </w:r>
      <w:r>
        <w:rPr>
          <w:rFonts w:ascii="Arial"/>
          <w:spacing w:val="-12"/>
          <w:sz w:val="20"/>
        </w:rPr>
        <w:t xml:space="preserve"> </w:t>
      </w:r>
      <w:r>
        <w:rPr>
          <w:rFonts w:ascii="Arial"/>
          <w:spacing w:val="-10"/>
          <w:sz w:val="20"/>
        </w:rPr>
        <w:t>8</w:t>
      </w:r>
    </w:p>
    <w:p w14:paraId="0ABFB6C8" w14:textId="489C5BE7" w:rsidR="0032588A" w:rsidRDefault="00EA266B">
      <w:pPr>
        <w:ind w:left="300" w:right="793"/>
        <w:rPr>
          <w:rFonts w:ascii="Arial" w:hAnsi="Arial"/>
          <w:sz w:val="20"/>
        </w:rPr>
      </w:pPr>
      <w:r>
        <w:rPr>
          <w:rFonts w:ascii="Arial" w:hAnsi="Arial"/>
          <w:b/>
          <w:color w:val="1C1C1C"/>
          <w:sz w:val="20"/>
        </w:rPr>
        <w:t>Algebra</w:t>
      </w:r>
      <w:r>
        <w:rPr>
          <w:rFonts w:ascii="Arial" w:hAnsi="Arial"/>
          <w:b/>
          <w:color w:val="1C1C1C"/>
          <w:spacing w:val="-3"/>
          <w:sz w:val="20"/>
        </w:rPr>
        <w:t xml:space="preserve"> </w:t>
      </w:r>
      <w:r>
        <w:rPr>
          <w:rFonts w:ascii="Arial" w:hAnsi="Arial"/>
          <w:b/>
          <w:color w:val="1C1C1C"/>
          <w:sz w:val="20"/>
        </w:rPr>
        <w:t>1</w:t>
      </w:r>
      <w:r>
        <w:rPr>
          <w:rFonts w:ascii="Arial" w:hAnsi="Arial"/>
          <w:b/>
          <w:color w:val="1C1C1C"/>
          <w:spacing w:val="-4"/>
          <w:sz w:val="20"/>
        </w:rPr>
        <w:t xml:space="preserve"> </w:t>
      </w:r>
      <w:r>
        <w:rPr>
          <w:rFonts w:ascii="Arial" w:hAnsi="Arial"/>
          <w:b/>
          <w:color w:val="1C1C1C"/>
          <w:sz w:val="20"/>
        </w:rPr>
        <w:t>-</w:t>
      </w:r>
      <w:r>
        <w:rPr>
          <w:rFonts w:ascii="Arial" w:hAnsi="Arial"/>
          <w:b/>
          <w:color w:val="1C1C1C"/>
          <w:spacing w:val="-3"/>
          <w:sz w:val="20"/>
        </w:rPr>
        <w:t xml:space="preserve"> </w:t>
      </w:r>
      <w:r>
        <w:rPr>
          <w:rFonts w:ascii="Arial" w:hAnsi="Arial"/>
          <w:b/>
          <w:color w:val="1C1C1C"/>
          <w:sz w:val="20"/>
        </w:rPr>
        <w:t>Semester</w:t>
      </w:r>
      <w:r>
        <w:rPr>
          <w:rFonts w:ascii="Arial" w:hAnsi="Arial"/>
          <w:b/>
          <w:color w:val="1C1C1C"/>
          <w:spacing w:val="-2"/>
          <w:sz w:val="20"/>
        </w:rPr>
        <w:t xml:space="preserve"> </w:t>
      </w:r>
      <w:r>
        <w:rPr>
          <w:rFonts w:ascii="Arial" w:hAnsi="Arial"/>
          <w:b/>
          <w:color w:val="1C1C1C"/>
          <w:sz w:val="20"/>
        </w:rPr>
        <w:t>2</w:t>
      </w:r>
      <w:r>
        <w:rPr>
          <w:rFonts w:ascii="Arial" w:hAnsi="Arial"/>
          <w:b/>
          <w:color w:val="1C1C1C"/>
          <w:spacing w:val="-3"/>
          <w:sz w:val="20"/>
        </w:rPr>
        <w:t xml:space="preserve"> </w:t>
      </w:r>
      <w:r>
        <w:rPr>
          <w:rFonts w:ascii="Arial" w:hAnsi="Arial"/>
          <w:color w:val="1C1C1C"/>
          <w:sz w:val="20"/>
        </w:rPr>
        <w:t>is</w:t>
      </w:r>
      <w:r>
        <w:rPr>
          <w:rFonts w:ascii="Arial" w:hAnsi="Arial"/>
          <w:color w:val="1C1C1C"/>
          <w:spacing w:val="-1"/>
          <w:sz w:val="20"/>
        </w:rPr>
        <w:t xml:space="preserve"> </w:t>
      </w:r>
      <w:r>
        <w:rPr>
          <w:rFonts w:ascii="Arial" w:hAnsi="Arial"/>
          <w:color w:val="1C1C1C"/>
          <w:sz w:val="20"/>
        </w:rPr>
        <w:t>a</w:t>
      </w:r>
      <w:r>
        <w:rPr>
          <w:rFonts w:ascii="Arial" w:hAnsi="Arial"/>
          <w:color w:val="1C1C1C"/>
          <w:spacing w:val="-4"/>
          <w:sz w:val="20"/>
        </w:rPr>
        <w:t xml:space="preserve"> </w:t>
      </w:r>
      <w:r>
        <w:rPr>
          <w:rFonts w:ascii="Arial" w:hAnsi="Arial"/>
          <w:color w:val="1C1C1C"/>
          <w:sz w:val="20"/>
        </w:rPr>
        <w:t>single-semester</w:t>
      </w:r>
      <w:r>
        <w:rPr>
          <w:rFonts w:ascii="Arial" w:hAnsi="Arial"/>
          <w:color w:val="1C1C1C"/>
          <w:spacing w:val="-4"/>
          <w:sz w:val="20"/>
        </w:rPr>
        <w:t xml:space="preserve"> </w:t>
      </w:r>
      <w:r>
        <w:rPr>
          <w:rFonts w:ascii="Arial" w:hAnsi="Arial"/>
          <w:color w:val="1C1C1C"/>
          <w:sz w:val="20"/>
        </w:rPr>
        <w:t>course</w:t>
      </w:r>
      <w:r>
        <w:rPr>
          <w:rFonts w:ascii="Arial" w:hAnsi="Arial"/>
          <w:color w:val="1C1C1C"/>
          <w:spacing w:val="-2"/>
          <w:sz w:val="20"/>
        </w:rPr>
        <w:t xml:space="preserve"> </w:t>
      </w:r>
      <w:r>
        <w:rPr>
          <w:rFonts w:ascii="Arial" w:hAnsi="Arial"/>
          <w:color w:val="1C1C1C"/>
          <w:sz w:val="20"/>
        </w:rPr>
        <w:t>designed</w:t>
      </w:r>
      <w:r>
        <w:rPr>
          <w:rFonts w:ascii="Arial" w:hAnsi="Arial"/>
          <w:color w:val="1C1C1C"/>
          <w:spacing w:val="-5"/>
          <w:sz w:val="20"/>
        </w:rPr>
        <w:t xml:space="preserve"> </w:t>
      </w:r>
      <w:r>
        <w:rPr>
          <w:rFonts w:ascii="Arial" w:hAnsi="Arial"/>
          <w:color w:val="1C1C1C"/>
          <w:sz w:val="20"/>
        </w:rPr>
        <w:t>to</w:t>
      </w:r>
      <w:r>
        <w:rPr>
          <w:rFonts w:ascii="Arial" w:hAnsi="Arial"/>
          <w:color w:val="1C1C1C"/>
          <w:spacing w:val="-4"/>
          <w:sz w:val="20"/>
        </w:rPr>
        <w:t xml:space="preserve"> </w:t>
      </w:r>
      <w:r>
        <w:rPr>
          <w:rFonts w:ascii="Arial" w:hAnsi="Arial"/>
          <w:color w:val="1C1C1C"/>
          <w:sz w:val="20"/>
        </w:rPr>
        <w:t>build,</w:t>
      </w:r>
      <w:r>
        <w:rPr>
          <w:rFonts w:ascii="Arial" w:hAnsi="Arial"/>
          <w:color w:val="1C1C1C"/>
          <w:spacing w:val="-5"/>
          <w:sz w:val="20"/>
        </w:rPr>
        <w:t xml:space="preserve"> </w:t>
      </w:r>
      <w:r>
        <w:rPr>
          <w:rFonts w:ascii="Arial" w:hAnsi="Arial"/>
          <w:color w:val="1C1C1C"/>
          <w:sz w:val="20"/>
        </w:rPr>
        <w:t>develop,</w:t>
      </w:r>
      <w:r>
        <w:rPr>
          <w:rFonts w:ascii="Arial" w:hAnsi="Arial"/>
          <w:color w:val="1C1C1C"/>
          <w:spacing w:val="-2"/>
          <w:sz w:val="20"/>
        </w:rPr>
        <w:t xml:space="preserve"> </w:t>
      </w:r>
      <w:r>
        <w:rPr>
          <w:rFonts w:ascii="Arial" w:hAnsi="Arial"/>
          <w:color w:val="1C1C1C"/>
          <w:sz w:val="20"/>
        </w:rPr>
        <w:t>and</w:t>
      </w:r>
      <w:r>
        <w:rPr>
          <w:rFonts w:ascii="Arial" w:hAnsi="Arial"/>
          <w:color w:val="1C1C1C"/>
          <w:spacing w:val="-5"/>
          <w:sz w:val="20"/>
        </w:rPr>
        <w:t xml:space="preserve"> </w:t>
      </w:r>
      <w:r>
        <w:rPr>
          <w:rFonts w:ascii="Arial" w:hAnsi="Arial"/>
          <w:color w:val="1C1C1C"/>
          <w:sz w:val="20"/>
        </w:rPr>
        <w:t>periodically</w:t>
      </w:r>
      <w:r>
        <w:rPr>
          <w:rFonts w:ascii="Arial" w:hAnsi="Arial"/>
          <w:color w:val="1C1C1C"/>
          <w:spacing w:val="-3"/>
          <w:sz w:val="20"/>
        </w:rPr>
        <w:t xml:space="preserve"> </w:t>
      </w:r>
      <w:r>
        <w:rPr>
          <w:rFonts w:ascii="Arial" w:hAnsi="Arial"/>
          <w:color w:val="1C1C1C"/>
          <w:sz w:val="20"/>
        </w:rPr>
        <w:t>assess your subject-matter knowledge while strengthening your mathematical skills. The major topics of this semester are quadratic and exponential relationships. You’ll learn to perform operations on polynomials and factor them. You will examine quadratic relationships in detail by writing and graphing quadratic equations.</w:t>
      </w:r>
      <w:r>
        <w:rPr>
          <w:rFonts w:ascii="Arial" w:hAnsi="Arial"/>
          <w:color w:val="1C1C1C"/>
          <w:spacing w:val="-3"/>
          <w:sz w:val="20"/>
        </w:rPr>
        <w:t xml:space="preserve"> </w:t>
      </w:r>
      <w:r>
        <w:rPr>
          <w:rFonts w:ascii="Arial" w:hAnsi="Arial"/>
          <w:color w:val="1C1C1C"/>
          <w:sz w:val="20"/>
        </w:rPr>
        <w:t>You’ll</w:t>
      </w:r>
      <w:r>
        <w:rPr>
          <w:rFonts w:ascii="Arial" w:hAnsi="Arial"/>
          <w:color w:val="1C1C1C"/>
          <w:spacing w:val="-4"/>
          <w:sz w:val="20"/>
        </w:rPr>
        <w:t xml:space="preserve"> </w:t>
      </w:r>
      <w:r>
        <w:rPr>
          <w:rFonts w:ascii="Arial" w:hAnsi="Arial"/>
          <w:color w:val="1C1C1C"/>
          <w:sz w:val="20"/>
        </w:rPr>
        <w:t>also</w:t>
      </w:r>
      <w:r>
        <w:rPr>
          <w:rFonts w:ascii="Arial" w:hAnsi="Arial"/>
          <w:color w:val="1C1C1C"/>
          <w:spacing w:val="-3"/>
          <w:sz w:val="20"/>
        </w:rPr>
        <w:t xml:space="preserve"> </w:t>
      </w:r>
      <w:r>
        <w:rPr>
          <w:rFonts w:ascii="Arial" w:hAnsi="Arial"/>
          <w:color w:val="1C1C1C"/>
          <w:sz w:val="20"/>
        </w:rPr>
        <w:t>model</w:t>
      </w:r>
      <w:r>
        <w:rPr>
          <w:rFonts w:ascii="Arial" w:hAnsi="Arial"/>
          <w:color w:val="1C1C1C"/>
          <w:spacing w:val="-4"/>
          <w:sz w:val="20"/>
        </w:rPr>
        <w:t xml:space="preserve"> </w:t>
      </w:r>
      <w:r>
        <w:rPr>
          <w:rFonts w:ascii="Arial" w:hAnsi="Arial"/>
          <w:color w:val="1C1C1C"/>
          <w:sz w:val="20"/>
        </w:rPr>
        <w:t>real-world</w:t>
      </w:r>
      <w:r>
        <w:rPr>
          <w:rFonts w:ascii="Arial" w:hAnsi="Arial"/>
          <w:color w:val="1C1C1C"/>
          <w:spacing w:val="-3"/>
          <w:sz w:val="20"/>
        </w:rPr>
        <w:t xml:space="preserve"> </w:t>
      </w:r>
      <w:r>
        <w:rPr>
          <w:rFonts w:ascii="Arial" w:hAnsi="Arial"/>
          <w:color w:val="1C1C1C"/>
          <w:sz w:val="20"/>
        </w:rPr>
        <w:t>situations</w:t>
      </w:r>
      <w:r>
        <w:rPr>
          <w:rFonts w:ascii="Arial" w:hAnsi="Arial"/>
          <w:color w:val="1C1C1C"/>
          <w:spacing w:val="-2"/>
          <w:sz w:val="20"/>
        </w:rPr>
        <w:t xml:space="preserve"> </w:t>
      </w:r>
      <w:r>
        <w:rPr>
          <w:rFonts w:ascii="Arial" w:hAnsi="Arial"/>
          <w:color w:val="1C1C1C"/>
          <w:sz w:val="20"/>
        </w:rPr>
        <w:t>with</w:t>
      </w:r>
      <w:r>
        <w:rPr>
          <w:rFonts w:ascii="Arial" w:hAnsi="Arial"/>
          <w:color w:val="1C1C1C"/>
          <w:spacing w:val="-1"/>
          <w:sz w:val="20"/>
        </w:rPr>
        <w:t xml:space="preserve"> </w:t>
      </w:r>
      <w:r>
        <w:rPr>
          <w:rFonts w:ascii="Arial" w:hAnsi="Arial"/>
          <w:color w:val="1C1C1C"/>
          <w:sz w:val="20"/>
        </w:rPr>
        <w:t>quadratic</w:t>
      </w:r>
      <w:r>
        <w:rPr>
          <w:rFonts w:ascii="Arial" w:hAnsi="Arial"/>
          <w:color w:val="1C1C1C"/>
          <w:spacing w:val="-2"/>
          <w:sz w:val="20"/>
        </w:rPr>
        <w:t xml:space="preserve"> </w:t>
      </w:r>
      <w:r>
        <w:rPr>
          <w:rFonts w:ascii="Arial" w:hAnsi="Arial"/>
          <w:color w:val="1C1C1C"/>
          <w:sz w:val="20"/>
        </w:rPr>
        <w:t>functions</w:t>
      </w:r>
      <w:r>
        <w:rPr>
          <w:rFonts w:ascii="Arial" w:hAnsi="Arial"/>
          <w:color w:val="1C1C1C"/>
          <w:spacing w:val="-2"/>
          <w:sz w:val="20"/>
        </w:rPr>
        <w:t xml:space="preserve"> </w:t>
      </w:r>
      <w:r>
        <w:rPr>
          <w:rFonts w:ascii="Arial" w:hAnsi="Arial"/>
          <w:color w:val="1C1C1C"/>
          <w:sz w:val="20"/>
        </w:rPr>
        <w:t>and</w:t>
      </w:r>
      <w:r>
        <w:rPr>
          <w:rFonts w:ascii="Arial" w:hAnsi="Arial"/>
          <w:color w:val="1C1C1C"/>
          <w:spacing w:val="-3"/>
          <w:sz w:val="20"/>
        </w:rPr>
        <w:t xml:space="preserve"> </w:t>
      </w:r>
      <w:r>
        <w:rPr>
          <w:rFonts w:ascii="Arial" w:hAnsi="Arial"/>
          <w:color w:val="1C1C1C"/>
          <w:sz w:val="20"/>
        </w:rPr>
        <w:t>solve</w:t>
      </w:r>
      <w:r>
        <w:rPr>
          <w:rFonts w:ascii="Arial" w:hAnsi="Arial"/>
          <w:color w:val="1C1C1C"/>
          <w:spacing w:val="-3"/>
          <w:sz w:val="20"/>
        </w:rPr>
        <w:t xml:space="preserve"> </w:t>
      </w:r>
      <w:r>
        <w:rPr>
          <w:rFonts w:ascii="Arial" w:hAnsi="Arial"/>
          <w:color w:val="1C1C1C"/>
          <w:sz w:val="20"/>
        </w:rPr>
        <w:t>quadratic equations using</w:t>
      </w:r>
      <w:r>
        <w:rPr>
          <w:rFonts w:ascii="Arial" w:hAnsi="Arial"/>
          <w:color w:val="1C1C1C"/>
          <w:spacing w:val="-1"/>
          <w:sz w:val="20"/>
        </w:rPr>
        <w:t xml:space="preserve"> </w:t>
      </w:r>
      <w:r>
        <w:rPr>
          <w:rFonts w:ascii="Arial" w:hAnsi="Arial"/>
          <w:color w:val="1C1C1C"/>
          <w:sz w:val="20"/>
        </w:rPr>
        <w:t>a</w:t>
      </w:r>
      <w:r>
        <w:rPr>
          <w:rFonts w:ascii="Arial" w:hAnsi="Arial"/>
          <w:color w:val="1C1C1C"/>
          <w:spacing w:val="-2"/>
          <w:sz w:val="20"/>
        </w:rPr>
        <w:t xml:space="preserve"> </w:t>
      </w:r>
      <w:r>
        <w:rPr>
          <w:rFonts w:ascii="Arial" w:hAnsi="Arial"/>
          <w:color w:val="1C1C1C"/>
          <w:sz w:val="20"/>
        </w:rPr>
        <w:t>variety</w:t>
      </w:r>
      <w:r>
        <w:rPr>
          <w:rFonts w:ascii="Arial" w:hAnsi="Arial"/>
          <w:color w:val="1C1C1C"/>
          <w:spacing w:val="-1"/>
          <w:sz w:val="20"/>
        </w:rPr>
        <w:t xml:space="preserve"> </w:t>
      </w:r>
      <w:r>
        <w:rPr>
          <w:rFonts w:ascii="Arial" w:hAnsi="Arial"/>
          <w:color w:val="1C1C1C"/>
          <w:sz w:val="20"/>
        </w:rPr>
        <w:t>of methods. You</w:t>
      </w:r>
      <w:r>
        <w:rPr>
          <w:rFonts w:ascii="Arial" w:hAnsi="Arial"/>
          <w:color w:val="1C1C1C"/>
          <w:spacing w:val="-1"/>
          <w:sz w:val="20"/>
        </w:rPr>
        <w:t xml:space="preserve"> </w:t>
      </w:r>
      <w:r>
        <w:rPr>
          <w:rFonts w:ascii="Arial" w:hAnsi="Arial"/>
          <w:color w:val="1C1C1C"/>
          <w:sz w:val="20"/>
        </w:rPr>
        <w:t>will</w:t>
      </w:r>
      <w:r>
        <w:rPr>
          <w:rFonts w:ascii="Arial" w:hAnsi="Arial"/>
          <w:color w:val="1C1C1C"/>
          <w:spacing w:val="-1"/>
          <w:sz w:val="20"/>
        </w:rPr>
        <w:t xml:space="preserve"> </w:t>
      </w:r>
      <w:r>
        <w:rPr>
          <w:rFonts w:ascii="Arial" w:hAnsi="Arial"/>
          <w:color w:val="1C1C1C"/>
          <w:sz w:val="20"/>
        </w:rPr>
        <w:t>investigate</w:t>
      </w:r>
      <w:r>
        <w:rPr>
          <w:rFonts w:ascii="Arial" w:hAnsi="Arial"/>
          <w:color w:val="1C1C1C"/>
          <w:spacing w:val="-2"/>
          <w:sz w:val="20"/>
        </w:rPr>
        <w:t xml:space="preserve"> </w:t>
      </w:r>
      <w:r>
        <w:rPr>
          <w:rFonts w:ascii="Arial" w:hAnsi="Arial"/>
          <w:color w:val="1C1C1C"/>
          <w:sz w:val="20"/>
        </w:rPr>
        <w:t>exponential</w:t>
      </w:r>
      <w:r>
        <w:rPr>
          <w:rFonts w:ascii="Arial" w:hAnsi="Arial"/>
          <w:color w:val="1C1C1C"/>
          <w:spacing w:val="-3"/>
          <w:sz w:val="20"/>
        </w:rPr>
        <w:t xml:space="preserve"> </w:t>
      </w:r>
      <w:r>
        <w:rPr>
          <w:rFonts w:ascii="Arial" w:hAnsi="Arial"/>
          <w:color w:val="1C1C1C"/>
          <w:sz w:val="20"/>
        </w:rPr>
        <w:t>relationships</w:t>
      </w:r>
      <w:r>
        <w:rPr>
          <w:rFonts w:ascii="Arial" w:hAnsi="Arial"/>
          <w:color w:val="1C1C1C"/>
          <w:spacing w:val="-1"/>
          <w:sz w:val="20"/>
        </w:rPr>
        <w:t xml:space="preserve"> </w:t>
      </w:r>
      <w:r>
        <w:rPr>
          <w:rFonts w:ascii="Arial" w:hAnsi="Arial"/>
          <w:color w:val="1C1C1C"/>
          <w:sz w:val="20"/>
        </w:rPr>
        <w:t>and</w:t>
      </w:r>
      <w:r>
        <w:rPr>
          <w:rFonts w:ascii="Arial" w:hAnsi="Arial"/>
          <w:color w:val="1C1C1C"/>
          <w:spacing w:val="-1"/>
          <w:sz w:val="20"/>
        </w:rPr>
        <w:t xml:space="preserve"> </w:t>
      </w:r>
      <w:r>
        <w:rPr>
          <w:rFonts w:ascii="Arial" w:hAnsi="Arial"/>
          <w:color w:val="1C1C1C"/>
          <w:sz w:val="20"/>
        </w:rPr>
        <w:t>use exponential</w:t>
      </w:r>
      <w:r>
        <w:rPr>
          <w:rFonts w:ascii="Arial" w:hAnsi="Arial"/>
          <w:color w:val="1C1C1C"/>
          <w:spacing w:val="-1"/>
          <w:sz w:val="20"/>
        </w:rPr>
        <w:t xml:space="preserve"> </w:t>
      </w:r>
      <w:r>
        <w:rPr>
          <w:rFonts w:ascii="Arial" w:hAnsi="Arial"/>
          <w:color w:val="1C1C1C"/>
          <w:sz w:val="20"/>
        </w:rPr>
        <w:t>models</w:t>
      </w:r>
      <w:r>
        <w:rPr>
          <w:rFonts w:ascii="Arial" w:hAnsi="Arial"/>
          <w:color w:val="1C1C1C"/>
          <w:spacing w:val="-1"/>
          <w:sz w:val="20"/>
        </w:rPr>
        <w:t xml:space="preserve"> </w:t>
      </w:r>
      <w:r>
        <w:rPr>
          <w:rFonts w:ascii="Arial" w:hAnsi="Arial"/>
          <w:color w:val="1C1C1C"/>
          <w:sz w:val="20"/>
        </w:rPr>
        <w:t xml:space="preserve">to describe and make predictions about </w:t>
      </w:r>
      <w:r w:rsidR="0060767C">
        <w:rPr>
          <w:rFonts w:ascii="Arial" w:hAnsi="Arial"/>
          <w:color w:val="1C1C1C"/>
          <w:sz w:val="20"/>
        </w:rPr>
        <w:t>real world</w:t>
      </w:r>
      <w:r>
        <w:rPr>
          <w:rFonts w:ascii="Arial" w:hAnsi="Arial"/>
          <w:color w:val="1C1C1C"/>
          <w:sz w:val="20"/>
        </w:rPr>
        <w:t xml:space="preserve"> situations. You’ll solve linear-quadratic and linear- exponential</w:t>
      </w:r>
      <w:r>
        <w:rPr>
          <w:rFonts w:ascii="Arial" w:hAnsi="Arial"/>
          <w:color w:val="1C1C1C"/>
          <w:spacing w:val="-3"/>
          <w:sz w:val="20"/>
        </w:rPr>
        <w:t xml:space="preserve"> </w:t>
      </w:r>
      <w:r>
        <w:rPr>
          <w:rFonts w:ascii="Arial" w:hAnsi="Arial"/>
          <w:color w:val="1C1C1C"/>
          <w:sz w:val="20"/>
        </w:rPr>
        <w:t>functions.</w:t>
      </w:r>
      <w:r>
        <w:rPr>
          <w:rFonts w:ascii="Arial" w:hAnsi="Arial"/>
          <w:color w:val="1C1C1C"/>
          <w:spacing w:val="-2"/>
          <w:sz w:val="20"/>
        </w:rPr>
        <w:t xml:space="preserve"> </w:t>
      </w:r>
      <w:r>
        <w:rPr>
          <w:rFonts w:ascii="Arial" w:hAnsi="Arial"/>
          <w:color w:val="1C1C1C"/>
          <w:sz w:val="20"/>
        </w:rPr>
        <w:t>At</w:t>
      </w:r>
      <w:r>
        <w:rPr>
          <w:rFonts w:ascii="Arial" w:hAnsi="Arial"/>
          <w:color w:val="1C1C1C"/>
          <w:spacing w:val="-4"/>
          <w:sz w:val="20"/>
        </w:rPr>
        <w:t xml:space="preserve"> </w:t>
      </w:r>
      <w:r>
        <w:rPr>
          <w:rFonts w:ascii="Arial" w:hAnsi="Arial"/>
          <w:color w:val="1C1C1C"/>
          <w:sz w:val="20"/>
        </w:rPr>
        <w:t>the</w:t>
      </w:r>
      <w:r>
        <w:rPr>
          <w:rFonts w:ascii="Arial" w:hAnsi="Arial"/>
          <w:color w:val="1C1C1C"/>
          <w:spacing w:val="-4"/>
          <w:sz w:val="20"/>
        </w:rPr>
        <w:t xml:space="preserve"> </w:t>
      </w:r>
      <w:r>
        <w:rPr>
          <w:rFonts w:ascii="Arial" w:hAnsi="Arial"/>
          <w:color w:val="1C1C1C"/>
          <w:sz w:val="20"/>
        </w:rPr>
        <w:t>end</w:t>
      </w:r>
      <w:r>
        <w:rPr>
          <w:rFonts w:ascii="Arial" w:hAnsi="Arial"/>
          <w:color w:val="1C1C1C"/>
          <w:spacing w:val="-4"/>
          <w:sz w:val="20"/>
        </w:rPr>
        <w:t xml:space="preserve"> </w:t>
      </w:r>
      <w:r>
        <w:rPr>
          <w:rFonts w:ascii="Arial" w:hAnsi="Arial"/>
          <w:color w:val="1C1C1C"/>
          <w:sz w:val="20"/>
        </w:rPr>
        <w:t>of</w:t>
      </w:r>
      <w:r>
        <w:rPr>
          <w:rFonts w:ascii="Arial" w:hAnsi="Arial"/>
          <w:color w:val="1C1C1C"/>
          <w:spacing w:val="-2"/>
          <w:sz w:val="20"/>
        </w:rPr>
        <w:t xml:space="preserve"> </w:t>
      </w:r>
      <w:r>
        <w:rPr>
          <w:rFonts w:ascii="Arial" w:hAnsi="Arial"/>
          <w:color w:val="1C1C1C"/>
          <w:sz w:val="20"/>
        </w:rPr>
        <w:t>the</w:t>
      </w:r>
      <w:r>
        <w:rPr>
          <w:rFonts w:ascii="Arial" w:hAnsi="Arial"/>
          <w:color w:val="1C1C1C"/>
          <w:spacing w:val="-4"/>
          <w:sz w:val="20"/>
        </w:rPr>
        <w:t xml:space="preserve"> </w:t>
      </w:r>
      <w:r>
        <w:rPr>
          <w:rFonts w:ascii="Arial" w:hAnsi="Arial"/>
          <w:color w:val="1C1C1C"/>
          <w:sz w:val="20"/>
        </w:rPr>
        <w:t>semester,</w:t>
      </w:r>
      <w:r>
        <w:rPr>
          <w:rFonts w:ascii="Arial" w:hAnsi="Arial"/>
          <w:color w:val="1C1C1C"/>
          <w:spacing w:val="-4"/>
          <w:sz w:val="20"/>
        </w:rPr>
        <w:t xml:space="preserve"> </w:t>
      </w:r>
      <w:r>
        <w:rPr>
          <w:rFonts w:ascii="Arial" w:hAnsi="Arial"/>
          <w:color w:val="1C1C1C"/>
          <w:sz w:val="20"/>
        </w:rPr>
        <w:t>you’ll</w:t>
      </w:r>
      <w:r>
        <w:rPr>
          <w:rFonts w:ascii="Arial" w:hAnsi="Arial"/>
          <w:color w:val="1C1C1C"/>
          <w:spacing w:val="-5"/>
          <w:sz w:val="20"/>
        </w:rPr>
        <w:t xml:space="preserve"> </w:t>
      </w:r>
      <w:r>
        <w:rPr>
          <w:rFonts w:ascii="Arial" w:hAnsi="Arial"/>
          <w:color w:val="1C1C1C"/>
          <w:sz w:val="20"/>
        </w:rPr>
        <w:t>compare</w:t>
      </w:r>
      <w:r>
        <w:rPr>
          <w:rFonts w:ascii="Arial" w:hAnsi="Arial"/>
          <w:color w:val="1C1C1C"/>
          <w:spacing w:val="-1"/>
          <w:sz w:val="20"/>
        </w:rPr>
        <w:t xml:space="preserve"> </w:t>
      </w:r>
      <w:r>
        <w:rPr>
          <w:rFonts w:ascii="Arial" w:hAnsi="Arial"/>
          <w:color w:val="1C1C1C"/>
          <w:sz w:val="20"/>
        </w:rPr>
        <w:t>different</w:t>
      </w:r>
      <w:r>
        <w:rPr>
          <w:rFonts w:ascii="Arial" w:hAnsi="Arial"/>
          <w:color w:val="1C1C1C"/>
          <w:spacing w:val="-5"/>
          <w:sz w:val="20"/>
        </w:rPr>
        <w:t xml:space="preserve"> </w:t>
      </w:r>
      <w:r>
        <w:rPr>
          <w:rFonts w:ascii="Arial" w:hAnsi="Arial"/>
          <w:color w:val="1C1C1C"/>
          <w:sz w:val="20"/>
        </w:rPr>
        <w:t>function</w:t>
      </w:r>
      <w:r>
        <w:rPr>
          <w:rFonts w:ascii="Arial" w:hAnsi="Arial"/>
          <w:color w:val="1C1C1C"/>
          <w:spacing w:val="-4"/>
          <w:sz w:val="20"/>
        </w:rPr>
        <w:t xml:space="preserve"> </w:t>
      </w:r>
      <w:r>
        <w:rPr>
          <w:rFonts w:ascii="Arial" w:hAnsi="Arial"/>
          <w:color w:val="1C1C1C"/>
          <w:sz w:val="20"/>
        </w:rPr>
        <w:t>types</w:t>
      </w:r>
      <w:r>
        <w:rPr>
          <w:rFonts w:ascii="Arial" w:hAnsi="Arial"/>
          <w:color w:val="1C1C1C"/>
          <w:spacing w:val="-3"/>
          <w:sz w:val="20"/>
        </w:rPr>
        <w:t xml:space="preserve"> </w:t>
      </w:r>
      <w:r>
        <w:rPr>
          <w:rFonts w:ascii="Arial" w:hAnsi="Arial"/>
          <w:color w:val="1C1C1C"/>
          <w:sz w:val="20"/>
        </w:rPr>
        <w:t>graphically</w:t>
      </w:r>
      <w:r>
        <w:rPr>
          <w:rFonts w:ascii="Arial" w:hAnsi="Arial"/>
          <w:color w:val="1C1C1C"/>
          <w:spacing w:val="-3"/>
          <w:sz w:val="20"/>
        </w:rPr>
        <w:t xml:space="preserve"> </w:t>
      </w:r>
      <w:r>
        <w:rPr>
          <w:rFonts w:ascii="Arial" w:hAnsi="Arial"/>
          <w:color w:val="1C1C1C"/>
          <w:sz w:val="20"/>
        </w:rPr>
        <w:t xml:space="preserve">and </w:t>
      </w:r>
      <w:r>
        <w:rPr>
          <w:rFonts w:ascii="Arial" w:hAnsi="Arial"/>
          <w:color w:val="1C1C1C"/>
          <w:spacing w:val="-2"/>
          <w:sz w:val="20"/>
        </w:rPr>
        <w:t>algebraically.</w:t>
      </w:r>
    </w:p>
    <w:p w14:paraId="0ABFB6C9" w14:textId="77777777" w:rsidR="0032588A" w:rsidRDefault="00EA266B">
      <w:pPr>
        <w:spacing w:before="67"/>
        <w:ind w:left="300"/>
        <w:rPr>
          <w:rFonts w:ascii="Arial"/>
          <w:b/>
          <w:sz w:val="21"/>
        </w:rPr>
      </w:pPr>
      <w:r>
        <w:rPr>
          <w:rFonts w:ascii="Arial"/>
          <w:b/>
          <w:sz w:val="21"/>
        </w:rPr>
        <w:t>ALGEBRA II</w:t>
      </w:r>
      <w:r>
        <w:rPr>
          <w:rFonts w:ascii="Arial"/>
          <w:b/>
          <w:spacing w:val="80"/>
          <w:sz w:val="21"/>
        </w:rPr>
        <w:t xml:space="preserve"> </w:t>
      </w:r>
      <w:r>
        <w:rPr>
          <w:rFonts w:ascii="Arial"/>
          <w:b/>
          <w:noProof/>
          <w:sz w:val="21"/>
        </w:rPr>
        <w:drawing>
          <wp:inline distT="0" distB="0" distL="0" distR="0" wp14:anchorId="0ABFB896" wp14:editId="0ABFB897">
            <wp:extent cx="428303" cy="224027"/>
            <wp:effectExtent l="0" t="0" r="0" b="0"/>
            <wp:docPr id="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png"/>
                    <pic:cNvPicPr/>
                  </pic:nvPicPr>
                  <pic:blipFill>
                    <a:blip r:embed="rId17" cstate="print"/>
                    <a:stretch>
                      <a:fillRect/>
                    </a:stretch>
                  </pic:blipFill>
                  <pic:spPr>
                    <a:xfrm>
                      <a:off x="0" y="0"/>
                      <a:ext cx="428303" cy="224027"/>
                    </a:xfrm>
                    <a:prstGeom prst="rect">
                      <a:avLst/>
                    </a:prstGeom>
                  </pic:spPr>
                </pic:pic>
              </a:graphicData>
            </a:graphic>
          </wp:inline>
        </w:drawing>
      </w:r>
    </w:p>
    <w:p w14:paraId="0ABFB6CA" w14:textId="77777777" w:rsidR="0032588A" w:rsidRDefault="00EA266B">
      <w:pPr>
        <w:ind w:left="300" w:right="859"/>
        <w:rPr>
          <w:rFonts w:ascii="Arial"/>
          <w:sz w:val="20"/>
        </w:rPr>
      </w:pPr>
      <w:r>
        <w:rPr>
          <w:rFonts w:ascii="Arial"/>
          <w:sz w:val="20"/>
        </w:rPr>
        <w:t xml:space="preserve">Algebra is a branch of mathematics that uses symbols in place of numbers to describe and generalize relationships. You have worked with rational numbers in prior courses. In </w:t>
      </w:r>
      <w:r>
        <w:rPr>
          <w:rFonts w:ascii="Arial"/>
          <w:b/>
          <w:sz w:val="20"/>
        </w:rPr>
        <w:t xml:space="preserve">Algebra 2A, </w:t>
      </w:r>
      <w:r>
        <w:rPr>
          <w:rFonts w:ascii="Arial"/>
          <w:sz w:val="20"/>
        </w:rPr>
        <w:t>you will perform operations</w:t>
      </w:r>
      <w:r>
        <w:rPr>
          <w:rFonts w:ascii="Arial"/>
          <w:spacing w:val="-4"/>
          <w:sz w:val="20"/>
        </w:rPr>
        <w:t xml:space="preserve"> </w:t>
      </w:r>
      <w:r>
        <w:rPr>
          <w:rFonts w:ascii="Arial"/>
          <w:sz w:val="20"/>
        </w:rPr>
        <w:t>and</w:t>
      </w:r>
      <w:r>
        <w:rPr>
          <w:rFonts w:ascii="Arial"/>
          <w:spacing w:val="-3"/>
          <w:sz w:val="20"/>
        </w:rPr>
        <w:t xml:space="preserve"> </w:t>
      </w:r>
      <w:r>
        <w:rPr>
          <w:rFonts w:ascii="Arial"/>
          <w:sz w:val="20"/>
        </w:rPr>
        <w:t>identify</w:t>
      </w:r>
      <w:r>
        <w:rPr>
          <w:rFonts w:ascii="Arial"/>
          <w:spacing w:val="-4"/>
          <w:sz w:val="20"/>
        </w:rPr>
        <w:t xml:space="preserve"> </w:t>
      </w:r>
      <w:r>
        <w:rPr>
          <w:rFonts w:ascii="Arial"/>
          <w:sz w:val="20"/>
        </w:rPr>
        <w:t>restrictions</w:t>
      </w:r>
      <w:r>
        <w:rPr>
          <w:rFonts w:ascii="Arial"/>
          <w:spacing w:val="-4"/>
          <w:sz w:val="20"/>
        </w:rPr>
        <w:t xml:space="preserve"> </w:t>
      </w:r>
      <w:r>
        <w:rPr>
          <w:rFonts w:ascii="Arial"/>
          <w:sz w:val="20"/>
        </w:rPr>
        <w:t>on</w:t>
      </w:r>
      <w:r>
        <w:rPr>
          <w:rFonts w:ascii="Arial"/>
          <w:spacing w:val="-5"/>
          <w:sz w:val="20"/>
        </w:rPr>
        <w:t xml:space="preserve"> </w:t>
      </w:r>
      <w:r>
        <w:rPr>
          <w:rFonts w:ascii="Arial"/>
          <w:sz w:val="20"/>
        </w:rPr>
        <w:t>rational</w:t>
      </w:r>
      <w:r>
        <w:rPr>
          <w:rFonts w:ascii="Arial"/>
          <w:spacing w:val="-4"/>
          <w:sz w:val="20"/>
        </w:rPr>
        <w:t xml:space="preserve"> </w:t>
      </w:r>
      <w:r>
        <w:rPr>
          <w:rFonts w:ascii="Arial"/>
          <w:sz w:val="20"/>
        </w:rPr>
        <w:t>expressions</w:t>
      </w:r>
      <w:r>
        <w:rPr>
          <w:rFonts w:ascii="Arial"/>
          <w:spacing w:val="-4"/>
          <w:sz w:val="20"/>
        </w:rPr>
        <w:t xml:space="preserve"> </w:t>
      </w:r>
      <w:r>
        <w:rPr>
          <w:rFonts w:ascii="Arial"/>
          <w:sz w:val="20"/>
        </w:rPr>
        <w:t>(expressions</w:t>
      </w:r>
      <w:r>
        <w:rPr>
          <w:rFonts w:ascii="Arial"/>
          <w:spacing w:val="-4"/>
          <w:sz w:val="20"/>
        </w:rPr>
        <w:t xml:space="preserve"> </w:t>
      </w:r>
      <w:r>
        <w:rPr>
          <w:rFonts w:ascii="Arial"/>
          <w:sz w:val="20"/>
        </w:rPr>
        <w:t>that</w:t>
      </w:r>
      <w:r>
        <w:rPr>
          <w:rFonts w:ascii="Arial"/>
          <w:spacing w:val="-5"/>
          <w:sz w:val="20"/>
        </w:rPr>
        <w:t xml:space="preserve"> </w:t>
      </w:r>
      <w:r>
        <w:rPr>
          <w:rFonts w:ascii="Arial"/>
          <w:sz w:val="20"/>
        </w:rPr>
        <w:t>contain</w:t>
      </w:r>
      <w:r>
        <w:rPr>
          <w:rFonts w:ascii="Arial"/>
          <w:spacing w:val="-5"/>
          <w:sz w:val="20"/>
        </w:rPr>
        <w:t xml:space="preserve"> </w:t>
      </w:r>
      <w:r>
        <w:rPr>
          <w:rFonts w:ascii="Arial"/>
          <w:sz w:val="20"/>
        </w:rPr>
        <w:t>rational</w:t>
      </w:r>
      <w:r>
        <w:rPr>
          <w:rFonts w:ascii="Arial"/>
          <w:spacing w:val="-4"/>
          <w:sz w:val="20"/>
        </w:rPr>
        <w:t xml:space="preserve"> </w:t>
      </w:r>
      <w:r>
        <w:rPr>
          <w:rFonts w:ascii="Arial"/>
          <w:sz w:val="20"/>
        </w:rPr>
        <w:t>numbers</w:t>
      </w:r>
      <w:r>
        <w:rPr>
          <w:rFonts w:ascii="Arial"/>
          <w:spacing w:val="-3"/>
          <w:sz w:val="20"/>
        </w:rPr>
        <w:t xml:space="preserve"> </w:t>
      </w:r>
      <w:r>
        <w:rPr>
          <w:rFonts w:ascii="Arial"/>
          <w:sz w:val="20"/>
        </w:rPr>
        <w:t xml:space="preserve">as coefficients). You will also analyze and graph polynomial functions. Algebra 2A will introduce you to a new concept, complex numbers. Complex numbers rely on an imaginary unit, </w:t>
      </w:r>
      <w:proofErr w:type="spellStart"/>
      <w:r>
        <w:rPr>
          <w:rFonts w:ascii="Arial"/>
          <w:sz w:val="20"/>
        </w:rPr>
        <w:t>i</w:t>
      </w:r>
      <w:proofErr w:type="spellEnd"/>
      <w:r>
        <w:rPr>
          <w:rFonts w:ascii="Arial"/>
          <w:sz w:val="20"/>
        </w:rPr>
        <w:t xml:space="preserve">, where </w:t>
      </w:r>
      <w:proofErr w:type="spellStart"/>
      <w:r>
        <w:rPr>
          <w:rFonts w:ascii="Arial"/>
          <w:sz w:val="20"/>
        </w:rPr>
        <w:t>i</w:t>
      </w:r>
      <w:proofErr w:type="spellEnd"/>
      <w:r>
        <w:rPr>
          <w:rFonts w:ascii="Arial"/>
          <w:sz w:val="20"/>
        </w:rPr>
        <w:t xml:space="preserve"> 2 = -1. You will plot complex numbers in the complex number plane and solve quadratic equations in the complex number system.</w:t>
      </w:r>
    </w:p>
    <w:p w14:paraId="0ABFB6CB" w14:textId="77777777" w:rsidR="0032588A" w:rsidRDefault="00EA266B">
      <w:pPr>
        <w:spacing w:before="1" w:line="229" w:lineRule="exact"/>
        <w:ind w:left="300"/>
        <w:rPr>
          <w:rFonts w:ascii="Arial"/>
          <w:sz w:val="20"/>
        </w:rPr>
      </w:pPr>
      <w:r>
        <w:rPr>
          <w:rFonts w:ascii="Arial"/>
          <w:b/>
          <w:sz w:val="20"/>
        </w:rPr>
        <w:t>Prerequisites:</w:t>
      </w:r>
      <w:r>
        <w:rPr>
          <w:rFonts w:ascii="Arial"/>
          <w:b/>
          <w:spacing w:val="-12"/>
          <w:sz w:val="20"/>
        </w:rPr>
        <w:t xml:space="preserve"> </w:t>
      </w:r>
      <w:r>
        <w:rPr>
          <w:rFonts w:ascii="Arial"/>
          <w:sz w:val="20"/>
        </w:rPr>
        <w:t>Algebra</w:t>
      </w:r>
      <w:r>
        <w:rPr>
          <w:rFonts w:ascii="Arial"/>
          <w:spacing w:val="-14"/>
          <w:sz w:val="20"/>
        </w:rPr>
        <w:t xml:space="preserve"> </w:t>
      </w:r>
      <w:r>
        <w:rPr>
          <w:rFonts w:ascii="Arial"/>
          <w:spacing w:val="-10"/>
          <w:sz w:val="20"/>
        </w:rPr>
        <w:t>1</w:t>
      </w:r>
    </w:p>
    <w:p w14:paraId="0ABFB6CC" w14:textId="77777777" w:rsidR="0032588A" w:rsidRDefault="00EA266B">
      <w:pPr>
        <w:ind w:left="300" w:right="793"/>
        <w:rPr>
          <w:rFonts w:ascii="Arial" w:hAnsi="Arial"/>
          <w:sz w:val="20"/>
        </w:rPr>
      </w:pPr>
      <w:r>
        <w:rPr>
          <w:rFonts w:ascii="Arial" w:hAnsi="Arial"/>
          <w:color w:val="1C1C1C"/>
          <w:sz w:val="20"/>
        </w:rPr>
        <w:t xml:space="preserve">In </w:t>
      </w:r>
      <w:r>
        <w:rPr>
          <w:rFonts w:ascii="Arial" w:hAnsi="Arial"/>
          <w:b/>
          <w:color w:val="1C1C1C"/>
          <w:sz w:val="20"/>
        </w:rPr>
        <w:t xml:space="preserve">Algebra 2B, </w:t>
      </w:r>
      <w:r>
        <w:rPr>
          <w:rFonts w:ascii="Arial" w:hAnsi="Arial"/>
          <w:color w:val="1C1C1C"/>
          <w:sz w:val="20"/>
        </w:rPr>
        <w:t xml:space="preserve">you will begin with trigonometry, which is the study of how the sides and angles of a triangle are related. You will examine trigonometric functions and graphs in the context of the unit circle. </w:t>
      </w:r>
      <w:r>
        <w:rPr>
          <w:rFonts w:ascii="Arial" w:hAnsi="Arial"/>
          <w:color w:val="1C1C1C"/>
          <w:sz w:val="20"/>
        </w:rPr>
        <w:lastRenderedPageBreak/>
        <w:t>You will extend your understanding of lines by classifying systems of linear equations. In prior courses, you solved inequalities by graphing. Here, you will solve systems of inequalities, including quadratic and absolute</w:t>
      </w:r>
      <w:r>
        <w:rPr>
          <w:rFonts w:ascii="Arial" w:hAnsi="Arial"/>
          <w:color w:val="1C1C1C"/>
          <w:spacing w:val="-5"/>
          <w:sz w:val="20"/>
        </w:rPr>
        <w:t xml:space="preserve"> </w:t>
      </w:r>
      <w:r>
        <w:rPr>
          <w:rFonts w:ascii="Arial" w:hAnsi="Arial"/>
          <w:color w:val="1C1C1C"/>
          <w:sz w:val="20"/>
        </w:rPr>
        <w:t>value</w:t>
      </w:r>
      <w:r>
        <w:rPr>
          <w:rFonts w:ascii="Arial" w:hAnsi="Arial"/>
          <w:color w:val="1C1C1C"/>
          <w:spacing w:val="-3"/>
          <w:sz w:val="20"/>
        </w:rPr>
        <w:t xml:space="preserve"> </w:t>
      </w:r>
      <w:r>
        <w:rPr>
          <w:rFonts w:ascii="Arial" w:hAnsi="Arial"/>
          <w:color w:val="1C1C1C"/>
          <w:sz w:val="20"/>
        </w:rPr>
        <w:t>inequalities</w:t>
      </w:r>
      <w:r>
        <w:rPr>
          <w:rFonts w:ascii="Arial" w:hAnsi="Arial"/>
          <w:color w:val="1C1C1C"/>
          <w:spacing w:val="-2"/>
          <w:sz w:val="20"/>
        </w:rPr>
        <w:t xml:space="preserve"> </w:t>
      </w:r>
      <w:r>
        <w:rPr>
          <w:rFonts w:ascii="Arial" w:hAnsi="Arial"/>
          <w:color w:val="1C1C1C"/>
          <w:sz w:val="20"/>
        </w:rPr>
        <w:t>that</w:t>
      </w:r>
      <w:r>
        <w:rPr>
          <w:rFonts w:ascii="Arial" w:hAnsi="Arial"/>
          <w:color w:val="1C1C1C"/>
          <w:spacing w:val="-4"/>
          <w:sz w:val="20"/>
        </w:rPr>
        <w:t xml:space="preserve"> </w:t>
      </w:r>
      <w:r>
        <w:rPr>
          <w:rFonts w:ascii="Arial" w:hAnsi="Arial"/>
          <w:color w:val="1C1C1C"/>
          <w:sz w:val="20"/>
        </w:rPr>
        <w:t>contain</w:t>
      </w:r>
      <w:r>
        <w:rPr>
          <w:rFonts w:ascii="Arial" w:hAnsi="Arial"/>
          <w:color w:val="1C1C1C"/>
          <w:spacing w:val="-4"/>
          <w:sz w:val="20"/>
        </w:rPr>
        <w:t xml:space="preserve"> </w:t>
      </w:r>
      <w:r>
        <w:rPr>
          <w:rFonts w:ascii="Arial" w:hAnsi="Arial"/>
          <w:color w:val="1C1C1C"/>
          <w:sz w:val="20"/>
        </w:rPr>
        <w:t>restrictions</w:t>
      </w:r>
      <w:r>
        <w:rPr>
          <w:rFonts w:ascii="Arial" w:hAnsi="Arial"/>
          <w:color w:val="1C1C1C"/>
          <w:spacing w:val="-3"/>
          <w:sz w:val="20"/>
        </w:rPr>
        <w:t xml:space="preserve"> </w:t>
      </w:r>
      <w:r>
        <w:rPr>
          <w:rFonts w:ascii="Arial" w:hAnsi="Arial"/>
          <w:color w:val="1C1C1C"/>
          <w:sz w:val="20"/>
        </w:rPr>
        <w:t>on</w:t>
      </w:r>
      <w:r>
        <w:rPr>
          <w:rFonts w:ascii="Arial" w:hAnsi="Arial"/>
          <w:color w:val="1C1C1C"/>
          <w:spacing w:val="-4"/>
          <w:sz w:val="20"/>
        </w:rPr>
        <w:t xml:space="preserve"> </w:t>
      </w:r>
      <w:r>
        <w:rPr>
          <w:rFonts w:ascii="Arial" w:hAnsi="Arial"/>
          <w:color w:val="1C1C1C"/>
          <w:sz w:val="20"/>
        </w:rPr>
        <w:t>the</w:t>
      </w:r>
      <w:r>
        <w:rPr>
          <w:rFonts w:ascii="Arial" w:hAnsi="Arial"/>
          <w:color w:val="1C1C1C"/>
          <w:spacing w:val="-5"/>
          <w:sz w:val="20"/>
        </w:rPr>
        <w:t xml:space="preserve"> </w:t>
      </w:r>
      <w:r>
        <w:rPr>
          <w:rFonts w:ascii="Arial" w:hAnsi="Arial"/>
          <w:color w:val="1C1C1C"/>
          <w:sz w:val="20"/>
        </w:rPr>
        <w:t>variable.</w:t>
      </w:r>
      <w:r>
        <w:rPr>
          <w:rFonts w:ascii="Arial" w:hAnsi="Arial"/>
          <w:color w:val="1C1C1C"/>
          <w:spacing w:val="-3"/>
          <w:sz w:val="20"/>
        </w:rPr>
        <w:t xml:space="preserve"> </w:t>
      </w:r>
      <w:r>
        <w:rPr>
          <w:rFonts w:ascii="Arial" w:hAnsi="Arial"/>
          <w:color w:val="1C1C1C"/>
          <w:sz w:val="20"/>
        </w:rPr>
        <w:t>You</w:t>
      </w:r>
      <w:r>
        <w:rPr>
          <w:rFonts w:ascii="Arial" w:hAnsi="Arial"/>
          <w:color w:val="1C1C1C"/>
          <w:spacing w:val="-3"/>
          <w:sz w:val="20"/>
        </w:rPr>
        <w:t xml:space="preserve"> </w:t>
      </w:r>
      <w:r>
        <w:rPr>
          <w:rFonts w:ascii="Arial" w:hAnsi="Arial"/>
          <w:color w:val="1C1C1C"/>
          <w:sz w:val="20"/>
        </w:rPr>
        <w:t>will</w:t>
      </w:r>
      <w:r>
        <w:rPr>
          <w:rFonts w:ascii="Arial" w:hAnsi="Arial"/>
          <w:color w:val="1C1C1C"/>
          <w:spacing w:val="-5"/>
          <w:sz w:val="20"/>
        </w:rPr>
        <w:t xml:space="preserve"> </w:t>
      </w:r>
      <w:r>
        <w:rPr>
          <w:rFonts w:ascii="Arial" w:hAnsi="Arial"/>
          <w:color w:val="1C1C1C"/>
          <w:sz w:val="20"/>
        </w:rPr>
        <w:t>finish</w:t>
      </w:r>
      <w:r>
        <w:rPr>
          <w:rFonts w:ascii="Arial" w:hAnsi="Arial"/>
          <w:color w:val="1C1C1C"/>
          <w:spacing w:val="-3"/>
          <w:sz w:val="20"/>
        </w:rPr>
        <w:t xml:space="preserve"> </w:t>
      </w:r>
      <w:r>
        <w:rPr>
          <w:rFonts w:ascii="Arial" w:hAnsi="Arial"/>
          <w:color w:val="1C1C1C"/>
          <w:sz w:val="20"/>
        </w:rPr>
        <w:t>Algebra</w:t>
      </w:r>
      <w:r>
        <w:rPr>
          <w:rFonts w:ascii="Arial" w:hAnsi="Arial"/>
          <w:color w:val="1C1C1C"/>
          <w:spacing w:val="-3"/>
          <w:sz w:val="20"/>
        </w:rPr>
        <w:t xml:space="preserve"> </w:t>
      </w:r>
      <w:r>
        <w:rPr>
          <w:rFonts w:ascii="Arial" w:hAnsi="Arial"/>
          <w:color w:val="1C1C1C"/>
          <w:sz w:val="20"/>
        </w:rPr>
        <w:t>2B</w:t>
      </w:r>
      <w:r>
        <w:rPr>
          <w:rFonts w:ascii="Arial" w:hAnsi="Arial"/>
          <w:color w:val="1C1C1C"/>
          <w:spacing w:val="-3"/>
          <w:sz w:val="20"/>
        </w:rPr>
        <w:t xml:space="preserve"> </w:t>
      </w:r>
      <w:r>
        <w:rPr>
          <w:rFonts w:ascii="Arial" w:hAnsi="Arial"/>
          <w:color w:val="1C1C1C"/>
          <w:sz w:val="20"/>
        </w:rPr>
        <w:t>by</w:t>
      </w:r>
      <w:r>
        <w:rPr>
          <w:rFonts w:ascii="Arial" w:hAnsi="Arial"/>
          <w:color w:val="1C1C1C"/>
          <w:spacing w:val="-3"/>
          <w:sz w:val="20"/>
        </w:rPr>
        <w:t xml:space="preserve"> </w:t>
      </w:r>
      <w:r>
        <w:rPr>
          <w:rFonts w:ascii="Arial" w:hAnsi="Arial"/>
          <w:color w:val="1C1C1C"/>
          <w:sz w:val="20"/>
        </w:rPr>
        <w:t>applying statistics and probability to make complex decisions. You’ll reach decisions based on representative sampling from a population and by creating and evaluating statistical models.</w:t>
      </w:r>
    </w:p>
    <w:p w14:paraId="0ABFB6CD" w14:textId="77777777" w:rsidR="0032588A" w:rsidRDefault="0032588A">
      <w:pPr>
        <w:pStyle w:val="BodyText"/>
        <w:spacing w:before="9"/>
        <w:rPr>
          <w:rFonts w:ascii="Arial"/>
          <w:sz w:val="26"/>
        </w:rPr>
      </w:pPr>
    </w:p>
    <w:p w14:paraId="0ABFB6CE" w14:textId="77777777" w:rsidR="0032588A" w:rsidRDefault="00EA266B">
      <w:pPr>
        <w:ind w:left="300"/>
        <w:rPr>
          <w:rFonts w:ascii="Arial"/>
          <w:b/>
          <w:sz w:val="21"/>
        </w:rPr>
      </w:pPr>
      <w:r>
        <w:rPr>
          <w:rFonts w:ascii="Arial"/>
          <w:b/>
          <w:sz w:val="21"/>
        </w:rPr>
        <w:t>GEOMETRY</w:t>
      </w:r>
      <w:r>
        <w:rPr>
          <w:rFonts w:ascii="Arial"/>
          <w:b/>
          <w:spacing w:val="80"/>
          <w:sz w:val="21"/>
        </w:rPr>
        <w:t xml:space="preserve"> </w:t>
      </w:r>
      <w:r>
        <w:rPr>
          <w:rFonts w:ascii="Arial"/>
          <w:b/>
          <w:noProof/>
          <w:sz w:val="21"/>
        </w:rPr>
        <w:drawing>
          <wp:inline distT="0" distB="0" distL="0" distR="0" wp14:anchorId="0ABFB898" wp14:editId="0ABFB899">
            <wp:extent cx="428303" cy="223910"/>
            <wp:effectExtent l="0" t="0" r="0" b="0"/>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png"/>
                    <pic:cNvPicPr/>
                  </pic:nvPicPr>
                  <pic:blipFill>
                    <a:blip r:embed="rId17" cstate="print"/>
                    <a:stretch>
                      <a:fillRect/>
                    </a:stretch>
                  </pic:blipFill>
                  <pic:spPr>
                    <a:xfrm>
                      <a:off x="0" y="0"/>
                      <a:ext cx="428303" cy="223910"/>
                    </a:xfrm>
                    <a:prstGeom prst="rect">
                      <a:avLst/>
                    </a:prstGeom>
                  </pic:spPr>
                </pic:pic>
              </a:graphicData>
            </a:graphic>
          </wp:inline>
        </w:drawing>
      </w:r>
    </w:p>
    <w:p w14:paraId="0ABFB6D1" w14:textId="2A0D970C" w:rsidR="0032588A" w:rsidRDefault="00EA266B" w:rsidP="00F47FE8">
      <w:pPr>
        <w:spacing w:before="1"/>
        <w:ind w:left="300" w:right="793"/>
        <w:rPr>
          <w:rFonts w:ascii="Arial"/>
          <w:sz w:val="20"/>
        </w:rPr>
      </w:pPr>
      <w:r>
        <w:rPr>
          <w:rFonts w:ascii="Arial"/>
          <w:sz w:val="20"/>
        </w:rPr>
        <w:t>Geometry is a branch of mathematics that uses logic and formal thinking to establish mathematical relationships</w:t>
      </w:r>
      <w:r>
        <w:rPr>
          <w:rFonts w:ascii="Arial"/>
          <w:spacing w:val="-3"/>
          <w:sz w:val="20"/>
        </w:rPr>
        <w:t xml:space="preserve"> </w:t>
      </w:r>
      <w:r>
        <w:rPr>
          <w:rFonts w:ascii="Arial"/>
          <w:sz w:val="20"/>
        </w:rPr>
        <w:t>between</w:t>
      </w:r>
      <w:r>
        <w:rPr>
          <w:rFonts w:ascii="Arial"/>
          <w:spacing w:val="-3"/>
          <w:sz w:val="20"/>
        </w:rPr>
        <w:t xml:space="preserve"> </w:t>
      </w:r>
      <w:r>
        <w:rPr>
          <w:rFonts w:ascii="Arial"/>
          <w:sz w:val="20"/>
        </w:rPr>
        <w:t>points,</w:t>
      </w:r>
      <w:r>
        <w:rPr>
          <w:rFonts w:ascii="Arial"/>
          <w:spacing w:val="-4"/>
          <w:sz w:val="20"/>
        </w:rPr>
        <w:t xml:space="preserve"> </w:t>
      </w:r>
      <w:r>
        <w:rPr>
          <w:rFonts w:ascii="Arial"/>
          <w:sz w:val="20"/>
        </w:rPr>
        <w:t>lines,</w:t>
      </w:r>
      <w:r>
        <w:rPr>
          <w:rFonts w:ascii="Arial"/>
          <w:spacing w:val="-4"/>
          <w:sz w:val="20"/>
        </w:rPr>
        <w:t xml:space="preserve"> </w:t>
      </w:r>
      <w:r>
        <w:rPr>
          <w:rFonts w:ascii="Arial"/>
          <w:sz w:val="20"/>
        </w:rPr>
        <w:t>surfaces,</w:t>
      </w:r>
      <w:r>
        <w:rPr>
          <w:rFonts w:ascii="Arial"/>
          <w:spacing w:val="-4"/>
          <w:sz w:val="20"/>
        </w:rPr>
        <w:t xml:space="preserve"> </w:t>
      </w:r>
      <w:r>
        <w:rPr>
          <w:rFonts w:ascii="Arial"/>
          <w:sz w:val="20"/>
        </w:rPr>
        <w:t>and</w:t>
      </w:r>
      <w:r>
        <w:rPr>
          <w:rFonts w:ascii="Arial"/>
          <w:spacing w:val="-5"/>
          <w:sz w:val="20"/>
        </w:rPr>
        <w:t xml:space="preserve"> </w:t>
      </w:r>
      <w:r>
        <w:rPr>
          <w:rFonts w:ascii="Arial"/>
          <w:sz w:val="20"/>
        </w:rPr>
        <w:t>solids.</w:t>
      </w:r>
      <w:r>
        <w:rPr>
          <w:rFonts w:ascii="Arial"/>
          <w:spacing w:val="-4"/>
          <w:sz w:val="20"/>
        </w:rPr>
        <w:t xml:space="preserve"> </w:t>
      </w:r>
      <w:r>
        <w:rPr>
          <w:rFonts w:ascii="Arial"/>
          <w:sz w:val="20"/>
        </w:rPr>
        <w:t xml:space="preserve">In </w:t>
      </w:r>
      <w:r>
        <w:rPr>
          <w:rFonts w:ascii="Arial"/>
          <w:b/>
          <w:sz w:val="20"/>
        </w:rPr>
        <w:t>Geometry</w:t>
      </w:r>
      <w:r>
        <w:rPr>
          <w:rFonts w:ascii="Arial"/>
          <w:b/>
          <w:spacing w:val="-4"/>
          <w:sz w:val="20"/>
        </w:rPr>
        <w:t xml:space="preserve"> </w:t>
      </w:r>
      <w:r>
        <w:rPr>
          <w:rFonts w:ascii="Arial"/>
          <w:b/>
          <w:sz w:val="20"/>
        </w:rPr>
        <w:t>A</w:t>
      </w:r>
      <w:r>
        <w:rPr>
          <w:rFonts w:ascii="Arial"/>
          <w:sz w:val="20"/>
        </w:rPr>
        <w:t>,</w:t>
      </w:r>
      <w:r>
        <w:rPr>
          <w:rFonts w:ascii="Arial"/>
          <w:spacing w:val="-4"/>
          <w:sz w:val="20"/>
        </w:rPr>
        <w:t xml:space="preserve"> </w:t>
      </w:r>
      <w:r>
        <w:rPr>
          <w:rFonts w:ascii="Arial"/>
          <w:sz w:val="20"/>
        </w:rPr>
        <w:t>you</w:t>
      </w:r>
      <w:r>
        <w:rPr>
          <w:rFonts w:ascii="Arial"/>
          <w:spacing w:val="-4"/>
          <w:sz w:val="20"/>
        </w:rPr>
        <w:t xml:space="preserve"> </w:t>
      </w:r>
      <w:r>
        <w:rPr>
          <w:rFonts w:ascii="Arial"/>
          <w:sz w:val="20"/>
        </w:rPr>
        <w:t>will</w:t>
      </w:r>
      <w:r>
        <w:rPr>
          <w:rFonts w:ascii="Arial"/>
          <w:spacing w:val="-3"/>
          <w:sz w:val="20"/>
        </w:rPr>
        <w:t xml:space="preserve"> </w:t>
      </w:r>
      <w:r>
        <w:rPr>
          <w:rFonts w:ascii="Arial"/>
          <w:sz w:val="20"/>
        </w:rPr>
        <w:t>explore</w:t>
      </w:r>
      <w:r>
        <w:rPr>
          <w:rFonts w:ascii="Arial"/>
          <w:spacing w:val="-4"/>
          <w:sz w:val="20"/>
        </w:rPr>
        <w:t xml:space="preserve"> </w:t>
      </w:r>
      <w:r>
        <w:rPr>
          <w:rFonts w:ascii="Arial"/>
          <w:sz w:val="20"/>
        </w:rPr>
        <w:t>rigid</w:t>
      </w:r>
      <w:r>
        <w:rPr>
          <w:rFonts w:ascii="Arial"/>
          <w:spacing w:val="-4"/>
          <w:sz w:val="20"/>
        </w:rPr>
        <w:t xml:space="preserve"> </w:t>
      </w:r>
      <w:r>
        <w:rPr>
          <w:rFonts w:ascii="Arial"/>
          <w:sz w:val="20"/>
        </w:rPr>
        <w:t>and</w:t>
      </w:r>
      <w:r>
        <w:rPr>
          <w:rFonts w:ascii="Arial"/>
          <w:spacing w:val="-3"/>
          <w:sz w:val="20"/>
        </w:rPr>
        <w:t xml:space="preserve"> </w:t>
      </w:r>
      <w:r>
        <w:rPr>
          <w:rFonts w:ascii="Arial"/>
          <w:sz w:val="20"/>
        </w:rPr>
        <w:t>non-rigid transformations of figures in the coordinate plane and use them to establish congruence and similarity</w:t>
      </w:r>
      <w:r>
        <w:rPr>
          <w:rFonts w:ascii="Arial"/>
          <w:spacing w:val="-1"/>
          <w:sz w:val="20"/>
        </w:rPr>
        <w:t xml:space="preserve"> </w:t>
      </w:r>
      <w:r>
        <w:rPr>
          <w:rFonts w:ascii="Arial"/>
          <w:sz w:val="20"/>
        </w:rPr>
        <w:t>of</w:t>
      </w:r>
      <w:r>
        <w:rPr>
          <w:rFonts w:ascii="Arial"/>
          <w:spacing w:val="-5"/>
          <w:sz w:val="20"/>
        </w:rPr>
        <w:t xml:space="preserve"> </w:t>
      </w:r>
      <w:r>
        <w:rPr>
          <w:rFonts w:ascii="Arial"/>
          <w:sz w:val="20"/>
        </w:rPr>
        <w:t>triangles</w:t>
      </w:r>
      <w:r>
        <w:rPr>
          <w:rFonts w:ascii="Arial"/>
          <w:spacing w:val="-3"/>
          <w:sz w:val="20"/>
        </w:rPr>
        <w:t xml:space="preserve"> </w:t>
      </w:r>
      <w:r>
        <w:rPr>
          <w:rFonts w:ascii="Arial"/>
          <w:sz w:val="20"/>
        </w:rPr>
        <w:t>and</w:t>
      </w:r>
      <w:r>
        <w:rPr>
          <w:rFonts w:ascii="Arial"/>
          <w:spacing w:val="-3"/>
          <w:sz w:val="20"/>
        </w:rPr>
        <w:t xml:space="preserve"> </w:t>
      </w:r>
      <w:r>
        <w:rPr>
          <w:rFonts w:ascii="Arial"/>
          <w:sz w:val="20"/>
        </w:rPr>
        <w:t>other</w:t>
      </w:r>
      <w:r>
        <w:rPr>
          <w:rFonts w:ascii="Arial"/>
          <w:spacing w:val="-3"/>
          <w:sz w:val="20"/>
        </w:rPr>
        <w:t xml:space="preserve"> </w:t>
      </w:r>
      <w:r>
        <w:rPr>
          <w:rFonts w:ascii="Arial"/>
          <w:sz w:val="20"/>
        </w:rPr>
        <w:t>shapes.</w:t>
      </w:r>
      <w:r>
        <w:rPr>
          <w:rFonts w:ascii="Arial"/>
          <w:spacing w:val="-4"/>
          <w:sz w:val="20"/>
        </w:rPr>
        <w:t xml:space="preserve"> </w:t>
      </w:r>
      <w:r>
        <w:rPr>
          <w:rFonts w:ascii="Arial"/>
          <w:sz w:val="20"/>
        </w:rPr>
        <w:t>You</w:t>
      </w:r>
      <w:r>
        <w:rPr>
          <w:rFonts w:ascii="Arial"/>
          <w:spacing w:val="-5"/>
          <w:sz w:val="20"/>
        </w:rPr>
        <w:t xml:space="preserve"> </w:t>
      </w:r>
      <w:r>
        <w:rPr>
          <w:rFonts w:ascii="Arial"/>
          <w:sz w:val="20"/>
        </w:rPr>
        <w:t>will</w:t>
      </w:r>
      <w:r>
        <w:rPr>
          <w:rFonts w:ascii="Arial"/>
          <w:spacing w:val="-5"/>
          <w:sz w:val="20"/>
        </w:rPr>
        <w:t xml:space="preserve"> </w:t>
      </w:r>
      <w:r>
        <w:rPr>
          <w:rFonts w:ascii="Arial"/>
          <w:sz w:val="20"/>
        </w:rPr>
        <w:t>also</w:t>
      </w:r>
      <w:r>
        <w:rPr>
          <w:rFonts w:ascii="Arial"/>
          <w:spacing w:val="-4"/>
          <w:sz w:val="20"/>
        </w:rPr>
        <w:t xml:space="preserve"> </w:t>
      </w:r>
      <w:r>
        <w:rPr>
          <w:rFonts w:ascii="Arial"/>
          <w:sz w:val="20"/>
        </w:rPr>
        <w:t>prove</w:t>
      </w:r>
      <w:r>
        <w:rPr>
          <w:rFonts w:ascii="Arial"/>
          <w:spacing w:val="-4"/>
          <w:sz w:val="20"/>
        </w:rPr>
        <w:t xml:space="preserve"> </w:t>
      </w:r>
      <w:r>
        <w:rPr>
          <w:rFonts w:ascii="Arial"/>
          <w:sz w:val="20"/>
        </w:rPr>
        <w:t>theorems</w:t>
      </w:r>
      <w:r>
        <w:rPr>
          <w:rFonts w:ascii="Arial"/>
          <w:spacing w:val="-3"/>
          <w:sz w:val="20"/>
        </w:rPr>
        <w:t xml:space="preserve"> </w:t>
      </w:r>
      <w:r>
        <w:rPr>
          <w:rFonts w:ascii="Arial"/>
          <w:sz w:val="20"/>
        </w:rPr>
        <w:t>about</w:t>
      </w:r>
      <w:r>
        <w:rPr>
          <w:rFonts w:ascii="Arial"/>
          <w:spacing w:val="-4"/>
          <w:sz w:val="20"/>
        </w:rPr>
        <w:t xml:space="preserve"> </w:t>
      </w:r>
      <w:r>
        <w:rPr>
          <w:rFonts w:ascii="Arial"/>
          <w:sz w:val="20"/>
        </w:rPr>
        <w:t>lines,</w:t>
      </w:r>
      <w:r>
        <w:rPr>
          <w:rFonts w:ascii="Arial"/>
          <w:spacing w:val="-4"/>
          <w:sz w:val="20"/>
        </w:rPr>
        <w:t xml:space="preserve"> </w:t>
      </w:r>
      <w:r>
        <w:rPr>
          <w:rFonts w:ascii="Arial"/>
          <w:sz w:val="20"/>
        </w:rPr>
        <w:t>angles,</w:t>
      </w:r>
      <w:r>
        <w:rPr>
          <w:rFonts w:ascii="Arial"/>
          <w:spacing w:val="-4"/>
          <w:sz w:val="20"/>
        </w:rPr>
        <w:t xml:space="preserve"> </w:t>
      </w:r>
      <w:r>
        <w:rPr>
          <w:rFonts w:ascii="Arial"/>
          <w:sz w:val="20"/>
        </w:rPr>
        <w:t>triangles,</w:t>
      </w:r>
      <w:r>
        <w:rPr>
          <w:rFonts w:ascii="Arial"/>
          <w:spacing w:val="-2"/>
          <w:sz w:val="20"/>
        </w:rPr>
        <w:t xml:space="preserve"> </w:t>
      </w:r>
      <w:r>
        <w:rPr>
          <w:rFonts w:ascii="Arial"/>
          <w:sz w:val="20"/>
        </w:rPr>
        <w:t>and parallelograms, and build geometric constructions using both basic tools and modern technology.</w:t>
      </w:r>
    </w:p>
    <w:p w14:paraId="0ABFB6D2" w14:textId="77777777" w:rsidR="0032588A" w:rsidRDefault="00EA266B">
      <w:pPr>
        <w:ind w:left="300" w:right="793"/>
        <w:rPr>
          <w:rFonts w:ascii="Arial"/>
          <w:sz w:val="20"/>
        </w:rPr>
      </w:pPr>
      <w:r>
        <w:rPr>
          <w:rFonts w:ascii="Arial"/>
          <w:sz w:val="20"/>
        </w:rPr>
        <w:t>In</w:t>
      </w:r>
      <w:r>
        <w:rPr>
          <w:rFonts w:ascii="Arial"/>
          <w:spacing w:val="-4"/>
          <w:sz w:val="20"/>
        </w:rPr>
        <w:t xml:space="preserve"> </w:t>
      </w:r>
      <w:r>
        <w:rPr>
          <w:rFonts w:ascii="Arial"/>
          <w:sz w:val="20"/>
        </w:rPr>
        <w:t>conclusion,</w:t>
      </w:r>
      <w:r>
        <w:rPr>
          <w:rFonts w:ascii="Arial"/>
          <w:spacing w:val="-4"/>
          <w:sz w:val="20"/>
        </w:rPr>
        <w:t xml:space="preserve"> </w:t>
      </w:r>
      <w:r>
        <w:rPr>
          <w:rFonts w:ascii="Arial"/>
          <w:sz w:val="20"/>
        </w:rPr>
        <w:t>you</w:t>
      </w:r>
      <w:r>
        <w:rPr>
          <w:rFonts w:ascii="Arial"/>
          <w:spacing w:val="-5"/>
          <w:sz w:val="20"/>
        </w:rPr>
        <w:t xml:space="preserve"> </w:t>
      </w:r>
      <w:r>
        <w:rPr>
          <w:rFonts w:ascii="Arial"/>
          <w:sz w:val="20"/>
        </w:rPr>
        <w:t>will</w:t>
      </w:r>
      <w:r>
        <w:rPr>
          <w:rFonts w:ascii="Arial"/>
          <w:spacing w:val="-3"/>
          <w:sz w:val="20"/>
        </w:rPr>
        <w:t xml:space="preserve"> </w:t>
      </w:r>
      <w:r>
        <w:rPr>
          <w:rFonts w:ascii="Arial"/>
          <w:sz w:val="20"/>
        </w:rPr>
        <w:t>apply</w:t>
      </w:r>
      <w:r>
        <w:rPr>
          <w:rFonts w:ascii="Arial"/>
          <w:spacing w:val="-3"/>
          <w:sz w:val="20"/>
        </w:rPr>
        <w:t xml:space="preserve"> </w:t>
      </w:r>
      <w:r>
        <w:rPr>
          <w:rFonts w:ascii="Arial"/>
          <w:sz w:val="20"/>
        </w:rPr>
        <w:t>your</w:t>
      </w:r>
      <w:r>
        <w:rPr>
          <w:rFonts w:ascii="Arial"/>
          <w:spacing w:val="-3"/>
          <w:sz w:val="20"/>
        </w:rPr>
        <w:t xml:space="preserve"> </w:t>
      </w:r>
      <w:r>
        <w:rPr>
          <w:rFonts w:ascii="Arial"/>
          <w:sz w:val="20"/>
        </w:rPr>
        <w:t>knowledge</w:t>
      </w:r>
      <w:r>
        <w:rPr>
          <w:rFonts w:ascii="Arial"/>
          <w:spacing w:val="-4"/>
          <w:sz w:val="20"/>
        </w:rPr>
        <w:t xml:space="preserve"> </w:t>
      </w:r>
      <w:r>
        <w:rPr>
          <w:rFonts w:ascii="Arial"/>
          <w:sz w:val="20"/>
        </w:rPr>
        <w:t>of</w:t>
      </w:r>
      <w:r>
        <w:rPr>
          <w:rFonts w:ascii="Arial"/>
          <w:spacing w:val="-2"/>
          <w:sz w:val="20"/>
        </w:rPr>
        <w:t xml:space="preserve"> </w:t>
      </w:r>
      <w:r>
        <w:rPr>
          <w:rFonts w:ascii="Arial"/>
          <w:sz w:val="20"/>
        </w:rPr>
        <w:t>triangles</w:t>
      </w:r>
      <w:r>
        <w:rPr>
          <w:rFonts w:ascii="Arial"/>
          <w:spacing w:val="-3"/>
          <w:sz w:val="20"/>
        </w:rPr>
        <w:t xml:space="preserve"> </w:t>
      </w:r>
      <w:r>
        <w:rPr>
          <w:rFonts w:ascii="Arial"/>
          <w:sz w:val="20"/>
        </w:rPr>
        <w:t>as</w:t>
      </w:r>
      <w:r>
        <w:rPr>
          <w:rFonts w:ascii="Arial"/>
          <w:spacing w:val="-3"/>
          <w:sz w:val="20"/>
        </w:rPr>
        <w:t xml:space="preserve"> </w:t>
      </w:r>
      <w:r>
        <w:rPr>
          <w:rFonts w:ascii="Arial"/>
          <w:sz w:val="20"/>
        </w:rPr>
        <w:t>you</w:t>
      </w:r>
      <w:r>
        <w:rPr>
          <w:rFonts w:ascii="Arial"/>
          <w:spacing w:val="-5"/>
          <w:sz w:val="20"/>
        </w:rPr>
        <w:t xml:space="preserve"> </w:t>
      </w:r>
      <w:r>
        <w:rPr>
          <w:rFonts w:ascii="Arial"/>
          <w:sz w:val="20"/>
        </w:rPr>
        <w:t>investigate</w:t>
      </w:r>
      <w:r>
        <w:rPr>
          <w:rFonts w:ascii="Arial"/>
          <w:spacing w:val="-3"/>
          <w:sz w:val="20"/>
        </w:rPr>
        <w:t xml:space="preserve"> </w:t>
      </w:r>
      <w:r>
        <w:rPr>
          <w:rFonts w:ascii="Arial"/>
          <w:sz w:val="20"/>
        </w:rPr>
        <w:t>the</w:t>
      </w:r>
      <w:r>
        <w:rPr>
          <w:rFonts w:ascii="Arial"/>
          <w:spacing w:val="-2"/>
          <w:sz w:val="20"/>
        </w:rPr>
        <w:t xml:space="preserve"> </w:t>
      </w:r>
      <w:r>
        <w:rPr>
          <w:rFonts w:ascii="Arial"/>
          <w:sz w:val="20"/>
        </w:rPr>
        <w:t>mathematics</w:t>
      </w:r>
      <w:r>
        <w:rPr>
          <w:rFonts w:ascii="Arial"/>
          <w:spacing w:val="-3"/>
          <w:sz w:val="20"/>
        </w:rPr>
        <w:t xml:space="preserve"> </w:t>
      </w:r>
      <w:r>
        <w:rPr>
          <w:rFonts w:ascii="Arial"/>
          <w:sz w:val="20"/>
        </w:rPr>
        <w:t xml:space="preserve">of </w:t>
      </w:r>
      <w:r>
        <w:rPr>
          <w:rFonts w:ascii="Arial"/>
          <w:spacing w:val="-2"/>
          <w:sz w:val="20"/>
        </w:rPr>
        <w:t>trigonometry.</w:t>
      </w:r>
    </w:p>
    <w:p w14:paraId="0ABFB6D3" w14:textId="77777777" w:rsidR="0032588A" w:rsidRDefault="00EA266B">
      <w:pPr>
        <w:ind w:left="300"/>
        <w:rPr>
          <w:rFonts w:ascii="Arial"/>
          <w:sz w:val="20"/>
        </w:rPr>
      </w:pPr>
      <w:r>
        <w:rPr>
          <w:rFonts w:ascii="Arial"/>
          <w:b/>
          <w:sz w:val="20"/>
        </w:rPr>
        <w:t>Prerequisites:</w:t>
      </w:r>
      <w:r>
        <w:rPr>
          <w:rFonts w:ascii="Arial"/>
          <w:b/>
          <w:spacing w:val="-12"/>
          <w:sz w:val="20"/>
        </w:rPr>
        <w:t xml:space="preserve"> </w:t>
      </w:r>
      <w:r>
        <w:rPr>
          <w:rFonts w:ascii="Arial"/>
          <w:sz w:val="20"/>
        </w:rPr>
        <w:t>Algebra</w:t>
      </w:r>
      <w:r>
        <w:rPr>
          <w:rFonts w:ascii="Arial"/>
          <w:spacing w:val="-14"/>
          <w:sz w:val="20"/>
        </w:rPr>
        <w:t xml:space="preserve"> </w:t>
      </w:r>
      <w:r>
        <w:rPr>
          <w:rFonts w:ascii="Arial"/>
          <w:spacing w:val="-10"/>
          <w:sz w:val="20"/>
        </w:rPr>
        <w:t>1</w:t>
      </w:r>
    </w:p>
    <w:p w14:paraId="0ABFB6D4" w14:textId="77777777" w:rsidR="0032588A" w:rsidRDefault="00EA266B">
      <w:pPr>
        <w:spacing w:before="1"/>
        <w:ind w:left="300" w:right="796"/>
        <w:rPr>
          <w:rFonts w:ascii="Arial" w:hAnsi="Arial"/>
          <w:sz w:val="20"/>
        </w:rPr>
      </w:pPr>
      <w:r>
        <w:rPr>
          <w:rFonts w:ascii="Arial" w:hAnsi="Arial"/>
          <w:color w:val="1C1C1C"/>
          <w:sz w:val="20"/>
        </w:rPr>
        <w:t xml:space="preserve">In </w:t>
      </w:r>
      <w:r>
        <w:rPr>
          <w:rFonts w:ascii="Arial" w:hAnsi="Arial"/>
          <w:b/>
          <w:color w:val="1C1C1C"/>
          <w:sz w:val="20"/>
        </w:rPr>
        <w:t>Geometry B</w:t>
      </w:r>
      <w:r>
        <w:rPr>
          <w:rFonts w:ascii="Arial" w:hAnsi="Arial"/>
          <w:color w:val="1C1C1C"/>
          <w:sz w:val="20"/>
        </w:rPr>
        <w:t>, you will review the volume formulas for some common solid figures as you extend your knowledge of</w:t>
      </w:r>
      <w:r>
        <w:rPr>
          <w:rFonts w:ascii="Arial" w:hAnsi="Arial"/>
          <w:color w:val="1C1C1C"/>
          <w:spacing w:val="-2"/>
          <w:sz w:val="20"/>
        </w:rPr>
        <w:t xml:space="preserve"> </w:t>
      </w:r>
      <w:r>
        <w:rPr>
          <w:rFonts w:ascii="Arial" w:hAnsi="Arial"/>
          <w:color w:val="1C1C1C"/>
          <w:sz w:val="20"/>
        </w:rPr>
        <w:t>two-dimensional shapes to</w:t>
      </w:r>
      <w:r>
        <w:rPr>
          <w:rFonts w:ascii="Arial" w:hAnsi="Arial"/>
          <w:color w:val="1C1C1C"/>
          <w:spacing w:val="-1"/>
          <w:sz w:val="20"/>
        </w:rPr>
        <w:t xml:space="preserve"> </w:t>
      </w:r>
      <w:r>
        <w:rPr>
          <w:rFonts w:ascii="Arial" w:hAnsi="Arial"/>
          <w:color w:val="1C1C1C"/>
          <w:sz w:val="20"/>
        </w:rPr>
        <w:t>three-dimensional</w:t>
      </w:r>
      <w:r>
        <w:rPr>
          <w:rFonts w:ascii="Arial" w:hAnsi="Arial"/>
          <w:color w:val="1C1C1C"/>
          <w:spacing w:val="-2"/>
          <w:sz w:val="20"/>
        </w:rPr>
        <w:t xml:space="preserve"> </w:t>
      </w:r>
      <w:r>
        <w:rPr>
          <w:rFonts w:ascii="Arial" w:hAnsi="Arial"/>
          <w:color w:val="1C1C1C"/>
          <w:sz w:val="20"/>
        </w:rPr>
        <w:t>shapes. You</w:t>
      </w:r>
      <w:r>
        <w:rPr>
          <w:rFonts w:ascii="Arial" w:hAnsi="Arial"/>
          <w:color w:val="1C1C1C"/>
          <w:spacing w:val="-1"/>
          <w:sz w:val="20"/>
        </w:rPr>
        <w:t xml:space="preserve"> </w:t>
      </w:r>
      <w:r>
        <w:rPr>
          <w:rFonts w:ascii="Arial" w:hAnsi="Arial"/>
          <w:color w:val="1C1C1C"/>
          <w:sz w:val="20"/>
        </w:rPr>
        <w:t>will also transition</w:t>
      </w:r>
      <w:r>
        <w:rPr>
          <w:rFonts w:ascii="Arial" w:hAnsi="Arial"/>
          <w:color w:val="1C1C1C"/>
          <w:spacing w:val="-2"/>
          <w:sz w:val="20"/>
        </w:rPr>
        <w:t xml:space="preserve"> </w:t>
      </w:r>
      <w:r>
        <w:rPr>
          <w:rFonts w:ascii="Arial" w:hAnsi="Arial"/>
          <w:color w:val="1C1C1C"/>
          <w:sz w:val="20"/>
        </w:rPr>
        <w:t>from</w:t>
      </w:r>
      <w:r>
        <w:rPr>
          <w:rFonts w:ascii="Arial" w:hAnsi="Arial"/>
          <w:color w:val="1C1C1C"/>
          <w:spacing w:val="-1"/>
          <w:sz w:val="20"/>
        </w:rPr>
        <w:t xml:space="preserve"> </w:t>
      </w:r>
      <w:r>
        <w:rPr>
          <w:rFonts w:ascii="Arial" w:hAnsi="Arial"/>
          <w:color w:val="1C1C1C"/>
          <w:sz w:val="20"/>
        </w:rPr>
        <w:t>primarily Euclidean</w:t>
      </w:r>
      <w:r>
        <w:rPr>
          <w:rFonts w:ascii="Arial" w:hAnsi="Arial"/>
          <w:color w:val="1C1C1C"/>
          <w:spacing w:val="-4"/>
          <w:sz w:val="20"/>
        </w:rPr>
        <w:t xml:space="preserve"> </w:t>
      </w:r>
      <w:r>
        <w:rPr>
          <w:rFonts w:ascii="Arial" w:hAnsi="Arial"/>
          <w:color w:val="1C1C1C"/>
          <w:sz w:val="20"/>
        </w:rPr>
        <w:t>geometry</w:t>
      </w:r>
      <w:r>
        <w:rPr>
          <w:rFonts w:ascii="Arial" w:hAnsi="Arial"/>
          <w:color w:val="1C1C1C"/>
          <w:spacing w:val="-4"/>
          <w:sz w:val="20"/>
        </w:rPr>
        <w:t xml:space="preserve"> </w:t>
      </w:r>
      <w:r>
        <w:rPr>
          <w:rFonts w:ascii="Arial" w:hAnsi="Arial"/>
          <w:color w:val="1C1C1C"/>
          <w:sz w:val="20"/>
        </w:rPr>
        <w:t>to</w:t>
      </w:r>
      <w:r>
        <w:rPr>
          <w:rFonts w:ascii="Arial" w:hAnsi="Arial"/>
          <w:color w:val="1C1C1C"/>
          <w:spacing w:val="-3"/>
          <w:sz w:val="20"/>
        </w:rPr>
        <w:t xml:space="preserve"> </w:t>
      </w:r>
      <w:r>
        <w:rPr>
          <w:rFonts w:ascii="Arial" w:hAnsi="Arial"/>
          <w:color w:val="1C1C1C"/>
          <w:sz w:val="20"/>
        </w:rPr>
        <w:t>analytical</w:t>
      </w:r>
      <w:r>
        <w:rPr>
          <w:rFonts w:ascii="Arial" w:hAnsi="Arial"/>
          <w:color w:val="1C1C1C"/>
          <w:spacing w:val="-6"/>
          <w:sz w:val="20"/>
        </w:rPr>
        <w:t xml:space="preserve"> </w:t>
      </w:r>
      <w:r>
        <w:rPr>
          <w:rFonts w:ascii="Arial" w:hAnsi="Arial"/>
          <w:color w:val="1C1C1C"/>
          <w:sz w:val="20"/>
        </w:rPr>
        <w:t>geometry—a</w:t>
      </w:r>
      <w:r>
        <w:rPr>
          <w:rFonts w:ascii="Arial" w:hAnsi="Arial"/>
          <w:color w:val="1C1C1C"/>
          <w:spacing w:val="-5"/>
          <w:sz w:val="20"/>
        </w:rPr>
        <w:t xml:space="preserve"> </w:t>
      </w:r>
      <w:r>
        <w:rPr>
          <w:rFonts w:ascii="Arial" w:hAnsi="Arial"/>
          <w:color w:val="1C1C1C"/>
          <w:sz w:val="20"/>
        </w:rPr>
        <w:t>segment</w:t>
      </w:r>
      <w:r>
        <w:rPr>
          <w:rFonts w:ascii="Arial" w:hAnsi="Arial"/>
          <w:color w:val="1C1C1C"/>
          <w:spacing w:val="-5"/>
          <w:sz w:val="20"/>
        </w:rPr>
        <w:t xml:space="preserve"> </w:t>
      </w:r>
      <w:r>
        <w:rPr>
          <w:rFonts w:ascii="Arial" w:hAnsi="Arial"/>
          <w:color w:val="1C1C1C"/>
          <w:sz w:val="20"/>
        </w:rPr>
        <w:t>of</w:t>
      </w:r>
      <w:r>
        <w:rPr>
          <w:rFonts w:ascii="Arial" w:hAnsi="Arial"/>
          <w:color w:val="1C1C1C"/>
          <w:spacing w:val="-5"/>
          <w:sz w:val="20"/>
        </w:rPr>
        <w:t xml:space="preserve"> </w:t>
      </w:r>
      <w:r>
        <w:rPr>
          <w:rFonts w:ascii="Arial" w:hAnsi="Arial"/>
          <w:color w:val="1C1C1C"/>
          <w:sz w:val="20"/>
        </w:rPr>
        <w:t>geometry</w:t>
      </w:r>
      <w:r>
        <w:rPr>
          <w:rFonts w:ascii="Arial" w:hAnsi="Arial"/>
          <w:color w:val="1C1C1C"/>
          <w:spacing w:val="-3"/>
          <w:sz w:val="20"/>
        </w:rPr>
        <w:t xml:space="preserve"> </w:t>
      </w:r>
      <w:r>
        <w:rPr>
          <w:rFonts w:ascii="Arial" w:hAnsi="Arial"/>
          <w:color w:val="1C1C1C"/>
          <w:sz w:val="20"/>
        </w:rPr>
        <w:t>focused</w:t>
      </w:r>
      <w:r>
        <w:rPr>
          <w:rFonts w:ascii="Arial" w:hAnsi="Arial"/>
          <w:color w:val="1C1C1C"/>
          <w:spacing w:val="-3"/>
          <w:sz w:val="20"/>
        </w:rPr>
        <w:t xml:space="preserve"> </w:t>
      </w:r>
      <w:r>
        <w:rPr>
          <w:rFonts w:ascii="Arial" w:hAnsi="Arial"/>
          <w:color w:val="1C1C1C"/>
          <w:sz w:val="20"/>
        </w:rPr>
        <w:t>on</w:t>
      </w:r>
      <w:r>
        <w:rPr>
          <w:rFonts w:ascii="Arial" w:hAnsi="Arial"/>
          <w:color w:val="1C1C1C"/>
          <w:spacing w:val="-4"/>
          <w:sz w:val="20"/>
        </w:rPr>
        <w:t xml:space="preserve"> </w:t>
      </w:r>
      <w:r>
        <w:rPr>
          <w:rFonts w:ascii="Arial" w:hAnsi="Arial"/>
          <w:color w:val="1C1C1C"/>
          <w:sz w:val="20"/>
        </w:rPr>
        <w:t>numerical</w:t>
      </w:r>
      <w:r>
        <w:rPr>
          <w:rFonts w:ascii="Arial" w:hAnsi="Arial"/>
          <w:color w:val="1C1C1C"/>
          <w:spacing w:val="-4"/>
          <w:sz w:val="20"/>
        </w:rPr>
        <w:t xml:space="preserve"> </w:t>
      </w:r>
      <w:r>
        <w:rPr>
          <w:rFonts w:ascii="Arial" w:hAnsi="Arial"/>
          <w:color w:val="1C1C1C"/>
          <w:sz w:val="20"/>
        </w:rPr>
        <w:t>measurements and</w:t>
      </w:r>
      <w:r>
        <w:rPr>
          <w:rFonts w:ascii="Arial" w:hAnsi="Arial"/>
          <w:color w:val="1C1C1C"/>
          <w:spacing w:val="-2"/>
          <w:sz w:val="20"/>
        </w:rPr>
        <w:t xml:space="preserve"> </w:t>
      </w:r>
      <w:r>
        <w:rPr>
          <w:rFonts w:ascii="Arial" w:hAnsi="Arial"/>
          <w:color w:val="1C1C1C"/>
          <w:sz w:val="20"/>
        </w:rPr>
        <w:t>coordinate algebra.</w:t>
      </w:r>
      <w:r>
        <w:rPr>
          <w:rFonts w:ascii="Arial" w:hAnsi="Arial"/>
          <w:color w:val="1C1C1C"/>
          <w:spacing w:val="-3"/>
          <w:sz w:val="20"/>
        </w:rPr>
        <w:t xml:space="preserve"> </w:t>
      </w:r>
      <w:r>
        <w:rPr>
          <w:rFonts w:ascii="Arial" w:hAnsi="Arial"/>
          <w:color w:val="1C1C1C"/>
          <w:sz w:val="20"/>
        </w:rPr>
        <w:t>You</w:t>
      </w:r>
      <w:r>
        <w:rPr>
          <w:rFonts w:ascii="Arial" w:hAnsi="Arial"/>
          <w:color w:val="1C1C1C"/>
          <w:spacing w:val="-2"/>
          <w:sz w:val="20"/>
        </w:rPr>
        <w:t xml:space="preserve"> </w:t>
      </w:r>
      <w:r>
        <w:rPr>
          <w:rFonts w:ascii="Arial" w:hAnsi="Arial"/>
          <w:color w:val="1C1C1C"/>
          <w:sz w:val="20"/>
        </w:rPr>
        <w:t>will</w:t>
      </w:r>
      <w:r>
        <w:rPr>
          <w:rFonts w:ascii="Arial" w:hAnsi="Arial"/>
          <w:color w:val="1C1C1C"/>
          <w:spacing w:val="-1"/>
          <w:sz w:val="20"/>
        </w:rPr>
        <w:t xml:space="preserve"> </w:t>
      </w:r>
      <w:r>
        <w:rPr>
          <w:rFonts w:ascii="Arial" w:hAnsi="Arial"/>
          <w:color w:val="1C1C1C"/>
          <w:sz w:val="20"/>
        </w:rPr>
        <w:t>use</w:t>
      </w:r>
      <w:r>
        <w:rPr>
          <w:rFonts w:ascii="Arial" w:hAnsi="Arial"/>
          <w:color w:val="1C1C1C"/>
          <w:spacing w:val="-2"/>
          <w:sz w:val="20"/>
        </w:rPr>
        <w:t xml:space="preserve"> </w:t>
      </w:r>
      <w:r>
        <w:rPr>
          <w:rFonts w:ascii="Arial" w:hAnsi="Arial"/>
          <w:color w:val="1C1C1C"/>
          <w:sz w:val="20"/>
        </w:rPr>
        <w:t>analytical</w:t>
      </w:r>
      <w:r>
        <w:rPr>
          <w:rFonts w:ascii="Arial" w:hAnsi="Arial"/>
          <w:color w:val="1C1C1C"/>
          <w:spacing w:val="-1"/>
          <w:sz w:val="20"/>
        </w:rPr>
        <w:t xml:space="preserve"> </w:t>
      </w:r>
      <w:r>
        <w:rPr>
          <w:rFonts w:ascii="Arial" w:hAnsi="Arial"/>
          <w:color w:val="1C1C1C"/>
          <w:sz w:val="20"/>
        </w:rPr>
        <w:t>geometry</w:t>
      </w:r>
      <w:r>
        <w:rPr>
          <w:rFonts w:ascii="Arial" w:hAnsi="Arial"/>
          <w:color w:val="1C1C1C"/>
          <w:spacing w:val="-1"/>
          <w:sz w:val="20"/>
        </w:rPr>
        <w:t xml:space="preserve"> </w:t>
      </w:r>
      <w:r>
        <w:rPr>
          <w:rFonts w:ascii="Arial" w:hAnsi="Arial"/>
          <w:color w:val="1C1C1C"/>
          <w:sz w:val="20"/>
        </w:rPr>
        <w:t>and</w:t>
      </w:r>
      <w:r>
        <w:rPr>
          <w:rFonts w:ascii="Arial" w:hAnsi="Arial"/>
          <w:color w:val="1C1C1C"/>
          <w:spacing w:val="-2"/>
          <w:sz w:val="20"/>
        </w:rPr>
        <w:t xml:space="preserve"> </w:t>
      </w:r>
      <w:r>
        <w:rPr>
          <w:rFonts w:ascii="Arial" w:hAnsi="Arial"/>
          <w:color w:val="1C1C1C"/>
          <w:sz w:val="20"/>
        </w:rPr>
        <w:t>observations</w:t>
      </w:r>
      <w:r>
        <w:rPr>
          <w:rFonts w:ascii="Arial" w:hAnsi="Arial"/>
          <w:color w:val="1C1C1C"/>
          <w:spacing w:val="-1"/>
          <w:sz w:val="20"/>
        </w:rPr>
        <w:t xml:space="preserve"> </w:t>
      </w:r>
      <w:r>
        <w:rPr>
          <w:rFonts w:ascii="Arial" w:hAnsi="Arial"/>
          <w:color w:val="1C1C1C"/>
          <w:sz w:val="20"/>
        </w:rPr>
        <w:t>to investigate</w:t>
      </w:r>
      <w:r>
        <w:rPr>
          <w:rFonts w:ascii="Arial" w:hAnsi="Arial"/>
          <w:color w:val="1C1C1C"/>
          <w:spacing w:val="-2"/>
          <w:sz w:val="20"/>
        </w:rPr>
        <w:t xml:space="preserve"> </w:t>
      </w:r>
      <w:r>
        <w:rPr>
          <w:rFonts w:ascii="Arial" w:hAnsi="Arial"/>
          <w:color w:val="1C1C1C"/>
          <w:sz w:val="20"/>
        </w:rPr>
        <w:t>the</w:t>
      </w:r>
      <w:r>
        <w:rPr>
          <w:rFonts w:ascii="Arial" w:hAnsi="Arial"/>
          <w:color w:val="1C1C1C"/>
          <w:spacing w:val="-2"/>
          <w:sz w:val="20"/>
        </w:rPr>
        <w:t xml:space="preserve"> </w:t>
      </w:r>
      <w:r>
        <w:rPr>
          <w:rFonts w:ascii="Arial" w:hAnsi="Arial"/>
          <w:color w:val="1C1C1C"/>
          <w:sz w:val="20"/>
        </w:rPr>
        <w:t>properties</w:t>
      </w:r>
      <w:r>
        <w:rPr>
          <w:rFonts w:ascii="Arial" w:hAnsi="Arial"/>
          <w:color w:val="1C1C1C"/>
          <w:spacing w:val="-1"/>
          <w:sz w:val="20"/>
        </w:rPr>
        <w:t xml:space="preserve"> </w:t>
      </w:r>
      <w:r>
        <w:rPr>
          <w:rFonts w:ascii="Arial" w:hAnsi="Arial"/>
          <w:color w:val="1C1C1C"/>
          <w:sz w:val="20"/>
        </w:rPr>
        <w:t>of circles and constructions related to circles. Geometry B closes with a study of independent and conditional probability and how you can</w:t>
      </w:r>
      <w:r>
        <w:rPr>
          <w:rFonts w:ascii="Arial" w:hAnsi="Arial"/>
          <w:color w:val="1C1C1C"/>
          <w:spacing w:val="-1"/>
          <w:sz w:val="20"/>
        </w:rPr>
        <w:t xml:space="preserve"> </w:t>
      </w:r>
      <w:r>
        <w:rPr>
          <w:rFonts w:ascii="Arial" w:hAnsi="Arial"/>
          <w:color w:val="1C1C1C"/>
          <w:sz w:val="20"/>
        </w:rPr>
        <w:t xml:space="preserve">use probability models to represent situations arising in everyday </w:t>
      </w:r>
      <w:r>
        <w:rPr>
          <w:rFonts w:ascii="Arial" w:hAnsi="Arial"/>
          <w:color w:val="1C1C1C"/>
          <w:spacing w:val="-2"/>
          <w:sz w:val="20"/>
        </w:rPr>
        <w:t>life.</w:t>
      </w:r>
    </w:p>
    <w:p w14:paraId="0ABFB6D5" w14:textId="77777777" w:rsidR="0032588A" w:rsidRDefault="00EA266B">
      <w:pPr>
        <w:spacing w:before="68" w:line="396" w:lineRule="exact"/>
        <w:ind w:left="300"/>
        <w:rPr>
          <w:rFonts w:ascii="Arial"/>
          <w:b/>
          <w:sz w:val="21"/>
        </w:rPr>
      </w:pPr>
      <w:r>
        <w:rPr>
          <w:rFonts w:ascii="Arial"/>
          <w:b/>
          <w:spacing w:val="-2"/>
          <w:sz w:val="21"/>
        </w:rPr>
        <w:t>PRE-</w:t>
      </w:r>
      <w:r>
        <w:rPr>
          <w:rFonts w:ascii="Arial"/>
          <w:b/>
          <w:sz w:val="21"/>
        </w:rPr>
        <w:t>CALCULUS</w:t>
      </w:r>
      <w:r>
        <w:rPr>
          <w:rFonts w:ascii="Arial"/>
          <w:b/>
          <w:spacing w:val="80"/>
          <w:sz w:val="21"/>
        </w:rPr>
        <w:t xml:space="preserve"> </w:t>
      </w:r>
      <w:r>
        <w:rPr>
          <w:rFonts w:ascii="Arial"/>
          <w:b/>
          <w:noProof/>
          <w:sz w:val="21"/>
        </w:rPr>
        <w:drawing>
          <wp:inline distT="0" distB="0" distL="0" distR="0" wp14:anchorId="0ABFB89A" wp14:editId="0ABFB89B">
            <wp:extent cx="428303" cy="223675"/>
            <wp:effectExtent l="0" t="0" r="0" b="0"/>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png"/>
                    <pic:cNvPicPr/>
                  </pic:nvPicPr>
                  <pic:blipFill>
                    <a:blip r:embed="rId17" cstate="print"/>
                    <a:stretch>
                      <a:fillRect/>
                    </a:stretch>
                  </pic:blipFill>
                  <pic:spPr>
                    <a:xfrm>
                      <a:off x="0" y="0"/>
                      <a:ext cx="428303" cy="223675"/>
                    </a:xfrm>
                    <a:prstGeom prst="rect">
                      <a:avLst/>
                    </a:prstGeom>
                  </pic:spPr>
                </pic:pic>
              </a:graphicData>
            </a:graphic>
          </wp:inline>
        </w:drawing>
      </w:r>
    </w:p>
    <w:p w14:paraId="0ABFB6D6" w14:textId="77777777" w:rsidR="0032588A" w:rsidRDefault="00EA266B">
      <w:pPr>
        <w:ind w:left="300" w:right="793"/>
        <w:rPr>
          <w:rFonts w:ascii="Arial"/>
          <w:sz w:val="20"/>
        </w:rPr>
      </w:pPr>
      <w:r>
        <w:rPr>
          <w:rFonts w:ascii="Arial"/>
          <w:sz w:val="20"/>
        </w:rPr>
        <w:t>Studying</w:t>
      </w:r>
      <w:r>
        <w:rPr>
          <w:rFonts w:ascii="Arial"/>
          <w:spacing w:val="-3"/>
          <w:sz w:val="20"/>
        </w:rPr>
        <w:t xml:space="preserve"> </w:t>
      </w:r>
      <w:r>
        <w:rPr>
          <w:rFonts w:ascii="Arial"/>
          <w:sz w:val="20"/>
        </w:rPr>
        <w:t>higher</w:t>
      </w:r>
      <w:r>
        <w:rPr>
          <w:rFonts w:ascii="Arial"/>
          <w:spacing w:val="-2"/>
          <w:sz w:val="20"/>
        </w:rPr>
        <w:t xml:space="preserve"> </w:t>
      </w:r>
      <w:r>
        <w:rPr>
          <w:rFonts w:ascii="Arial"/>
          <w:sz w:val="20"/>
        </w:rPr>
        <w:t>algebra</w:t>
      </w:r>
      <w:r>
        <w:rPr>
          <w:rFonts w:ascii="Arial"/>
          <w:spacing w:val="-3"/>
          <w:sz w:val="20"/>
        </w:rPr>
        <w:t xml:space="preserve"> </w:t>
      </w:r>
      <w:r>
        <w:rPr>
          <w:rFonts w:ascii="Arial"/>
          <w:sz w:val="20"/>
        </w:rPr>
        <w:t>and</w:t>
      </w:r>
      <w:r>
        <w:rPr>
          <w:rFonts w:ascii="Arial"/>
          <w:spacing w:val="-4"/>
          <w:sz w:val="20"/>
        </w:rPr>
        <w:t xml:space="preserve"> </w:t>
      </w:r>
      <w:r>
        <w:rPr>
          <w:rFonts w:ascii="Arial"/>
          <w:sz w:val="20"/>
        </w:rPr>
        <w:t>trigonometry</w:t>
      </w:r>
      <w:r>
        <w:rPr>
          <w:rFonts w:ascii="Arial"/>
          <w:spacing w:val="-3"/>
          <w:sz w:val="20"/>
        </w:rPr>
        <w:t xml:space="preserve"> </w:t>
      </w:r>
      <w:r>
        <w:rPr>
          <w:rFonts w:ascii="Arial"/>
          <w:sz w:val="20"/>
        </w:rPr>
        <w:t>leads</w:t>
      </w:r>
      <w:r>
        <w:rPr>
          <w:rFonts w:ascii="Arial"/>
          <w:spacing w:val="-3"/>
          <w:sz w:val="20"/>
        </w:rPr>
        <w:t xml:space="preserve"> </w:t>
      </w:r>
      <w:r>
        <w:rPr>
          <w:rFonts w:ascii="Arial"/>
          <w:sz w:val="20"/>
        </w:rPr>
        <w:t>to</w:t>
      </w:r>
      <w:r>
        <w:rPr>
          <w:rFonts w:ascii="Arial"/>
          <w:spacing w:val="-4"/>
          <w:sz w:val="20"/>
        </w:rPr>
        <w:t xml:space="preserve"> </w:t>
      </w:r>
      <w:r>
        <w:rPr>
          <w:rFonts w:ascii="Arial"/>
          <w:sz w:val="20"/>
        </w:rPr>
        <w:t>a</w:t>
      </w:r>
      <w:r>
        <w:rPr>
          <w:rFonts w:ascii="Arial"/>
          <w:spacing w:val="-3"/>
          <w:sz w:val="20"/>
        </w:rPr>
        <w:t xml:space="preserve"> </w:t>
      </w:r>
      <w:r>
        <w:rPr>
          <w:rFonts w:ascii="Arial"/>
          <w:sz w:val="20"/>
        </w:rPr>
        <w:t>better</w:t>
      </w:r>
      <w:r>
        <w:rPr>
          <w:rFonts w:ascii="Arial"/>
          <w:spacing w:val="-4"/>
          <w:sz w:val="20"/>
        </w:rPr>
        <w:t xml:space="preserve"> </w:t>
      </w:r>
      <w:r>
        <w:rPr>
          <w:rFonts w:ascii="Arial"/>
          <w:sz w:val="20"/>
        </w:rPr>
        <w:t>understanding</w:t>
      </w:r>
      <w:r>
        <w:rPr>
          <w:rFonts w:ascii="Arial"/>
          <w:spacing w:val="-3"/>
          <w:sz w:val="20"/>
        </w:rPr>
        <w:t xml:space="preserve"> </w:t>
      </w:r>
      <w:r>
        <w:rPr>
          <w:rFonts w:ascii="Arial"/>
          <w:sz w:val="20"/>
        </w:rPr>
        <w:t>of</w:t>
      </w:r>
      <w:r>
        <w:rPr>
          <w:rFonts w:ascii="Arial"/>
          <w:spacing w:val="-5"/>
          <w:sz w:val="20"/>
        </w:rPr>
        <w:t xml:space="preserve"> </w:t>
      </w:r>
      <w:r>
        <w:rPr>
          <w:rFonts w:ascii="Arial"/>
          <w:sz w:val="20"/>
        </w:rPr>
        <w:t>calculus.</w:t>
      </w:r>
      <w:r>
        <w:rPr>
          <w:rFonts w:ascii="Arial"/>
          <w:spacing w:val="-4"/>
          <w:sz w:val="20"/>
        </w:rPr>
        <w:t xml:space="preserve"> </w:t>
      </w:r>
      <w:r>
        <w:rPr>
          <w:rFonts w:ascii="Arial"/>
          <w:sz w:val="20"/>
        </w:rPr>
        <w:t xml:space="preserve">In </w:t>
      </w:r>
      <w:r>
        <w:rPr>
          <w:rFonts w:ascii="Arial"/>
          <w:b/>
          <w:sz w:val="20"/>
        </w:rPr>
        <w:t>Precalculus</w:t>
      </w:r>
      <w:r>
        <w:rPr>
          <w:rFonts w:ascii="Arial"/>
          <w:b/>
          <w:spacing w:val="-4"/>
          <w:sz w:val="20"/>
        </w:rPr>
        <w:t xml:space="preserve"> </w:t>
      </w:r>
      <w:r>
        <w:rPr>
          <w:rFonts w:ascii="Arial"/>
          <w:b/>
          <w:sz w:val="20"/>
        </w:rPr>
        <w:t>A</w:t>
      </w:r>
      <w:r>
        <w:rPr>
          <w:rFonts w:ascii="Arial"/>
          <w:sz w:val="20"/>
        </w:rPr>
        <w:t xml:space="preserve">, you will explore and build your knowledge of inverse, trigonometric, and logarithmic functions; trigonometric identities; complex numbers; and vectors. You will also apply this knowledge to real-world </w:t>
      </w:r>
      <w:r>
        <w:rPr>
          <w:rFonts w:ascii="Arial"/>
          <w:spacing w:val="-2"/>
          <w:sz w:val="20"/>
        </w:rPr>
        <w:t>situations.</w:t>
      </w:r>
    </w:p>
    <w:p w14:paraId="0ABFB6D7" w14:textId="77777777" w:rsidR="0032588A" w:rsidRDefault="00EA266B">
      <w:pPr>
        <w:ind w:left="300"/>
        <w:rPr>
          <w:rFonts w:ascii="Arial"/>
          <w:sz w:val="20"/>
        </w:rPr>
      </w:pPr>
      <w:r>
        <w:rPr>
          <w:rFonts w:ascii="Arial"/>
          <w:b/>
          <w:sz w:val="20"/>
        </w:rPr>
        <w:t>Prerequisites:</w:t>
      </w:r>
      <w:r>
        <w:rPr>
          <w:rFonts w:ascii="Arial"/>
          <w:b/>
          <w:spacing w:val="-12"/>
          <w:sz w:val="20"/>
        </w:rPr>
        <w:t xml:space="preserve"> </w:t>
      </w:r>
      <w:r>
        <w:rPr>
          <w:rFonts w:ascii="Arial"/>
          <w:sz w:val="20"/>
        </w:rPr>
        <w:t>Algebra</w:t>
      </w:r>
      <w:r>
        <w:rPr>
          <w:rFonts w:ascii="Arial"/>
          <w:spacing w:val="-14"/>
          <w:sz w:val="20"/>
        </w:rPr>
        <w:t xml:space="preserve"> </w:t>
      </w:r>
      <w:r>
        <w:rPr>
          <w:rFonts w:ascii="Arial"/>
          <w:spacing w:val="-10"/>
          <w:sz w:val="20"/>
        </w:rPr>
        <w:t>2</w:t>
      </w:r>
    </w:p>
    <w:p w14:paraId="0ABFB6D8" w14:textId="77777777" w:rsidR="0032588A" w:rsidRDefault="00EA266B">
      <w:pPr>
        <w:ind w:left="300" w:right="793"/>
        <w:rPr>
          <w:rFonts w:ascii="Arial"/>
          <w:sz w:val="20"/>
        </w:rPr>
      </w:pPr>
      <w:r>
        <w:rPr>
          <w:rFonts w:ascii="Arial"/>
          <w:color w:val="1C1C1C"/>
          <w:sz w:val="20"/>
        </w:rPr>
        <w:t xml:space="preserve">Precalculus encompasses the rudiments of calculus, analytical geometry, and trigonometry. In </w:t>
      </w:r>
      <w:r>
        <w:rPr>
          <w:rFonts w:ascii="Arial"/>
          <w:b/>
          <w:color w:val="1C1C1C"/>
          <w:sz w:val="20"/>
        </w:rPr>
        <w:t>Precalculus B</w:t>
      </w:r>
      <w:r>
        <w:rPr>
          <w:rFonts w:ascii="Arial"/>
          <w:color w:val="1C1C1C"/>
          <w:sz w:val="20"/>
        </w:rPr>
        <w:t>, you will explore and build your knowledge of conic sections, matrices, sequences, induction,</w:t>
      </w:r>
      <w:r>
        <w:rPr>
          <w:rFonts w:ascii="Arial"/>
          <w:color w:val="1C1C1C"/>
          <w:spacing w:val="-5"/>
          <w:sz w:val="20"/>
        </w:rPr>
        <w:t xml:space="preserve"> </w:t>
      </w:r>
      <w:r>
        <w:rPr>
          <w:rFonts w:ascii="Arial"/>
          <w:color w:val="1C1C1C"/>
          <w:sz w:val="20"/>
        </w:rPr>
        <w:t>and</w:t>
      </w:r>
      <w:r>
        <w:rPr>
          <w:rFonts w:ascii="Arial"/>
          <w:color w:val="1C1C1C"/>
          <w:spacing w:val="-5"/>
          <w:sz w:val="20"/>
        </w:rPr>
        <w:t xml:space="preserve"> </w:t>
      </w:r>
      <w:r>
        <w:rPr>
          <w:rFonts w:ascii="Arial"/>
          <w:color w:val="1C1C1C"/>
          <w:sz w:val="20"/>
        </w:rPr>
        <w:t>probability</w:t>
      </w:r>
      <w:r>
        <w:rPr>
          <w:rFonts w:ascii="Arial"/>
          <w:color w:val="1C1C1C"/>
          <w:spacing w:val="-3"/>
          <w:sz w:val="20"/>
        </w:rPr>
        <w:t xml:space="preserve"> </w:t>
      </w:r>
      <w:r>
        <w:rPr>
          <w:rFonts w:ascii="Arial"/>
          <w:color w:val="1C1C1C"/>
          <w:sz w:val="20"/>
        </w:rPr>
        <w:t>and</w:t>
      </w:r>
      <w:r>
        <w:rPr>
          <w:rFonts w:ascii="Arial"/>
          <w:color w:val="1C1C1C"/>
          <w:spacing w:val="-5"/>
          <w:sz w:val="20"/>
        </w:rPr>
        <w:t xml:space="preserve"> </w:t>
      </w:r>
      <w:r>
        <w:rPr>
          <w:rFonts w:ascii="Arial"/>
          <w:color w:val="1C1C1C"/>
          <w:sz w:val="20"/>
        </w:rPr>
        <w:t>apply</w:t>
      </w:r>
      <w:r>
        <w:rPr>
          <w:rFonts w:ascii="Arial"/>
          <w:color w:val="1C1C1C"/>
          <w:spacing w:val="-3"/>
          <w:sz w:val="20"/>
        </w:rPr>
        <w:t xml:space="preserve"> </w:t>
      </w:r>
      <w:r>
        <w:rPr>
          <w:rFonts w:ascii="Arial"/>
          <w:color w:val="1C1C1C"/>
          <w:sz w:val="20"/>
        </w:rPr>
        <w:t>this</w:t>
      </w:r>
      <w:r>
        <w:rPr>
          <w:rFonts w:ascii="Arial"/>
          <w:color w:val="1C1C1C"/>
          <w:spacing w:val="-3"/>
          <w:sz w:val="20"/>
        </w:rPr>
        <w:t xml:space="preserve"> </w:t>
      </w:r>
      <w:r>
        <w:rPr>
          <w:rFonts w:ascii="Arial"/>
          <w:color w:val="1C1C1C"/>
          <w:sz w:val="20"/>
        </w:rPr>
        <w:t>knowledge</w:t>
      </w:r>
      <w:r>
        <w:rPr>
          <w:rFonts w:ascii="Arial"/>
          <w:color w:val="1C1C1C"/>
          <w:spacing w:val="-4"/>
          <w:sz w:val="20"/>
        </w:rPr>
        <w:t xml:space="preserve"> </w:t>
      </w:r>
      <w:r>
        <w:rPr>
          <w:rFonts w:ascii="Arial"/>
          <w:color w:val="1C1C1C"/>
          <w:sz w:val="20"/>
        </w:rPr>
        <w:t>to</w:t>
      </w:r>
      <w:r>
        <w:rPr>
          <w:rFonts w:ascii="Arial"/>
          <w:color w:val="1C1C1C"/>
          <w:spacing w:val="-2"/>
          <w:sz w:val="20"/>
        </w:rPr>
        <w:t xml:space="preserve"> </w:t>
      </w:r>
      <w:r>
        <w:rPr>
          <w:rFonts w:ascii="Arial"/>
          <w:color w:val="1C1C1C"/>
          <w:sz w:val="20"/>
        </w:rPr>
        <w:t>real-world</w:t>
      </w:r>
      <w:r>
        <w:rPr>
          <w:rFonts w:ascii="Arial"/>
          <w:color w:val="1C1C1C"/>
          <w:spacing w:val="-4"/>
          <w:sz w:val="20"/>
        </w:rPr>
        <w:t xml:space="preserve"> </w:t>
      </w:r>
      <w:r>
        <w:rPr>
          <w:rFonts w:ascii="Arial"/>
          <w:color w:val="1C1C1C"/>
          <w:sz w:val="20"/>
        </w:rPr>
        <w:t>situations.</w:t>
      </w:r>
      <w:r>
        <w:rPr>
          <w:rFonts w:ascii="Arial"/>
          <w:color w:val="1C1C1C"/>
          <w:spacing w:val="-2"/>
          <w:sz w:val="20"/>
        </w:rPr>
        <w:t xml:space="preserve"> </w:t>
      </w:r>
      <w:r>
        <w:rPr>
          <w:rFonts w:ascii="Arial"/>
          <w:color w:val="1C1C1C"/>
          <w:sz w:val="20"/>
        </w:rPr>
        <w:t>You</w:t>
      </w:r>
      <w:r>
        <w:rPr>
          <w:rFonts w:ascii="Arial"/>
          <w:color w:val="1C1C1C"/>
          <w:spacing w:val="-4"/>
          <w:sz w:val="20"/>
        </w:rPr>
        <w:t xml:space="preserve"> </w:t>
      </w:r>
      <w:r>
        <w:rPr>
          <w:rFonts w:ascii="Arial"/>
          <w:color w:val="1C1C1C"/>
          <w:sz w:val="20"/>
        </w:rPr>
        <w:t>will</w:t>
      </w:r>
      <w:r>
        <w:rPr>
          <w:rFonts w:ascii="Arial"/>
          <w:color w:val="1C1C1C"/>
          <w:spacing w:val="-5"/>
          <w:sz w:val="20"/>
        </w:rPr>
        <w:t xml:space="preserve"> </w:t>
      </w:r>
      <w:r>
        <w:rPr>
          <w:rFonts w:ascii="Arial"/>
          <w:color w:val="1C1C1C"/>
          <w:sz w:val="20"/>
        </w:rPr>
        <w:t>also</w:t>
      </w:r>
      <w:r>
        <w:rPr>
          <w:rFonts w:ascii="Arial"/>
          <w:color w:val="1C1C1C"/>
          <w:spacing w:val="-4"/>
          <w:sz w:val="20"/>
        </w:rPr>
        <w:t xml:space="preserve"> </w:t>
      </w:r>
      <w:r>
        <w:rPr>
          <w:rFonts w:ascii="Arial"/>
          <w:color w:val="1C1C1C"/>
          <w:sz w:val="20"/>
        </w:rPr>
        <w:t>study</w:t>
      </w:r>
      <w:r>
        <w:rPr>
          <w:rFonts w:ascii="Arial"/>
          <w:color w:val="1C1C1C"/>
          <w:spacing w:val="-3"/>
          <w:sz w:val="20"/>
        </w:rPr>
        <w:t xml:space="preserve"> </w:t>
      </w:r>
      <w:r>
        <w:rPr>
          <w:rFonts w:ascii="Arial"/>
          <w:color w:val="1C1C1C"/>
          <w:sz w:val="20"/>
        </w:rPr>
        <w:t>basic concepts of calculus, such as the limits of a function and area under the curve.</w:t>
      </w:r>
    </w:p>
    <w:p w14:paraId="0ABFB6D9" w14:textId="77777777" w:rsidR="0032588A" w:rsidRDefault="0032588A">
      <w:pPr>
        <w:pStyle w:val="BodyText"/>
        <w:rPr>
          <w:rFonts w:ascii="Arial"/>
        </w:rPr>
      </w:pPr>
    </w:p>
    <w:p w14:paraId="0ABFB6DA" w14:textId="77777777" w:rsidR="0032588A" w:rsidRDefault="0032588A">
      <w:pPr>
        <w:pStyle w:val="BodyText"/>
        <w:rPr>
          <w:rFonts w:ascii="Arial"/>
        </w:rPr>
      </w:pPr>
    </w:p>
    <w:p w14:paraId="0ABFB6DB" w14:textId="77777777" w:rsidR="0032588A" w:rsidRDefault="0032588A">
      <w:pPr>
        <w:pStyle w:val="BodyText"/>
        <w:spacing w:before="10"/>
        <w:rPr>
          <w:rFonts w:ascii="Arial"/>
          <w:sz w:val="27"/>
        </w:rPr>
      </w:pPr>
    </w:p>
    <w:p w14:paraId="0ABFB6DC" w14:textId="77777777" w:rsidR="0032588A" w:rsidRDefault="00EA266B">
      <w:pPr>
        <w:pStyle w:val="Heading2"/>
        <w:ind w:right="2269"/>
      </w:pPr>
      <w:r>
        <w:t>Natural/Physical</w:t>
      </w:r>
      <w:r>
        <w:rPr>
          <w:spacing w:val="-9"/>
        </w:rPr>
        <w:t xml:space="preserve"> </w:t>
      </w:r>
      <w:r>
        <w:rPr>
          <w:spacing w:val="-2"/>
        </w:rPr>
        <w:t>Science</w:t>
      </w:r>
    </w:p>
    <w:p w14:paraId="0ABFB6DD" w14:textId="77777777" w:rsidR="0032588A" w:rsidRDefault="0032588A">
      <w:pPr>
        <w:pStyle w:val="BodyText"/>
        <w:spacing w:before="10"/>
        <w:rPr>
          <w:b/>
          <w:sz w:val="8"/>
        </w:rPr>
      </w:pPr>
    </w:p>
    <w:tbl>
      <w:tblPr>
        <w:tblW w:w="0" w:type="auto"/>
        <w:tblInd w:w="1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1800"/>
        <w:gridCol w:w="359"/>
        <w:gridCol w:w="448"/>
        <w:gridCol w:w="450"/>
        <w:gridCol w:w="448"/>
        <w:gridCol w:w="719"/>
        <w:gridCol w:w="899"/>
        <w:gridCol w:w="900"/>
        <w:gridCol w:w="811"/>
      </w:tblGrid>
      <w:tr w:rsidR="0032588A" w14:paraId="0ABFB6DF" w14:textId="77777777">
        <w:trPr>
          <w:trHeight w:val="441"/>
        </w:trPr>
        <w:tc>
          <w:tcPr>
            <w:tcW w:w="7820" w:type="dxa"/>
            <w:gridSpan w:val="10"/>
            <w:shd w:val="clear" w:color="auto" w:fill="D9E1F3"/>
          </w:tcPr>
          <w:p w14:paraId="0ABFB6DE" w14:textId="77777777" w:rsidR="0032588A" w:rsidRDefault="00EA266B">
            <w:pPr>
              <w:pStyle w:val="TableParagraph"/>
              <w:spacing w:line="268" w:lineRule="exact"/>
              <w:ind w:left="3178" w:right="3163"/>
              <w:jc w:val="center"/>
              <w:rPr>
                <w:b/>
              </w:rPr>
            </w:pPr>
            <w:r>
              <w:rPr>
                <w:b/>
              </w:rPr>
              <w:t>Science</w:t>
            </w:r>
            <w:r>
              <w:rPr>
                <w:b/>
                <w:spacing w:val="-6"/>
              </w:rPr>
              <w:t xml:space="preserve"> </w:t>
            </w:r>
            <w:r>
              <w:rPr>
                <w:b/>
                <w:spacing w:val="-2"/>
              </w:rPr>
              <w:t>Courses</w:t>
            </w:r>
          </w:p>
        </w:tc>
      </w:tr>
      <w:tr w:rsidR="0032588A" w14:paraId="0ABFB6E7" w14:textId="77777777">
        <w:trPr>
          <w:trHeight w:val="244"/>
        </w:trPr>
        <w:tc>
          <w:tcPr>
            <w:tcW w:w="986" w:type="dxa"/>
            <w:vMerge w:val="restart"/>
          </w:tcPr>
          <w:p w14:paraId="0ABFB6E0" w14:textId="77777777" w:rsidR="0032588A" w:rsidRDefault="00EA266B">
            <w:pPr>
              <w:pStyle w:val="TableParagraph"/>
              <w:spacing w:before="1"/>
              <w:ind w:left="345" w:right="192" w:hanging="142"/>
              <w:rPr>
                <w:b/>
                <w:sz w:val="20"/>
              </w:rPr>
            </w:pPr>
            <w:r>
              <w:rPr>
                <w:b/>
                <w:spacing w:val="-2"/>
                <w:sz w:val="20"/>
              </w:rPr>
              <w:t xml:space="preserve">Course </w:t>
            </w:r>
            <w:r>
              <w:rPr>
                <w:b/>
                <w:spacing w:val="-4"/>
                <w:sz w:val="20"/>
              </w:rPr>
              <w:t>No.</w:t>
            </w:r>
          </w:p>
        </w:tc>
        <w:tc>
          <w:tcPr>
            <w:tcW w:w="1800" w:type="dxa"/>
            <w:vMerge w:val="restart"/>
          </w:tcPr>
          <w:p w14:paraId="0ABFB6E1" w14:textId="77777777" w:rsidR="0032588A" w:rsidRDefault="00EA266B">
            <w:pPr>
              <w:pStyle w:val="TableParagraph"/>
              <w:spacing w:before="1"/>
              <w:ind w:left="405"/>
              <w:rPr>
                <w:b/>
                <w:sz w:val="20"/>
              </w:rPr>
            </w:pPr>
            <w:r>
              <w:rPr>
                <w:b/>
                <w:sz w:val="20"/>
              </w:rPr>
              <w:t>Course</w:t>
            </w:r>
            <w:r>
              <w:rPr>
                <w:b/>
                <w:spacing w:val="-7"/>
                <w:sz w:val="20"/>
              </w:rPr>
              <w:t xml:space="preserve"> </w:t>
            </w:r>
            <w:r>
              <w:rPr>
                <w:b/>
                <w:spacing w:val="-2"/>
                <w:sz w:val="20"/>
              </w:rPr>
              <w:t>Title</w:t>
            </w:r>
          </w:p>
        </w:tc>
        <w:tc>
          <w:tcPr>
            <w:tcW w:w="1705" w:type="dxa"/>
            <w:gridSpan w:val="4"/>
          </w:tcPr>
          <w:p w14:paraId="0ABFB6E2" w14:textId="77777777" w:rsidR="0032588A" w:rsidRDefault="00EA266B">
            <w:pPr>
              <w:pStyle w:val="TableParagraph"/>
              <w:spacing w:before="1" w:line="223" w:lineRule="exact"/>
              <w:ind w:left="339"/>
              <w:rPr>
                <w:b/>
                <w:sz w:val="20"/>
              </w:rPr>
            </w:pPr>
            <w:r>
              <w:rPr>
                <w:b/>
                <w:sz w:val="20"/>
              </w:rPr>
              <w:t>Grade</w:t>
            </w:r>
            <w:r>
              <w:rPr>
                <w:b/>
                <w:spacing w:val="-6"/>
                <w:sz w:val="20"/>
              </w:rPr>
              <w:t xml:space="preserve"> </w:t>
            </w:r>
            <w:r>
              <w:rPr>
                <w:b/>
                <w:spacing w:val="-2"/>
                <w:sz w:val="20"/>
              </w:rPr>
              <w:t>levels</w:t>
            </w:r>
          </w:p>
        </w:tc>
        <w:tc>
          <w:tcPr>
            <w:tcW w:w="719" w:type="dxa"/>
            <w:vMerge w:val="restart"/>
          </w:tcPr>
          <w:p w14:paraId="0ABFB6E3" w14:textId="77777777" w:rsidR="0032588A" w:rsidRDefault="00EA266B">
            <w:pPr>
              <w:pStyle w:val="TableParagraph"/>
              <w:spacing w:before="1"/>
              <w:ind w:left="113"/>
              <w:rPr>
                <w:b/>
                <w:sz w:val="20"/>
              </w:rPr>
            </w:pPr>
            <w:r>
              <w:rPr>
                <w:b/>
                <w:spacing w:val="-4"/>
                <w:sz w:val="20"/>
              </w:rPr>
              <w:t>NCAA</w:t>
            </w:r>
          </w:p>
        </w:tc>
        <w:tc>
          <w:tcPr>
            <w:tcW w:w="899" w:type="dxa"/>
            <w:vMerge w:val="restart"/>
          </w:tcPr>
          <w:p w14:paraId="0ABFB6E4" w14:textId="77777777" w:rsidR="0032588A" w:rsidRDefault="00EA266B">
            <w:pPr>
              <w:pStyle w:val="TableParagraph"/>
              <w:spacing w:before="1"/>
              <w:ind w:left="114"/>
              <w:rPr>
                <w:b/>
                <w:sz w:val="20"/>
              </w:rPr>
            </w:pPr>
            <w:r>
              <w:rPr>
                <w:b/>
                <w:spacing w:val="-5"/>
                <w:sz w:val="20"/>
              </w:rPr>
              <w:t>LAB</w:t>
            </w:r>
          </w:p>
        </w:tc>
        <w:tc>
          <w:tcPr>
            <w:tcW w:w="900" w:type="dxa"/>
            <w:vMerge w:val="restart"/>
          </w:tcPr>
          <w:p w14:paraId="0ABFB6E5" w14:textId="77777777" w:rsidR="0032588A" w:rsidRDefault="00EA266B">
            <w:pPr>
              <w:pStyle w:val="TableParagraph"/>
              <w:spacing w:before="1"/>
              <w:ind w:left="115"/>
              <w:rPr>
                <w:b/>
                <w:sz w:val="20"/>
              </w:rPr>
            </w:pPr>
            <w:proofErr w:type="spellStart"/>
            <w:r>
              <w:rPr>
                <w:b/>
                <w:spacing w:val="-2"/>
                <w:sz w:val="20"/>
              </w:rPr>
              <w:t>Prereq</w:t>
            </w:r>
            <w:proofErr w:type="spellEnd"/>
            <w:r>
              <w:rPr>
                <w:b/>
                <w:spacing w:val="-2"/>
                <w:sz w:val="20"/>
              </w:rPr>
              <w:t>.</w:t>
            </w:r>
          </w:p>
        </w:tc>
        <w:tc>
          <w:tcPr>
            <w:tcW w:w="811" w:type="dxa"/>
            <w:vMerge w:val="restart"/>
          </w:tcPr>
          <w:p w14:paraId="0ABFB6E6" w14:textId="77777777" w:rsidR="0032588A" w:rsidRDefault="00EA266B">
            <w:pPr>
              <w:pStyle w:val="TableParagraph"/>
              <w:spacing w:before="1"/>
              <w:ind w:left="115" w:right="105"/>
              <w:rPr>
                <w:b/>
                <w:sz w:val="20"/>
              </w:rPr>
            </w:pPr>
            <w:r>
              <w:rPr>
                <w:b/>
                <w:spacing w:val="-2"/>
                <w:sz w:val="20"/>
              </w:rPr>
              <w:t>Course length</w:t>
            </w:r>
          </w:p>
        </w:tc>
      </w:tr>
      <w:tr w:rsidR="0032588A" w14:paraId="0ABFB6F2" w14:textId="77777777">
        <w:trPr>
          <w:trHeight w:val="268"/>
        </w:trPr>
        <w:tc>
          <w:tcPr>
            <w:tcW w:w="986" w:type="dxa"/>
            <w:vMerge/>
            <w:tcBorders>
              <w:top w:val="nil"/>
            </w:tcBorders>
          </w:tcPr>
          <w:p w14:paraId="0ABFB6E8" w14:textId="77777777" w:rsidR="0032588A" w:rsidRDefault="0032588A">
            <w:pPr>
              <w:rPr>
                <w:sz w:val="2"/>
                <w:szCs w:val="2"/>
              </w:rPr>
            </w:pPr>
          </w:p>
        </w:tc>
        <w:tc>
          <w:tcPr>
            <w:tcW w:w="1800" w:type="dxa"/>
            <w:vMerge/>
            <w:tcBorders>
              <w:top w:val="nil"/>
            </w:tcBorders>
          </w:tcPr>
          <w:p w14:paraId="0ABFB6E9" w14:textId="77777777" w:rsidR="0032588A" w:rsidRDefault="0032588A">
            <w:pPr>
              <w:rPr>
                <w:sz w:val="2"/>
                <w:szCs w:val="2"/>
              </w:rPr>
            </w:pPr>
          </w:p>
        </w:tc>
        <w:tc>
          <w:tcPr>
            <w:tcW w:w="359" w:type="dxa"/>
          </w:tcPr>
          <w:p w14:paraId="0ABFB6EA" w14:textId="77777777" w:rsidR="0032588A" w:rsidRDefault="00EA266B">
            <w:pPr>
              <w:pStyle w:val="TableParagraph"/>
              <w:spacing w:line="248" w:lineRule="exact"/>
              <w:ind w:left="106"/>
              <w:rPr>
                <w:b/>
              </w:rPr>
            </w:pPr>
            <w:r>
              <w:rPr>
                <w:b/>
              </w:rPr>
              <w:t>9</w:t>
            </w:r>
          </w:p>
        </w:tc>
        <w:tc>
          <w:tcPr>
            <w:tcW w:w="448" w:type="dxa"/>
          </w:tcPr>
          <w:p w14:paraId="0ABFB6EB" w14:textId="77777777" w:rsidR="0032588A" w:rsidRDefault="00EA266B">
            <w:pPr>
              <w:pStyle w:val="TableParagraph"/>
              <w:spacing w:line="248" w:lineRule="exact"/>
              <w:ind w:left="107"/>
              <w:rPr>
                <w:b/>
              </w:rPr>
            </w:pPr>
            <w:r>
              <w:rPr>
                <w:b/>
                <w:spacing w:val="-5"/>
              </w:rPr>
              <w:t>10</w:t>
            </w:r>
          </w:p>
        </w:tc>
        <w:tc>
          <w:tcPr>
            <w:tcW w:w="450" w:type="dxa"/>
          </w:tcPr>
          <w:p w14:paraId="0ABFB6EC" w14:textId="77777777" w:rsidR="0032588A" w:rsidRDefault="00EA266B">
            <w:pPr>
              <w:pStyle w:val="TableParagraph"/>
              <w:spacing w:line="248" w:lineRule="exact"/>
              <w:ind w:left="110"/>
              <w:rPr>
                <w:b/>
              </w:rPr>
            </w:pPr>
            <w:r>
              <w:rPr>
                <w:b/>
                <w:spacing w:val="-5"/>
              </w:rPr>
              <w:t>11</w:t>
            </w:r>
          </w:p>
        </w:tc>
        <w:tc>
          <w:tcPr>
            <w:tcW w:w="448" w:type="dxa"/>
          </w:tcPr>
          <w:p w14:paraId="0ABFB6ED" w14:textId="77777777" w:rsidR="0032588A" w:rsidRDefault="00EA266B">
            <w:pPr>
              <w:pStyle w:val="TableParagraph"/>
              <w:spacing w:line="248" w:lineRule="exact"/>
              <w:ind w:left="109"/>
              <w:rPr>
                <w:b/>
              </w:rPr>
            </w:pPr>
            <w:r>
              <w:rPr>
                <w:b/>
                <w:spacing w:val="-5"/>
              </w:rPr>
              <w:t>12</w:t>
            </w:r>
          </w:p>
        </w:tc>
        <w:tc>
          <w:tcPr>
            <w:tcW w:w="719" w:type="dxa"/>
            <w:vMerge/>
            <w:tcBorders>
              <w:top w:val="nil"/>
            </w:tcBorders>
          </w:tcPr>
          <w:p w14:paraId="0ABFB6EE" w14:textId="77777777" w:rsidR="0032588A" w:rsidRDefault="0032588A">
            <w:pPr>
              <w:rPr>
                <w:sz w:val="2"/>
                <w:szCs w:val="2"/>
              </w:rPr>
            </w:pPr>
          </w:p>
        </w:tc>
        <w:tc>
          <w:tcPr>
            <w:tcW w:w="899" w:type="dxa"/>
            <w:vMerge/>
            <w:tcBorders>
              <w:top w:val="nil"/>
            </w:tcBorders>
          </w:tcPr>
          <w:p w14:paraId="0ABFB6EF" w14:textId="77777777" w:rsidR="0032588A" w:rsidRDefault="0032588A">
            <w:pPr>
              <w:rPr>
                <w:sz w:val="2"/>
                <w:szCs w:val="2"/>
              </w:rPr>
            </w:pPr>
          </w:p>
        </w:tc>
        <w:tc>
          <w:tcPr>
            <w:tcW w:w="900" w:type="dxa"/>
            <w:vMerge/>
            <w:tcBorders>
              <w:top w:val="nil"/>
            </w:tcBorders>
          </w:tcPr>
          <w:p w14:paraId="0ABFB6F0" w14:textId="77777777" w:rsidR="0032588A" w:rsidRDefault="0032588A">
            <w:pPr>
              <w:rPr>
                <w:sz w:val="2"/>
                <w:szCs w:val="2"/>
              </w:rPr>
            </w:pPr>
          </w:p>
        </w:tc>
        <w:tc>
          <w:tcPr>
            <w:tcW w:w="811" w:type="dxa"/>
            <w:vMerge/>
            <w:tcBorders>
              <w:top w:val="nil"/>
            </w:tcBorders>
          </w:tcPr>
          <w:p w14:paraId="0ABFB6F1" w14:textId="77777777" w:rsidR="0032588A" w:rsidRDefault="0032588A">
            <w:pPr>
              <w:rPr>
                <w:sz w:val="2"/>
                <w:szCs w:val="2"/>
              </w:rPr>
            </w:pPr>
          </w:p>
        </w:tc>
      </w:tr>
      <w:tr w:rsidR="0032588A" w14:paraId="0ABFB701" w14:textId="77777777">
        <w:trPr>
          <w:trHeight w:val="268"/>
        </w:trPr>
        <w:tc>
          <w:tcPr>
            <w:tcW w:w="986" w:type="dxa"/>
          </w:tcPr>
          <w:p w14:paraId="0ABFB6F3" w14:textId="77777777" w:rsidR="0032588A" w:rsidRDefault="0032588A">
            <w:pPr>
              <w:pStyle w:val="TableParagraph"/>
              <w:rPr>
                <w:rFonts w:ascii="Times New Roman"/>
                <w:sz w:val="18"/>
              </w:rPr>
            </w:pPr>
          </w:p>
        </w:tc>
        <w:tc>
          <w:tcPr>
            <w:tcW w:w="1800" w:type="dxa"/>
          </w:tcPr>
          <w:p w14:paraId="0ABFB6F4" w14:textId="77777777" w:rsidR="0032588A" w:rsidRDefault="00EA266B">
            <w:pPr>
              <w:pStyle w:val="TableParagraph"/>
              <w:spacing w:before="1"/>
              <w:ind w:left="105"/>
              <w:rPr>
                <w:b/>
                <w:sz w:val="20"/>
              </w:rPr>
            </w:pPr>
            <w:r>
              <w:rPr>
                <w:b/>
                <w:spacing w:val="-2"/>
                <w:sz w:val="20"/>
              </w:rPr>
              <w:t>BIOLOGY</w:t>
            </w:r>
          </w:p>
        </w:tc>
        <w:tc>
          <w:tcPr>
            <w:tcW w:w="359" w:type="dxa"/>
          </w:tcPr>
          <w:p w14:paraId="0ABFB6F5" w14:textId="77777777" w:rsidR="0032588A" w:rsidRDefault="0032588A">
            <w:pPr>
              <w:pStyle w:val="TableParagraph"/>
              <w:spacing w:before="4"/>
              <w:rPr>
                <w:b/>
                <w:sz w:val="3"/>
              </w:rPr>
            </w:pPr>
          </w:p>
          <w:p w14:paraId="0ABFB6F6" w14:textId="77777777" w:rsidR="0032588A" w:rsidRDefault="00EA266B">
            <w:pPr>
              <w:pStyle w:val="TableParagraph"/>
              <w:spacing w:line="171" w:lineRule="exact"/>
              <w:ind w:left="112" w:right="-58"/>
              <w:rPr>
                <w:sz w:val="17"/>
              </w:rPr>
            </w:pPr>
            <w:r>
              <w:rPr>
                <w:noProof/>
                <w:position w:val="-2"/>
                <w:sz w:val="17"/>
              </w:rPr>
              <w:drawing>
                <wp:inline distT="0" distB="0" distL="0" distR="0" wp14:anchorId="0ABFB89C" wp14:editId="0ABFB89D">
                  <wp:extent cx="154964" cy="108965"/>
                  <wp:effectExtent l="0" t="0" r="0" b="0"/>
                  <wp:docPr id="8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448" w:type="dxa"/>
          </w:tcPr>
          <w:p w14:paraId="0ABFB6F7" w14:textId="77777777" w:rsidR="0032588A" w:rsidRDefault="0032588A">
            <w:pPr>
              <w:pStyle w:val="TableParagraph"/>
              <w:spacing w:before="4"/>
              <w:rPr>
                <w:b/>
                <w:sz w:val="3"/>
              </w:rPr>
            </w:pPr>
          </w:p>
          <w:p w14:paraId="0ABFB6F8" w14:textId="77777777" w:rsidR="0032588A" w:rsidRDefault="00EA266B">
            <w:pPr>
              <w:pStyle w:val="TableParagraph"/>
              <w:spacing w:line="171" w:lineRule="exact"/>
              <w:ind w:left="113"/>
              <w:rPr>
                <w:sz w:val="17"/>
              </w:rPr>
            </w:pPr>
            <w:r>
              <w:rPr>
                <w:noProof/>
                <w:position w:val="-2"/>
                <w:sz w:val="17"/>
              </w:rPr>
              <w:drawing>
                <wp:inline distT="0" distB="0" distL="0" distR="0" wp14:anchorId="0ABFB89E" wp14:editId="0ABFB89F">
                  <wp:extent cx="154964" cy="108965"/>
                  <wp:effectExtent l="0" t="0" r="0" b="0"/>
                  <wp:docPr id="8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450" w:type="dxa"/>
          </w:tcPr>
          <w:p w14:paraId="0ABFB6F9" w14:textId="77777777" w:rsidR="0032588A" w:rsidRDefault="0032588A">
            <w:pPr>
              <w:pStyle w:val="TableParagraph"/>
              <w:rPr>
                <w:rFonts w:ascii="Times New Roman"/>
                <w:sz w:val="18"/>
              </w:rPr>
            </w:pPr>
          </w:p>
        </w:tc>
        <w:tc>
          <w:tcPr>
            <w:tcW w:w="448" w:type="dxa"/>
          </w:tcPr>
          <w:p w14:paraId="0ABFB6FA" w14:textId="77777777" w:rsidR="0032588A" w:rsidRDefault="0032588A">
            <w:pPr>
              <w:pStyle w:val="TableParagraph"/>
              <w:rPr>
                <w:rFonts w:ascii="Times New Roman"/>
                <w:sz w:val="18"/>
              </w:rPr>
            </w:pPr>
          </w:p>
        </w:tc>
        <w:tc>
          <w:tcPr>
            <w:tcW w:w="719" w:type="dxa"/>
          </w:tcPr>
          <w:p w14:paraId="0ABFB6FB" w14:textId="77777777" w:rsidR="0032588A" w:rsidRDefault="0032588A">
            <w:pPr>
              <w:pStyle w:val="TableParagraph"/>
              <w:spacing w:before="4"/>
              <w:rPr>
                <w:b/>
                <w:sz w:val="3"/>
              </w:rPr>
            </w:pPr>
          </w:p>
          <w:p w14:paraId="0ABFB6FC" w14:textId="77777777" w:rsidR="0032588A" w:rsidRDefault="00EA266B">
            <w:pPr>
              <w:pStyle w:val="TableParagraph"/>
              <w:spacing w:line="171" w:lineRule="exact"/>
              <w:ind w:left="117"/>
              <w:rPr>
                <w:sz w:val="17"/>
              </w:rPr>
            </w:pPr>
            <w:r>
              <w:rPr>
                <w:noProof/>
                <w:position w:val="-2"/>
                <w:sz w:val="17"/>
              </w:rPr>
              <w:drawing>
                <wp:inline distT="0" distB="0" distL="0" distR="0" wp14:anchorId="0ABFB8A0" wp14:editId="0ABFB8A1">
                  <wp:extent cx="154964" cy="108965"/>
                  <wp:effectExtent l="0" t="0" r="0" b="0"/>
                  <wp:docPr id="8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899" w:type="dxa"/>
          </w:tcPr>
          <w:p w14:paraId="0ABFB6FD" w14:textId="77777777" w:rsidR="0032588A" w:rsidRDefault="0032588A">
            <w:pPr>
              <w:pStyle w:val="TableParagraph"/>
              <w:spacing w:before="4"/>
              <w:rPr>
                <w:b/>
                <w:sz w:val="3"/>
              </w:rPr>
            </w:pPr>
          </w:p>
          <w:p w14:paraId="0ABFB6FE" w14:textId="77777777" w:rsidR="0032588A" w:rsidRDefault="00EA266B">
            <w:pPr>
              <w:pStyle w:val="TableParagraph"/>
              <w:spacing w:line="171" w:lineRule="exact"/>
              <w:ind w:left="118"/>
              <w:rPr>
                <w:sz w:val="17"/>
              </w:rPr>
            </w:pPr>
            <w:r>
              <w:rPr>
                <w:noProof/>
                <w:position w:val="-2"/>
                <w:sz w:val="17"/>
              </w:rPr>
              <w:drawing>
                <wp:inline distT="0" distB="0" distL="0" distR="0" wp14:anchorId="0ABFB8A2" wp14:editId="0ABFB8A3">
                  <wp:extent cx="154964" cy="108965"/>
                  <wp:effectExtent l="0" t="0" r="0" b="0"/>
                  <wp:docPr id="8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900" w:type="dxa"/>
          </w:tcPr>
          <w:p w14:paraId="0ABFB6FF" w14:textId="77777777" w:rsidR="0032588A" w:rsidRDefault="0032588A">
            <w:pPr>
              <w:pStyle w:val="TableParagraph"/>
              <w:rPr>
                <w:rFonts w:ascii="Times New Roman"/>
                <w:sz w:val="18"/>
              </w:rPr>
            </w:pPr>
          </w:p>
        </w:tc>
        <w:tc>
          <w:tcPr>
            <w:tcW w:w="811" w:type="dxa"/>
          </w:tcPr>
          <w:p w14:paraId="0ABFB700" w14:textId="77777777" w:rsidR="0032588A" w:rsidRDefault="00EA266B">
            <w:pPr>
              <w:pStyle w:val="TableParagraph"/>
              <w:spacing w:line="248" w:lineRule="exact"/>
              <w:ind w:right="121"/>
              <w:jc w:val="right"/>
            </w:pPr>
            <w:r>
              <w:t xml:space="preserve">1 </w:t>
            </w:r>
            <w:r>
              <w:rPr>
                <w:spacing w:val="-4"/>
              </w:rPr>
              <w:t>Year</w:t>
            </w:r>
          </w:p>
        </w:tc>
      </w:tr>
      <w:tr w:rsidR="0032588A" w14:paraId="0ABFB711" w14:textId="77777777">
        <w:trPr>
          <w:trHeight w:val="270"/>
        </w:trPr>
        <w:tc>
          <w:tcPr>
            <w:tcW w:w="986" w:type="dxa"/>
          </w:tcPr>
          <w:p w14:paraId="0ABFB702" w14:textId="77777777" w:rsidR="0032588A" w:rsidRDefault="0032588A">
            <w:pPr>
              <w:pStyle w:val="TableParagraph"/>
              <w:rPr>
                <w:rFonts w:ascii="Times New Roman"/>
                <w:sz w:val="20"/>
              </w:rPr>
            </w:pPr>
          </w:p>
        </w:tc>
        <w:tc>
          <w:tcPr>
            <w:tcW w:w="1800" w:type="dxa"/>
          </w:tcPr>
          <w:p w14:paraId="0ABFB703" w14:textId="77777777" w:rsidR="0032588A" w:rsidRDefault="00EA266B">
            <w:pPr>
              <w:pStyle w:val="TableParagraph"/>
              <w:spacing w:before="1"/>
              <w:ind w:left="105"/>
              <w:rPr>
                <w:b/>
                <w:sz w:val="20"/>
              </w:rPr>
            </w:pPr>
            <w:r>
              <w:rPr>
                <w:b/>
                <w:spacing w:val="-2"/>
                <w:sz w:val="20"/>
              </w:rPr>
              <w:t>CHEMISTRY</w:t>
            </w:r>
          </w:p>
        </w:tc>
        <w:tc>
          <w:tcPr>
            <w:tcW w:w="359" w:type="dxa"/>
          </w:tcPr>
          <w:p w14:paraId="0ABFB704" w14:textId="77777777" w:rsidR="0032588A" w:rsidRDefault="0032588A">
            <w:pPr>
              <w:pStyle w:val="TableParagraph"/>
              <w:rPr>
                <w:rFonts w:ascii="Times New Roman"/>
                <w:sz w:val="20"/>
              </w:rPr>
            </w:pPr>
          </w:p>
        </w:tc>
        <w:tc>
          <w:tcPr>
            <w:tcW w:w="448" w:type="dxa"/>
          </w:tcPr>
          <w:p w14:paraId="0ABFB705" w14:textId="77777777" w:rsidR="0032588A" w:rsidRDefault="0032588A">
            <w:pPr>
              <w:pStyle w:val="TableParagraph"/>
              <w:spacing w:before="6"/>
              <w:rPr>
                <w:b/>
                <w:sz w:val="8"/>
              </w:rPr>
            </w:pPr>
          </w:p>
          <w:p w14:paraId="0ABFB706" w14:textId="3A057079" w:rsidR="0032588A" w:rsidRDefault="00F47FE8">
            <w:pPr>
              <w:pStyle w:val="TableParagraph"/>
              <w:spacing w:line="83" w:lineRule="exact"/>
              <w:ind w:left="113"/>
              <w:rPr>
                <w:sz w:val="8"/>
              </w:rPr>
            </w:pPr>
            <w:r>
              <w:rPr>
                <w:noProof/>
                <w:position w:val="-2"/>
                <w:sz w:val="17"/>
              </w:rPr>
              <w:drawing>
                <wp:inline distT="0" distB="0" distL="0" distR="0" wp14:anchorId="7DB8ABCB" wp14:editId="30A382C8">
                  <wp:extent cx="154964" cy="108965"/>
                  <wp:effectExtent l="0" t="0" r="0" b="0"/>
                  <wp:docPr id="33424176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50" w:type="dxa"/>
          </w:tcPr>
          <w:p w14:paraId="0ABFB707" w14:textId="77777777" w:rsidR="0032588A" w:rsidRDefault="0032588A">
            <w:pPr>
              <w:pStyle w:val="TableParagraph"/>
              <w:spacing w:before="6"/>
              <w:rPr>
                <w:b/>
                <w:sz w:val="8"/>
              </w:rPr>
            </w:pPr>
          </w:p>
          <w:p w14:paraId="0ABFB708" w14:textId="619BE377" w:rsidR="0032588A" w:rsidRDefault="00F47FE8">
            <w:pPr>
              <w:pStyle w:val="TableParagraph"/>
              <w:spacing w:line="83" w:lineRule="exact"/>
              <w:ind w:left="115"/>
              <w:rPr>
                <w:sz w:val="8"/>
              </w:rPr>
            </w:pPr>
            <w:r>
              <w:rPr>
                <w:noProof/>
                <w:position w:val="-2"/>
                <w:sz w:val="17"/>
              </w:rPr>
              <w:drawing>
                <wp:inline distT="0" distB="0" distL="0" distR="0" wp14:anchorId="34724730" wp14:editId="1F21D90D">
                  <wp:extent cx="154964" cy="108965"/>
                  <wp:effectExtent l="0" t="0" r="0" b="0"/>
                  <wp:docPr id="181429469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48" w:type="dxa"/>
          </w:tcPr>
          <w:p w14:paraId="0ABFB709" w14:textId="77777777" w:rsidR="0032588A" w:rsidRDefault="0032588A">
            <w:pPr>
              <w:pStyle w:val="TableParagraph"/>
              <w:rPr>
                <w:rFonts w:ascii="Times New Roman"/>
                <w:sz w:val="20"/>
              </w:rPr>
            </w:pPr>
          </w:p>
        </w:tc>
        <w:tc>
          <w:tcPr>
            <w:tcW w:w="719" w:type="dxa"/>
          </w:tcPr>
          <w:p w14:paraId="0ABFB70A" w14:textId="77777777" w:rsidR="0032588A" w:rsidRDefault="0032588A">
            <w:pPr>
              <w:pStyle w:val="TableParagraph"/>
              <w:spacing w:before="6"/>
              <w:rPr>
                <w:b/>
                <w:sz w:val="8"/>
              </w:rPr>
            </w:pPr>
          </w:p>
          <w:p w14:paraId="0ABFB70B" w14:textId="467BDE2C" w:rsidR="0032588A" w:rsidRDefault="00F47FE8">
            <w:pPr>
              <w:pStyle w:val="TableParagraph"/>
              <w:spacing w:line="83" w:lineRule="exact"/>
              <w:ind w:left="117"/>
              <w:rPr>
                <w:sz w:val="8"/>
              </w:rPr>
            </w:pPr>
            <w:r>
              <w:rPr>
                <w:noProof/>
                <w:position w:val="-2"/>
                <w:sz w:val="17"/>
              </w:rPr>
              <w:drawing>
                <wp:inline distT="0" distB="0" distL="0" distR="0" wp14:anchorId="1907186D" wp14:editId="4040CA4A">
                  <wp:extent cx="154964" cy="108965"/>
                  <wp:effectExtent l="0" t="0" r="0" b="0"/>
                  <wp:docPr id="2727464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99" w:type="dxa"/>
          </w:tcPr>
          <w:p w14:paraId="0ABFB70C" w14:textId="77777777" w:rsidR="0032588A" w:rsidRDefault="0032588A">
            <w:pPr>
              <w:pStyle w:val="TableParagraph"/>
              <w:spacing w:before="6"/>
              <w:rPr>
                <w:b/>
                <w:sz w:val="8"/>
              </w:rPr>
            </w:pPr>
          </w:p>
          <w:p w14:paraId="0ABFB70D" w14:textId="59B1D6F9" w:rsidR="0032588A" w:rsidRDefault="00F47FE8">
            <w:pPr>
              <w:pStyle w:val="TableParagraph"/>
              <w:spacing w:line="83" w:lineRule="exact"/>
              <w:ind w:left="118"/>
              <w:rPr>
                <w:sz w:val="8"/>
              </w:rPr>
            </w:pPr>
            <w:r>
              <w:rPr>
                <w:noProof/>
                <w:position w:val="-2"/>
                <w:sz w:val="17"/>
              </w:rPr>
              <w:drawing>
                <wp:inline distT="0" distB="0" distL="0" distR="0" wp14:anchorId="16910479" wp14:editId="546563A8">
                  <wp:extent cx="154964" cy="108965"/>
                  <wp:effectExtent l="0" t="0" r="0" b="0"/>
                  <wp:docPr id="5720105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900" w:type="dxa"/>
          </w:tcPr>
          <w:p w14:paraId="0ABFB70E" w14:textId="77777777" w:rsidR="0032588A" w:rsidRDefault="0032588A">
            <w:pPr>
              <w:pStyle w:val="TableParagraph"/>
              <w:spacing w:before="6"/>
              <w:rPr>
                <w:b/>
                <w:sz w:val="8"/>
              </w:rPr>
            </w:pPr>
          </w:p>
          <w:p w14:paraId="0ABFB70F" w14:textId="02D8E0A4" w:rsidR="0032588A" w:rsidRDefault="00F47FE8">
            <w:pPr>
              <w:pStyle w:val="TableParagraph"/>
              <w:spacing w:line="83" w:lineRule="exact"/>
              <w:ind w:left="119"/>
              <w:rPr>
                <w:sz w:val="8"/>
              </w:rPr>
            </w:pPr>
            <w:r>
              <w:rPr>
                <w:noProof/>
                <w:position w:val="-2"/>
                <w:sz w:val="17"/>
              </w:rPr>
              <w:drawing>
                <wp:inline distT="0" distB="0" distL="0" distR="0" wp14:anchorId="552EAD7F" wp14:editId="7AC2CAA3">
                  <wp:extent cx="154964" cy="108965"/>
                  <wp:effectExtent l="0" t="0" r="0" b="0"/>
                  <wp:docPr id="13679816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1" w:type="dxa"/>
          </w:tcPr>
          <w:p w14:paraId="0ABFB710" w14:textId="77777777" w:rsidR="0032588A" w:rsidRDefault="00EA266B">
            <w:pPr>
              <w:pStyle w:val="TableParagraph"/>
              <w:spacing w:line="251" w:lineRule="exact"/>
              <w:ind w:right="121"/>
              <w:jc w:val="right"/>
            </w:pPr>
            <w:r>
              <w:t xml:space="preserve">1 </w:t>
            </w:r>
            <w:r>
              <w:rPr>
                <w:spacing w:val="-4"/>
              </w:rPr>
              <w:t>Year</w:t>
            </w:r>
          </w:p>
        </w:tc>
      </w:tr>
      <w:tr w:rsidR="0032588A" w14:paraId="0ABFB71F" w14:textId="77777777">
        <w:trPr>
          <w:trHeight w:val="489"/>
        </w:trPr>
        <w:tc>
          <w:tcPr>
            <w:tcW w:w="986" w:type="dxa"/>
          </w:tcPr>
          <w:p w14:paraId="0ABFB712" w14:textId="77777777" w:rsidR="0032588A" w:rsidRDefault="0032588A">
            <w:pPr>
              <w:pStyle w:val="TableParagraph"/>
              <w:rPr>
                <w:rFonts w:ascii="Times New Roman"/>
                <w:sz w:val="20"/>
              </w:rPr>
            </w:pPr>
          </w:p>
        </w:tc>
        <w:tc>
          <w:tcPr>
            <w:tcW w:w="1800" w:type="dxa"/>
          </w:tcPr>
          <w:p w14:paraId="0ABFB713" w14:textId="77777777" w:rsidR="0032588A" w:rsidRDefault="00EA266B">
            <w:pPr>
              <w:pStyle w:val="TableParagraph"/>
              <w:spacing w:line="240" w:lineRule="atLeast"/>
              <w:ind w:left="105"/>
              <w:rPr>
                <w:b/>
                <w:sz w:val="20"/>
              </w:rPr>
            </w:pPr>
            <w:r>
              <w:rPr>
                <w:b/>
                <w:sz w:val="20"/>
              </w:rPr>
              <w:t>EARTH</w:t>
            </w:r>
            <w:r>
              <w:rPr>
                <w:b/>
                <w:spacing w:val="-12"/>
                <w:sz w:val="20"/>
              </w:rPr>
              <w:t xml:space="preserve"> </w:t>
            </w:r>
            <w:r>
              <w:rPr>
                <w:b/>
                <w:sz w:val="20"/>
              </w:rPr>
              <w:t>AND</w:t>
            </w:r>
            <w:r>
              <w:rPr>
                <w:b/>
                <w:spacing w:val="-11"/>
                <w:sz w:val="20"/>
              </w:rPr>
              <w:t xml:space="preserve"> </w:t>
            </w:r>
            <w:r>
              <w:rPr>
                <w:b/>
                <w:sz w:val="20"/>
              </w:rPr>
              <w:t xml:space="preserve">SPACE </w:t>
            </w:r>
            <w:r>
              <w:rPr>
                <w:b/>
                <w:spacing w:val="-2"/>
                <w:sz w:val="20"/>
              </w:rPr>
              <w:t>SCIENCE</w:t>
            </w:r>
          </w:p>
        </w:tc>
        <w:tc>
          <w:tcPr>
            <w:tcW w:w="359" w:type="dxa"/>
          </w:tcPr>
          <w:p w14:paraId="0ABFB714" w14:textId="77777777" w:rsidR="0032588A" w:rsidRDefault="0032588A">
            <w:pPr>
              <w:pStyle w:val="TableParagraph"/>
              <w:spacing w:before="5"/>
              <w:rPr>
                <w:b/>
                <w:sz w:val="8"/>
              </w:rPr>
            </w:pPr>
          </w:p>
          <w:p w14:paraId="0ABFB715" w14:textId="75C603CC" w:rsidR="0032588A" w:rsidRDefault="00F47FE8">
            <w:pPr>
              <w:pStyle w:val="TableParagraph"/>
              <w:spacing w:line="82" w:lineRule="exact"/>
              <w:ind w:left="112"/>
              <w:rPr>
                <w:sz w:val="8"/>
              </w:rPr>
            </w:pPr>
            <w:r>
              <w:rPr>
                <w:noProof/>
                <w:position w:val="-2"/>
                <w:sz w:val="17"/>
              </w:rPr>
              <w:drawing>
                <wp:inline distT="0" distB="0" distL="0" distR="0" wp14:anchorId="488CB17B" wp14:editId="588185A3">
                  <wp:extent cx="154964" cy="108965"/>
                  <wp:effectExtent l="0" t="0" r="0" b="0"/>
                  <wp:docPr id="6963725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48" w:type="dxa"/>
          </w:tcPr>
          <w:p w14:paraId="0ABFB716" w14:textId="77777777" w:rsidR="0032588A" w:rsidRDefault="0032588A">
            <w:pPr>
              <w:pStyle w:val="TableParagraph"/>
              <w:spacing w:before="5"/>
              <w:rPr>
                <w:b/>
                <w:sz w:val="8"/>
              </w:rPr>
            </w:pPr>
          </w:p>
          <w:p w14:paraId="0ABFB717" w14:textId="421B3EE1" w:rsidR="0032588A" w:rsidRDefault="00F47FE8">
            <w:pPr>
              <w:pStyle w:val="TableParagraph"/>
              <w:spacing w:line="83" w:lineRule="exact"/>
              <w:ind w:left="113"/>
              <w:rPr>
                <w:sz w:val="8"/>
              </w:rPr>
            </w:pPr>
            <w:r>
              <w:rPr>
                <w:noProof/>
                <w:position w:val="-2"/>
                <w:sz w:val="17"/>
              </w:rPr>
              <w:drawing>
                <wp:inline distT="0" distB="0" distL="0" distR="0" wp14:anchorId="2A481089" wp14:editId="29AF2699">
                  <wp:extent cx="154964" cy="108965"/>
                  <wp:effectExtent l="0" t="0" r="0" b="0"/>
                  <wp:docPr id="12749318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50" w:type="dxa"/>
          </w:tcPr>
          <w:p w14:paraId="0ABFB718" w14:textId="77777777" w:rsidR="0032588A" w:rsidRDefault="0032588A">
            <w:pPr>
              <w:pStyle w:val="TableParagraph"/>
              <w:rPr>
                <w:rFonts w:ascii="Times New Roman"/>
                <w:sz w:val="20"/>
              </w:rPr>
            </w:pPr>
          </w:p>
        </w:tc>
        <w:tc>
          <w:tcPr>
            <w:tcW w:w="448" w:type="dxa"/>
          </w:tcPr>
          <w:p w14:paraId="0ABFB719" w14:textId="77777777" w:rsidR="0032588A" w:rsidRDefault="0032588A">
            <w:pPr>
              <w:pStyle w:val="TableParagraph"/>
              <w:rPr>
                <w:rFonts w:ascii="Times New Roman"/>
                <w:sz w:val="20"/>
              </w:rPr>
            </w:pPr>
          </w:p>
        </w:tc>
        <w:tc>
          <w:tcPr>
            <w:tcW w:w="719" w:type="dxa"/>
          </w:tcPr>
          <w:p w14:paraId="0ABFB71A" w14:textId="77777777" w:rsidR="0032588A" w:rsidRDefault="0032588A">
            <w:pPr>
              <w:pStyle w:val="TableParagraph"/>
              <w:rPr>
                <w:rFonts w:ascii="Times New Roman"/>
                <w:sz w:val="20"/>
              </w:rPr>
            </w:pPr>
          </w:p>
        </w:tc>
        <w:tc>
          <w:tcPr>
            <w:tcW w:w="899" w:type="dxa"/>
          </w:tcPr>
          <w:p w14:paraId="0ABFB71B" w14:textId="77777777" w:rsidR="0032588A" w:rsidRDefault="0032588A">
            <w:pPr>
              <w:pStyle w:val="TableParagraph"/>
              <w:spacing w:before="5"/>
              <w:rPr>
                <w:b/>
                <w:sz w:val="8"/>
              </w:rPr>
            </w:pPr>
          </w:p>
          <w:p w14:paraId="0ABFB71C" w14:textId="14F70CF4" w:rsidR="0032588A" w:rsidRDefault="00F47FE8">
            <w:pPr>
              <w:pStyle w:val="TableParagraph"/>
              <w:spacing w:line="83" w:lineRule="exact"/>
              <w:ind w:left="118"/>
              <w:rPr>
                <w:sz w:val="8"/>
              </w:rPr>
            </w:pPr>
            <w:r>
              <w:rPr>
                <w:noProof/>
                <w:position w:val="-2"/>
                <w:sz w:val="17"/>
              </w:rPr>
              <w:drawing>
                <wp:inline distT="0" distB="0" distL="0" distR="0" wp14:anchorId="64B8B758" wp14:editId="1D5E887B">
                  <wp:extent cx="154964" cy="108965"/>
                  <wp:effectExtent l="0" t="0" r="0" b="0"/>
                  <wp:docPr id="21310620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900" w:type="dxa"/>
          </w:tcPr>
          <w:p w14:paraId="0ABFB71D" w14:textId="77777777" w:rsidR="0032588A" w:rsidRDefault="0032588A">
            <w:pPr>
              <w:pStyle w:val="TableParagraph"/>
              <w:rPr>
                <w:rFonts w:ascii="Times New Roman"/>
                <w:sz w:val="20"/>
              </w:rPr>
            </w:pPr>
          </w:p>
        </w:tc>
        <w:tc>
          <w:tcPr>
            <w:tcW w:w="811" w:type="dxa"/>
          </w:tcPr>
          <w:p w14:paraId="0ABFB71E" w14:textId="77777777" w:rsidR="0032588A" w:rsidRDefault="00EA266B">
            <w:pPr>
              <w:pStyle w:val="TableParagraph"/>
              <w:spacing w:line="268" w:lineRule="exact"/>
              <w:ind w:right="121"/>
              <w:jc w:val="right"/>
            </w:pPr>
            <w:r>
              <w:t xml:space="preserve">1 </w:t>
            </w:r>
            <w:r>
              <w:rPr>
                <w:spacing w:val="-4"/>
              </w:rPr>
              <w:t>Year</w:t>
            </w:r>
          </w:p>
        </w:tc>
      </w:tr>
      <w:tr w:rsidR="0032588A" w14:paraId="0ABFB72D" w14:textId="77777777">
        <w:trPr>
          <w:trHeight w:val="268"/>
        </w:trPr>
        <w:tc>
          <w:tcPr>
            <w:tcW w:w="986" w:type="dxa"/>
          </w:tcPr>
          <w:p w14:paraId="0ABFB720" w14:textId="77777777" w:rsidR="0032588A" w:rsidRDefault="0032588A">
            <w:pPr>
              <w:pStyle w:val="TableParagraph"/>
              <w:rPr>
                <w:rFonts w:ascii="Times New Roman"/>
                <w:sz w:val="18"/>
              </w:rPr>
            </w:pPr>
          </w:p>
        </w:tc>
        <w:tc>
          <w:tcPr>
            <w:tcW w:w="1800" w:type="dxa"/>
          </w:tcPr>
          <w:p w14:paraId="0ABFB721" w14:textId="77777777" w:rsidR="0032588A" w:rsidRDefault="00EA266B">
            <w:pPr>
              <w:pStyle w:val="TableParagraph"/>
              <w:spacing w:line="243" w:lineRule="exact"/>
              <w:ind w:left="105"/>
              <w:rPr>
                <w:b/>
                <w:sz w:val="20"/>
              </w:rPr>
            </w:pPr>
            <w:r>
              <w:rPr>
                <w:b/>
                <w:sz w:val="20"/>
              </w:rPr>
              <w:t>PHYSICAL</w:t>
            </w:r>
            <w:r>
              <w:rPr>
                <w:b/>
                <w:spacing w:val="-11"/>
                <w:sz w:val="20"/>
              </w:rPr>
              <w:t xml:space="preserve"> </w:t>
            </w:r>
            <w:r>
              <w:rPr>
                <w:b/>
                <w:spacing w:val="-2"/>
                <w:sz w:val="20"/>
              </w:rPr>
              <w:t>SCIENCE</w:t>
            </w:r>
          </w:p>
        </w:tc>
        <w:tc>
          <w:tcPr>
            <w:tcW w:w="359" w:type="dxa"/>
          </w:tcPr>
          <w:p w14:paraId="0ABFB722" w14:textId="77777777" w:rsidR="0032588A" w:rsidRDefault="0032588A">
            <w:pPr>
              <w:pStyle w:val="TableParagraph"/>
              <w:rPr>
                <w:rFonts w:ascii="Times New Roman"/>
                <w:sz w:val="18"/>
              </w:rPr>
            </w:pPr>
          </w:p>
        </w:tc>
        <w:tc>
          <w:tcPr>
            <w:tcW w:w="448" w:type="dxa"/>
          </w:tcPr>
          <w:p w14:paraId="0ABFB723" w14:textId="77777777" w:rsidR="0032588A" w:rsidRDefault="0032588A">
            <w:pPr>
              <w:pStyle w:val="TableParagraph"/>
              <w:rPr>
                <w:rFonts w:ascii="Times New Roman"/>
                <w:sz w:val="18"/>
              </w:rPr>
            </w:pPr>
          </w:p>
        </w:tc>
        <w:tc>
          <w:tcPr>
            <w:tcW w:w="450" w:type="dxa"/>
          </w:tcPr>
          <w:p w14:paraId="0ABFB724" w14:textId="77777777" w:rsidR="0032588A" w:rsidRDefault="0032588A">
            <w:pPr>
              <w:pStyle w:val="TableParagraph"/>
              <w:spacing w:before="4"/>
              <w:rPr>
                <w:b/>
                <w:sz w:val="3"/>
              </w:rPr>
            </w:pPr>
          </w:p>
          <w:p w14:paraId="0ABFB725" w14:textId="77777777" w:rsidR="0032588A" w:rsidRDefault="00EA266B">
            <w:pPr>
              <w:pStyle w:val="TableParagraph"/>
              <w:spacing w:line="171" w:lineRule="exact"/>
              <w:ind w:left="115"/>
              <w:rPr>
                <w:sz w:val="17"/>
              </w:rPr>
            </w:pPr>
            <w:r>
              <w:rPr>
                <w:noProof/>
                <w:position w:val="-2"/>
                <w:sz w:val="17"/>
              </w:rPr>
              <w:drawing>
                <wp:inline distT="0" distB="0" distL="0" distR="0" wp14:anchorId="0ABFB8B4" wp14:editId="0ABFB8B5">
                  <wp:extent cx="154964" cy="108965"/>
                  <wp:effectExtent l="0" t="0" r="0" b="0"/>
                  <wp:docPr id="8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448" w:type="dxa"/>
          </w:tcPr>
          <w:p w14:paraId="0ABFB726" w14:textId="77777777" w:rsidR="0032588A" w:rsidRDefault="0032588A">
            <w:pPr>
              <w:pStyle w:val="TableParagraph"/>
              <w:spacing w:before="4"/>
              <w:rPr>
                <w:b/>
                <w:sz w:val="3"/>
              </w:rPr>
            </w:pPr>
          </w:p>
          <w:p w14:paraId="0ABFB727" w14:textId="77777777" w:rsidR="0032588A" w:rsidRDefault="00EA266B">
            <w:pPr>
              <w:pStyle w:val="TableParagraph"/>
              <w:spacing w:line="171" w:lineRule="exact"/>
              <w:ind w:left="115"/>
              <w:rPr>
                <w:sz w:val="17"/>
              </w:rPr>
            </w:pPr>
            <w:r>
              <w:rPr>
                <w:noProof/>
                <w:position w:val="-2"/>
                <w:sz w:val="17"/>
              </w:rPr>
              <w:drawing>
                <wp:inline distT="0" distB="0" distL="0" distR="0" wp14:anchorId="0ABFB8B6" wp14:editId="0ABFB8B7">
                  <wp:extent cx="154964" cy="108965"/>
                  <wp:effectExtent l="0" t="0" r="0" b="0"/>
                  <wp:docPr id="9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719" w:type="dxa"/>
          </w:tcPr>
          <w:p w14:paraId="0ABFB728" w14:textId="77777777" w:rsidR="0032588A" w:rsidRDefault="0032588A">
            <w:pPr>
              <w:pStyle w:val="TableParagraph"/>
              <w:rPr>
                <w:rFonts w:ascii="Times New Roman"/>
                <w:sz w:val="18"/>
              </w:rPr>
            </w:pPr>
          </w:p>
        </w:tc>
        <w:tc>
          <w:tcPr>
            <w:tcW w:w="899" w:type="dxa"/>
          </w:tcPr>
          <w:p w14:paraId="0ABFB729" w14:textId="77777777" w:rsidR="0032588A" w:rsidRDefault="0032588A">
            <w:pPr>
              <w:pStyle w:val="TableParagraph"/>
              <w:spacing w:before="4"/>
              <w:rPr>
                <w:b/>
                <w:sz w:val="3"/>
              </w:rPr>
            </w:pPr>
          </w:p>
          <w:p w14:paraId="0ABFB72A" w14:textId="77777777" w:rsidR="0032588A" w:rsidRDefault="00EA266B">
            <w:pPr>
              <w:pStyle w:val="TableParagraph"/>
              <w:spacing w:line="171" w:lineRule="exact"/>
              <w:ind w:left="118"/>
              <w:rPr>
                <w:sz w:val="17"/>
              </w:rPr>
            </w:pPr>
            <w:r>
              <w:rPr>
                <w:noProof/>
                <w:position w:val="-2"/>
                <w:sz w:val="17"/>
              </w:rPr>
              <w:drawing>
                <wp:inline distT="0" distB="0" distL="0" distR="0" wp14:anchorId="0ABFB8B8" wp14:editId="0ABFB8B9">
                  <wp:extent cx="154964" cy="108965"/>
                  <wp:effectExtent l="0" t="0" r="0" b="0"/>
                  <wp:docPr id="9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900" w:type="dxa"/>
          </w:tcPr>
          <w:p w14:paraId="0ABFB72B" w14:textId="77777777" w:rsidR="0032588A" w:rsidRDefault="0032588A">
            <w:pPr>
              <w:pStyle w:val="TableParagraph"/>
              <w:rPr>
                <w:rFonts w:ascii="Times New Roman"/>
                <w:sz w:val="18"/>
              </w:rPr>
            </w:pPr>
          </w:p>
        </w:tc>
        <w:tc>
          <w:tcPr>
            <w:tcW w:w="811" w:type="dxa"/>
          </w:tcPr>
          <w:p w14:paraId="0ABFB72C" w14:textId="77777777" w:rsidR="0032588A" w:rsidRDefault="00EA266B">
            <w:pPr>
              <w:pStyle w:val="TableParagraph"/>
              <w:spacing w:line="248" w:lineRule="exact"/>
              <w:ind w:right="121"/>
              <w:jc w:val="right"/>
            </w:pPr>
            <w:r>
              <w:t xml:space="preserve">1 </w:t>
            </w:r>
            <w:r>
              <w:rPr>
                <w:spacing w:val="-4"/>
              </w:rPr>
              <w:t>Year</w:t>
            </w:r>
          </w:p>
        </w:tc>
      </w:tr>
      <w:tr w:rsidR="0032588A" w14:paraId="0ABFB73D" w14:textId="77777777">
        <w:trPr>
          <w:trHeight w:val="270"/>
        </w:trPr>
        <w:tc>
          <w:tcPr>
            <w:tcW w:w="986" w:type="dxa"/>
          </w:tcPr>
          <w:p w14:paraId="0ABFB72E" w14:textId="77777777" w:rsidR="0032588A" w:rsidRDefault="0032588A">
            <w:pPr>
              <w:pStyle w:val="TableParagraph"/>
              <w:rPr>
                <w:rFonts w:ascii="Times New Roman"/>
                <w:sz w:val="20"/>
              </w:rPr>
            </w:pPr>
          </w:p>
        </w:tc>
        <w:tc>
          <w:tcPr>
            <w:tcW w:w="1800" w:type="dxa"/>
          </w:tcPr>
          <w:p w14:paraId="0ABFB72F" w14:textId="77777777" w:rsidR="0032588A" w:rsidRDefault="00EA266B">
            <w:pPr>
              <w:pStyle w:val="TableParagraph"/>
              <w:spacing w:before="1"/>
              <w:ind w:left="105"/>
              <w:rPr>
                <w:b/>
                <w:sz w:val="20"/>
              </w:rPr>
            </w:pPr>
            <w:r>
              <w:rPr>
                <w:b/>
                <w:spacing w:val="-2"/>
                <w:sz w:val="20"/>
              </w:rPr>
              <w:t>PHYSICS</w:t>
            </w:r>
          </w:p>
        </w:tc>
        <w:tc>
          <w:tcPr>
            <w:tcW w:w="359" w:type="dxa"/>
          </w:tcPr>
          <w:p w14:paraId="0ABFB730" w14:textId="77777777" w:rsidR="0032588A" w:rsidRDefault="0032588A">
            <w:pPr>
              <w:pStyle w:val="TableParagraph"/>
              <w:rPr>
                <w:rFonts w:ascii="Times New Roman"/>
                <w:sz w:val="20"/>
              </w:rPr>
            </w:pPr>
          </w:p>
        </w:tc>
        <w:tc>
          <w:tcPr>
            <w:tcW w:w="448" w:type="dxa"/>
          </w:tcPr>
          <w:p w14:paraId="0ABFB731" w14:textId="77777777" w:rsidR="0032588A" w:rsidRDefault="0032588A">
            <w:pPr>
              <w:pStyle w:val="TableParagraph"/>
              <w:rPr>
                <w:rFonts w:ascii="Times New Roman"/>
                <w:sz w:val="20"/>
              </w:rPr>
            </w:pPr>
          </w:p>
        </w:tc>
        <w:tc>
          <w:tcPr>
            <w:tcW w:w="450" w:type="dxa"/>
          </w:tcPr>
          <w:p w14:paraId="0ABFB732" w14:textId="77777777" w:rsidR="0032588A" w:rsidRDefault="0032588A">
            <w:pPr>
              <w:pStyle w:val="TableParagraph"/>
              <w:spacing w:before="6"/>
              <w:rPr>
                <w:b/>
                <w:sz w:val="8"/>
              </w:rPr>
            </w:pPr>
          </w:p>
          <w:p w14:paraId="0ABFB733" w14:textId="4FBC5A1E" w:rsidR="0032588A" w:rsidRDefault="00F47FE8">
            <w:pPr>
              <w:pStyle w:val="TableParagraph"/>
              <w:spacing w:line="83" w:lineRule="exact"/>
              <w:ind w:left="115"/>
              <w:rPr>
                <w:sz w:val="8"/>
              </w:rPr>
            </w:pPr>
            <w:r>
              <w:rPr>
                <w:noProof/>
                <w:position w:val="-2"/>
                <w:sz w:val="17"/>
              </w:rPr>
              <w:drawing>
                <wp:inline distT="0" distB="0" distL="0" distR="0" wp14:anchorId="07D9FFCD" wp14:editId="51371936">
                  <wp:extent cx="154964" cy="108965"/>
                  <wp:effectExtent l="0" t="0" r="0" b="0"/>
                  <wp:docPr id="17602347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448" w:type="dxa"/>
          </w:tcPr>
          <w:p w14:paraId="0ABFB734" w14:textId="77777777" w:rsidR="0032588A" w:rsidRDefault="0032588A">
            <w:pPr>
              <w:pStyle w:val="TableParagraph"/>
              <w:spacing w:before="6"/>
              <w:rPr>
                <w:b/>
                <w:sz w:val="8"/>
              </w:rPr>
            </w:pPr>
          </w:p>
          <w:p w14:paraId="0ABFB735" w14:textId="1D074A15" w:rsidR="0032588A" w:rsidRDefault="00F47FE8">
            <w:pPr>
              <w:pStyle w:val="TableParagraph"/>
              <w:spacing w:line="83" w:lineRule="exact"/>
              <w:ind w:left="115"/>
              <w:rPr>
                <w:sz w:val="8"/>
              </w:rPr>
            </w:pPr>
            <w:r>
              <w:rPr>
                <w:noProof/>
                <w:position w:val="-2"/>
                <w:sz w:val="17"/>
              </w:rPr>
              <w:drawing>
                <wp:inline distT="0" distB="0" distL="0" distR="0" wp14:anchorId="3BB1D0FC" wp14:editId="2FAB26B8">
                  <wp:extent cx="154964" cy="108965"/>
                  <wp:effectExtent l="0" t="0" r="0" b="0"/>
                  <wp:docPr id="110798737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719" w:type="dxa"/>
          </w:tcPr>
          <w:p w14:paraId="0ABFB736" w14:textId="77777777" w:rsidR="0032588A" w:rsidRDefault="0032588A">
            <w:pPr>
              <w:pStyle w:val="TableParagraph"/>
              <w:spacing w:before="6"/>
              <w:rPr>
                <w:b/>
                <w:sz w:val="8"/>
              </w:rPr>
            </w:pPr>
          </w:p>
          <w:p w14:paraId="0ABFB737" w14:textId="1E65260B" w:rsidR="0032588A" w:rsidRDefault="00F47FE8">
            <w:pPr>
              <w:pStyle w:val="TableParagraph"/>
              <w:spacing w:line="83" w:lineRule="exact"/>
              <w:ind w:left="117"/>
              <w:rPr>
                <w:sz w:val="8"/>
              </w:rPr>
            </w:pPr>
            <w:r>
              <w:rPr>
                <w:noProof/>
                <w:position w:val="-2"/>
                <w:sz w:val="17"/>
              </w:rPr>
              <w:drawing>
                <wp:inline distT="0" distB="0" distL="0" distR="0" wp14:anchorId="29713DF4" wp14:editId="786277D4">
                  <wp:extent cx="154964" cy="108965"/>
                  <wp:effectExtent l="0" t="0" r="0" b="0"/>
                  <wp:docPr id="165832668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99" w:type="dxa"/>
          </w:tcPr>
          <w:p w14:paraId="0ABFB738" w14:textId="77777777" w:rsidR="0032588A" w:rsidRDefault="0032588A">
            <w:pPr>
              <w:pStyle w:val="TableParagraph"/>
              <w:spacing w:before="6"/>
              <w:rPr>
                <w:b/>
                <w:sz w:val="8"/>
              </w:rPr>
            </w:pPr>
          </w:p>
          <w:p w14:paraId="0ABFB739" w14:textId="62645266" w:rsidR="0032588A" w:rsidRDefault="00F47FE8">
            <w:pPr>
              <w:pStyle w:val="TableParagraph"/>
              <w:spacing w:line="83" w:lineRule="exact"/>
              <w:ind w:left="118"/>
              <w:rPr>
                <w:sz w:val="8"/>
              </w:rPr>
            </w:pPr>
            <w:r>
              <w:rPr>
                <w:noProof/>
                <w:position w:val="-2"/>
                <w:sz w:val="17"/>
              </w:rPr>
              <w:drawing>
                <wp:inline distT="0" distB="0" distL="0" distR="0" wp14:anchorId="3DB9F36A" wp14:editId="21BBF39D">
                  <wp:extent cx="154964" cy="108965"/>
                  <wp:effectExtent l="0" t="0" r="0" b="0"/>
                  <wp:docPr id="9474362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900" w:type="dxa"/>
          </w:tcPr>
          <w:p w14:paraId="0ABFB73A" w14:textId="77777777" w:rsidR="0032588A" w:rsidRDefault="0032588A">
            <w:pPr>
              <w:pStyle w:val="TableParagraph"/>
              <w:spacing w:before="6"/>
              <w:rPr>
                <w:b/>
                <w:sz w:val="8"/>
              </w:rPr>
            </w:pPr>
          </w:p>
          <w:p w14:paraId="0ABFB73B" w14:textId="113CB342" w:rsidR="0032588A" w:rsidRDefault="00F47FE8">
            <w:pPr>
              <w:pStyle w:val="TableParagraph"/>
              <w:spacing w:line="83" w:lineRule="exact"/>
              <w:ind w:left="119"/>
              <w:rPr>
                <w:sz w:val="8"/>
              </w:rPr>
            </w:pPr>
            <w:r>
              <w:rPr>
                <w:noProof/>
                <w:position w:val="-2"/>
                <w:sz w:val="17"/>
              </w:rPr>
              <w:drawing>
                <wp:inline distT="0" distB="0" distL="0" distR="0" wp14:anchorId="60B5B860" wp14:editId="366F2D11">
                  <wp:extent cx="154964" cy="108965"/>
                  <wp:effectExtent l="0" t="0" r="0" b="0"/>
                  <wp:docPr id="5992819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5" cstate="print"/>
                          <a:stretch>
                            <a:fillRect/>
                          </a:stretch>
                        </pic:blipFill>
                        <pic:spPr>
                          <a:xfrm>
                            <a:off x="0" y="0"/>
                            <a:ext cx="154964" cy="108965"/>
                          </a:xfrm>
                          <a:prstGeom prst="rect">
                            <a:avLst/>
                          </a:prstGeom>
                        </pic:spPr>
                      </pic:pic>
                    </a:graphicData>
                  </a:graphic>
                </wp:inline>
              </w:drawing>
            </w:r>
          </w:p>
        </w:tc>
        <w:tc>
          <w:tcPr>
            <w:tcW w:w="811" w:type="dxa"/>
          </w:tcPr>
          <w:p w14:paraId="0ABFB73C" w14:textId="77777777" w:rsidR="0032588A" w:rsidRDefault="00EA266B">
            <w:pPr>
              <w:pStyle w:val="TableParagraph"/>
              <w:spacing w:line="251" w:lineRule="exact"/>
              <w:ind w:right="121"/>
              <w:jc w:val="right"/>
            </w:pPr>
            <w:r>
              <w:t xml:space="preserve">1 </w:t>
            </w:r>
            <w:r>
              <w:rPr>
                <w:spacing w:val="-4"/>
              </w:rPr>
              <w:t>Year</w:t>
            </w:r>
          </w:p>
        </w:tc>
      </w:tr>
    </w:tbl>
    <w:p w14:paraId="0ABFB73E" w14:textId="77777777" w:rsidR="0032588A" w:rsidRDefault="00EA266B">
      <w:pPr>
        <w:spacing w:before="115" w:line="398" w:lineRule="exact"/>
        <w:ind w:left="300"/>
        <w:rPr>
          <w:rFonts w:ascii="Arial"/>
          <w:b/>
          <w:sz w:val="21"/>
        </w:rPr>
      </w:pPr>
      <w:r>
        <w:rPr>
          <w:rFonts w:ascii="Arial"/>
          <w:b/>
          <w:sz w:val="21"/>
        </w:rPr>
        <w:t>BIOLOGY</w:t>
      </w:r>
      <w:r>
        <w:rPr>
          <w:rFonts w:ascii="Arial"/>
          <w:b/>
          <w:spacing w:val="80"/>
          <w:sz w:val="21"/>
        </w:rPr>
        <w:t xml:space="preserve"> </w:t>
      </w:r>
      <w:r>
        <w:rPr>
          <w:rFonts w:ascii="Arial"/>
          <w:b/>
          <w:noProof/>
          <w:sz w:val="21"/>
        </w:rPr>
        <w:drawing>
          <wp:inline distT="0" distB="0" distL="0" distR="0" wp14:anchorId="0ABFB8C4" wp14:editId="0ABFB8C5">
            <wp:extent cx="428303" cy="224027"/>
            <wp:effectExtent l="0" t="0" r="0" b="0"/>
            <wp:docPr id="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png"/>
                    <pic:cNvPicPr/>
                  </pic:nvPicPr>
                  <pic:blipFill>
                    <a:blip r:embed="rId17" cstate="print"/>
                    <a:stretch>
                      <a:fillRect/>
                    </a:stretch>
                  </pic:blipFill>
                  <pic:spPr>
                    <a:xfrm>
                      <a:off x="0" y="0"/>
                      <a:ext cx="428303" cy="224027"/>
                    </a:xfrm>
                    <a:prstGeom prst="rect">
                      <a:avLst/>
                    </a:prstGeom>
                  </pic:spPr>
                </pic:pic>
              </a:graphicData>
            </a:graphic>
          </wp:inline>
        </w:drawing>
      </w:r>
    </w:p>
    <w:p w14:paraId="0ABFB73F" w14:textId="77777777" w:rsidR="0032588A" w:rsidRDefault="00EA266B">
      <w:pPr>
        <w:ind w:left="300" w:right="850"/>
        <w:rPr>
          <w:rFonts w:ascii="Arial" w:hAnsi="Arial"/>
          <w:sz w:val="20"/>
        </w:rPr>
      </w:pPr>
      <w:r>
        <w:rPr>
          <w:rFonts w:ascii="Arial" w:hAnsi="Arial"/>
          <w:b/>
          <w:sz w:val="20"/>
        </w:rPr>
        <w:t xml:space="preserve">Biology I </w:t>
      </w:r>
      <w:r>
        <w:rPr>
          <w:rFonts w:ascii="Arial" w:hAnsi="Arial"/>
          <w:sz w:val="20"/>
        </w:rPr>
        <w:t xml:space="preserve">is a science dedicated to studying all forms of life on Earth. You are probably familiar with life on a large scale, but do you know what makes up life? This course will teach you about the smallest </w:t>
      </w:r>
      <w:r>
        <w:rPr>
          <w:rFonts w:ascii="Arial" w:hAnsi="Arial"/>
          <w:sz w:val="20"/>
        </w:rPr>
        <w:lastRenderedPageBreak/>
        <w:t>building</w:t>
      </w:r>
      <w:r>
        <w:rPr>
          <w:rFonts w:ascii="Arial" w:hAnsi="Arial"/>
          <w:spacing w:val="-2"/>
          <w:sz w:val="20"/>
        </w:rPr>
        <w:t xml:space="preserve"> </w:t>
      </w:r>
      <w:r>
        <w:rPr>
          <w:rFonts w:ascii="Arial" w:hAnsi="Arial"/>
          <w:sz w:val="20"/>
        </w:rPr>
        <w:t>block</w:t>
      </w:r>
      <w:r>
        <w:rPr>
          <w:rFonts w:ascii="Arial" w:hAnsi="Arial"/>
          <w:spacing w:val="-2"/>
          <w:sz w:val="20"/>
        </w:rPr>
        <w:t xml:space="preserve"> </w:t>
      </w:r>
      <w:r>
        <w:rPr>
          <w:rFonts w:ascii="Arial" w:hAnsi="Arial"/>
          <w:sz w:val="20"/>
        </w:rPr>
        <w:t>of</w:t>
      </w:r>
      <w:r>
        <w:rPr>
          <w:rFonts w:ascii="Arial" w:hAnsi="Arial"/>
          <w:spacing w:val="-4"/>
          <w:sz w:val="20"/>
        </w:rPr>
        <w:t xml:space="preserve"> </w:t>
      </w:r>
      <w:r>
        <w:rPr>
          <w:rFonts w:ascii="Arial" w:hAnsi="Arial"/>
          <w:sz w:val="20"/>
        </w:rPr>
        <w:t>life—the</w:t>
      </w:r>
      <w:r>
        <w:rPr>
          <w:rFonts w:ascii="Arial" w:hAnsi="Arial"/>
          <w:spacing w:val="-3"/>
          <w:sz w:val="20"/>
        </w:rPr>
        <w:t xml:space="preserve"> </w:t>
      </w:r>
      <w:r>
        <w:rPr>
          <w:rFonts w:ascii="Arial" w:hAnsi="Arial"/>
          <w:sz w:val="20"/>
        </w:rPr>
        <w:t>cell.</w:t>
      </w:r>
      <w:r>
        <w:rPr>
          <w:rFonts w:ascii="Arial" w:hAnsi="Arial"/>
          <w:spacing w:val="-3"/>
          <w:sz w:val="20"/>
        </w:rPr>
        <w:t xml:space="preserve"> </w:t>
      </w:r>
      <w:r>
        <w:rPr>
          <w:rFonts w:ascii="Arial" w:hAnsi="Arial"/>
          <w:sz w:val="20"/>
        </w:rPr>
        <w:t>You</w:t>
      </w:r>
      <w:r>
        <w:rPr>
          <w:rFonts w:ascii="Arial" w:hAnsi="Arial"/>
          <w:spacing w:val="-4"/>
          <w:sz w:val="20"/>
        </w:rPr>
        <w:t xml:space="preserve"> </w:t>
      </w:r>
      <w:r>
        <w:rPr>
          <w:rFonts w:ascii="Arial" w:hAnsi="Arial"/>
          <w:sz w:val="20"/>
        </w:rPr>
        <w:t>will</w:t>
      </w:r>
      <w:r>
        <w:rPr>
          <w:rFonts w:ascii="Arial" w:hAnsi="Arial"/>
          <w:spacing w:val="-2"/>
          <w:sz w:val="20"/>
        </w:rPr>
        <w:t xml:space="preserve"> </w:t>
      </w:r>
      <w:r>
        <w:rPr>
          <w:rFonts w:ascii="Arial" w:hAnsi="Arial"/>
          <w:sz w:val="20"/>
        </w:rPr>
        <w:t>learn</w:t>
      </w:r>
      <w:r>
        <w:rPr>
          <w:rFonts w:ascii="Arial" w:hAnsi="Arial"/>
          <w:spacing w:val="-1"/>
          <w:sz w:val="20"/>
        </w:rPr>
        <w:t xml:space="preserve"> </w:t>
      </w:r>
      <w:r>
        <w:rPr>
          <w:rFonts w:ascii="Arial" w:hAnsi="Arial"/>
          <w:sz w:val="20"/>
        </w:rPr>
        <w:t>what</w:t>
      </w:r>
      <w:r>
        <w:rPr>
          <w:rFonts w:ascii="Arial" w:hAnsi="Arial"/>
          <w:spacing w:val="-3"/>
          <w:sz w:val="20"/>
        </w:rPr>
        <w:t xml:space="preserve"> </w:t>
      </w:r>
      <w:r>
        <w:rPr>
          <w:rFonts w:ascii="Arial" w:hAnsi="Arial"/>
          <w:sz w:val="20"/>
        </w:rPr>
        <w:t>makes</w:t>
      </w:r>
      <w:r>
        <w:rPr>
          <w:rFonts w:ascii="Arial" w:hAnsi="Arial"/>
          <w:spacing w:val="-2"/>
          <w:sz w:val="20"/>
        </w:rPr>
        <w:t xml:space="preserve"> </w:t>
      </w:r>
      <w:r>
        <w:rPr>
          <w:rFonts w:ascii="Arial" w:hAnsi="Arial"/>
          <w:sz w:val="20"/>
        </w:rPr>
        <w:t>a</w:t>
      </w:r>
      <w:r>
        <w:rPr>
          <w:rFonts w:ascii="Arial" w:hAnsi="Arial"/>
          <w:spacing w:val="-4"/>
          <w:sz w:val="20"/>
        </w:rPr>
        <w:t xml:space="preserve"> </w:t>
      </w:r>
      <w:r>
        <w:rPr>
          <w:rFonts w:ascii="Arial" w:hAnsi="Arial"/>
          <w:sz w:val="20"/>
        </w:rPr>
        <w:t>cell,</w:t>
      </w:r>
      <w:r>
        <w:rPr>
          <w:rFonts w:ascii="Arial" w:hAnsi="Arial"/>
          <w:spacing w:val="-3"/>
          <w:sz w:val="20"/>
        </w:rPr>
        <w:t xml:space="preserve"> </w:t>
      </w:r>
      <w:r>
        <w:rPr>
          <w:rFonts w:ascii="Arial" w:hAnsi="Arial"/>
          <w:sz w:val="20"/>
        </w:rPr>
        <w:t>how</w:t>
      </w:r>
      <w:r>
        <w:rPr>
          <w:rFonts w:ascii="Arial" w:hAnsi="Arial"/>
          <w:spacing w:val="-3"/>
          <w:sz w:val="20"/>
        </w:rPr>
        <w:t xml:space="preserve"> </w:t>
      </w:r>
      <w:r>
        <w:rPr>
          <w:rFonts w:ascii="Arial" w:hAnsi="Arial"/>
          <w:sz w:val="20"/>
        </w:rPr>
        <w:t>cells</w:t>
      </w:r>
      <w:r>
        <w:rPr>
          <w:rFonts w:ascii="Arial" w:hAnsi="Arial"/>
          <w:spacing w:val="-2"/>
          <w:sz w:val="20"/>
        </w:rPr>
        <w:t xml:space="preserve"> </w:t>
      </w:r>
      <w:r>
        <w:rPr>
          <w:rFonts w:ascii="Arial" w:hAnsi="Arial"/>
          <w:sz w:val="20"/>
        </w:rPr>
        <w:t>are</w:t>
      </w:r>
      <w:r>
        <w:rPr>
          <w:rFonts w:ascii="Arial" w:hAnsi="Arial"/>
          <w:spacing w:val="-1"/>
          <w:sz w:val="20"/>
        </w:rPr>
        <w:t xml:space="preserve"> </w:t>
      </w:r>
      <w:r>
        <w:rPr>
          <w:rFonts w:ascii="Arial" w:hAnsi="Arial"/>
          <w:sz w:val="20"/>
        </w:rPr>
        <w:t>built</w:t>
      </w:r>
      <w:r>
        <w:rPr>
          <w:rFonts w:ascii="Arial" w:hAnsi="Arial"/>
          <w:spacing w:val="-1"/>
          <w:sz w:val="20"/>
        </w:rPr>
        <w:t xml:space="preserve"> </w:t>
      </w:r>
      <w:r>
        <w:rPr>
          <w:rFonts w:ascii="Arial" w:hAnsi="Arial"/>
          <w:sz w:val="20"/>
        </w:rPr>
        <w:t>and</w:t>
      </w:r>
      <w:r>
        <w:rPr>
          <w:rFonts w:ascii="Arial" w:hAnsi="Arial"/>
          <w:spacing w:val="-1"/>
          <w:sz w:val="20"/>
        </w:rPr>
        <w:t xml:space="preserve"> </w:t>
      </w:r>
      <w:r>
        <w:rPr>
          <w:rFonts w:ascii="Arial" w:hAnsi="Arial"/>
          <w:sz w:val="20"/>
        </w:rPr>
        <w:t>their</w:t>
      </w:r>
      <w:r>
        <w:rPr>
          <w:rFonts w:ascii="Arial" w:hAnsi="Arial"/>
          <w:spacing w:val="-2"/>
          <w:sz w:val="20"/>
        </w:rPr>
        <w:t xml:space="preserve"> </w:t>
      </w:r>
      <w:r>
        <w:rPr>
          <w:rFonts w:ascii="Arial" w:hAnsi="Arial"/>
          <w:sz w:val="20"/>
        </w:rPr>
        <w:t>functions,</w:t>
      </w:r>
      <w:r>
        <w:rPr>
          <w:rFonts w:ascii="Arial" w:hAnsi="Arial"/>
          <w:spacing w:val="-3"/>
          <w:sz w:val="20"/>
        </w:rPr>
        <w:t xml:space="preserve"> </w:t>
      </w:r>
      <w:r>
        <w:rPr>
          <w:rFonts w:ascii="Arial" w:hAnsi="Arial"/>
          <w:sz w:val="20"/>
        </w:rPr>
        <w:t>as well as how mutations in cells can cause them to change genetically.</w:t>
      </w:r>
    </w:p>
    <w:p w14:paraId="0ABFB740" w14:textId="77777777" w:rsidR="0032588A" w:rsidRDefault="00EA266B">
      <w:pPr>
        <w:spacing w:before="1"/>
        <w:ind w:left="300"/>
        <w:rPr>
          <w:rFonts w:ascii="Arial"/>
          <w:sz w:val="20"/>
        </w:rPr>
      </w:pPr>
      <w:r>
        <w:rPr>
          <w:rFonts w:ascii="Arial"/>
          <w:b/>
          <w:sz w:val="20"/>
        </w:rPr>
        <w:t>Prerequisites:</w:t>
      </w:r>
      <w:r>
        <w:rPr>
          <w:rFonts w:ascii="Arial"/>
          <w:b/>
          <w:spacing w:val="-8"/>
          <w:sz w:val="20"/>
        </w:rPr>
        <w:t xml:space="preserve"> </w:t>
      </w:r>
      <w:r>
        <w:rPr>
          <w:rFonts w:ascii="Arial"/>
          <w:sz w:val="20"/>
        </w:rPr>
        <w:t>Life</w:t>
      </w:r>
      <w:r>
        <w:rPr>
          <w:rFonts w:ascii="Arial"/>
          <w:spacing w:val="-7"/>
          <w:sz w:val="20"/>
        </w:rPr>
        <w:t xml:space="preserve"> </w:t>
      </w:r>
      <w:r>
        <w:rPr>
          <w:rFonts w:ascii="Arial"/>
          <w:sz w:val="20"/>
        </w:rPr>
        <w:t>Science;</w:t>
      </w:r>
      <w:r>
        <w:rPr>
          <w:rFonts w:ascii="Arial"/>
          <w:spacing w:val="-10"/>
          <w:sz w:val="20"/>
        </w:rPr>
        <w:t xml:space="preserve"> </w:t>
      </w:r>
      <w:r>
        <w:rPr>
          <w:rFonts w:ascii="Arial"/>
          <w:sz w:val="20"/>
        </w:rPr>
        <w:t>Algebra</w:t>
      </w:r>
      <w:r>
        <w:rPr>
          <w:rFonts w:ascii="Arial"/>
          <w:spacing w:val="-9"/>
          <w:sz w:val="20"/>
        </w:rPr>
        <w:t xml:space="preserve"> </w:t>
      </w:r>
      <w:r>
        <w:rPr>
          <w:rFonts w:ascii="Arial"/>
          <w:sz w:val="20"/>
        </w:rPr>
        <w:t>1</w:t>
      </w:r>
      <w:r>
        <w:rPr>
          <w:rFonts w:ascii="Arial"/>
          <w:spacing w:val="-7"/>
          <w:sz w:val="20"/>
        </w:rPr>
        <w:t xml:space="preserve"> </w:t>
      </w:r>
      <w:r>
        <w:rPr>
          <w:rFonts w:ascii="Arial"/>
          <w:spacing w:val="-2"/>
          <w:sz w:val="20"/>
        </w:rPr>
        <w:t>(recommended)</w:t>
      </w:r>
    </w:p>
    <w:p w14:paraId="0ABFB741" w14:textId="77777777" w:rsidR="0032588A" w:rsidRDefault="00EA266B">
      <w:pPr>
        <w:spacing w:before="1"/>
        <w:ind w:left="300" w:right="850"/>
        <w:rPr>
          <w:rFonts w:ascii="Arial"/>
          <w:sz w:val="20"/>
        </w:rPr>
      </w:pPr>
      <w:r>
        <w:rPr>
          <w:rFonts w:ascii="Arial"/>
          <w:b/>
          <w:color w:val="1C1C1C"/>
          <w:sz w:val="20"/>
        </w:rPr>
        <w:t xml:space="preserve">Biology II </w:t>
      </w:r>
      <w:r>
        <w:rPr>
          <w:rFonts w:ascii="Arial"/>
          <w:color w:val="1C1C1C"/>
          <w:sz w:val="20"/>
        </w:rPr>
        <w:t xml:space="preserve">is a science dedicated to studying all forms of life on Earth. You are probably familiar with </w:t>
      </w:r>
      <w:proofErr w:type="gramStart"/>
      <w:r>
        <w:rPr>
          <w:rFonts w:ascii="Arial"/>
          <w:color w:val="1C1C1C"/>
          <w:sz w:val="20"/>
        </w:rPr>
        <w:t>a number</w:t>
      </w:r>
      <w:r>
        <w:rPr>
          <w:rFonts w:ascii="Arial"/>
          <w:color w:val="1C1C1C"/>
          <w:spacing w:val="-4"/>
          <w:sz w:val="20"/>
        </w:rPr>
        <w:t xml:space="preserve"> </w:t>
      </w:r>
      <w:r>
        <w:rPr>
          <w:rFonts w:ascii="Arial"/>
          <w:color w:val="1C1C1C"/>
          <w:sz w:val="20"/>
        </w:rPr>
        <w:t>of</w:t>
      </w:r>
      <w:proofErr w:type="gramEnd"/>
      <w:r>
        <w:rPr>
          <w:rFonts w:ascii="Arial"/>
          <w:color w:val="1C1C1C"/>
          <w:spacing w:val="-2"/>
          <w:sz w:val="20"/>
        </w:rPr>
        <w:t xml:space="preserve"> </w:t>
      </w:r>
      <w:r>
        <w:rPr>
          <w:rFonts w:ascii="Arial"/>
          <w:color w:val="1C1C1C"/>
          <w:sz w:val="20"/>
        </w:rPr>
        <w:t>plants</w:t>
      </w:r>
      <w:r>
        <w:rPr>
          <w:rFonts w:ascii="Arial"/>
          <w:color w:val="1C1C1C"/>
          <w:spacing w:val="-3"/>
          <w:sz w:val="20"/>
        </w:rPr>
        <w:t xml:space="preserve"> </w:t>
      </w:r>
      <w:r>
        <w:rPr>
          <w:rFonts w:ascii="Arial"/>
          <w:color w:val="1C1C1C"/>
          <w:sz w:val="20"/>
        </w:rPr>
        <w:t>and</w:t>
      </w:r>
      <w:r>
        <w:rPr>
          <w:rFonts w:ascii="Arial"/>
          <w:color w:val="1C1C1C"/>
          <w:spacing w:val="-5"/>
          <w:sz w:val="20"/>
        </w:rPr>
        <w:t xml:space="preserve"> </w:t>
      </w:r>
      <w:r>
        <w:rPr>
          <w:rFonts w:ascii="Arial"/>
          <w:color w:val="1C1C1C"/>
          <w:sz w:val="20"/>
        </w:rPr>
        <w:t>animals,</w:t>
      </w:r>
      <w:r>
        <w:rPr>
          <w:rFonts w:ascii="Arial"/>
          <w:color w:val="1C1C1C"/>
          <w:spacing w:val="-4"/>
          <w:sz w:val="20"/>
        </w:rPr>
        <w:t xml:space="preserve"> </w:t>
      </w:r>
      <w:r>
        <w:rPr>
          <w:rFonts w:ascii="Arial"/>
          <w:color w:val="1C1C1C"/>
          <w:sz w:val="20"/>
        </w:rPr>
        <w:t>but</w:t>
      </w:r>
      <w:r>
        <w:rPr>
          <w:rFonts w:ascii="Arial"/>
          <w:color w:val="1C1C1C"/>
          <w:spacing w:val="-5"/>
          <w:sz w:val="20"/>
        </w:rPr>
        <w:t xml:space="preserve"> </w:t>
      </w:r>
      <w:r>
        <w:rPr>
          <w:rFonts w:ascii="Arial"/>
          <w:color w:val="1C1C1C"/>
          <w:sz w:val="20"/>
        </w:rPr>
        <w:t>do</w:t>
      </w:r>
      <w:r>
        <w:rPr>
          <w:rFonts w:ascii="Arial"/>
          <w:color w:val="1C1C1C"/>
          <w:spacing w:val="-4"/>
          <w:sz w:val="20"/>
        </w:rPr>
        <w:t xml:space="preserve"> </w:t>
      </w:r>
      <w:r>
        <w:rPr>
          <w:rFonts w:ascii="Arial"/>
          <w:color w:val="1C1C1C"/>
          <w:sz w:val="20"/>
        </w:rPr>
        <w:t>you</w:t>
      </w:r>
      <w:r>
        <w:rPr>
          <w:rFonts w:ascii="Arial"/>
          <w:color w:val="1C1C1C"/>
          <w:spacing w:val="-5"/>
          <w:sz w:val="20"/>
        </w:rPr>
        <w:t xml:space="preserve"> </w:t>
      </w:r>
      <w:r>
        <w:rPr>
          <w:rFonts w:ascii="Arial"/>
          <w:color w:val="1C1C1C"/>
          <w:sz w:val="20"/>
        </w:rPr>
        <w:t>know</w:t>
      </w:r>
      <w:r>
        <w:rPr>
          <w:rFonts w:ascii="Arial"/>
          <w:color w:val="1C1C1C"/>
          <w:spacing w:val="-4"/>
          <w:sz w:val="20"/>
        </w:rPr>
        <w:t xml:space="preserve"> </w:t>
      </w:r>
      <w:r>
        <w:rPr>
          <w:rFonts w:ascii="Arial"/>
          <w:color w:val="1C1C1C"/>
          <w:sz w:val="20"/>
        </w:rPr>
        <w:t>what</w:t>
      </w:r>
      <w:r>
        <w:rPr>
          <w:rFonts w:ascii="Arial"/>
          <w:color w:val="1C1C1C"/>
          <w:spacing w:val="-2"/>
          <w:sz w:val="20"/>
        </w:rPr>
        <w:t xml:space="preserve"> </w:t>
      </w:r>
      <w:r>
        <w:rPr>
          <w:rFonts w:ascii="Arial"/>
          <w:color w:val="1C1C1C"/>
          <w:sz w:val="20"/>
        </w:rPr>
        <w:t>makes</w:t>
      </w:r>
      <w:r>
        <w:rPr>
          <w:rFonts w:ascii="Arial"/>
          <w:color w:val="1C1C1C"/>
          <w:spacing w:val="-3"/>
          <w:sz w:val="20"/>
        </w:rPr>
        <w:t xml:space="preserve"> </w:t>
      </w:r>
      <w:r>
        <w:rPr>
          <w:rFonts w:ascii="Arial"/>
          <w:color w:val="1C1C1C"/>
          <w:sz w:val="20"/>
        </w:rPr>
        <w:t>them</w:t>
      </w:r>
      <w:r>
        <w:rPr>
          <w:rFonts w:ascii="Arial"/>
          <w:color w:val="1C1C1C"/>
          <w:spacing w:val="-4"/>
          <w:sz w:val="20"/>
        </w:rPr>
        <w:t xml:space="preserve"> </w:t>
      </w:r>
      <w:r>
        <w:rPr>
          <w:rFonts w:ascii="Arial"/>
          <w:color w:val="1C1C1C"/>
          <w:sz w:val="20"/>
        </w:rPr>
        <w:t>different</w:t>
      </w:r>
      <w:r>
        <w:rPr>
          <w:rFonts w:ascii="Arial"/>
          <w:color w:val="1C1C1C"/>
          <w:spacing w:val="-4"/>
          <w:sz w:val="20"/>
        </w:rPr>
        <w:t xml:space="preserve"> </w:t>
      </w:r>
      <w:r>
        <w:rPr>
          <w:rFonts w:ascii="Arial"/>
          <w:color w:val="1C1C1C"/>
          <w:sz w:val="20"/>
        </w:rPr>
        <w:t>from</w:t>
      </w:r>
      <w:r>
        <w:rPr>
          <w:rFonts w:ascii="Arial"/>
          <w:color w:val="1C1C1C"/>
          <w:spacing w:val="-2"/>
          <w:sz w:val="20"/>
        </w:rPr>
        <w:t xml:space="preserve"> </w:t>
      </w:r>
      <w:r>
        <w:rPr>
          <w:rFonts w:ascii="Arial"/>
          <w:color w:val="1C1C1C"/>
          <w:sz w:val="20"/>
        </w:rPr>
        <w:t>each</w:t>
      </w:r>
      <w:r>
        <w:rPr>
          <w:rFonts w:ascii="Arial"/>
          <w:color w:val="1C1C1C"/>
          <w:spacing w:val="-4"/>
          <w:sz w:val="20"/>
        </w:rPr>
        <w:t xml:space="preserve"> </w:t>
      </w:r>
      <w:r>
        <w:rPr>
          <w:rFonts w:ascii="Arial"/>
          <w:color w:val="1C1C1C"/>
          <w:sz w:val="20"/>
        </w:rPr>
        <w:t>other?</w:t>
      </w:r>
      <w:r>
        <w:rPr>
          <w:rFonts w:ascii="Arial"/>
          <w:color w:val="1C1C1C"/>
          <w:spacing w:val="-4"/>
          <w:sz w:val="20"/>
        </w:rPr>
        <w:t xml:space="preserve"> </w:t>
      </w:r>
      <w:r>
        <w:rPr>
          <w:rFonts w:ascii="Arial"/>
          <w:color w:val="1C1C1C"/>
          <w:sz w:val="20"/>
        </w:rPr>
        <w:t>This</w:t>
      </w:r>
      <w:r>
        <w:rPr>
          <w:rFonts w:ascii="Arial"/>
          <w:color w:val="1C1C1C"/>
          <w:spacing w:val="-3"/>
          <w:sz w:val="20"/>
        </w:rPr>
        <w:t xml:space="preserve"> </w:t>
      </w:r>
      <w:r>
        <w:rPr>
          <w:rFonts w:ascii="Arial"/>
          <w:color w:val="1C1C1C"/>
          <w:sz w:val="20"/>
        </w:rPr>
        <w:t>course will show you how scientists categorize various types of life, as well as the structure of plants and animals. You will also learn about how ecosystems support different life forms, and how the systems change to cater to the life forms that live within them.</w:t>
      </w:r>
    </w:p>
    <w:p w14:paraId="0ABFB742" w14:textId="77777777" w:rsidR="0032588A" w:rsidRDefault="0032588A">
      <w:pPr>
        <w:pStyle w:val="BodyText"/>
        <w:spacing w:before="7"/>
        <w:rPr>
          <w:rFonts w:ascii="Arial"/>
          <w:sz w:val="26"/>
        </w:rPr>
      </w:pPr>
    </w:p>
    <w:p w14:paraId="0ABFB743" w14:textId="77777777" w:rsidR="0032588A" w:rsidRDefault="00EA266B">
      <w:pPr>
        <w:ind w:left="300"/>
        <w:rPr>
          <w:rFonts w:ascii="Arial"/>
          <w:b/>
          <w:sz w:val="21"/>
        </w:rPr>
      </w:pPr>
      <w:r>
        <w:rPr>
          <w:rFonts w:ascii="Arial"/>
          <w:b/>
          <w:sz w:val="21"/>
        </w:rPr>
        <w:t>CHEMISTRY</w:t>
      </w:r>
      <w:r>
        <w:rPr>
          <w:rFonts w:ascii="Arial"/>
          <w:b/>
          <w:spacing w:val="80"/>
          <w:sz w:val="21"/>
        </w:rPr>
        <w:t xml:space="preserve"> </w:t>
      </w:r>
      <w:r>
        <w:rPr>
          <w:rFonts w:ascii="Arial"/>
          <w:b/>
          <w:noProof/>
          <w:sz w:val="21"/>
        </w:rPr>
        <w:drawing>
          <wp:inline distT="0" distB="0" distL="0" distR="0" wp14:anchorId="0ABFB8C6" wp14:editId="0ABFB8C7">
            <wp:extent cx="428303" cy="224028"/>
            <wp:effectExtent l="0" t="0" r="0" b="0"/>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png"/>
                    <pic:cNvPicPr/>
                  </pic:nvPicPr>
                  <pic:blipFill>
                    <a:blip r:embed="rId17" cstate="print"/>
                    <a:stretch>
                      <a:fillRect/>
                    </a:stretch>
                  </pic:blipFill>
                  <pic:spPr>
                    <a:xfrm>
                      <a:off x="0" y="0"/>
                      <a:ext cx="428303" cy="224028"/>
                    </a:xfrm>
                    <a:prstGeom prst="rect">
                      <a:avLst/>
                    </a:prstGeom>
                  </pic:spPr>
                </pic:pic>
              </a:graphicData>
            </a:graphic>
          </wp:inline>
        </w:drawing>
      </w:r>
    </w:p>
    <w:p w14:paraId="0ABFB745" w14:textId="77777777" w:rsidR="0032588A" w:rsidRDefault="00EA266B">
      <w:pPr>
        <w:spacing w:before="75"/>
        <w:ind w:left="300" w:right="818"/>
        <w:rPr>
          <w:rFonts w:ascii="Arial" w:hAnsi="Arial"/>
          <w:sz w:val="20"/>
        </w:rPr>
      </w:pPr>
      <w:r>
        <w:rPr>
          <w:rFonts w:ascii="Arial" w:hAnsi="Arial"/>
          <w:sz w:val="20"/>
        </w:rPr>
        <w:t>Chemistry</w:t>
      </w:r>
      <w:r>
        <w:rPr>
          <w:rFonts w:ascii="Arial" w:hAnsi="Arial"/>
          <w:spacing w:val="-3"/>
          <w:sz w:val="20"/>
        </w:rPr>
        <w:t xml:space="preserve"> </w:t>
      </w:r>
      <w:r>
        <w:rPr>
          <w:rFonts w:ascii="Arial" w:hAnsi="Arial"/>
          <w:sz w:val="20"/>
        </w:rPr>
        <w:t>is</w:t>
      </w:r>
      <w:r>
        <w:rPr>
          <w:rFonts w:ascii="Arial" w:hAnsi="Arial"/>
          <w:spacing w:val="-3"/>
          <w:sz w:val="20"/>
        </w:rPr>
        <w:t xml:space="preserve"> </w:t>
      </w:r>
      <w:r>
        <w:rPr>
          <w:rFonts w:ascii="Arial" w:hAnsi="Arial"/>
          <w:sz w:val="20"/>
        </w:rPr>
        <w:t>the</w:t>
      </w:r>
      <w:r>
        <w:rPr>
          <w:rFonts w:ascii="Arial" w:hAnsi="Arial"/>
          <w:spacing w:val="-2"/>
          <w:sz w:val="20"/>
        </w:rPr>
        <w:t xml:space="preserve"> </w:t>
      </w:r>
      <w:r>
        <w:rPr>
          <w:rFonts w:ascii="Arial" w:hAnsi="Arial"/>
          <w:sz w:val="20"/>
        </w:rPr>
        <w:t>study</w:t>
      </w:r>
      <w:r>
        <w:rPr>
          <w:rFonts w:ascii="Arial" w:hAnsi="Arial"/>
          <w:spacing w:val="-3"/>
          <w:sz w:val="20"/>
        </w:rPr>
        <w:t xml:space="preserve"> </w:t>
      </w:r>
      <w:r>
        <w:rPr>
          <w:rFonts w:ascii="Arial" w:hAnsi="Arial"/>
          <w:sz w:val="20"/>
        </w:rPr>
        <w:t>of</w:t>
      </w:r>
      <w:r>
        <w:rPr>
          <w:rFonts w:ascii="Arial" w:hAnsi="Arial"/>
          <w:spacing w:val="-2"/>
          <w:sz w:val="20"/>
        </w:rPr>
        <w:t xml:space="preserve"> </w:t>
      </w:r>
      <w:r>
        <w:rPr>
          <w:rFonts w:ascii="Arial" w:hAnsi="Arial"/>
          <w:sz w:val="20"/>
        </w:rPr>
        <w:t>how</w:t>
      </w:r>
      <w:r>
        <w:rPr>
          <w:rFonts w:ascii="Arial" w:hAnsi="Arial"/>
          <w:spacing w:val="-4"/>
          <w:sz w:val="20"/>
        </w:rPr>
        <w:t xml:space="preserve"> </w:t>
      </w:r>
      <w:r>
        <w:rPr>
          <w:rFonts w:ascii="Arial" w:hAnsi="Arial"/>
          <w:sz w:val="20"/>
        </w:rPr>
        <w:t>a</w:t>
      </w:r>
      <w:r>
        <w:rPr>
          <w:rFonts w:ascii="Arial" w:hAnsi="Arial"/>
          <w:spacing w:val="-5"/>
          <w:sz w:val="20"/>
        </w:rPr>
        <w:t xml:space="preserve"> </w:t>
      </w:r>
      <w:r>
        <w:rPr>
          <w:rFonts w:ascii="Arial" w:hAnsi="Arial"/>
          <w:sz w:val="20"/>
        </w:rPr>
        <w:t>set</w:t>
      </w:r>
      <w:r>
        <w:rPr>
          <w:rFonts w:ascii="Arial" w:hAnsi="Arial"/>
          <w:spacing w:val="-2"/>
          <w:sz w:val="20"/>
        </w:rPr>
        <w:t xml:space="preserve"> </w:t>
      </w:r>
      <w:r>
        <w:rPr>
          <w:rFonts w:ascii="Arial" w:hAnsi="Arial"/>
          <w:sz w:val="20"/>
        </w:rPr>
        <w:t>of</w:t>
      </w:r>
      <w:r>
        <w:rPr>
          <w:rFonts w:ascii="Arial" w:hAnsi="Arial"/>
          <w:spacing w:val="-5"/>
          <w:sz w:val="20"/>
        </w:rPr>
        <w:t xml:space="preserve"> </w:t>
      </w:r>
      <w:r>
        <w:rPr>
          <w:rFonts w:ascii="Arial" w:hAnsi="Arial"/>
          <w:sz w:val="20"/>
        </w:rPr>
        <w:t>substances</w:t>
      </w:r>
      <w:r>
        <w:rPr>
          <w:rFonts w:ascii="Arial" w:hAnsi="Arial"/>
          <w:spacing w:val="-3"/>
          <w:sz w:val="20"/>
        </w:rPr>
        <w:t xml:space="preserve"> </w:t>
      </w:r>
      <w:r>
        <w:rPr>
          <w:rFonts w:ascii="Arial" w:hAnsi="Arial"/>
          <w:sz w:val="20"/>
        </w:rPr>
        <w:t>with</w:t>
      </w:r>
      <w:r>
        <w:rPr>
          <w:rFonts w:ascii="Arial" w:hAnsi="Arial"/>
          <w:spacing w:val="-2"/>
          <w:sz w:val="20"/>
        </w:rPr>
        <w:t xml:space="preserve"> </w:t>
      </w:r>
      <w:proofErr w:type="gramStart"/>
      <w:r>
        <w:rPr>
          <w:rFonts w:ascii="Arial" w:hAnsi="Arial"/>
          <w:sz w:val="20"/>
        </w:rPr>
        <w:t>particular</w:t>
      </w:r>
      <w:r>
        <w:rPr>
          <w:rFonts w:ascii="Arial" w:hAnsi="Arial"/>
          <w:spacing w:val="-4"/>
          <w:sz w:val="20"/>
        </w:rPr>
        <w:t xml:space="preserve"> </w:t>
      </w:r>
      <w:r>
        <w:rPr>
          <w:rFonts w:ascii="Arial" w:hAnsi="Arial"/>
          <w:sz w:val="20"/>
        </w:rPr>
        <w:t>physical</w:t>
      </w:r>
      <w:proofErr w:type="gramEnd"/>
      <w:r>
        <w:rPr>
          <w:rFonts w:ascii="Arial" w:hAnsi="Arial"/>
          <w:sz w:val="20"/>
        </w:rPr>
        <w:t xml:space="preserve"> properties—like</w:t>
      </w:r>
      <w:r>
        <w:rPr>
          <w:rFonts w:ascii="Arial" w:hAnsi="Arial"/>
          <w:spacing w:val="-2"/>
          <w:sz w:val="20"/>
        </w:rPr>
        <w:t xml:space="preserve"> </w:t>
      </w:r>
      <w:r>
        <w:rPr>
          <w:rFonts w:ascii="Arial" w:hAnsi="Arial"/>
          <w:sz w:val="20"/>
        </w:rPr>
        <w:t>solid</w:t>
      </w:r>
      <w:r>
        <w:rPr>
          <w:rFonts w:ascii="Arial" w:hAnsi="Arial"/>
          <w:spacing w:val="-4"/>
          <w:sz w:val="20"/>
        </w:rPr>
        <w:t xml:space="preserve"> </w:t>
      </w:r>
      <w:r>
        <w:rPr>
          <w:rFonts w:ascii="Arial" w:hAnsi="Arial"/>
          <w:sz w:val="20"/>
        </w:rPr>
        <w:t>paper</w:t>
      </w:r>
      <w:r>
        <w:rPr>
          <w:rFonts w:ascii="Arial" w:hAnsi="Arial"/>
          <w:spacing w:val="-4"/>
          <w:sz w:val="20"/>
        </w:rPr>
        <w:t xml:space="preserve"> </w:t>
      </w:r>
      <w:r>
        <w:rPr>
          <w:rFonts w:ascii="Arial" w:hAnsi="Arial"/>
          <w:sz w:val="20"/>
        </w:rPr>
        <w:t>and the oxygen in the air—can react with each other to form different substances with entirely different properties—like gaseous water and carbon dioxide. In most cases, these chemical changes result in an energy change as well, either giving off energy or absorbing energy. Chemistry is considered one of the core scientific disciplines because it is so practical and widely useful in the modern world. The development of new types of materials, new methods of producing or storing energy, or new methods of interacting with genetic material all depend upon a knowledge of chemistry. In</w:t>
      </w:r>
      <w:r>
        <w:rPr>
          <w:rFonts w:ascii="Arial" w:hAnsi="Arial"/>
          <w:spacing w:val="16"/>
          <w:sz w:val="20"/>
        </w:rPr>
        <w:t xml:space="preserve"> </w:t>
      </w:r>
      <w:r>
        <w:rPr>
          <w:rFonts w:ascii="Arial" w:hAnsi="Arial"/>
          <w:b/>
          <w:sz w:val="20"/>
        </w:rPr>
        <w:t>Chemistry A</w:t>
      </w:r>
      <w:r>
        <w:rPr>
          <w:rFonts w:ascii="Arial" w:hAnsi="Arial"/>
          <w:sz w:val="20"/>
        </w:rPr>
        <w:t>, you will learn some of the “basics” of chemistry: the atomic and molecular structures that result in different chemical properties and the concepts and tools that will enable you to predict chemical properties and chemical reactions.</w:t>
      </w:r>
    </w:p>
    <w:p w14:paraId="0ABFB746" w14:textId="77777777" w:rsidR="0032588A" w:rsidRDefault="00EA266B">
      <w:pPr>
        <w:spacing w:line="230" w:lineRule="exact"/>
        <w:ind w:left="300"/>
        <w:rPr>
          <w:rFonts w:ascii="Arial"/>
          <w:sz w:val="20"/>
        </w:rPr>
      </w:pPr>
      <w:r>
        <w:rPr>
          <w:rFonts w:ascii="Arial"/>
          <w:b/>
          <w:sz w:val="20"/>
        </w:rPr>
        <w:t>Prerequisites:</w:t>
      </w:r>
      <w:r>
        <w:rPr>
          <w:rFonts w:ascii="Arial"/>
          <w:b/>
          <w:spacing w:val="-6"/>
          <w:sz w:val="20"/>
        </w:rPr>
        <w:t xml:space="preserve"> </w:t>
      </w:r>
      <w:r>
        <w:rPr>
          <w:rFonts w:ascii="Arial"/>
          <w:sz w:val="20"/>
        </w:rPr>
        <w:t>Physical</w:t>
      </w:r>
      <w:r>
        <w:rPr>
          <w:rFonts w:ascii="Arial"/>
          <w:spacing w:val="-9"/>
          <w:sz w:val="20"/>
        </w:rPr>
        <w:t xml:space="preserve"> </w:t>
      </w:r>
      <w:r>
        <w:rPr>
          <w:rFonts w:ascii="Arial"/>
          <w:sz w:val="20"/>
        </w:rPr>
        <w:t>Science</w:t>
      </w:r>
      <w:r>
        <w:rPr>
          <w:rFonts w:ascii="Arial"/>
          <w:spacing w:val="-7"/>
          <w:sz w:val="20"/>
        </w:rPr>
        <w:t xml:space="preserve"> </w:t>
      </w:r>
      <w:r>
        <w:rPr>
          <w:rFonts w:ascii="Arial"/>
          <w:sz w:val="20"/>
        </w:rPr>
        <w:t>or</w:t>
      </w:r>
      <w:r>
        <w:rPr>
          <w:rFonts w:ascii="Arial"/>
          <w:spacing w:val="-9"/>
          <w:sz w:val="20"/>
        </w:rPr>
        <w:t xml:space="preserve"> </w:t>
      </w:r>
      <w:r>
        <w:rPr>
          <w:rFonts w:ascii="Arial"/>
          <w:sz w:val="20"/>
        </w:rPr>
        <w:t>Biology;</w:t>
      </w:r>
      <w:r>
        <w:rPr>
          <w:rFonts w:ascii="Arial"/>
          <w:spacing w:val="-8"/>
          <w:sz w:val="20"/>
        </w:rPr>
        <w:t xml:space="preserve"> </w:t>
      </w:r>
      <w:r>
        <w:rPr>
          <w:rFonts w:ascii="Arial"/>
          <w:sz w:val="20"/>
        </w:rPr>
        <w:t>Algebra</w:t>
      </w:r>
      <w:r>
        <w:rPr>
          <w:rFonts w:ascii="Arial"/>
          <w:spacing w:val="-9"/>
          <w:sz w:val="20"/>
        </w:rPr>
        <w:t xml:space="preserve"> </w:t>
      </w:r>
      <w:r>
        <w:rPr>
          <w:rFonts w:ascii="Arial"/>
          <w:sz w:val="20"/>
        </w:rPr>
        <w:t>1</w:t>
      </w:r>
      <w:r>
        <w:rPr>
          <w:rFonts w:ascii="Arial"/>
          <w:spacing w:val="-7"/>
          <w:sz w:val="20"/>
        </w:rPr>
        <w:t xml:space="preserve"> </w:t>
      </w:r>
      <w:r>
        <w:rPr>
          <w:rFonts w:ascii="Arial"/>
          <w:spacing w:val="-2"/>
          <w:sz w:val="20"/>
        </w:rPr>
        <w:t>(recommended)</w:t>
      </w:r>
    </w:p>
    <w:p w14:paraId="0ABFB747" w14:textId="77777777" w:rsidR="0032588A" w:rsidRDefault="00EA266B">
      <w:pPr>
        <w:spacing w:before="1"/>
        <w:ind w:left="300" w:right="793"/>
        <w:rPr>
          <w:rFonts w:ascii="Arial"/>
          <w:sz w:val="20"/>
        </w:rPr>
      </w:pPr>
      <w:r>
        <w:rPr>
          <w:rFonts w:ascii="Arial"/>
          <w:color w:val="1C1C1C"/>
          <w:sz w:val="20"/>
        </w:rPr>
        <w:t xml:space="preserve">In </w:t>
      </w:r>
      <w:r>
        <w:rPr>
          <w:rFonts w:ascii="Arial"/>
          <w:b/>
          <w:color w:val="1C1C1C"/>
          <w:sz w:val="20"/>
        </w:rPr>
        <w:t>Chemistry B</w:t>
      </w:r>
      <w:r>
        <w:rPr>
          <w:rFonts w:ascii="Arial"/>
          <w:color w:val="1C1C1C"/>
          <w:sz w:val="20"/>
        </w:rPr>
        <w:t>, you will learn about key types of chemical relationships and reactions, including solutions, reversible reactions, acid-base reactions, thermochemical systems, and electrochemical systems. You will use your knowledge to analyze new situations and make qualitative and quantitative predictions.</w:t>
      </w:r>
      <w:r>
        <w:rPr>
          <w:rFonts w:ascii="Arial"/>
          <w:color w:val="1C1C1C"/>
          <w:spacing w:val="-4"/>
          <w:sz w:val="20"/>
        </w:rPr>
        <w:t xml:space="preserve"> </w:t>
      </w:r>
      <w:r>
        <w:rPr>
          <w:rFonts w:ascii="Arial"/>
          <w:color w:val="1C1C1C"/>
          <w:sz w:val="20"/>
        </w:rPr>
        <w:t>Finally,</w:t>
      </w:r>
      <w:r>
        <w:rPr>
          <w:rFonts w:ascii="Arial"/>
          <w:color w:val="1C1C1C"/>
          <w:spacing w:val="-4"/>
          <w:sz w:val="20"/>
        </w:rPr>
        <w:t xml:space="preserve"> </w:t>
      </w:r>
      <w:r>
        <w:rPr>
          <w:rFonts w:ascii="Arial"/>
          <w:color w:val="1C1C1C"/>
          <w:sz w:val="20"/>
        </w:rPr>
        <w:t>you</w:t>
      </w:r>
      <w:r>
        <w:rPr>
          <w:rFonts w:ascii="Arial"/>
          <w:color w:val="1C1C1C"/>
          <w:spacing w:val="-4"/>
          <w:sz w:val="20"/>
        </w:rPr>
        <w:t xml:space="preserve"> </w:t>
      </w:r>
      <w:r>
        <w:rPr>
          <w:rFonts w:ascii="Arial"/>
          <w:color w:val="1C1C1C"/>
          <w:sz w:val="20"/>
        </w:rPr>
        <w:t>will</w:t>
      </w:r>
      <w:r>
        <w:rPr>
          <w:rFonts w:ascii="Arial"/>
          <w:color w:val="1C1C1C"/>
          <w:spacing w:val="-3"/>
          <w:sz w:val="20"/>
        </w:rPr>
        <w:t xml:space="preserve"> </w:t>
      </w:r>
      <w:r>
        <w:rPr>
          <w:rFonts w:ascii="Arial"/>
          <w:color w:val="1C1C1C"/>
          <w:sz w:val="20"/>
        </w:rPr>
        <w:t>extend</w:t>
      </w:r>
      <w:r>
        <w:rPr>
          <w:rFonts w:ascii="Arial"/>
          <w:color w:val="1C1C1C"/>
          <w:spacing w:val="-2"/>
          <w:sz w:val="20"/>
        </w:rPr>
        <w:t xml:space="preserve"> </w:t>
      </w:r>
      <w:r>
        <w:rPr>
          <w:rFonts w:ascii="Arial"/>
          <w:color w:val="1C1C1C"/>
          <w:sz w:val="20"/>
        </w:rPr>
        <w:t>your</w:t>
      </w:r>
      <w:r>
        <w:rPr>
          <w:rFonts w:ascii="Arial"/>
          <w:color w:val="1C1C1C"/>
          <w:spacing w:val="-3"/>
          <w:sz w:val="20"/>
        </w:rPr>
        <w:t xml:space="preserve"> </w:t>
      </w:r>
      <w:r>
        <w:rPr>
          <w:rFonts w:ascii="Arial"/>
          <w:color w:val="1C1C1C"/>
          <w:sz w:val="20"/>
        </w:rPr>
        <w:t>chemical</w:t>
      </w:r>
      <w:r>
        <w:rPr>
          <w:rFonts w:ascii="Arial"/>
          <w:color w:val="1C1C1C"/>
          <w:spacing w:val="-1"/>
          <w:sz w:val="20"/>
        </w:rPr>
        <w:t xml:space="preserve"> </w:t>
      </w:r>
      <w:r>
        <w:rPr>
          <w:rFonts w:ascii="Arial"/>
          <w:color w:val="1C1C1C"/>
          <w:sz w:val="20"/>
        </w:rPr>
        <w:t>knowledge</w:t>
      </w:r>
      <w:r>
        <w:rPr>
          <w:rFonts w:ascii="Arial"/>
          <w:color w:val="1C1C1C"/>
          <w:spacing w:val="-3"/>
          <w:sz w:val="20"/>
        </w:rPr>
        <w:t xml:space="preserve"> </w:t>
      </w:r>
      <w:r>
        <w:rPr>
          <w:rFonts w:ascii="Arial"/>
          <w:color w:val="1C1C1C"/>
          <w:sz w:val="20"/>
        </w:rPr>
        <w:t>into</w:t>
      </w:r>
      <w:r>
        <w:rPr>
          <w:rFonts w:ascii="Arial"/>
          <w:color w:val="1C1C1C"/>
          <w:spacing w:val="-4"/>
          <w:sz w:val="20"/>
        </w:rPr>
        <w:t xml:space="preserve"> </w:t>
      </w:r>
      <w:r>
        <w:rPr>
          <w:rFonts w:ascii="Arial"/>
          <w:color w:val="1C1C1C"/>
          <w:sz w:val="20"/>
        </w:rPr>
        <w:t>the</w:t>
      </w:r>
      <w:r>
        <w:rPr>
          <w:rFonts w:ascii="Arial"/>
          <w:color w:val="1C1C1C"/>
          <w:spacing w:val="-4"/>
          <w:sz w:val="20"/>
        </w:rPr>
        <w:t xml:space="preserve"> </w:t>
      </w:r>
      <w:r>
        <w:rPr>
          <w:rFonts w:ascii="Arial"/>
          <w:color w:val="1C1C1C"/>
          <w:sz w:val="20"/>
        </w:rPr>
        <w:t>areas</w:t>
      </w:r>
      <w:r>
        <w:rPr>
          <w:rFonts w:ascii="Arial"/>
          <w:color w:val="1C1C1C"/>
          <w:spacing w:val="-3"/>
          <w:sz w:val="20"/>
        </w:rPr>
        <w:t xml:space="preserve"> </w:t>
      </w:r>
      <w:r>
        <w:rPr>
          <w:rFonts w:ascii="Arial"/>
          <w:color w:val="1C1C1C"/>
          <w:sz w:val="20"/>
        </w:rPr>
        <w:t>of</w:t>
      </w:r>
      <w:r>
        <w:rPr>
          <w:rFonts w:ascii="Arial"/>
          <w:color w:val="1C1C1C"/>
          <w:spacing w:val="-5"/>
          <w:sz w:val="20"/>
        </w:rPr>
        <w:t xml:space="preserve"> </w:t>
      </w:r>
      <w:r>
        <w:rPr>
          <w:rFonts w:ascii="Arial"/>
          <w:color w:val="1C1C1C"/>
          <w:sz w:val="20"/>
        </w:rPr>
        <w:t>nuclear</w:t>
      </w:r>
      <w:r>
        <w:rPr>
          <w:rFonts w:ascii="Arial"/>
          <w:color w:val="1C1C1C"/>
          <w:spacing w:val="-3"/>
          <w:sz w:val="20"/>
        </w:rPr>
        <w:t xml:space="preserve"> </w:t>
      </w:r>
      <w:r>
        <w:rPr>
          <w:rFonts w:ascii="Arial"/>
          <w:color w:val="1C1C1C"/>
          <w:sz w:val="20"/>
        </w:rPr>
        <w:t>chemistry,</w:t>
      </w:r>
      <w:r>
        <w:rPr>
          <w:rFonts w:ascii="Arial"/>
          <w:color w:val="1C1C1C"/>
          <w:spacing w:val="-4"/>
          <w:sz w:val="20"/>
        </w:rPr>
        <w:t xml:space="preserve"> </w:t>
      </w:r>
      <w:r>
        <w:rPr>
          <w:rFonts w:ascii="Arial"/>
          <w:color w:val="1C1C1C"/>
          <w:sz w:val="20"/>
        </w:rPr>
        <w:t>organic chemistry, and biochemistry.</w:t>
      </w:r>
    </w:p>
    <w:p w14:paraId="0ABFB748" w14:textId="77777777" w:rsidR="0032588A" w:rsidRDefault="0032588A">
      <w:pPr>
        <w:pStyle w:val="BodyText"/>
        <w:spacing w:before="10"/>
        <w:rPr>
          <w:rFonts w:ascii="Arial"/>
          <w:sz w:val="20"/>
        </w:rPr>
      </w:pPr>
    </w:p>
    <w:p w14:paraId="0ABFB749" w14:textId="77777777" w:rsidR="0032588A" w:rsidRDefault="00EA266B">
      <w:pPr>
        <w:ind w:left="300"/>
        <w:rPr>
          <w:rFonts w:ascii="Arial"/>
          <w:b/>
          <w:sz w:val="21"/>
        </w:rPr>
      </w:pPr>
      <w:r>
        <w:rPr>
          <w:rFonts w:ascii="Arial"/>
          <w:b/>
          <w:sz w:val="21"/>
        </w:rPr>
        <w:t>EARTH</w:t>
      </w:r>
      <w:r>
        <w:rPr>
          <w:rFonts w:ascii="Arial"/>
          <w:b/>
          <w:spacing w:val="-7"/>
          <w:sz w:val="21"/>
        </w:rPr>
        <w:t xml:space="preserve"> </w:t>
      </w:r>
      <w:r>
        <w:rPr>
          <w:rFonts w:ascii="Arial"/>
          <w:b/>
          <w:sz w:val="21"/>
        </w:rPr>
        <w:t>AND</w:t>
      </w:r>
      <w:r>
        <w:rPr>
          <w:rFonts w:ascii="Arial"/>
          <w:b/>
          <w:spacing w:val="-5"/>
          <w:sz w:val="21"/>
        </w:rPr>
        <w:t xml:space="preserve"> </w:t>
      </w:r>
      <w:r>
        <w:rPr>
          <w:rFonts w:ascii="Arial"/>
          <w:b/>
          <w:sz w:val="21"/>
        </w:rPr>
        <w:t>SPACE</w:t>
      </w:r>
      <w:r>
        <w:rPr>
          <w:rFonts w:ascii="Arial"/>
          <w:b/>
          <w:spacing w:val="-4"/>
          <w:sz w:val="21"/>
        </w:rPr>
        <w:t xml:space="preserve"> </w:t>
      </w:r>
      <w:r>
        <w:rPr>
          <w:rFonts w:ascii="Arial"/>
          <w:b/>
          <w:spacing w:val="-2"/>
          <w:sz w:val="21"/>
        </w:rPr>
        <w:t>SCIENCE</w:t>
      </w:r>
    </w:p>
    <w:p w14:paraId="0ABFB74A" w14:textId="77777777" w:rsidR="0032588A" w:rsidRDefault="00EA266B">
      <w:pPr>
        <w:spacing w:before="1"/>
        <w:ind w:left="300" w:right="850"/>
        <w:rPr>
          <w:sz w:val="23"/>
        </w:rPr>
      </w:pPr>
      <w:r>
        <w:rPr>
          <w:rFonts w:ascii="Arial" w:hAnsi="Arial"/>
          <w:color w:val="1C1C1C"/>
          <w:sz w:val="20"/>
        </w:rPr>
        <w:t xml:space="preserve">Science is the study of the natural world. It relies on experimentation and physical evidence to describe the natural events that occur around us. </w:t>
      </w:r>
      <w:r>
        <w:rPr>
          <w:rFonts w:ascii="Arial" w:hAnsi="Arial"/>
          <w:b/>
          <w:color w:val="1C1C1C"/>
          <w:sz w:val="20"/>
        </w:rPr>
        <w:t xml:space="preserve">Earth and Space Science A </w:t>
      </w:r>
      <w:r>
        <w:rPr>
          <w:rFonts w:ascii="Arial" w:hAnsi="Arial"/>
          <w:color w:val="1C1C1C"/>
          <w:sz w:val="20"/>
        </w:rPr>
        <w:t>begins with space. You will observe the phases of the Moon and use scientific evidence to understand how Earth, the Sun, and the Moon interact. You’ll also examine other celestial objects in our solar system. This course describes the history of Earth through the study of energy flow, weathering and erosion, the rock cycle, and tectonic plate</w:t>
      </w:r>
      <w:r>
        <w:rPr>
          <w:rFonts w:ascii="Arial" w:hAnsi="Arial"/>
          <w:color w:val="1C1C1C"/>
          <w:spacing w:val="-4"/>
          <w:sz w:val="20"/>
        </w:rPr>
        <w:t xml:space="preserve"> </w:t>
      </w:r>
      <w:r>
        <w:rPr>
          <w:rFonts w:ascii="Arial" w:hAnsi="Arial"/>
          <w:color w:val="1C1C1C"/>
          <w:sz w:val="20"/>
        </w:rPr>
        <w:t>movements.</w:t>
      </w:r>
      <w:r>
        <w:rPr>
          <w:rFonts w:ascii="Arial" w:hAnsi="Arial"/>
          <w:color w:val="1C1C1C"/>
          <w:spacing w:val="-2"/>
          <w:sz w:val="20"/>
        </w:rPr>
        <w:t xml:space="preserve"> </w:t>
      </w:r>
      <w:r>
        <w:rPr>
          <w:rFonts w:ascii="Arial" w:hAnsi="Arial"/>
          <w:color w:val="1C1C1C"/>
          <w:sz w:val="20"/>
        </w:rPr>
        <w:t>You</w:t>
      </w:r>
      <w:r>
        <w:rPr>
          <w:rFonts w:ascii="Arial" w:hAnsi="Arial"/>
          <w:color w:val="1C1C1C"/>
          <w:spacing w:val="-3"/>
          <w:sz w:val="20"/>
        </w:rPr>
        <w:t xml:space="preserve"> </w:t>
      </w:r>
      <w:r>
        <w:rPr>
          <w:rFonts w:ascii="Arial" w:hAnsi="Arial"/>
          <w:color w:val="1C1C1C"/>
          <w:sz w:val="20"/>
        </w:rPr>
        <w:t>will</w:t>
      </w:r>
      <w:r>
        <w:rPr>
          <w:rFonts w:ascii="Arial" w:hAnsi="Arial"/>
          <w:color w:val="1C1C1C"/>
          <w:spacing w:val="-3"/>
          <w:sz w:val="20"/>
        </w:rPr>
        <w:t xml:space="preserve"> </w:t>
      </w:r>
      <w:r>
        <w:rPr>
          <w:rFonts w:ascii="Arial" w:hAnsi="Arial"/>
          <w:color w:val="1C1C1C"/>
          <w:sz w:val="20"/>
        </w:rPr>
        <w:t>apply</w:t>
      </w:r>
      <w:r>
        <w:rPr>
          <w:rFonts w:ascii="Arial" w:hAnsi="Arial"/>
          <w:color w:val="1C1C1C"/>
          <w:spacing w:val="-3"/>
          <w:sz w:val="20"/>
        </w:rPr>
        <w:t xml:space="preserve"> </w:t>
      </w:r>
      <w:r>
        <w:rPr>
          <w:rFonts w:ascii="Arial" w:hAnsi="Arial"/>
          <w:color w:val="1C1C1C"/>
          <w:sz w:val="20"/>
        </w:rPr>
        <w:t>an</w:t>
      </w:r>
      <w:r>
        <w:rPr>
          <w:rFonts w:ascii="Arial" w:hAnsi="Arial"/>
          <w:color w:val="1C1C1C"/>
          <w:spacing w:val="-3"/>
          <w:sz w:val="20"/>
        </w:rPr>
        <w:t xml:space="preserve"> </w:t>
      </w:r>
      <w:r>
        <w:rPr>
          <w:rFonts w:ascii="Arial" w:hAnsi="Arial"/>
          <w:color w:val="1C1C1C"/>
          <w:sz w:val="20"/>
        </w:rPr>
        <w:t>understanding</w:t>
      </w:r>
      <w:r>
        <w:rPr>
          <w:rFonts w:ascii="Arial" w:hAnsi="Arial"/>
          <w:color w:val="1C1C1C"/>
          <w:spacing w:val="-2"/>
          <w:sz w:val="20"/>
        </w:rPr>
        <w:t xml:space="preserve"> </w:t>
      </w:r>
      <w:r>
        <w:rPr>
          <w:rFonts w:ascii="Arial" w:hAnsi="Arial"/>
          <w:color w:val="1C1C1C"/>
          <w:sz w:val="20"/>
        </w:rPr>
        <w:t>of</w:t>
      </w:r>
      <w:r>
        <w:rPr>
          <w:rFonts w:ascii="Arial" w:hAnsi="Arial"/>
          <w:color w:val="1C1C1C"/>
          <w:spacing w:val="-5"/>
          <w:sz w:val="20"/>
        </w:rPr>
        <w:t xml:space="preserve"> </w:t>
      </w:r>
      <w:r>
        <w:rPr>
          <w:rFonts w:ascii="Arial" w:hAnsi="Arial"/>
          <w:color w:val="1C1C1C"/>
          <w:sz w:val="20"/>
        </w:rPr>
        <w:t>the</w:t>
      </w:r>
      <w:r>
        <w:rPr>
          <w:rFonts w:ascii="Arial" w:hAnsi="Arial"/>
          <w:color w:val="1C1C1C"/>
          <w:spacing w:val="-5"/>
          <w:sz w:val="20"/>
        </w:rPr>
        <w:t xml:space="preserve"> </w:t>
      </w:r>
      <w:r>
        <w:rPr>
          <w:rFonts w:ascii="Arial" w:hAnsi="Arial"/>
          <w:color w:val="1C1C1C"/>
          <w:sz w:val="20"/>
        </w:rPr>
        <w:t>three</w:t>
      </w:r>
      <w:r>
        <w:rPr>
          <w:rFonts w:ascii="Arial" w:hAnsi="Arial"/>
          <w:color w:val="1C1C1C"/>
          <w:spacing w:val="-4"/>
          <w:sz w:val="20"/>
        </w:rPr>
        <w:t xml:space="preserve"> </w:t>
      </w:r>
      <w:r>
        <w:rPr>
          <w:rFonts w:ascii="Arial" w:hAnsi="Arial"/>
          <w:color w:val="1C1C1C"/>
          <w:sz w:val="20"/>
        </w:rPr>
        <w:t>states</w:t>
      </w:r>
      <w:r>
        <w:rPr>
          <w:rFonts w:ascii="Arial" w:hAnsi="Arial"/>
          <w:color w:val="1C1C1C"/>
          <w:spacing w:val="-3"/>
          <w:sz w:val="20"/>
        </w:rPr>
        <w:t xml:space="preserve"> </w:t>
      </w:r>
      <w:r>
        <w:rPr>
          <w:rFonts w:ascii="Arial" w:hAnsi="Arial"/>
          <w:color w:val="1C1C1C"/>
          <w:sz w:val="20"/>
        </w:rPr>
        <w:t>of</w:t>
      </w:r>
      <w:r>
        <w:rPr>
          <w:rFonts w:ascii="Arial" w:hAnsi="Arial"/>
          <w:color w:val="1C1C1C"/>
          <w:spacing w:val="-3"/>
          <w:sz w:val="20"/>
        </w:rPr>
        <w:t xml:space="preserve"> </w:t>
      </w:r>
      <w:r>
        <w:rPr>
          <w:rFonts w:ascii="Arial" w:hAnsi="Arial"/>
          <w:color w:val="1C1C1C"/>
          <w:sz w:val="20"/>
        </w:rPr>
        <w:t>matter</w:t>
      </w:r>
      <w:r>
        <w:rPr>
          <w:rFonts w:ascii="Arial" w:hAnsi="Arial"/>
          <w:color w:val="1C1C1C"/>
          <w:spacing w:val="-4"/>
          <w:sz w:val="20"/>
        </w:rPr>
        <w:t xml:space="preserve"> </w:t>
      </w:r>
      <w:r>
        <w:rPr>
          <w:rFonts w:ascii="Arial" w:hAnsi="Arial"/>
          <w:color w:val="1C1C1C"/>
          <w:sz w:val="20"/>
        </w:rPr>
        <w:t>to</w:t>
      </w:r>
      <w:r>
        <w:rPr>
          <w:rFonts w:ascii="Arial" w:hAnsi="Arial"/>
          <w:color w:val="1C1C1C"/>
          <w:spacing w:val="-2"/>
          <w:sz w:val="20"/>
        </w:rPr>
        <w:t xml:space="preserve"> </w:t>
      </w:r>
      <w:r>
        <w:rPr>
          <w:rFonts w:ascii="Arial" w:hAnsi="Arial"/>
          <w:color w:val="1C1C1C"/>
          <w:sz w:val="20"/>
        </w:rPr>
        <w:t>explain</w:t>
      </w:r>
      <w:r>
        <w:rPr>
          <w:rFonts w:ascii="Arial" w:hAnsi="Arial"/>
          <w:color w:val="1C1C1C"/>
          <w:spacing w:val="-4"/>
          <w:sz w:val="20"/>
        </w:rPr>
        <w:t xml:space="preserve"> </w:t>
      </w:r>
      <w:r>
        <w:rPr>
          <w:rFonts w:ascii="Arial" w:hAnsi="Arial"/>
          <w:color w:val="1C1C1C"/>
          <w:sz w:val="20"/>
        </w:rPr>
        <w:t>the</w:t>
      </w:r>
      <w:r>
        <w:rPr>
          <w:rFonts w:ascii="Arial" w:hAnsi="Arial"/>
          <w:color w:val="1C1C1C"/>
          <w:spacing w:val="-5"/>
          <w:sz w:val="20"/>
        </w:rPr>
        <w:t xml:space="preserve"> </w:t>
      </w:r>
      <w:r>
        <w:rPr>
          <w:rFonts w:ascii="Arial" w:hAnsi="Arial"/>
          <w:color w:val="1C1C1C"/>
          <w:sz w:val="20"/>
        </w:rPr>
        <w:t>water</w:t>
      </w:r>
      <w:r>
        <w:rPr>
          <w:rFonts w:ascii="Arial" w:hAnsi="Arial"/>
          <w:color w:val="1C1C1C"/>
          <w:spacing w:val="-3"/>
          <w:sz w:val="20"/>
        </w:rPr>
        <w:t xml:space="preserve"> </w:t>
      </w:r>
      <w:r>
        <w:rPr>
          <w:rFonts w:ascii="Arial" w:hAnsi="Arial"/>
          <w:color w:val="1C1C1C"/>
          <w:sz w:val="20"/>
        </w:rPr>
        <w:t>cycle and other systems on Earth. The course ends with a discussion of Earth’s natural</w:t>
      </w:r>
      <w:r>
        <w:rPr>
          <w:rFonts w:ascii="Arial" w:hAnsi="Arial"/>
          <w:color w:val="1C1C1C"/>
          <w:spacing w:val="40"/>
          <w:sz w:val="20"/>
        </w:rPr>
        <w:t xml:space="preserve"> </w:t>
      </w:r>
      <w:r>
        <w:rPr>
          <w:color w:val="1C1C1C"/>
          <w:sz w:val="23"/>
        </w:rPr>
        <w:t>resources.</w:t>
      </w:r>
    </w:p>
    <w:p w14:paraId="0ABFB74B" w14:textId="77777777" w:rsidR="0032588A" w:rsidRDefault="00EA266B">
      <w:pPr>
        <w:ind w:left="300" w:right="827"/>
        <w:rPr>
          <w:rFonts w:ascii="Arial" w:hAnsi="Arial"/>
          <w:sz w:val="20"/>
        </w:rPr>
      </w:pPr>
      <w:r>
        <w:rPr>
          <w:rFonts w:ascii="Arial" w:hAnsi="Arial"/>
          <w:b/>
          <w:color w:val="1C1C1C"/>
          <w:sz w:val="20"/>
        </w:rPr>
        <w:t xml:space="preserve">Earth and Space Science B </w:t>
      </w:r>
      <w:r>
        <w:rPr>
          <w:rFonts w:ascii="Arial" w:hAnsi="Arial"/>
          <w:color w:val="1C1C1C"/>
          <w:sz w:val="20"/>
        </w:rPr>
        <w:t>explains how convection shapes the weather, climate, and movement of ocean</w:t>
      </w:r>
      <w:r>
        <w:rPr>
          <w:rFonts w:ascii="Arial" w:hAnsi="Arial"/>
          <w:color w:val="1C1C1C"/>
          <w:spacing w:val="-1"/>
          <w:sz w:val="20"/>
        </w:rPr>
        <w:t xml:space="preserve"> </w:t>
      </w:r>
      <w:r>
        <w:rPr>
          <w:rFonts w:ascii="Arial" w:hAnsi="Arial"/>
          <w:color w:val="1C1C1C"/>
          <w:sz w:val="20"/>
        </w:rPr>
        <w:t>currents on Earth.</w:t>
      </w:r>
      <w:r>
        <w:rPr>
          <w:rFonts w:ascii="Arial" w:hAnsi="Arial"/>
          <w:color w:val="1C1C1C"/>
          <w:spacing w:val="-1"/>
          <w:sz w:val="20"/>
        </w:rPr>
        <w:t xml:space="preserve"> </w:t>
      </w:r>
      <w:r>
        <w:rPr>
          <w:rFonts w:ascii="Arial" w:hAnsi="Arial"/>
          <w:color w:val="1C1C1C"/>
          <w:sz w:val="20"/>
        </w:rPr>
        <w:t>The</w:t>
      </w:r>
      <w:r>
        <w:rPr>
          <w:rFonts w:ascii="Arial" w:hAnsi="Arial"/>
          <w:color w:val="1C1C1C"/>
          <w:spacing w:val="-2"/>
          <w:sz w:val="20"/>
        </w:rPr>
        <w:t xml:space="preserve"> </w:t>
      </w:r>
      <w:r>
        <w:rPr>
          <w:rFonts w:ascii="Arial" w:hAnsi="Arial"/>
          <w:color w:val="1C1C1C"/>
          <w:sz w:val="20"/>
        </w:rPr>
        <w:t>course</w:t>
      </w:r>
      <w:r>
        <w:rPr>
          <w:rFonts w:ascii="Arial" w:hAnsi="Arial"/>
          <w:color w:val="1C1C1C"/>
          <w:spacing w:val="-1"/>
          <w:sz w:val="20"/>
        </w:rPr>
        <w:t xml:space="preserve"> </w:t>
      </w:r>
      <w:r>
        <w:rPr>
          <w:rFonts w:ascii="Arial" w:hAnsi="Arial"/>
          <w:color w:val="1C1C1C"/>
          <w:sz w:val="20"/>
        </w:rPr>
        <w:t>takes an in-depth</w:t>
      </w:r>
      <w:r>
        <w:rPr>
          <w:rFonts w:ascii="Arial" w:hAnsi="Arial"/>
          <w:color w:val="1C1C1C"/>
          <w:spacing w:val="-1"/>
          <w:sz w:val="20"/>
        </w:rPr>
        <w:t xml:space="preserve"> </w:t>
      </w:r>
      <w:r>
        <w:rPr>
          <w:rFonts w:ascii="Arial" w:hAnsi="Arial"/>
          <w:color w:val="1C1C1C"/>
          <w:sz w:val="20"/>
        </w:rPr>
        <w:t>look at</w:t>
      </w:r>
      <w:r>
        <w:rPr>
          <w:rFonts w:ascii="Arial" w:hAnsi="Arial"/>
          <w:color w:val="1C1C1C"/>
          <w:spacing w:val="-2"/>
          <w:sz w:val="20"/>
        </w:rPr>
        <w:t xml:space="preserve"> </w:t>
      </w:r>
      <w:r>
        <w:rPr>
          <w:rFonts w:ascii="Arial" w:hAnsi="Arial"/>
          <w:color w:val="1C1C1C"/>
          <w:sz w:val="20"/>
        </w:rPr>
        <w:t>climate</w:t>
      </w:r>
      <w:r>
        <w:rPr>
          <w:rFonts w:ascii="Arial" w:hAnsi="Arial"/>
          <w:color w:val="1C1C1C"/>
          <w:spacing w:val="-2"/>
          <w:sz w:val="20"/>
        </w:rPr>
        <w:t xml:space="preserve"> </w:t>
      </w:r>
      <w:r>
        <w:rPr>
          <w:rFonts w:ascii="Arial" w:hAnsi="Arial"/>
          <w:color w:val="1C1C1C"/>
          <w:sz w:val="20"/>
        </w:rPr>
        <w:t>change</w:t>
      </w:r>
      <w:r>
        <w:rPr>
          <w:rFonts w:ascii="Arial" w:hAnsi="Arial"/>
          <w:color w:val="1C1C1C"/>
          <w:spacing w:val="-1"/>
          <w:sz w:val="20"/>
        </w:rPr>
        <w:t xml:space="preserve"> </w:t>
      </w:r>
      <w:r>
        <w:rPr>
          <w:rFonts w:ascii="Arial" w:hAnsi="Arial"/>
          <w:color w:val="1C1C1C"/>
          <w:sz w:val="20"/>
        </w:rPr>
        <w:t>and</w:t>
      </w:r>
      <w:r>
        <w:rPr>
          <w:rFonts w:ascii="Arial" w:hAnsi="Arial"/>
          <w:color w:val="1C1C1C"/>
          <w:spacing w:val="-1"/>
          <w:sz w:val="20"/>
        </w:rPr>
        <w:t xml:space="preserve"> </w:t>
      </w:r>
      <w:r>
        <w:rPr>
          <w:rFonts w:ascii="Arial" w:hAnsi="Arial"/>
          <w:color w:val="1C1C1C"/>
          <w:sz w:val="20"/>
        </w:rPr>
        <w:t>the greenhouse</w:t>
      </w:r>
      <w:r>
        <w:rPr>
          <w:rFonts w:ascii="Arial" w:hAnsi="Arial"/>
          <w:color w:val="1C1C1C"/>
          <w:spacing w:val="-1"/>
          <w:sz w:val="20"/>
        </w:rPr>
        <w:t xml:space="preserve"> </w:t>
      </w:r>
      <w:r>
        <w:rPr>
          <w:rFonts w:ascii="Arial" w:hAnsi="Arial"/>
          <w:color w:val="1C1C1C"/>
          <w:sz w:val="20"/>
        </w:rPr>
        <w:t xml:space="preserve">effect </w:t>
      </w:r>
      <w:proofErr w:type="gramStart"/>
      <w:r>
        <w:rPr>
          <w:rFonts w:ascii="Arial" w:hAnsi="Arial"/>
          <w:color w:val="1C1C1C"/>
          <w:sz w:val="20"/>
        </w:rPr>
        <w:t>in</w:t>
      </w:r>
      <w:proofErr w:type="gramEnd"/>
      <w:r>
        <w:rPr>
          <w:rFonts w:ascii="Arial" w:hAnsi="Arial"/>
          <w:color w:val="1C1C1C"/>
          <w:spacing w:val="-2"/>
          <w:sz w:val="20"/>
        </w:rPr>
        <w:t xml:space="preserve"> </w:t>
      </w:r>
      <w:r>
        <w:rPr>
          <w:rFonts w:ascii="Arial" w:hAnsi="Arial"/>
          <w:color w:val="1C1C1C"/>
          <w:sz w:val="20"/>
        </w:rPr>
        <w:t>Earth’s</w:t>
      </w:r>
      <w:r>
        <w:rPr>
          <w:rFonts w:ascii="Arial" w:hAnsi="Arial"/>
          <w:color w:val="1C1C1C"/>
          <w:spacing w:val="-3"/>
          <w:sz w:val="20"/>
        </w:rPr>
        <w:t xml:space="preserve"> </w:t>
      </w:r>
      <w:r>
        <w:rPr>
          <w:rFonts w:ascii="Arial" w:hAnsi="Arial"/>
          <w:color w:val="1C1C1C"/>
          <w:sz w:val="20"/>
        </w:rPr>
        <w:t>atmosphere.</w:t>
      </w:r>
      <w:r>
        <w:rPr>
          <w:rFonts w:ascii="Arial" w:hAnsi="Arial"/>
          <w:color w:val="1C1C1C"/>
          <w:spacing w:val="-4"/>
          <w:sz w:val="20"/>
        </w:rPr>
        <w:t xml:space="preserve"> </w:t>
      </w:r>
      <w:r>
        <w:rPr>
          <w:rFonts w:ascii="Arial" w:hAnsi="Arial"/>
          <w:color w:val="1C1C1C"/>
          <w:sz w:val="20"/>
        </w:rPr>
        <w:t>It</w:t>
      </w:r>
      <w:r>
        <w:rPr>
          <w:rFonts w:ascii="Arial" w:hAnsi="Arial"/>
          <w:color w:val="1C1C1C"/>
          <w:spacing w:val="-2"/>
          <w:sz w:val="20"/>
        </w:rPr>
        <w:t xml:space="preserve"> </w:t>
      </w:r>
      <w:r>
        <w:rPr>
          <w:rFonts w:ascii="Arial" w:hAnsi="Arial"/>
          <w:color w:val="1C1C1C"/>
          <w:sz w:val="20"/>
        </w:rPr>
        <w:t>draws</w:t>
      </w:r>
      <w:r>
        <w:rPr>
          <w:rFonts w:ascii="Arial" w:hAnsi="Arial"/>
          <w:color w:val="1C1C1C"/>
          <w:spacing w:val="-3"/>
          <w:sz w:val="20"/>
        </w:rPr>
        <w:t xml:space="preserve"> </w:t>
      </w:r>
      <w:r>
        <w:rPr>
          <w:rFonts w:ascii="Arial" w:hAnsi="Arial"/>
          <w:color w:val="1C1C1C"/>
          <w:sz w:val="20"/>
        </w:rPr>
        <w:t>attention</w:t>
      </w:r>
      <w:r>
        <w:rPr>
          <w:rFonts w:ascii="Arial" w:hAnsi="Arial"/>
          <w:color w:val="1C1C1C"/>
          <w:spacing w:val="-5"/>
          <w:sz w:val="20"/>
        </w:rPr>
        <w:t xml:space="preserve"> </w:t>
      </w:r>
      <w:r>
        <w:rPr>
          <w:rFonts w:ascii="Arial" w:hAnsi="Arial"/>
          <w:color w:val="1C1C1C"/>
          <w:sz w:val="20"/>
        </w:rPr>
        <w:t>to</w:t>
      </w:r>
      <w:r>
        <w:rPr>
          <w:rFonts w:ascii="Arial" w:hAnsi="Arial"/>
          <w:color w:val="1C1C1C"/>
          <w:spacing w:val="-4"/>
          <w:sz w:val="20"/>
        </w:rPr>
        <w:t xml:space="preserve"> </w:t>
      </w:r>
      <w:r>
        <w:rPr>
          <w:rFonts w:ascii="Arial" w:hAnsi="Arial"/>
          <w:color w:val="1C1C1C"/>
          <w:sz w:val="20"/>
        </w:rPr>
        <w:t>severe</w:t>
      </w:r>
      <w:r>
        <w:rPr>
          <w:rFonts w:ascii="Arial" w:hAnsi="Arial"/>
          <w:color w:val="1C1C1C"/>
          <w:spacing w:val="-4"/>
          <w:sz w:val="20"/>
        </w:rPr>
        <w:t xml:space="preserve"> </w:t>
      </w:r>
      <w:r>
        <w:rPr>
          <w:rFonts w:ascii="Arial" w:hAnsi="Arial"/>
          <w:color w:val="1C1C1C"/>
          <w:sz w:val="20"/>
        </w:rPr>
        <w:t>weather</w:t>
      </w:r>
      <w:r>
        <w:rPr>
          <w:rFonts w:ascii="Arial" w:hAnsi="Arial"/>
          <w:color w:val="1C1C1C"/>
          <w:spacing w:val="-4"/>
          <w:sz w:val="20"/>
        </w:rPr>
        <w:t xml:space="preserve"> </w:t>
      </w:r>
      <w:r>
        <w:rPr>
          <w:rFonts w:ascii="Arial" w:hAnsi="Arial"/>
          <w:color w:val="1C1C1C"/>
          <w:sz w:val="20"/>
        </w:rPr>
        <w:t>events</w:t>
      </w:r>
      <w:r>
        <w:rPr>
          <w:rFonts w:ascii="Arial" w:hAnsi="Arial"/>
          <w:color w:val="1C1C1C"/>
          <w:spacing w:val="-3"/>
          <w:sz w:val="20"/>
        </w:rPr>
        <w:t xml:space="preserve"> </w:t>
      </w:r>
      <w:r>
        <w:rPr>
          <w:rFonts w:ascii="Arial" w:hAnsi="Arial"/>
          <w:color w:val="1C1C1C"/>
          <w:sz w:val="20"/>
        </w:rPr>
        <w:t>and</w:t>
      </w:r>
      <w:r>
        <w:rPr>
          <w:rFonts w:ascii="Arial" w:hAnsi="Arial"/>
          <w:color w:val="1C1C1C"/>
          <w:spacing w:val="-5"/>
          <w:sz w:val="20"/>
        </w:rPr>
        <w:t xml:space="preserve"> </w:t>
      </w:r>
      <w:r>
        <w:rPr>
          <w:rFonts w:ascii="Arial" w:hAnsi="Arial"/>
          <w:color w:val="1C1C1C"/>
          <w:sz w:val="20"/>
        </w:rPr>
        <w:t>describes how</w:t>
      </w:r>
      <w:r>
        <w:rPr>
          <w:rFonts w:ascii="Arial" w:hAnsi="Arial"/>
          <w:color w:val="1C1C1C"/>
          <w:spacing w:val="-4"/>
          <w:sz w:val="20"/>
        </w:rPr>
        <w:t xml:space="preserve"> </w:t>
      </w:r>
      <w:r>
        <w:rPr>
          <w:rFonts w:ascii="Arial" w:hAnsi="Arial"/>
          <w:color w:val="1C1C1C"/>
          <w:sz w:val="20"/>
        </w:rPr>
        <w:t>technology</w:t>
      </w:r>
      <w:r>
        <w:rPr>
          <w:rFonts w:ascii="Arial" w:hAnsi="Arial"/>
          <w:color w:val="1C1C1C"/>
          <w:spacing w:val="-3"/>
          <w:sz w:val="20"/>
        </w:rPr>
        <w:t xml:space="preserve"> </w:t>
      </w:r>
      <w:r>
        <w:rPr>
          <w:rFonts w:ascii="Arial" w:hAnsi="Arial"/>
          <w:color w:val="1C1C1C"/>
          <w:sz w:val="20"/>
        </w:rPr>
        <w:t>plays</w:t>
      </w:r>
      <w:r>
        <w:rPr>
          <w:rFonts w:ascii="Arial" w:hAnsi="Arial"/>
          <w:color w:val="1C1C1C"/>
          <w:spacing w:val="-3"/>
          <w:sz w:val="20"/>
        </w:rPr>
        <w:t xml:space="preserve"> </w:t>
      </w:r>
      <w:r>
        <w:rPr>
          <w:rFonts w:ascii="Arial" w:hAnsi="Arial"/>
          <w:color w:val="1C1C1C"/>
          <w:sz w:val="20"/>
        </w:rPr>
        <w:t>a role in keeping communities safe. It also explores how the growing human population poses challenges for the distribution of Earth’s natural resources today and in the future.</w:t>
      </w:r>
    </w:p>
    <w:p w14:paraId="0ABFB74C" w14:textId="77777777" w:rsidR="0032588A" w:rsidRDefault="0032588A">
      <w:pPr>
        <w:pStyle w:val="BodyText"/>
        <w:rPr>
          <w:rFonts w:ascii="Arial"/>
          <w:sz w:val="20"/>
        </w:rPr>
      </w:pPr>
    </w:p>
    <w:p w14:paraId="0ABFB74D" w14:textId="77777777" w:rsidR="0032588A" w:rsidRDefault="00EA266B">
      <w:pPr>
        <w:ind w:left="300"/>
        <w:rPr>
          <w:rFonts w:ascii="Arial"/>
          <w:b/>
          <w:sz w:val="21"/>
        </w:rPr>
      </w:pPr>
      <w:r>
        <w:rPr>
          <w:rFonts w:ascii="Arial"/>
          <w:b/>
          <w:sz w:val="21"/>
        </w:rPr>
        <w:t>PHYSICAL</w:t>
      </w:r>
      <w:r>
        <w:rPr>
          <w:rFonts w:ascii="Arial"/>
          <w:b/>
          <w:spacing w:val="-10"/>
          <w:sz w:val="21"/>
        </w:rPr>
        <w:t xml:space="preserve"> </w:t>
      </w:r>
      <w:r>
        <w:rPr>
          <w:rFonts w:ascii="Arial"/>
          <w:b/>
          <w:spacing w:val="-2"/>
          <w:sz w:val="21"/>
        </w:rPr>
        <w:t>SCIENCE</w:t>
      </w:r>
    </w:p>
    <w:p w14:paraId="0ABFB74E" w14:textId="77777777" w:rsidR="0032588A" w:rsidRDefault="00EA266B">
      <w:pPr>
        <w:spacing w:before="2"/>
        <w:ind w:left="300" w:right="793"/>
        <w:rPr>
          <w:rFonts w:ascii="Arial" w:hAnsi="Arial"/>
          <w:sz w:val="20"/>
        </w:rPr>
      </w:pPr>
      <w:r>
        <w:rPr>
          <w:rFonts w:ascii="Arial" w:hAnsi="Arial"/>
          <w:color w:val="1C1C1C"/>
          <w:sz w:val="20"/>
        </w:rPr>
        <w:t>Science</w:t>
      </w:r>
      <w:r>
        <w:rPr>
          <w:rFonts w:ascii="Arial" w:hAnsi="Arial"/>
          <w:color w:val="1C1C1C"/>
          <w:spacing w:val="-1"/>
          <w:sz w:val="20"/>
        </w:rPr>
        <w:t xml:space="preserve"> </w:t>
      </w:r>
      <w:r>
        <w:rPr>
          <w:rFonts w:ascii="Arial" w:hAnsi="Arial"/>
          <w:color w:val="1C1C1C"/>
          <w:sz w:val="20"/>
        </w:rPr>
        <w:t>is</w:t>
      </w:r>
      <w:r>
        <w:rPr>
          <w:rFonts w:ascii="Arial" w:hAnsi="Arial"/>
          <w:color w:val="1C1C1C"/>
          <w:spacing w:val="-2"/>
          <w:sz w:val="20"/>
        </w:rPr>
        <w:t xml:space="preserve"> </w:t>
      </w:r>
      <w:r>
        <w:rPr>
          <w:rFonts w:ascii="Arial" w:hAnsi="Arial"/>
          <w:color w:val="1C1C1C"/>
          <w:sz w:val="20"/>
        </w:rPr>
        <w:t>the</w:t>
      </w:r>
      <w:r>
        <w:rPr>
          <w:rFonts w:ascii="Arial" w:hAnsi="Arial"/>
          <w:color w:val="1C1C1C"/>
          <w:spacing w:val="-3"/>
          <w:sz w:val="20"/>
        </w:rPr>
        <w:t xml:space="preserve"> </w:t>
      </w:r>
      <w:r>
        <w:rPr>
          <w:rFonts w:ascii="Arial" w:hAnsi="Arial"/>
          <w:color w:val="1C1C1C"/>
          <w:sz w:val="20"/>
        </w:rPr>
        <w:t>study</w:t>
      </w:r>
      <w:r>
        <w:rPr>
          <w:rFonts w:ascii="Arial" w:hAnsi="Arial"/>
          <w:color w:val="1C1C1C"/>
          <w:spacing w:val="-2"/>
          <w:sz w:val="20"/>
        </w:rPr>
        <w:t xml:space="preserve"> </w:t>
      </w:r>
      <w:r>
        <w:rPr>
          <w:rFonts w:ascii="Arial" w:hAnsi="Arial"/>
          <w:color w:val="1C1C1C"/>
          <w:sz w:val="20"/>
        </w:rPr>
        <w:t>of</w:t>
      </w:r>
      <w:r>
        <w:rPr>
          <w:rFonts w:ascii="Arial" w:hAnsi="Arial"/>
          <w:color w:val="1C1C1C"/>
          <w:spacing w:val="-4"/>
          <w:sz w:val="20"/>
        </w:rPr>
        <w:t xml:space="preserve"> </w:t>
      </w:r>
      <w:r>
        <w:rPr>
          <w:rFonts w:ascii="Arial" w:hAnsi="Arial"/>
          <w:color w:val="1C1C1C"/>
          <w:sz w:val="20"/>
        </w:rPr>
        <w:t>the</w:t>
      </w:r>
      <w:r>
        <w:rPr>
          <w:rFonts w:ascii="Arial" w:hAnsi="Arial"/>
          <w:color w:val="1C1C1C"/>
          <w:spacing w:val="-2"/>
          <w:sz w:val="20"/>
        </w:rPr>
        <w:t xml:space="preserve"> </w:t>
      </w:r>
      <w:r>
        <w:rPr>
          <w:rFonts w:ascii="Arial" w:hAnsi="Arial"/>
          <w:color w:val="1C1C1C"/>
          <w:sz w:val="20"/>
        </w:rPr>
        <w:t>natural</w:t>
      </w:r>
      <w:r>
        <w:rPr>
          <w:rFonts w:ascii="Arial" w:hAnsi="Arial"/>
          <w:color w:val="1C1C1C"/>
          <w:spacing w:val="-4"/>
          <w:sz w:val="20"/>
        </w:rPr>
        <w:t xml:space="preserve"> </w:t>
      </w:r>
      <w:r>
        <w:rPr>
          <w:rFonts w:ascii="Arial" w:hAnsi="Arial"/>
          <w:color w:val="1C1C1C"/>
          <w:sz w:val="20"/>
        </w:rPr>
        <w:t>world.</w:t>
      </w:r>
      <w:r>
        <w:rPr>
          <w:rFonts w:ascii="Arial" w:hAnsi="Arial"/>
          <w:color w:val="1C1C1C"/>
          <w:spacing w:val="-1"/>
          <w:sz w:val="20"/>
        </w:rPr>
        <w:t xml:space="preserve"> </w:t>
      </w:r>
      <w:r>
        <w:rPr>
          <w:rFonts w:ascii="Arial" w:hAnsi="Arial"/>
          <w:color w:val="1C1C1C"/>
          <w:sz w:val="20"/>
        </w:rPr>
        <w:t>It</w:t>
      </w:r>
      <w:r>
        <w:rPr>
          <w:rFonts w:ascii="Arial" w:hAnsi="Arial"/>
          <w:color w:val="1C1C1C"/>
          <w:spacing w:val="-3"/>
          <w:sz w:val="20"/>
        </w:rPr>
        <w:t xml:space="preserve"> </w:t>
      </w:r>
      <w:r>
        <w:rPr>
          <w:rFonts w:ascii="Arial" w:hAnsi="Arial"/>
          <w:color w:val="1C1C1C"/>
          <w:sz w:val="20"/>
        </w:rPr>
        <w:t>relies on</w:t>
      </w:r>
      <w:r>
        <w:rPr>
          <w:rFonts w:ascii="Arial" w:hAnsi="Arial"/>
          <w:color w:val="1C1C1C"/>
          <w:spacing w:val="-4"/>
          <w:sz w:val="20"/>
        </w:rPr>
        <w:t xml:space="preserve"> </w:t>
      </w:r>
      <w:r>
        <w:rPr>
          <w:rFonts w:ascii="Arial" w:hAnsi="Arial"/>
          <w:color w:val="1C1C1C"/>
          <w:sz w:val="20"/>
        </w:rPr>
        <w:t>experimentation</w:t>
      </w:r>
      <w:r>
        <w:rPr>
          <w:rFonts w:ascii="Arial" w:hAnsi="Arial"/>
          <w:color w:val="1C1C1C"/>
          <w:spacing w:val="-4"/>
          <w:sz w:val="20"/>
        </w:rPr>
        <w:t xml:space="preserve"> </w:t>
      </w:r>
      <w:r>
        <w:rPr>
          <w:rFonts w:ascii="Arial" w:hAnsi="Arial"/>
          <w:color w:val="1C1C1C"/>
          <w:sz w:val="20"/>
        </w:rPr>
        <w:t>and</w:t>
      </w:r>
      <w:r>
        <w:rPr>
          <w:rFonts w:ascii="Arial" w:hAnsi="Arial"/>
          <w:color w:val="1C1C1C"/>
          <w:spacing w:val="-2"/>
          <w:sz w:val="20"/>
        </w:rPr>
        <w:t xml:space="preserve"> </w:t>
      </w:r>
      <w:r>
        <w:rPr>
          <w:rFonts w:ascii="Arial" w:hAnsi="Arial"/>
          <w:color w:val="1C1C1C"/>
          <w:sz w:val="20"/>
        </w:rPr>
        <w:t>evidence</w:t>
      </w:r>
      <w:r>
        <w:rPr>
          <w:rFonts w:ascii="Arial" w:hAnsi="Arial"/>
          <w:color w:val="1C1C1C"/>
          <w:spacing w:val="-3"/>
          <w:sz w:val="20"/>
        </w:rPr>
        <w:t xml:space="preserve"> </w:t>
      </w:r>
      <w:r>
        <w:rPr>
          <w:rFonts w:ascii="Arial" w:hAnsi="Arial"/>
          <w:color w:val="1C1C1C"/>
          <w:sz w:val="20"/>
        </w:rPr>
        <w:t>to</w:t>
      </w:r>
      <w:r>
        <w:rPr>
          <w:rFonts w:ascii="Arial" w:hAnsi="Arial"/>
          <w:color w:val="1C1C1C"/>
          <w:spacing w:val="-1"/>
          <w:sz w:val="20"/>
        </w:rPr>
        <w:t xml:space="preserve"> </w:t>
      </w:r>
      <w:r>
        <w:rPr>
          <w:rFonts w:ascii="Arial" w:hAnsi="Arial"/>
          <w:color w:val="1C1C1C"/>
          <w:sz w:val="20"/>
        </w:rPr>
        <w:t>describe</w:t>
      </w:r>
      <w:r>
        <w:rPr>
          <w:rFonts w:ascii="Arial" w:hAnsi="Arial"/>
          <w:color w:val="1C1C1C"/>
          <w:spacing w:val="-4"/>
          <w:sz w:val="20"/>
        </w:rPr>
        <w:t xml:space="preserve"> </w:t>
      </w:r>
      <w:r>
        <w:rPr>
          <w:rFonts w:ascii="Arial" w:hAnsi="Arial"/>
          <w:color w:val="1C1C1C"/>
          <w:sz w:val="20"/>
        </w:rPr>
        <w:t>the</w:t>
      </w:r>
      <w:r>
        <w:rPr>
          <w:rFonts w:ascii="Arial" w:hAnsi="Arial"/>
          <w:color w:val="1C1C1C"/>
          <w:spacing w:val="-2"/>
          <w:sz w:val="20"/>
        </w:rPr>
        <w:t xml:space="preserve"> </w:t>
      </w:r>
      <w:r>
        <w:rPr>
          <w:rFonts w:ascii="Arial" w:hAnsi="Arial"/>
          <w:color w:val="1C1C1C"/>
          <w:sz w:val="20"/>
        </w:rPr>
        <w:t xml:space="preserve">natural events that occur around us. Physical science is the study of matter and energy. In </w:t>
      </w:r>
      <w:r>
        <w:rPr>
          <w:rFonts w:ascii="Arial" w:hAnsi="Arial"/>
          <w:b/>
          <w:color w:val="1C1C1C"/>
          <w:sz w:val="20"/>
        </w:rPr>
        <w:t>Physical Science A</w:t>
      </w:r>
      <w:r>
        <w:rPr>
          <w:rFonts w:ascii="Arial" w:hAnsi="Arial"/>
          <w:color w:val="1C1C1C"/>
          <w:sz w:val="20"/>
        </w:rPr>
        <w:t>, you’ll describe the atomic and molecular structure of substances using models. You will investigate how chemical reactions involve energy and lead to changes in properties of substances. You’ll also model different kinds of forces and the effect they have on the motion of objects. You’ll solve problems involving work</w:t>
      </w:r>
      <w:r>
        <w:rPr>
          <w:rFonts w:ascii="Arial" w:hAnsi="Arial"/>
          <w:color w:val="1C1C1C"/>
          <w:spacing w:val="-3"/>
          <w:sz w:val="20"/>
        </w:rPr>
        <w:t xml:space="preserve"> </w:t>
      </w:r>
      <w:r>
        <w:rPr>
          <w:rFonts w:ascii="Arial" w:hAnsi="Arial"/>
          <w:color w:val="1C1C1C"/>
          <w:sz w:val="20"/>
        </w:rPr>
        <w:t>and</w:t>
      </w:r>
      <w:r>
        <w:rPr>
          <w:rFonts w:ascii="Arial" w:hAnsi="Arial"/>
          <w:color w:val="1C1C1C"/>
          <w:spacing w:val="-2"/>
          <w:sz w:val="20"/>
        </w:rPr>
        <w:t xml:space="preserve"> </w:t>
      </w:r>
      <w:r>
        <w:rPr>
          <w:rFonts w:ascii="Arial" w:hAnsi="Arial"/>
          <w:color w:val="1C1C1C"/>
          <w:sz w:val="20"/>
        </w:rPr>
        <w:t>power</w:t>
      </w:r>
      <w:r>
        <w:rPr>
          <w:rFonts w:ascii="Arial" w:hAnsi="Arial"/>
          <w:color w:val="1C1C1C"/>
          <w:spacing w:val="-4"/>
          <w:sz w:val="20"/>
        </w:rPr>
        <w:t xml:space="preserve"> </w:t>
      </w:r>
      <w:r>
        <w:rPr>
          <w:rFonts w:ascii="Arial" w:hAnsi="Arial"/>
          <w:color w:val="1C1C1C"/>
          <w:sz w:val="20"/>
        </w:rPr>
        <w:t>and</w:t>
      </w:r>
      <w:r>
        <w:rPr>
          <w:rFonts w:ascii="Arial" w:hAnsi="Arial"/>
          <w:color w:val="1C1C1C"/>
          <w:spacing w:val="-4"/>
          <w:sz w:val="20"/>
        </w:rPr>
        <w:t xml:space="preserve"> </w:t>
      </w:r>
      <w:r>
        <w:rPr>
          <w:rFonts w:ascii="Arial" w:hAnsi="Arial"/>
          <w:color w:val="1C1C1C"/>
          <w:sz w:val="20"/>
        </w:rPr>
        <w:t>apply</w:t>
      </w:r>
      <w:r>
        <w:rPr>
          <w:rFonts w:ascii="Arial" w:hAnsi="Arial"/>
          <w:color w:val="1C1C1C"/>
          <w:spacing w:val="-3"/>
          <w:sz w:val="20"/>
        </w:rPr>
        <w:t xml:space="preserve"> </w:t>
      </w:r>
      <w:r>
        <w:rPr>
          <w:rFonts w:ascii="Arial" w:hAnsi="Arial"/>
          <w:color w:val="1C1C1C"/>
          <w:sz w:val="20"/>
        </w:rPr>
        <w:t>these</w:t>
      </w:r>
      <w:r>
        <w:rPr>
          <w:rFonts w:ascii="Arial" w:hAnsi="Arial"/>
          <w:color w:val="1C1C1C"/>
          <w:spacing w:val="-4"/>
          <w:sz w:val="20"/>
        </w:rPr>
        <w:t xml:space="preserve"> </w:t>
      </w:r>
      <w:r>
        <w:rPr>
          <w:rFonts w:ascii="Arial" w:hAnsi="Arial"/>
          <w:color w:val="1C1C1C"/>
          <w:sz w:val="20"/>
        </w:rPr>
        <w:t>principles</w:t>
      </w:r>
      <w:r>
        <w:rPr>
          <w:rFonts w:ascii="Arial" w:hAnsi="Arial"/>
          <w:color w:val="1C1C1C"/>
          <w:spacing w:val="-3"/>
          <w:sz w:val="20"/>
        </w:rPr>
        <w:t xml:space="preserve"> </w:t>
      </w:r>
      <w:r>
        <w:rPr>
          <w:rFonts w:ascii="Arial" w:hAnsi="Arial"/>
          <w:color w:val="1C1C1C"/>
          <w:sz w:val="20"/>
        </w:rPr>
        <w:t>to</w:t>
      </w:r>
      <w:r>
        <w:rPr>
          <w:rFonts w:ascii="Arial" w:hAnsi="Arial"/>
          <w:color w:val="1C1C1C"/>
          <w:spacing w:val="-4"/>
          <w:sz w:val="20"/>
        </w:rPr>
        <w:t xml:space="preserve"> </w:t>
      </w:r>
      <w:r>
        <w:rPr>
          <w:rFonts w:ascii="Arial" w:hAnsi="Arial"/>
          <w:color w:val="1C1C1C"/>
          <w:sz w:val="20"/>
        </w:rPr>
        <w:t>simple</w:t>
      </w:r>
      <w:r>
        <w:rPr>
          <w:rFonts w:ascii="Arial" w:hAnsi="Arial"/>
          <w:color w:val="1C1C1C"/>
          <w:spacing w:val="-4"/>
          <w:sz w:val="20"/>
        </w:rPr>
        <w:t xml:space="preserve"> </w:t>
      </w:r>
      <w:r>
        <w:rPr>
          <w:rFonts w:ascii="Arial" w:hAnsi="Arial"/>
          <w:color w:val="1C1C1C"/>
          <w:sz w:val="20"/>
        </w:rPr>
        <w:t>machines.</w:t>
      </w:r>
      <w:r>
        <w:rPr>
          <w:rFonts w:ascii="Arial" w:hAnsi="Arial"/>
          <w:color w:val="1C1C1C"/>
          <w:spacing w:val="-4"/>
          <w:sz w:val="20"/>
        </w:rPr>
        <w:t xml:space="preserve"> </w:t>
      </w:r>
      <w:r>
        <w:rPr>
          <w:rFonts w:ascii="Arial" w:hAnsi="Arial"/>
          <w:color w:val="1C1C1C"/>
          <w:sz w:val="20"/>
        </w:rPr>
        <w:t>Finally,</w:t>
      </w:r>
      <w:r>
        <w:rPr>
          <w:rFonts w:ascii="Arial" w:hAnsi="Arial"/>
          <w:color w:val="1C1C1C"/>
          <w:spacing w:val="-4"/>
          <w:sz w:val="20"/>
        </w:rPr>
        <w:t xml:space="preserve"> </w:t>
      </w:r>
      <w:r>
        <w:rPr>
          <w:rFonts w:ascii="Arial" w:hAnsi="Arial"/>
          <w:color w:val="1C1C1C"/>
          <w:sz w:val="20"/>
        </w:rPr>
        <w:t>you</w:t>
      </w:r>
      <w:r>
        <w:rPr>
          <w:rFonts w:ascii="Arial" w:hAnsi="Arial"/>
          <w:color w:val="1C1C1C"/>
          <w:spacing w:val="-5"/>
          <w:sz w:val="20"/>
        </w:rPr>
        <w:t xml:space="preserve"> </w:t>
      </w:r>
      <w:r>
        <w:rPr>
          <w:rFonts w:ascii="Arial" w:hAnsi="Arial"/>
          <w:color w:val="1C1C1C"/>
          <w:sz w:val="20"/>
        </w:rPr>
        <w:t>will</w:t>
      </w:r>
      <w:r>
        <w:rPr>
          <w:rFonts w:ascii="Arial" w:hAnsi="Arial"/>
          <w:color w:val="1C1C1C"/>
          <w:spacing w:val="-5"/>
          <w:sz w:val="20"/>
        </w:rPr>
        <w:t xml:space="preserve"> </w:t>
      </w:r>
      <w:r>
        <w:rPr>
          <w:rFonts w:ascii="Arial" w:hAnsi="Arial"/>
          <w:color w:val="1C1C1C"/>
          <w:sz w:val="20"/>
        </w:rPr>
        <w:t>see</w:t>
      </w:r>
      <w:r>
        <w:rPr>
          <w:rFonts w:ascii="Arial" w:hAnsi="Arial"/>
          <w:color w:val="1C1C1C"/>
          <w:spacing w:val="-4"/>
          <w:sz w:val="20"/>
        </w:rPr>
        <w:t xml:space="preserve"> </w:t>
      </w:r>
      <w:r>
        <w:rPr>
          <w:rFonts w:ascii="Arial" w:hAnsi="Arial"/>
          <w:color w:val="1C1C1C"/>
          <w:sz w:val="20"/>
        </w:rPr>
        <w:t>how</w:t>
      </w:r>
      <w:r>
        <w:rPr>
          <w:rFonts w:ascii="Arial" w:hAnsi="Arial"/>
          <w:color w:val="1C1C1C"/>
          <w:spacing w:val="-2"/>
          <w:sz w:val="20"/>
        </w:rPr>
        <w:t xml:space="preserve"> </w:t>
      </w:r>
      <w:r>
        <w:rPr>
          <w:rFonts w:ascii="Arial" w:hAnsi="Arial"/>
          <w:color w:val="1C1C1C"/>
          <w:sz w:val="20"/>
        </w:rPr>
        <w:t>simple</w:t>
      </w:r>
      <w:r>
        <w:rPr>
          <w:rFonts w:ascii="Arial" w:hAnsi="Arial"/>
          <w:color w:val="1C1C1C"/>
          <w:spacing w:val="-2"/>
          <w:sz w:val="20"/>
        </w:rPr>
        <w:t xml:space="preserve"> </w:t>
      </w:r>
      <w:r>
        <w:rPr>
          <w:rFonts w:ascii="Arial" w:hAnsi="Arial"/>
          <w:color w:val="1C1C1C"/>
          <w:sz w:val="20"/>
        </w:rPr>
        <w:t>machines make up more complex machines that are important in our lives.</w:t>
      </w:r>
    </w:p>
    <w:p w14:paraId="0ABFB74F" w14:textId="77777777" w:rsidR="0032588A" w:rsidRDefault="00EA266B">
      <w:pPr>
        <w:ind w:left="300" w:right="793"/>
        <w:rPr>
          <w:rFonts w:ascii="Arial" w:hAnsi="Arial"/>
          <w:sz w:val="20"/>
        </w:rPr>
      </w:pPr>
      <w:r>
        <w:rPr>
          <w:rFonts w:ascii="Arial" w:hAnsi="Arial"/>
          <w:color w:val="1C1C1C"/>
          <w:sz w:val="20"/>
        </w:rPr>
        <w:t xml:space="preserve">In </w:t>
      </w:r>
      <w:r>
        <w:rPr>
          <w:rFonts w:ascii="Arial" w:hAnsi="Arial"/>
          <w:b/>
          <w:color w:val="1C1C1C"/>
          <w:sz w:val="20"/>
        </w:rPr>
        <w:t>Physical Science B</w:t>
      </w:r>
      <w:r>
        <w:rPr>
          <w:rFonts w:ascii="Arial" w:hAnsi="Arial"/>
          <w:color w:val="1C1C1C"/>
          <w:sz w:val="20"/>
        </w:rPr>
        <w:t>, you’ll investigate gravitational, electric, and magnetic force fields and identify factors that determine their strength. You’ll apply concepts of electricity and magnetism to explain how motors, generators, and electromagnets work. You will discuss energy transformations in objects and systems,</w:t>
      </w:r>
      <w:r>
        <w:rPr>
          <w:rFonts w:ascii="Arial" w:hAnsi="Arial"/>
          <w:color w:val="1C1C1C"/>
          <w:spacing w:val="-4"/>
          <w:sz w:val="20"/>
        </w:rPr>
        <w:t xml:space="preserve"> </w:t>
      </w:r>
      <w:r>
        <w:rPr>
          <w:rFonts w:ascii="Arial" w:hAnsi="Arial"/>
          <w:color w:val="1C1C1C"/>
          <w:sz w:val="20"/>
        </w:rPr>
        <w:t>including</w:t>
      </w:r>
      <w:r>
        <w:rPr>
          <w:rFonts w:ascii="Arial" w:hAnsi="Arial"/>
          <w:color w:val="1C1C1C"/>
          <w:spacing w:val="-5"/>
          <w:sz w:val="20"/>
        </w:rPr>
        <w:t xml:space="preserve"> </w:t>
      </w:r>
      <w:r>
        <w:rPr>
          <w:rFonts w:ascii="Arial" w:hAnsi="Arial"/>
          <w:color w:val="1C1C1C"/>
          <w:sz w:val="20"/>
        </w:rPr>
        <w:t>how</w:t>
      </w:r>
      <w:r>
        <w:rPr>
          <w:rFonts w:ascii="Arial" w:hAnsi="Arial"/>
          <w:color w:val="1C1C1C"/>
          <w:spacing w:val="-4"/>
          <w:sz w:val="20"/>
        </w:rPr>
        <w:t xml:space="preserve"> </w:t>
      </w:r>
      <w:r>
        <w:rPr>
          <w:rFonts w:ascii="Arial" w:hAnsi="Arial"/>
          <w:color w:val="1C1C1C"/>
          <w:sz w:val="20"/>
        </w:rPr>
        <w:t>heat</w:t>
      </w:r>
      <w:r>
        <w:rPr>
          <w:rFonts w:ascii="Arial" w:hAnsi="Arial"/>
          <w:color w:val="1C1C1C"/>
          <w:spacing w:val="-4"/>
          <w:sz w:val="20"/>
        </w:rPr>
        <w:t xml:space="preserve"> </w:t>
      </w:r>
      <w:r>
        <w:rPr>
          <w:rFonts w:ascii="Arial" w:hAnsi="Arial"/>
          <w:color w:val="1C1C1C"/>
          <w:sz w:val="20"/>
        </w:rPr>
        <w:t>flows</w:t>
      </w:r>
      <w:r>
        <w:rPr>
          <w:rFonts w:ascii="Arial" w:hAnsi="Arial"/>
          <w:color w:val="1C1C1C"/>
          <w:spacing w:val="-3"/>
          <w:sz w:val="20"/>
        </w:rPr>
        <w:t xml:space="preserve"> </w:t>
      </w:r>
      <w:r>
        <w:rPr>
          <w:rFonts w:ascii="Arial" w:hAnsi="Arial"/>
          <w:color w:val="1C1C1C"/>
          <w:sz w:val="20"/>
        </w:rPr>
        <w:t>between</w:t>
      </w:r>
      <w:r>
        <w:rPr>
          <w:rFonts w:ascii="Arial" w:hAnsi="Arial"/>
          <w:color w:val="1C1C1C"/>
          <w:spacing w:val="-2"/>
          <w:sz w:val="20"/>
        </w:rPr>
        <w:t xml:space="preserve"> </w:t>
      </w:r>
      <w:r>
        <w:rPr>
          <w:rFonts w:ascii="Arial" w:hAnsi="Arial"/>
          <w:color w:val="1C1C1C"/>
          <w:sz w:val="20"/>
        </w:rPr>
        <w:t>objects</w:t>
      </w:r>
      <w:r>
        <w:rPr>
          <w:rFonts w:ascii="Arial" w:hAnsi="Arial"/>
          <w:color w:val="1C1C1C"/>
          <w:spacing w:val="-3"/>
          <w:sz w:val="20"/>
        </w:rPr>
        <w:t xml:space="preserve"> </w:t>
      </w:r>
      <w:r>
        <w:rPr>
          <w:rFonts w:ascii="Arial" w:hAnsi="Arial"/>
          <w:color w:val="1C1C1C"/>
          <w:sz w:val="20"/>
        </w:rPr>
        <w:t>that</w:t>
      </w:r>
      <w:r>
        <w:rPr>
          <w:rFonts w:ascii="Arial" w:hAnsi="Arial"/>
          <w:color w:val="1C1C1C"/>
          <w:spacing w:val="-4"/>
          <w:sz w:val="20"/>
        </w:rPr>
        <w:t xml:space="preserve"> </w:t>
      </w:r>
      <w:r>
        <w:rPr>
          <w:rFonts w:ascii="Arial" w:hAnsi="Arial"/>
          <w:color w:val="1C1C1C"/>
          <w:sz w:val="20"/>
        </w:rPr>
        <w:t>are</w:t>
      </w:r>
      <w:r>
        <w:rPr>
          <w:rFonts w:ascii="Arial" w:hAnsi="Arial"/>
          <w:color w:val="1C1C1C"/>
          <w:spacing w:val="-4"/>
          <w:sz w:val="20"/>
        </w:rPr>
        <w:t xml:space="preserve"> </w:t>
      </w:r>
      <w:r>
        <w:rPr>
          <w:rFonts w:ascii="Arial" w:hAnsi="Arial"/>
          <w:color w:val="1C1C1C"/>
          <w:sz w:val="20"/>
        </w:rPr>
        <w:t>at</w:t>
      </w:r>
      <w:r>
        <w:rPr>
          <w:rFonts w:ascii="Arial" w:hAnsi="Arial"/>
          <w:color w:val="1C1C1C"/>
          <w:spacing w:val="-2"/>
          <w:sz w:val="20"/>
        </w:rPr>
        <w:t xml:space="preserve"> </w:t>
      </w:r>
      <w:r>
        <w:rPr>
          <w:rFonts w:ascii="Arial" w:hAnsi="Arial"/>
          <w:color w:val="1C1C1C"/>
          <w:sz w:val="20"/>
        </w:rPr>
        <w:t>different</w:t>
      </w:r>
      <w:r>
        <w:rPr>
          <w:rFonts w:ascii="Arial" w:hAnsi="Arial"/>
          <w:color w:val="1C1C1C"/>
          <w:spacing w:val="-5"/>
          <w:sz w:val="20"/>
        </w:rPr>
        <w:t xml:space="preserve"> </w:t>
      </w:r>
      <w:r>
        <w:rPr>
          <w:rFonts w:ascii="Arial" w:hAnsi="Arial"/>
          <w:color w:val="1C1C1C"/>
          <w:sz w:val="20"/>
        </w:rPr>
        <w:t>temperatures.</w:t>
      </w:r>
      <w:r>
        <w:rPr>
          <w:rFonts w:ascii="Arial" w:hAnsi="Arial"/>
          <w:color w:val="1C1C1C"/>
          <w:spacing w:val="-4"/>
          <w:sz w:val="20"/>
        </w:rPr>
        <w:t xml:space="preserve"> </w:t>
      </w:r>
      <w:r>
        <w:rPr>
          <w:rFonts w:ascii="Arial" w:hAnsi="Arial"/>
          <w:color w:val="1C1C1C"/>
          <w:sz w:val="20"/>
        </w:rPr>
        <w:t>You</w:t>
      </w:r>
      <w:r>
        <w:rPr>
          <w:rFonts w:ascii="Arial" w:hAnsi="Arial"/>
          <w:color w:val="1C1C1C"/>
          <w:spacing w:val="-4"/>
          <w:sz w:val="20"/>
        </w:rPr>
        <w:t xml:space="preserve"> </w:t>
      </w:r>
      <w:r>
        <w:rPr>
          <w:rFonts w:ascii="Arial" w:hAnsi="Arial"/>
          <w:color w:val="1C1C1C"/>
          <w:sz w:val="20"/>
        </w:rPr>
        <w:t>will</w:t>
      </w:r>
      <w:r>
        <w:rPr>
          <w:rFonts w:ascii="Arial" w:hAnsi="Arial"/>
          <w:color w:val="1C1C1C"/>
          <w:spacing w:val="-5"/>
          <w:sz w:val="20"/>
        </w:rPr>
        <w:t xml:space="preserve"> </w:t>
      </w:r>
      <w:r>
        <w:rPr>
          <w:rFonts w:ascii="Arial" w:hAnsi="Arial"/>
          <w:color w:val="1C1C1C"/>
          <w:sz w:val="20"/>
        </w:rPr>
        <w:t>model</w:t>
      </w:r>
      <w:r>
        <w:rPr>
          <w:rFonts w:ascii="Arial" w:hAnsi="Arial"/>
          <w:color w:val="1C1C1C"/>
          <w:spacing w:val="-5"/>
          <w:sz w:val="20"/>
        </w:rPr>
        <w:t xml:space="preserve"> </w:t>
      </w:r>
      <w:r>
        <w:rPr>
          <w:rFonts w:ascii="Arial" w:hAnsi="Arial"/>
          <w:color w:val="1C1C1C"/>
          <w:sz w:val="20"/>
        </w:rPr>
        <w:t xml:space="preserve">how </w:t>
      </w:r>
      <w:r>
        <w:rPr>
          <w:rFonts w:ascii="Arial" w:hAnsi="Arial"/>
          <w:color w:val="1C1C1C"/>
          <w:sz w:val="20"/>
        </w:rPr>
        <w:lastRenderedPageBreak/>
        <w:t>sound</w:t>
      </w:r>
      <w:r>
        <w:rPr>
          <w:rFonts w:ascii="Arial" w:hAnsi="Arial"/>
          <w:color w:val="1C1C1C"/>
          <w:spacing w:val="-3"/>
          <w:sz w:val="20"/>
        </w:rPr>
        <w:t xml:space="preserve"> </w:t>
      </w:r>
      <w:r>
        <w:rPr>
          <w:rFonts w:ascii="Arial" w:hAnsi="Arial"/>
          <w:color w:val="1C1C1C"/>
          <w:sz w:val="20"/>
        </w:rPr>
        <w:t>and</w:t>
      </w:r>
      <w:r>
        <w:rPr>
          <w:rFonts w:ascii="Arial" w:hAnsi="Arial"/>
          <w:color w:val="1C1C1C"/>
          <w:spacing w:val="-3"/>
          <w:sz w:val="20"/>
        </w:rPr>
        <w:t xml:space="preserve"> </w:t>
      </w:r>
      <w:r>
        <w:rPr>
          <w:rFonts w:ascii="Arial" w:hAnsi="Arial"/>
          <w:color w:val="1C1C1C"/>
          <w:sz w:val="20"/>
        </w:rPr>
        <w:t>light</w:t>
      </w:r>
      <w:r>
        <w:rPr>
          <w:rFonts w:ascii="Arial" w:hAnsi="Arial"/>
          <w:color w:val="1C1C1C"/>
          <w:spacing w:val="-3"/>
          <w:sz w:val="20"/>
        </w:rPr>
        <w:t xml:space="preserve"> </w:t>
      </w:r>
      <w:r>
        <w:rPr>
          <w:rFonts w:ascii="Arial" w:hAnsi="Arial"/>
          <w:color w:val="1C1C1C"/>
          <w:sz w:val="20"/>
        </w:rPr>
        <w:t>travel</w:t>
      </w:r>
      <w:r>
        <w:rPr>
          <w:rFonts w:ascii="Arial" w:hAnsi="Arial"/>
          <w:color w:val="1C1C1C"/>
          <w:spacing w:val="-3"/>
          <w:sz w:val="20"/>
        </w:rPr>
        <w:t xml:space="preserve"> </w:t>
      </w:r>
      <w:r>
        <w:rPr>
          <w:rFonts w:ascii="Arial" w:hAnsi="Arial"/>
          <w:color w:val="1C1C1C"/>
          <w:sz w:val="20"/>
        </w:rPr>
        <w:t>as</w:t>
      </w:r>
      <w:r>
        <w:rPr>
          <w:rFonts w:ascii="Arial" w:hAnsi="Arial"/>
          <w:color w:val="1C1C1C"/>
          <w:spacing w:val="-3"/>
          <w:sz w:val="20"/>
        </w:rPr>
        <w:t xml:space="preserve"> </w:t>
      </w:r>
      <w:r>
        <w:rPr>
          <w:rFonts w:ascii="Arial" w:hAnsi="Arial"/>
          <w:color w:val="1C1C1C"/>
          <w:sz w:val="20"/>
        </w:rPr>
        <w:t>waves</w:t>
      </w:r>
      <w:r>
        <w:rPr>
          <w:rFonts w:ascii="Arial" w:hAnsi="Arial"/>
          <w:color w:val="1C1C1C"/>
          <w:spacing w:val="-3"/>
          <w:sz w:val="20"/>
        </w:rPr>
        <w:t xml:space="preserve"> </w:t>
      </w:r>
      <w:r>
        <w:rPr>
          <w:rFonts w:ascii="Arial" w:hAnsi="Arial"/>
          <w:color w:val="1C1C1C"/>
          <w:sz w:val="20"/>
        </w:rPr>
        <w:t>and</w:t>
      </w:r>
      <w:r>
        <w:rPr>
          <w:rFonts w:ascii="Arial" w:hAnsi="Arial"/>
          <w:color w:val="1C1C1C"/>
          <w:spacing w:val="-3"/>
          <w:sz w:val="20"/>
        </w:rPr>
        <w:t xml:space="preserve"> </w:t>
      </w:r>
      <w:r>
        <w:rPr>
          <w:rFonts w:ascii="Arial" w:hAnsi="Arial"/>
          <w:color w:val="1C1C1C"/>
          <w:sz w:val="20"/>
        </w:rPr>
        <w:t>how</w:t>
      </w:r>
      <w:r>
        <w:rPr>
          <w:rFonts w:ascii="Arial" w:hAnsi="Arial"/>
          <w:color w:val="1C1C1C"/>
          <w:spacing w:val="-3"/>
          <w:sz w:val="20"/>
        </w:rPr>
        <w:t xml:space="preserve"> </w:t>
      </w:r>
      <w:r>
        <w:rPr>
          <w:rFonts w:ascii="Arial" w:hAnsi="Arial"/>
          <w:color w:val="1C1C1C"/>
          <w:sz w:val="20"/>
        </w:rPr>
        <w:t>they</w:t>
      </w:r>
      <w:r>
        <w:rPr>
          <w:rFonts w:ascii="Arial" w:hAnsi="Arial"/>
          <w:color w:val="1C1C1C"/>
          <w:spacing w:val="-2"/>
          <w:sz w:val="20"/>
        </w:rPr>
        <w:t xml:space="preserve"> </w:t>
      </w:r>
      <w:r>
        <w:rPr>
          <w:rFonts w:ascii="Arial" w:hAnsi="Arial"/>
          <w:color w:val="1C1C1C"/>
          <w:sz w:val="20"/>
        </w:rPr>
        <w:t>interact</w:t>
      </w:r>
      <w:r>
        <w:rPr>
          <w:rFonts w:ascii="Arial" w:hAnsi="Arial"/>
          <w:color w:val="1C1C1C"/>
          <w:spacing w:val="-3"/>
          <w:sz w:val="20"/>
        </w:rPr>
        <w:t xml:space="preserve"> </w:t>
      </w:r>
      <w:r>
        <w:rPr>
          <w:rFonts w:ascii="Arial" w:hAnsi="Arial"/>
          <w:color w:val="1C1C1C"/>
          <w:sz w:val="20"/>
        </w:rPr>
        <w:t>with</w:t>
      </w:r>
      <w:r>
        <w:rPr>
          <w:rFonts w:ascii="Arial" w:hAnsi="Arial"/>
          <w:color w:val="1C1C1C"/>
          <w:spacing w:val="-3"/>
          <w:sz w:val="20"/>
        </w:rPr>
        <w:t xml:space="preserve"> </w:t>
      </w:r>
      <w:r>
        <w:rPr>
          <w:rFonts w:ascii="Arial" w:hAnsi="Arial"/>
          <w:color w:val="1C1C1C"/>
          <w:sz w:val="20"/>
        </w:rPr>
        <w:t>different</w:t>
      </w:r>
      <w:r>
        <w:rPr>
          <w:rFonts w:ascii="Arial" w:hAnsi="Arial"/>
          <w:color w:val="1C1C1C"/>
          <w:spacing w:val="-3"/>
          <w:sz w:val="20"/>
        </w:rPr>
        <w:t xml:space="preserve"> </w:t>
      </w:r>
      <w:r>
        <w:rPr>
          <w:rFonts w:ascii="Arial" w:hAnsi="Arial"/>
          <w:color w:val="1C1C1C"/>
          <w:sz w:val="20"/>
        </w:rPr>
        <w:t>forms</w:t>
      </w:r>
      <w:r>
        <w:rPr>
          <w:rFonts w:ascii="Arial" w:hAnsi="Arial"/>
          <w:color w:val="1C1C1C"/>
          <w:spacing w:val="-3"/>
          <w:sz w:val="20"/>
        </w:rPr>
        <w:t xml:space="preserve"> </w:t>
      </w:r>
      <w:r>
        <w:rPr>
          <w:rFonts w:ascii="Arial" w:hAnsi="Arial"/>
          <w:color w:val="1C1C1C"/>
          <w:sz w:val="20"/>
        </w:rPr>
        <w:t>of</w:t>
      </w:r>
      <w:r>
        <w:rPr>
          <w:rFonts w:ascii="Arial" w:hAnsi="Arial"/>
          <w:color w:val="1C1C1C"/>
          <w:spacing w:val="-4"/>
          <w:sz w:val="20"/>
        </w:rPr>
        <w:t xml:space="preserve"> </w:t>
      </w:r>
      <w:r>
        <w:rPr>
          <w:rFonts w:ascii="Arial" w:hAnsi="Arial"/>
          <w:color w:val="1C1C1C"/>
          <w:sz w:val="20"/>
        </w:rPr>
        <w:t>matter.</w:t>
      </w:r>
      <w:r>
        <w:rPr>
          <w:rFonts w:ascii="Arial" w:hAnsi="Arial"/>
          <w:color w:val="1C1C1C"/>
          <w:spacing w:val="-4"/>
          <w:sz w:val="20"/>
        </w:rPr>
        <w:t xml:space="preserve"> </w:t>
      </w:r>
      <w:r>
        <w:rPr>
          <w:rFonts w:ascii="Arial" w:hAnsi="Arial"/>
          <w:color w:val="1C1C1C"/>
          <w:sz w:val="20"/>
        </w:rPr>
        <w:t>Finally,</w:t>
      </w:r>
      <w:r>
        <w:rPr>
          <w:rFonts w:ascii="Arial" w:hAnsi="Arial"/>
          <w:color w:val="1C1C1C"/>
          <w:spacing w:val="-4"/>
          <w:sz w:val="20"/>
        </w:rPr>
        <w:t xml:space="preserve"> </w:t>
      </w:r>
      <w:r>
        <w:rPr>
          <w:rFonts w:ascii="Arial" w:hAnsi="Arial"/>
          <w:color w:val="1C1C1C"/>
          <w:sz w:val="20"/>
        </w:rPr>
        <w:t>you’ll</w:t>
      </w:r>
      <w:r>
        <w:rPr>
          <w:rFonts w:ascii="Arial" w:hAnsi="Arial"/>
          <w:color w:val="1C1C1C"/>
          <w:spacing w:val="-3"/>
          <w:sz w:val="20"/>
        </w:rPr>
        <w:t xml:space="preserve"> </w:t>
      </w:r>
      <w:r>
        <w:rPr>
          <w:rFonts w:ascii="Arial" w:hAnsi="Arial"/>
          <w:color w:val="1C1C1C"/>
          <w:sz w:val="20"/>
        </w:rPr>
        <w:t xml:space="preserve">explore how electromagnetic waves help us communicate with one another and collect information about the </w:t>
      </w:r>
      <w:r>
        <w:rPr>
          <w:rFonts w:ascii="Arial" w:hAnsi="Arial"/>
          <w:color w:val="1C1C1C"/>
          <w:spacing w:val="-2"/>
          <w:sz w:val="20"/>
        </w:rPr>
        <w:t>universe.</w:t>
      </w:r>
    </w:p>
    <w:p w14:paraId="0ABFB750" w14:textId="77777777" w:rsidR="0032588A" w:rsidRDefault="00EA266B">
      <w:pPr>
        <w:tabs>
          <w:tab w:val="left" w:pos="1533"/>
        </w:tabs>
        <w:spacing w:before="65"/>
        <w:ind w:left="300"/>
        <w:rPr>
          <w:rFonts w:ascii="Arial"/>
          <w:b/>
          <w:sz w:val="21"/>
        </w:rPr>
      </w:pPr>
      <w:r>
        <w:rPr>
          <w:rFonts w:ascii="Arial"/>
          <w:b/>
          <w:spacing w:val="-2"/>
          <w:sz w:val="21"/>
        </w:rPr>
        <w:t>PHYSICS</w:t>
      </w:r>
      <w:r>
        <w:rPr>
          <w:rFonts w:ascii="Arial"/>
          <w:b/>
          <w:sz w:val="21"/>
        </w:rPr>
        <w:tab/>
      </w:r>
      <w:r>
        <w:rPr>
          <w:rFonts w:ascii="Arial"/>
          <w:b/>
          <w:noProof/>
          <w:sz w:val="21"/>
        </w:rPr>
        <w:drawing>
          <wp:inline distT="0" distB="0" distL="0" distR="0" wp14:anchorId="0ABFB8C8" wp14:editId="0ABFB8C9">
            <wp:extent cx="428303" cy="224027"/>
            <wp:effectExtent l="0" t="0" r="0" b="0"/>
            <wp:docPr id="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png"/>
                    <pic:cNvPicPr/>
                  </pic:nvPicPr>
                  <pic:blipFill>
                    <a:blip r:embed="rId17" cstate="print"/>
                    <a:stretch>
                      <a:fillRect/>
                    </a:stretch>
                  </pic:blipFill>
                  <pic:spPr>
                    <a:xfrm>
                      <a:off x="0" y="0"/>
                      <a:ext cx="428303" cy="224027"/>
                    </a:xfrm>
                    <a:prstGeom prst="rect">
                      <a:avLst/>
                    </a:prstGeom>
                  </pic:spPr>
                </pic:pic>
              </a:graphicData>
            </a:graphic>
          </wp:inline>
        </w:drawing>
      </w:r>
    </w:p>
    <w:p w14:paraId="0ABFB751" w14:textId="77777777" w:rsidR="0032588A" w:rsidRDefault="00EA266B" w:rsidP="001E3A72">
      <w:pPr>
        <w:ind w:left="302" w:right="793"/>
        <w:rPr>
          <w:rFonts w:ascii="Arial" w:hAnsi="Arial"/>
          <w:sz w:val="20"/>
        </w:rPr>
      </w:pPr>
      <w:r>
        <w:rPr>
          <w:rFonts w:ascii="Arial" w:hAnsi="Arial"/>
          <w:sz w:val="20"/>
        </w:rPr>
        <w:t>Physics is one of the three main fields of</w:t>
      </w:r>
      <w:r>
        <w:rPr>
          <w:rFonts w:ascii="Arial" w:hAnsi="Arial"/>
          <w:spacing w:val="-1"/>
          <w:sz w:val="20"/>
        </w:rPr>
        <w:t xml:space="preserve"> </w:t>
      </w:r>
      <w:r>
        <w:rPr>
          <w:rFonts w:ascii="Arial" w:hAnsi="Arial"/>
          <w:sz w:val="20"/>
        </w:rPr>
        <w:t>science,</w:t>
      </w:r>
      <w:r>
        <w:rPr>
          <w:rFonts w:ascii="Arial" w:hAnsi="Arial"/>
          <w:spacing w:val="-1"/>
          <w:sz w:val="20"/>
        </w:rPr>
        <w:t xml:space="preserve"> </w:t>
      </w:r>
      <w:r>
        <w:rPr>
          <w:rFonts w:ascii="Arial" w:hAnsi="Arial"/>
          <w:sz w:val="20"/>
        </w:rPr>
        <w:t>along with biology and</w:t>
      </w:r>
      <w:r>
        <w:rPr>
          <w:rFonts w:ascii="Arial" w:hAnsi="Arial"/>
          <w:spacing w:val="-1"/>
          <w:sz w:val="20"/>
        </w:rPr>
        <w:t xml:space="preserve"> </w:t>
      </w:r>
      <w:r>
        <w:rPr>
          <w:rFonts w:ascii="Arial" w:hAnsi="Arial"/>
          <w:sz w:val="20"/>
        </w:rPr>
        <w:t>chemistry. If asked</w:t>
      </w:r>
      <w:r>
        <w:rPr>
          <w:rFonts w:ascii="Arial" w:hAnsi="Arial"/>
          <w:spacing w:val="-1"/>
          <w:sz w:val="20"/>
        </w:rPr>
        <w:t xml:space="preserve"> </w:t>
      </w:r>
      <w:r>
        <w:rPr>
          <w:rFonts w:ascii="Arial" w:hAnsi="Arial"/>
          <w:sz w:val="20"/>
        </w:rPr>
        <w:t>what biology and</w:t>
      </w:r>
      <w:r>
        <w:rPr>
          <w:rFonts w:ascii="Arial" w:hAnsi="Arial"/>
          <w:spacing w:val="-4"/>
          <w:sz w:val="20"/>
        </w:rPr>
        <w:t xml:space="preserve"> </w:t>
      </w:r>
      <w:r>
        <w:rPr>
          <w:rFonts w:ascii="Arial" w:hAnsi="Arial"/>
          <w:sz w:val="20"/>
        </w:rPr>
        <w:t>chemistry</w:t>
      </w:r>
      <w:r>
        <w:rPr>
          <w:rFonts w:ascii="Arial" w:hAnsi="Arial"/>
          <w:spacing w:val="-3"/>
          <w:sz w:val="20"/>
        </w:rPr>
        <w:t xml:space="preserve"> </w:t>
      </w:r>
      <w:r>
        <w:rPr>
          <w:rFonts w:ascii="Arial" w:hAnsi="Arial"/>
          <w:sz w:val="20"/>
        </w:rPr>
        <w:t>deal</w:t>
      </w:r>
      <w:r>
        <w:rPr>
          <w:rFonts w:ascii="Arial" w:hAnsi="Arial"/>
          <w:spacing w:val="-3"/>
          <w:sz w:val="20"/>
        </w:rPr>
        <w:t xml:space="preserve"> </w:t>
      </w:r>
      <w:r>
        <w:rPr>
          <w:rFonts w:ascii="Arial" w:hAnsi="Arial"/>
          <w:sz w:val="20"/>
        </w:rPr>
        <w:t>with,</w:t>
      </w:r>
      <w:r>
        <w:rPr>
          <w:rFonts w:ascii="Arial" w:hAnsi="Arial"/>
          <w:spacing w:val="-2"/>
          <w:sz w:val="20"/>
        </w:rPr>
        <w:t xml:space="preserve"> </w:t>
      </w:r>
      <w:r>
        <w:rPr>
          <w:rFonts w:ascii="Arial" w:hAnsi="Arial"/>
          <w:sz w:val="20"/>
        </w:rPr>
        <w:t>most</w:t>
      </w:r>
      <w:r>
        <w:rPr>
          <w:rFonts w:ascii="Arial" w:hAnsi="Arial"/>
          <w:spacing w:val="-4"/>
          <w:sz w:val="20"/>
        </w:rPr>
        <w:t xml:space="preserve"> </w:t>
      </w:r>
      <w:r>
        <w:rPr>
          <w:rFonts w:ascii="Arial" w:hAnsi="Arial"/>
          <w:sz w:val="20"/>
        </w:rPr>
        <w:t>of</w:t>
      </w:r>
      <w:r>
        <w:rPr>
          <w:rFonts w:ascii="Arial" w:hAnsi="Arial"/>
          <w:spacing w:val="-4"/>
          <w:sz w:val="20"/>
        </w:rPr>
        <w:t xml:space="preserve"> </w:t>
      </w:r>
      <w:r>
        <w:rPr>
          <w:rFonts w:ascii="Arial" w:hAnsi="Arial"/>
          <w:sz w:val="20"/>
        </w:rPr>
        <w:t>us</w:t>
      </w:r>
      <w:r>
        <w:rPr>
          <w:rFonts w:ascii="Arial" w:hAnsi="Arial"/>
          <w:spacing w:val="-3"/>
          <w:sz w:val="20"/>
        </w:rPr>
        <w:t xml:space="preserve"> </w:t>
      </w:r>
      <w:r>
        <w:rPr>
          <w:rFonts w:ascii="Arial" w:hAnsi="Arial"/>
          <w:sz w:val="20"/>
        </w:rPr>
        <w:t>can</w:t>
      </w:r>
      <w:r>
        <w:rPr>
          <w:rFonts w:ascii="Arial" w:hAnsi="Arial"/>
          <w:spacing w:val="-4"/>
          <w:sz w:val="20"/>
        </w:rPr>
        <w:t xml:space="preserve"> </w:t>
      </w:r>
      <w:r>
        <w:rPr>
          <w:rFonts w:ascii="Arial" w:hAnsi="Arial"/>
          <w:sz w:val="20"/>
        </w:rPr>
        <w:t>come</w:t>
      </w:r>
      <w:r>
        <w:rPr>
          <w:rFonts w:ascii="Arial" w:hAnsi="Arial"/>
          <w:spacing w:val="-2"/>
          <w:sz w:val="20"/>
        </w:rPr>
        <w:t xml:space="preserve"> </w:t>
      </w:r>
      <w:r>
        <w:rPr>
          <w:rFonts w:ascii="Arial" w:hAnsi="Arial"/>
          <w:sz w:val="20"/>
        </w:rPr>
        <w:t>up</w:t>
      </w:r>
      <w:r>
        <w:rPr>
          <w:rFonts w:ascii="Arial" w:hAnsi="Arial"/>
          <w:spacing w:val="-3"/>
          <w:sz w:val="20"/>
        </w:rPr>
        <w:t xml:space="preserve"> </w:t>
      </w:r>
      <w:r>
        <w:rPr>
          <w:rFonts w:ascii="Arial" w:hAnsi="Arial"/>
          <w:sz w:val="20"/>
        </w:rPr>
        <w:t>with</w:t>
      </w:r>
      <w:r>
        <w:rPr>
          <w:rFonts w:ascii="Arial" w:hAnsi="Arial"/>
          <w:spacing w:val="-2"/>
          <w:sz w:val="20"/>
        </w:rPr>
        <w:t xml:space="preserve"> </w:t>
      </w:r>
      <w:r>
        <w:rPr>
          <w:rFonts w:ascii="Arial" w:hAnsi="Arial"/>
          <w:sz w:val="20"/>
        </w:rPr>
        <w:t>a</w:t>
      </w:r>
      <w:r>
        <w:rPr>
          <w:rFonts w:ascii="Arial" w:hAnsi="Arial"/>
          <w:spacing w:val="-4"/>
          <w:sz w:val="20"/>
        </w:rPr>
        <w:t xml:space="preserve"> </w:t>
      </w:r>
      <w:r>
        <w:rPr>
          <w:rFonts w:ascii="Arial" w:hAnsi="Arial"/>
          <w:sz w:val="20"/>
        </w:rPr>
        <w:t>one-word</w:t>
      </w:r>
      <w:r>
        <w:rPr>
          <w:rFonts w:ascii="Arial" w:hAnsi="Arial"/>
          <w:spacing w:val="-4"/>
          <w:sz w:val="20"/>
        </w:rPr>
        <w:t xml:space="preserve"> </w:t>
      </w:r>
      <w:r>
        <w:rPr>
          <w:rFonts w:ascii="Arial" w:hAnsi="Arial"/>
          <w:sz w:val="20"/>
        </w:rPr>
        <w:t>answer:</w:t>
      </w:r>
      <w:r>
        <w:rPr>
          <w:rFonts w:ascii="Arial" w:hAnsi="Arial"/>
          <w:spacing w:val="-1"/>
          <w:sz w:val="20"/>
        </w:rPr>
        <w:t xml:space="preserve"> </w:t>
      </w:r>
      <w:r>
        <w:rPr>
          <w:rFonts w:ascii="Arial" w:hAnsi="Arial"/>
          <w:sz w:val="20"/>
        </w:rPr>
        <w:t>life</w:t>
      </w:r>
      <w:r>
        <w:rPr>
          <w:rFonts w:ascii="Arial" w:hAnsi="Arial"/>
          <w:spacing w:val="-4"/>
          <w:sz w:val="20"/>
        </w:rPr>
        <w:t xml:space="preserve"> </w:t>
      </w:r>
      <w:r>
        <w:rPr>
          <w:rFonts w:ascii="Arial" w:hAnsi="Arial"/>
          <w:sz w:val="20"/>
        </w:rPr>
        <w:t>and</w:t>
      </w:r>
      <w:r>
        <w:rPr>
          <w:rFonts w:ascii="Arial" w:hAnsi="Arial"/>
          <w:spacing w:val="-4"/>
          <w:sz w:val="20"/>
        </w:rPr>
        <w:t xml:space="preserve"> </w:t>
      </w:r>
      <w:r>
        <w:rPr>
          <w:rFonts w:ascii="Arial" w:hAnsi="Arial"/>
          <w:sz w:val="20"/>
        </w:rPr>
        <w:t>chemicals</w:t>
      </w:r>
      <w:r>
        <w:rPr>
          <w:rFonts w:ascii="Arial" w:hAnsi="Arial"/>
          <w:spacing w:val="-3"/>
          <w:sz w:val="20"/>
        </w:rPr>
        <w:t xml:space="preserve"> </w:t>
      </w:r>
      <w:r>
        <w:rPr>
          <w:rFonts w:ascii="Arial" w:hAnsi="Arial"/>
          <w:sz w:val="20"/>
        </w:rPr>
        <w:t>respectively. Physics though, often</w:t>
      </w:r>
      <w:r>
        <w:rPr>
          <w:rFonts w:ascii="Arial" w:hAnsi="Arial"/>
          <w:spacing w:val="-2"/>
          <w:sz w:val="20"/>
        </w:rPr>
        <w:t xml:space="preserve"> </w:t>
      </w:r>
      <w:r>
        <w:rPr>
          <w:rFonts w:ascii="Arial" w:hAnsi="Arial"/>
          <w:sz w:val="20"/>
        </w:rPr>
        <w:t>seems like a</w:t>
      </w:r>
      <w:r>
        <w:rPr>
          <w:rFonts w:ascii="Arial" w:hAnsi="Arial"/>
          <w:spacing w:val="-1"/>
          <w:sz w:val="20"/>
        </w:rPr>
        <w:t xml:space="preserve"> </w:t>
      </w:r>
      <w:r>
        <w:rPr>
          <w:rFonts w:ascii="Arial" w:hAnsi="Arial"/>
          <w:sz w:val="20"/>
        </w:rPr>
        <w:t>grab</w:t>
      </w:r>
      <w:r>
        <w:rPr>
          <w:rFonts w:ascii="Arial" w:hAnsi="Arial"/>
          <w:spacing w:val="-1"/>
          <w:sz w:val="20"/>
        </w:rPr>
        <w:t xml:space="preserve"> </w:t>
      </w:r>
      <w:r>
        <w:rPr>
          <w:rFonts w:ascii="Arial" w:hAnsi="Arial"/>
          <w:sz w:val="20"/>
        </w:rPr>
        <w:t>bag</w:t>
      </w:r>
      <w:r>
        <w:rPr>
          <w:rFonts w:ascii="Arial" w:hAnsi="Arial"/>
          <w:spacing w:val="-2"/>
          <w:sz w:val="20"/>
        </w:rPr>
        <w:t xml:space="preserve"> </w:t>
      </w:r>
      <w:r>
        <w:rPr>
          <w:rFonts w:ascii="Arial" w:hAnsi="Arial"/>
          <w:sz w:val="20"/>
        </w:rPr>
        <w:t>of</w:t>
      </w:r>
      <w:r>
        <w:rPr>
          <w:rFonts w:ascii="Arial" w:hAnsi="Arial"/>
          <w:spacing w:val="-1"/>
          <w:sz w:val="20"/>
        </w:rPr>
        <w:t xml:space="preserve"> </w:t>
      </w:r>
      <w:r>
        <w:rPr>
          <w:rFonts w:ascii="Arial" w:hAnsi="Arial"/>
          <w:sz w:val="20"/>
        </w:rPr>
        <w:t>topics,</w:t>
      </w:r>
      <w:r>
        <w:rPr>
          <w:rFonts w:ascii="Arial" w:hAnsi="Arial"/>
          <w:spacing w:val="-1"/>
          <w:sz w:val="20"/>
        </w:rPr>
        <w:t xml:space="preserve"> </w:t>
      </w:r>
      <w:r>
        <w:rPr>
          <w:rFonts w:ascii="Arial" w:hAnsi="Arial"/>
          <w:sz w:val="20"/>
        </w:rPr>
        <w:t>including motion,</w:t>
      </w:r>
      <w:r>
        <w:rPr>
          <w:rFonts w:ascii="Arial" w:hAnsi="Arial"/>
          <w:spacing w:val="-2"/>
          <w:sz w:val="20"/>
        </w:rPr>
        <w:t xml:space="preserve"> </w:t>
      </w:r>
      <w:r>
        <w:rPr>
          <w:rFonts w:ascii="Arial" w:hAnsi="Arial"/>
          <w:sz w:val="20"/>
        </w:rPr>
        <w:t>magnets,</w:t>
      </w:r>
      <w:r>
        <w:rPr>
          <w:rFonts w:ascii="Arial" w:hAnsi="Arial"/>
          <w:spacing w:val="-1"/>
          <w:sz w:val="20"/>
        </w:rPr>
        <w:t xml:space="preserve"> </w:t>
      </w:r>
      <w:r>
        <w:rPr>
          <w:rFonts w:ascii="Arial" w:hAnsi="Arial"/>
          <w:sz w:val="20"/>
        </w:rPr>
        <w:t>machines, light,</w:t>
      </w:r>
      <w:r>
        <w:rPr>
          <w:rFonts w:ascii="Arial" w:hAnsi="Arial"/>
          <w:spacing w:val="-1"/>
          <w:sz w:val="20"/>
        </w:rPr>
        <w:t xml:space="preserve"> </w:t>
      </w:r>
      <w:r>
        <w:rPr>
          <w:rFonts w:ascii="Arial" w:hAnsi="Arial"/>
          <w:sz w:val="20"/>
        </w:rPr>
        <w:t>sound, and electrical circuits. The common thread running through all these things is that they each illustrate some very basic mathematical</w:t>
      </w:r>
      <w:r>
        <w:rPr>
          <w:rFonts w:ascii="Arial" w:hAnsi="Arial"/>
          <w:spacing w:val="-1"/>
          <w:sz w:val="20"/>
        </w:rPr>
        <w:t xml:space="preserve"> </w:t>
      </w:r>
      <w:r>
        <w:rPr>
          <w:rFonts w:ascii="Arial" w:hAnsi="Arial"/>
          <w:sz w:val="20"/>
        </w:rPr>
        <w:t>laws in our physical world.</w:t>
      </w:r>
      <w:r>
        <w:rPr>
          <w:rFonts w:ascii="Arial" w:hAnsi="Arial"/>
          <w:spacing w:val="-1"/>
          <w:sz w:val="20"/>
        </w:rPr>
        <w:t xml:space="preserve"> </w:t>
      </w:r>
      <w:r>
        <w:rPr>
          <w:rFonts w:ascii="Arial" w:hAnsi="Arial"/>
          <w:sz w:val="20"/>
        </w:rPr>
        <w:t xml:space="preserve">In brief, physics is the scientific study of matter, energy, and their most fundamental physical interactions, including attractions, repulsions, and collisions. In </w:t>
      </w:r>
      <w:r>
        <w:rPr>
          <w:rFonts w:ascii="Arial" w:hAnsi="Arial"/>
          <w:b/>
          <w:sz w:val="20"/>
        </w:rPr>
        <w:t>Physics A</w:t>
      </w:r>
      <w:r>
        <w:rPr>
          <w:rFonts w:ascii="Arial" w:hAnsi="Arial"/>
          <w:sz w:val="20"/>
        </w:rPr>
        <w:t>, you will learn about the “basics” of physics: how to describe and analyze motion, how forces interact with matter, and how to further describe these interactions with the aid of the concepts of</w:t>
      </w:r>
    </w:p>
    <w:p w14:paraId="0ABFB753" w14:textId="59680AF3" w:rsidR="0032588A" w:rsidRDefault="001E3A72" w:rsidP="001E3A72">
      <w:pPr>
        <w:ind w:left="302" w:right="619"/>
        <w:rPr>
          <w:rFonts w:ascii="Arial" w:hAnsi="Arial"/>
          <w:sz w:val="20"/>
        </w:rPr>
      </w:pPr>
      <w:r>
        <w:rPr>
          <w:rFonts w:ascii="Arial" w:hAnsi="Arial"/>
          <w:sz w:val="20"/>
        </w:rPr>
        <w:t>e</w:t>
      </w:r>
      <w:r w:rsidR="00EA266B">
        <w:rPr>
          <w:rFonts w:ascii="Arial" w:hAnsi="Arial"/>
          <w:sz w:val="20"/>
        </w:rPr>
        <w:t>nergy</w:t>
      </w:r>
      <w:r w:rsidR="00EA266B">
        <w:rPr>
          <w:rFonts w:ascii="Arial" w:hAnsi="Arial"/>
          <w:spacing w:val="-3"/>
          <w:sz w:val="20"/>
        </w:rPr>
        <w:t xml:space="preserve"> </w:t>
      </w:r>
      <w:r w:rsidR="00EA266B">
        <w:rPr>
          <w:rFonts w:ascii="Arial" w:hAnsi="Arial"/>
          <w:sz w:val="20"/>
        </w:rPr>
        <w:t>and</w:t>
      </w:r>
      <w:r w:rsidR="00EA266B">
        <w:rPr>
          <w:rFonts w:ascii="Arial" w:hAnsi="Arial"/>
          <w:spacing w:val="-3"/>
          <w:sz w:val="20"/>
        </w:rPr>
        <w:t xml:space="preserve"> </w:t>
      </w:r>
      <w:r w:rsidR="00EA266B">
        <w:rPr>
          <w:rFonts w:ascii="Arial" w:hAnsi="Arial"/>
          <w:sz w:val="20"/>
        </w:rPr>
        <w:t>momentum.</w:t>
      </w:r>
      <w:r w:rsidR="00EA266B">
        <w:rPr>
          <w:rFonts w:ascii="Arial" w:hAnsi="Arial"/>
          <w:spacing w:val="-4"/>
          <w:sz w:val="20"/>
        </w:rPr>
        <w:t xml:space="preserve"> </w:t>
      </w:r>
      <w:r w:rsidR="00EA266B">
        <w:rPr>
          <w:rFonts w:ascii="Arial" w:hAnsi="Arial"/>
          <w:sz w:val="20"/>
        </w:rPr>
        <w:t>Finally,</w:t>
      </w:r>
      <w:r w:rsidR="00EA266B">
        <w:rPr>
          <w:rFonts w:ascii="Arial" w:hAnsi="Arial"/>
          <w:spacing w:val="-4"/>
          <w:sz w:val="20"/>
        </w:rPr>
        <w:t xml:space="preserve"> </w:t>
      </w:r>
      <w:r w:rsidR="00EA266B">
        <w:rPr>
          <w:rFonts w:ascii="Arial" w:hAnsi="Arial"/>
          <w:sz w:val="20"/>
        </w:rPr>
        <w:t>you’ll</w:t>
      </w:r>
      <w:r w:rsidR="00EA266B">
        <w:rPr>
          <w:rFonts w:ascii="Arial" w:hAnsi="Arial"/>
          <w:spacing w:val="-3"/>
          <w:sz w:val="20"/>
        </w:rPr>
        <w:t xml:space="preserve"> </w:t>
      </w:r>
      <w:r w:rsidR="00EA266B">
        <w:rPr>
          <w:rFonts w:ascii="Arial" w:hAnsi="Arial"/>
          <w:sz w:val="20"/>
        </w:rPr>
        <w:t>explore</w:t>
      </w:r>
      <w:r w:rsidR="00EA266B">
        <w:rPr>
          <w:rFonts w:ascii="Arial" w:hAnsi="Arial"/>
          <w:spacing w:val="-4"/>
          <w:sz w:val="20"/>
        </w:rPr>
        <w:t xml:space="preserve"> </w:t>
      </w:r>
      <w:r w:rsidR="00EA266B">
        <w:rPr>
          <w:rFonts w:ascii="Arial" w:hAnsi="Arial"/>
          <w:sz w:val="20"/>
        </w:rPr>
        <w:t>one</w:t>
      </w:r>
      <w:r w:rsidR="00EA266B">
        <w:rPr>
          <w:rFonts w:ascii="Arial" w:hAnsi="Arial"/>
          <w:spacing w:val="-3"/>
          <w:sz w:val="20"/>
        </w:rPr>
        <w:t xml:space="preserve"> </w:t>
      </w:r>
      <w:r w:rsidR="00EA266B">
        <w:rPr>
          <w:rFonts w:ascii="Arial" w:hAnsi="Arial"/>
          <w:sz w:val="20"/>
        </w:rPr>
        <w:t>more</w:t>
      </w:r>
      <w:r w:rsidR="00EA266B">
        <w:rPr>
          <w:rFonts w:ascii="Arial" w:hAnsi="Arial"/>
          <w:spacing w:val="-4"/>
          <w:sz w:val="20"/>
        </w:rPr>
        <w:t xml:space="preserve"> </w:t>
      </w:r>
      <w:r w:rsidR="00EA266B">
        <w:rPr>
          <w:rFonts w:ascii="Arial" w:hAnsi="Arial"/>
          <w:sz w:val="20"/>
        </w:rPr>
        <w:t>specialized</w:t>
      </w:r>
      <w:r w:rsidR="00EA266B">
        <w:rPr>
          <w:rFonts w:ascii="Arial" w:hAnsi="Arial"/>
          <w:spacing w:val="-4"/>
          <w:sz w:val="20"/>
        </w:rPr>
        <w:t xml:space="preserve"> </w:t>
      </w:r>
      <w:r w:rsidR="00EA266B">
        <w:rPr>
          <w:rFonts w:ascii="Arial" w:hAnsi="Arial"/>
          <w:sz w:val="20"/>
        </w:rPr>
        <w:t>topic,</w:t>
      </w:r>
      <w:r w:rsidR="00EA266B">
        <w:rPr>
          <w:rFonts w:ascii="Arial" w:hAnsi="Arial"/>
          <w:spacing w:val="-4"/>
          <w:sz w:val="20"/>
        </w:rPr>
        <w:t xml:space="preserve"> </w:t>
      </w:r>
      <w:r w:rsidR="00EA266B">
        <w:rPr>
          <w:rFonts w:ascii="Arial" w:hAnsi="Arial"/>
          <w:sz w:val="20"/>
        </w:rPr>
        <w:t>thermodynamics,</w:t>
      </w:r>
      <w:r w:rsidR="00EA266B">
        <w:rPr>
          <w:rFonts w:ascii="Arial" w:hAnsi="Arial"/>
          <w:spacing w:val="-4"/>
          <w:sz w:val="20"/>
        </w:rPr>
        <w:t xml:space="preserve"> </w:t>
      </w:r>
      <w:r w:rsidR="00EA266B">
        <w:rPr>
          <w:rFonts w:ascii="Arial" w:hAnsi="Arial"/>
          <w:sz w:val="20"/>
        </w:rPr>
        <w:t>the</w:t>
      </w:r>
      <w:r w:rsidR="00EA266B">
        <w:rPr>
          <w:rFonts w:ascii="Arial" w:hAnsi="Arial"/>
          <w:spacing w:val="-2"/>
          <w:sz w:val="20"/>
        </w:rPr>
        <w:t xml:space="preserve"> </w:t>
      </w:r>
      <w:r w:rsidR="00EA266B">
        <w:rPr>
          <w:rFonts w:ascii="Arial" w:hAnsi="Arial"/>
          <w:sz w:val="20"/>
        </w:rPr>
        <w:t>physics</w:t>
      </w:r>
      <w:r w:rsidR="00EA266B">
        <w:rPr>
          <w:rFonts w:ascii="Arial" w:hAnsi="Arial"/>
          <w:spacing w:val="-3"/>
          <w:sz w:val="20"/>
        </w:rPr>
        <w:t xml:space="preserve"> </w:t>
      </w:r>
      <w:r w:rsidR="00EA266B">
        <w:rPr>
          <w:rFonts w:ascii="Arial" w:hAnsi="Arial"/>
          <w:sz w:val="20"/>
        </w:rPr>
        <w:t xml:space="preserve">of </w:t>
      </w:r>
      <w:r w:rsidR="00EA266B">
        <w:rPr>
          <w:rFonts w:ascii="Arial" w:hAnsi="Arial"/>
          <w:spacing w:val="-2"/>
          <w:sz w:val="20"/>
        </w:rPr>
        <w:t>heat.</w:t>
      </w:r>
    </w:p>
    <w:p w14:paraId="0ABFB754" w14:textId="77777777" w:rsidR="0032588A" w:rsidRDefault="00EA266B">
      <w:pPr>
        <w:spacing w:line="229" w:lineRule="exact"/>
        <w:ind w:left="300"/>
        <w:rPr>
          <w:rFonts w:ascii="Arial"/>
          <w:sz w:val="20"/>
        </w:rPr>
      </w:pPr>
      <w:r>
        <w:rPr>
          <w:rFonts w:ascii="Arial"/>
          <w:b/>
          <w:sz w:val="20"/>
        </w:rPr>
        <w:t>Prerequisites:</w:t>
      </w:r>
      <w:r>
        <w:rPr>
          <w:rFonts w:ascii="Arial"/>
          <w:b/>
          <w:spacing w:val="-5"/>
          <w:sz w:val="20"/>
        </w:rPr>
        <w:t xml:space="preserve"> </w:t>
      </w:r>
      <w:r>
        <w:rPr>
          <w:rFonts w:ascii="Arial"/>
          <w:sz w:val="20"/>
        </w:rPr>
        <w:t>Physical</w:t>
      </w:r>
      <w:r>
        <w:rPr>
          <w:rFonts w:ascii="Arial"/>
          <w:spacing w:val="-8"/>
          <w:sz w:val="20"/>
        </w:rPr>
        <w:t xml:space="preserve"> </w:t>
      </w:r>
      <w:r>
        <w:rPr>
          <w:rFonts w:ascii="Arial"/>
          <w:sz w:val="20"/>
        </w:rPr>
        <w:t>Science,</w:t>
      </w:r>
      <w:r>
        <w:rPr>
          <w:rFonts w:ascii="Arial"/>
          <w:spacing w:val="-6"/>
          <w:sz w:val="20"/>
        </w:rPr>
        <w:t xml:space="preserve"> </w:t>
      </w:r>
      <w:r>
        <w:rPr>
          <w:rFonts w:ascii="Arial"/>
          <w:sz w:val="20"/>
        </w:rPr>
        <w:t>Algebra</w:t>
      </w:r>
      <w:r>
        <w:rPr>
          <w:rFonts w:ascii="Arial"/>
          <w:spacing w:val="-8"/>
          <w:sz w:val="20"/>
        </w:rPr>
        <w:t xml:space="preserve"> </w:t>
      </w:r>
      <w:r>
        <w:rPr>
          <w:rFonts w:ascii="Arial"/>
          <w:sz w:val="20"/>
        </w:rPr>
        <w:t>1</w:t>
      </w:r>
      <w:r>
        <w:rPr>
          <w:rFonts w:ascii="Arial"/>
          <w:spacing w:val="-7"/>
          <w:sz w:val="20"/>
        </w:rPr>
        <w:t xml:space="preserve"> </w:t>
      </w:r>
      <w:r>
        <w:rPr>
          <w:rFonts w:ascii="Arial"/>
          <w:sz w:val="20"/>
        </w:rPr>
        <w:t>&amp;</w:t>
      </w:r>
      <w:r>
        <w:rPr>
          <w:rFonts w:ascii="Arial"/>
          <w:spacing w:val="-6"/>
          <w:sz w:val="20"/>
        </w:rPr>
        <w:t xml:space="preserve"> </w:t>
      </w:r>
      <w:r>
        <w:rPr>
          <w:rFonts w:ascii="Arial"/>
          <w:sz w:val="20"/>
        </w:rPr>
        <w:t>2</w:t>
      </w:r>
      <w:r>
        <w:rPr>
          <w:rFonts w:ascii="Arial"/>
          <w:spacing w:val="-8"/>
          <w:sz w:val="20"/>
        </w:rPr>
        <w:t xml:space="preserve"> </w:t>
      </w:r>
      <w:r>
        <w:rPr>
          <w:rFonts w:ascii="Arial"/>
          <w:spacing w:val="-2"/>
          <w:sz w:val="20"/>
        </w:rPr>
        <w:t>(recommended)</w:t>
      </w:r>
    </w:p>
    <w:p w14:paraId="0ABFB755" w14:textId="77777777" w:rsidR="0032588A" w:rsidRDefault="00EA266B">
      <w:pPr>
        <w:spacing w:before="1"/>
        <w:ind w:left="300" w:right="793"/>
        <w:rPr>
          <w:rFonts w:ascii="Arial" w:hAnsi="Arial"/>
          <w:sz w:val="20"/>
        </w:rPr>
      </w:pPr>
      <w:r>
        <w:rPr>
          <w:rFonts w:ascii="Arial" w:hAnsi="Arial"/>
          <w:color w:val="1C1C1C"/>
          <w:sz w:val="20"/>
        </w:rPr>
        <w:t xml:space="preserve">In </w:t>
      </w:r>
      <w:r>
        <w:rPr>
          <w:rFonts w:ascii="Arial" w:hAnsi="Arial"/>
          <w:b/>
          <w:color w:val="1C1C1C"/>
          <w:sz w:val="20"/>
        </w:rPr>
        <w:t>Physics B</w:t>
      </w:r>
      <w:r>
        <w:rPr>
          <w:rFonts w:ascii="Arial" w:hAnsi="Arial"/>
          <w:color w:val="1C1C1C"/>
          <w:sz w:val="20"/>
        </w:rPr>
        <w:t>, you will use your physical understanding of motion, forces and energy and apply that knowledge</w:t>
      </w:r>
      <w:r>
        <w:rPr>
          <w:rFonts w:ascii="Arial" w:hAnsi="Arial"/>
          <w:color w:val="1C1C1C"/>
          <w:spacing w:val="-2"/>
          <w:sz w:val="20"/>
        </w:rPr>
        <w:t xml:space="preserve"> </w:t>
      </w:r>
      <w:r>
        <w:rPr>
          <w:rFonts w:ascii="Arial" w:hAnsi="Arial"/>
          <w:color w:val="1C1C1C"/>
          <w:sz w:val="20"/>
        </w:rPr>
        <w:t>to</w:t>
      </w:r>
      <w:r>
        <w:rPr>
          <w:rFonts w:ascii="Arial" w:hAnsi="Arial"/>
          <w:color w:val="1C1C1C"/>
          <w:spacing w:val="-4"/>
          <w:sz w:val="20"/>
        </w:rPr>
        <w:t xml:space="preserve"> </w:t>
      </w:r>
      <w:r>
        <w:rPr>
          <w:rFonts w:ascii="Arial" w:hAnsi="Arial"/>
          <w:color w:val="1C1C1C"/>
          <w:sz w:val="20"/>
        </w:rPr>
        <w:t>some</w:t>
      </w:r>
      <w:r>
        <w:rPr>
          <w:rFonts w:ascii="Arial" w:hAnsi="Arial"/>
          <w:color w:val="1C1C1C"/>
          <w:spacing w:val="-2"/>
          <w:sz w:val="20"/>
        </w:rPr>
        <w:t xml:space="preserve"> </w:t>
      </w:r>
      <w:r>
        <w:rPr>
          <w:rFonts w:ascii="Arial" w:hAnsi="Arial"/>
          <w:color w:val="1C1C1C"/>
          <w:sz w:val="20"/>
        </w:rPr>
        <w:t>important,</w:t>
      </w:r>
      <w:r>
        <w:rPr>
          <w:rFonts w:ascii="Arial" w:hAnsi="Arial"/>
          <w:color w:val="1C1C1C"/>
          <w:spacing w:val="-5"/>
          <w:sz w:val="20"/>
        </w:rPr>
        <w:t xml:space="preserve"> </w:t>
      </w:r>
      <w:r>
        <w:rPr>
          <w:rFonts w:ascii="Arial" w:hAnsi="Arial"/>
          <w:color w:val="1C1C1C"/>
          <w:sz w:val="20"/>
        </w:rPr>
        <w:t>specialized</w:t>
      </w:r>
      <w:r>
        <w:rPr>
          <w:rFonts w:ascii="Arial" w:hAnsi="Arial"/>
          <w:color w:val="1C1C1C"/>
          <w:spacing w:val="-5"/>
          <w:sz w:val="20"/>
        </w:rPr>
        <w:t xml:space="preserve"> </w:t>
      </w:r>
      <w:r>
        <w:rPr>
          <w:rFonts w:ascii="Arial" w:hAnsi="Arial"/>
          <w:color w:val="1C1C1C"/>
          <w:sz w:val="20"/>
        </w:rPr>
        <w:t>topics</w:t>
      </w:r>
      <w:r>
        <w:rPr>
          <w:rFonts w:ascii="Arial" w:hAnsi="Arial"/>
          <w:color w:val="1C1C1C"/>
          <w:spacing w:val="-3"/>
          <w:sz w:val="20"/>
        </w:rPr>
        <w:t xml:space="preserve"> </w:t>
      </w:r>
      <w:r>
        <w:rPr>
          <w:rFonts w:ascii="Arial" w:hAnsi="Arial"/>
          <w:color w:val="1C1C1C"/>
          <w:sz w:val="20"/>
        </w:rPr>
        <w:t>in</w:t>
      </w:r>
      <w:r>
        <w:rPr>
          <w:rFonts w:ascii="Arial" w:hAnsi="Arial"/>
          <w:color w:val="1C1C1C"/>
          <w:spacing w:val="-2"/>
          <w:sz w:val="20"/>
        </w:rPr>
        <w:t xml:space="preserve"> </w:t>
      </w:r>
      <w:r>
        <w:rPr>
          <w:rFonts w:ascii="Arial" w:hAnsi="Arial"/>
          <w:color w:val="1C1C1C"/>
          <w:sz w:val="20"/>
        </w:rPr>
        <w:t>physics:</w:t>
      </w:r>
      <w:r>
        <w:rPr>
          <w:rFonts w:ascii="Arial" w:hAnsi="Arial"/>
          <w:color w:val="1C1C1C"/>
          <w:spacing w:val="-4"/>
          <w:sz w:val="20"/>
        </w:rPr>
        <w:t xml:space="preserve"> </w:t>
      </w:r>
      <w:r>
        <w:rPr>
          <w:rFonts w:ascii="Arial" w:hAnsi="Arial"/>
          <w:color w:val="1C1C1C"/>
          <w:sz w:val="20"/>
        </w:rPr>
        <w:t>the</w:t>
      </w:r>
      <w:r>
        <w:rPr>
          <w:rFonts w:ascii="Arial" w:hAnsi="Arial"/>
          <w:color w:val="1C1C1C"/>
          <w:spacing w:val="-4"/>
          <w:sz w:val="20"/>
        </w:rPr>
        <w:t xml:space="preserve"> </w:t>
      </w:r>
      <w:r>
        <w:rPr>
          <w:rFonts w:ascii="Arial" w:hAnsi="Arial"/>
          <w:color w:val="1C1C1C"/>
          <w:sz w:val="20"/>
        </w:rPr>
        <w:t>behavior of</w:t>
      </w:r>
      <w:r>
        <w:rPr>
          <w:rFonts w:ascii="Arial" w:hAnsi="Arial"/>
          <w:color w:val="1C1C1C"/>
          <w:spacing w:val="-2"/>
          <w:sz w:val="20"/>
        </w:rPr>
        <w:t xml:space="preserve"> </w:t>
      </w:r>
      <w:r>
        <w:rPr>
          <w:rFonts w:ascii="Arial" w:hAnsi="Arial"/>
          <w:color w:val="1C1C1C"/>
          <w:sz w:val="20"/>
        </w:rPr>
        <w:t>waves,</w:t>
      </w:r>
      <w:r>
        <w:rPr>
          <w:rFonts w:ascii="Arial" w:hAnsi="Arial"/>
          <w:color w:val="1C1C1C"/>
          <w:spacing w:val="-4"/>
          <w:sz w:val="20"/>
        </w:rPr>
        <w:t xml:space="preserve"> </w:t>
      </w:r>
      <w:r>
        <w:rPr>
          <w:rFonts w:ascii="Arial" w:hAnsi="Arial"/>
          <w:color w:val="1C1C1C"/>
          <w:sz w:val="20"/>
        </w:rPr>
        <w:t>applications</w:t>
      </w:r>
      <w:r>
        <w:rPr>
          <w:rFonts w:ascii="Arial" w:hAnsi="Arial"/>
          <w:color w:val="1C1C1C"/>
          <w:spacing w:val="-3"/>
          <w:sz w:val="20"/>
        </w:rPr>
        <w:t xml:space="preserve"> </w:t>
      </w:r>
      <w:r>
        <w:rPr>
          <w:rFonts w:ascii="Arial" w:hAnsi="Arial"/>
          <w:color w:val="1C1C1C"/>
          <w:sz w:val="20"/>
        </w:rPr>
        <w:t>of</w:t>
      </w:r>
      <w:r>
        <w:rPr>
          <w:rFonts w:ascii="Arial" w:hAnsi="Arial"/>
          <w:color w:val="1C1C1C"/>
          <w:spacing w:val="-5"/>
          <w:sz w:val="20"/>
        </w:rPr>
        <w:t xml:space="preserve"> </w:t>
      </w:r>
      <w:r>
        <w:rPr>
          <w:rFonts w:ascii="Arial" w:hAnsi="Arial"/>
          <w:color w:val="1C1C1C"/>
          <w:sz w:val="20"/>
        </w:rPr>
        <w:t>wave theory to light and optics, the interaction of electrical and magnetic forces, and the special “non- Newtonian” properties of energy and matter described by quantum theory.</w:t>
      </w:r>
    </w:p>
    <w:p w14:paraId="0ABFB756" w14:textId="77777777" w:rsidR="0032588A" w:rsidRDefault="0032588A">
      <w:pPr>
        <w:pStyle w:val="BodyText"/>
        <w:rPr>
          <w:rFonts w:ascii="Arial"/>
        </w:rPr>
      </w:pPr>
    </w:p>
    <w:p w14:paraId="0ABFB757" w14:textId="77777777" w:rsidR="0032588A" w:rsidRDefault="0032588A">
      <w:pPr>
        <w:pStyle w:val="BodyText"/>
        <w:rPr>
          <w:rFonts w:ascii="Arial"/>
        </w:rPr>
      </w:pPr>
    </w:p>
    <w:p w14:paraId="0ABFB758" w14:textId="77777777" w:rsidR="0032588A" w:rsidRDefault="00EA266B">
      <w:pPr>
        <w:pStyle w:val="Heading2"/>
        <w:spacing w:before="194"/>
        <w:ind w:left="1793"/>
      </w:pPr>
      <w:r>
        <w:t>World</w:t>
      </w:r>
      <w:r>
        <w:rPr>
          <w:spacing w:val="-4"/>
        </w:rPr>
        <w:t xml:space="preserve"> </w:t>
      </w:r>
      <w:r>
        <w:rPr>
          <w:spacing w:val="-2"/>
        </w:rPr>
        <w:t>Languages</w:t>
      </w:r>
    </w:p>
    <w:p w14:paraId="0ABFB759" w14:textId="77777777" w:rsidR="0032588A" w:rsidRDefault="0032588A">
      <w:pPr>
        <w:pStyle w:val="BodyText"/>
        <w:spacing w:before="9" w:after="1"/>
        <w:rPr>
          <w:b/>
          <w:sz w:val="8"/>
        </w:rPr>
      </w:pPr>
    </w:p>
    <w:tbl>
      <w:tblPr>
        <w:tblW w:w="0" w:type="auto"/>
        <w:tblInd w:w="1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1800"/>
        <w:gridCol w:w="359"/>
        <w:gridCol w:w="448"/>
        <w:gridCol w:w="451"/>
        <w:gridCol w:w="448"/>
        <w:gridCol w:w="719"/>
        <w:gridCol w:w="899"/>
        <w:gridCol w:w="811"/>
      </w:tblGrid>
      <w:tr w:rsidR="0032588A" w14:paraId="0ABFB75B" w14:textId="77777777">
        <w:trPr>
          <w:trHeight w:val="441"/>
        </w:trPr>
        <w:tc>
          <w:tcPr>
            <w:tcW w:w="6921" w:type="dxa"/>
            <w:gridSpan w:val="9"/>
            <w:shd w:val="clear" w:color="auto" w:fill="D9E1F3"/>
          </w:tcPr>
          <w:p w14:paraId="0ABFB75A" w14:textId="77777777" w:rsidR="0032588A" w:rsidRDefault="00EA266B">
            <w:pPr>
              <w:pStyle w:val="TableParagraph"/>
              <w:spacing w:line="268" w:lineRule="exact"/>
              <w:ind w:left="2285" w:right="2274"/>
              <w:jc w:val="center"/>
              <w:rPr>
                <w:b/>
              </w:rPr>
            </w:pPr>
            <w:r>
              <w:rPr>
                <w:b/>
              </w:rPr>
              <w:t>World</w:t>
            </w:r>
            <w:r>
              <w:rPr>
                <w:b/>
                <w:spacing w:val="-7"/>
              </w:rPr>
              <w:t xml:space="preserve"> </w:t>
            </w:r>
            <w:r>
              <w:rPr>
                <w:b/>
              </w:rPr>
              <w:t>Languages</w:t>
            </w:r>
            <w:r>
              <w:rPr>
                <w:b/>
                <w:spacing w:val="-6"/>
              </w:rPr>
              <w:t xml:space="preserve"> </w:t>
            </w:r>
            <w:r>
              <w:rPr>
                <w:b/>
                <w:spacing w:val="-2"/>
              </w:rPr>
              <w:t>Courses</w:t>
            </w:r>
          </w:p>
        </w:tc>
      </w:tr>
      <w:tr w:rsidR="0032588A" w14:paraId="0ABFB762" w14:textId="77777777">
        <w:trPr>
          <w:trHeight w:val="241"/>
        </w:trPr>
        <w:tc>
          <w:tcPr>
            <w:tcW w:w="986" w:type="dxa"/>
            <w:vMerge w:val="restart"/>
          </w:tcPr>
          <w:p w14:paraId="0ABFB75C" w14:textId="77777777" w:rsidR="0032588A" w:rsidRDefault="00EA266B">
            <w:pPr>
              <w:pStyle w:val="TableParagraph"/>
              <w:ind w:left="345" w:right="192" w:hanging="142"/>
              <w:rPr>
                <w:b/>
                <w:sz w:val="20"/>
              </w:rPr>
            </w:pPr>
            <w:r>
              <w:rPr>
                <w:b/>
                <w:spacing w:val="-2"/>
                <w:sz w:val="20"/>
              </w:rPr>
              <w:t xml:space="preserve">Course </w:t>
            </w:r>
            <w:r>
              <w:rPr>
                <w:b/>
                <w:spacing w:val="-4"/>
                <w:sz w:val="20"/>
              </w:rPr>
              <w:t>No.</w:t>
            </w:r>
          </w:p>
        </w:tc>
        <w:tc>
          <w:tcPr>
            <w:tcW w:w="1800" w:type="dxa"/>
            <w:vMerge w:val="restart"/>
          </w:tcPr>
          <w:p w14:paraId="0ABFB75D" w14:textId="77777777" w:rsidR="0032588A" w:rsidRDefault="00EA266B">
            <w:pPr>
              <w:pStyle w:val="TableParagraph"/>
              <w:spacing w:line="243" w:lineRule="exact"/>
              <w:ind w:left="408"/>
              <w:rPr>
                <w:b/>
                <w:sz w:val="20"/>
              </w:rPr>
            </w:pPr>
            <w:r>
              <w:rPr>
                <w:b/>
                <w:sz w:val="20"/>
              </w:rPr>
              <w:t>Course</w:t>
            </w:r>
            <w:r>
              <w:rPr>
                <w:b/>
                <w:spacing w:val="-7"/>
                <w:sz w:val="20"/>
              </w:rPr>
              <w:t xml:space="preserve"> </w:t>
            </w:r>
            <w:r>
              <w:rPr>
                <w:b/>
                <w:spacing w:val="-2"/>
                <w:sz w:val="20"/>
              </w:rPr>
              <w:t>Title</w:t>
            </w:r>
          </w:p>
        </w:tc>
        <w:tc>
          <w:tcPr>
            <w:tcW w:w="1706" w:type="dxa"/>
            <w:gridSpan w:val="4"/>
          </w:tcPr>
          <w:p w14:paraId="0ABFB75E" w14:textId="77777777" w:rsidR="0032588A" w:rsidRDefault="00EA266B">
            <w:pPr>
              <w:pStyle w:val="TableParagraph"/>
              <w:spacing w:line="222" w:lineRule="exact"/>
              <w:ind w:left="341"/>
              <w:rPr>
                <w:b/>
                <w:sz w:val="20"/>
              </w:rPr>
            </w:pPr>
            <w:r>
              <w:rPr>
                <w:b/>
                <w:sz w:val="20"/>
              </w:rPr>
              <w:t>Grade</w:t>
            </w:r>
            <w:r>
              <w:rPr>
                <w:b/>
                <w:spacing w:val="-6"/>
                <w:sz w:val="20"/>
              </w:rPr>
              <w:t xml:space="preserve"> </w:t>
            </w:r>
            <w:r>
              <w:rPr>
                <w:b/>
                <w:spacing w:val="-2"/>
                <w:sz w:val="20"/>
              </w:rPr>
              <w:t>levels</w:t>
            </w:r>
          </w:p>
        </w:tc>
        <w:tc>
          <w:tcPr>
            <w:tcW w:w="719" w:type="dxa"/>
            <w:vMerge w:val="restart"/>
          </w:tcPr>
          <w:p w14:paraId="0ABFB75F" w14:textId="77777777" w:rsidR="0032588A" w:rsidRDefault="00EA266B">
            <w:pPr>
              <w:pStyle w:val="TableParagraph"/>
              <w:spacing w:line="243" w:lineRule="exact"/>
              <w:ind w:left="112"/>
              <w:rPr>
                <w:b/>
                <w:sz w:val="20"/>
              </w:rPr>
            </w:pPr>
            <w:r>
              <w:rPr>
                <w:b/>
                <w:spacing w:val="-4"/>
                <w:sz w:val="20"/>
              </w:rPr>
              <w:t>NCAA</w:t>
            </w:r>
          </w:p>
        </w:tc>
        <w:tc>
          <w:tcPr>
            <w:tcW w:w="899" w:type="dxa"/>
            <w:vMerge w:val="restart"/>
          </w:tcPr>
          <w:p w14:paraId="0ABFB760" w14:textId="77777777" w:rsidR="0032588A" w:rsidRDefault="00EA266B">
            <w:pPr>
              <w:pStyle w:val="TableParagraph"/>
              <w:spacing w:line="243" w:lineRule="exact"/>
              <w:ind w:left="113"/>
              <w:rPr>
                <w:b/>
                <w:sz w:val="20"/>
              </w:rPr>
            </w:pPr>
            <w:proofErr w:type="spellStart"/>
            <w:r>
              <w:rPr>
                <w:b/>
                <w:spacing w:val="-2"/>
                <w:sz w:val="20"/>
              </w:rPr>
              <w:t>Prereq</w:t>
            </w:r>
            <w:proofErr w:type="spellEnd"/>
            <w:r>
              <w:rPr>
                <w:b/>
                <w:spacing w:val="-2"/>
                <w:sz w:val="20"/>
              </w:rPr>
              <w:t>.</w:t>
            </w:r>
          </w:p>
        </w:tc>
        <w:tc>
          <w:tcPr>
            <w:tcW w:w="811" w:type="dxa"/>
            <w:vMerge w:val="restart"/>
          </w:tcPr>
          <w:p w14:paraId="0ABFB761" w14:textId="77777777" w:rsidR="0032588A" w:rsidRDefault="00EA266B">
            <w:pPr>
              <w:pStyle w:val="TableParagraph"/>
              <w:ind w:left="114" w:right="106"/>
              <w:rPr>
                <w:b/>
                <w:sz w:val="20"/>
              </w:rPr>
            </w:pPr>
            <w:r>
              <w:rPr>
                <w:b/>
                <w:spacing w:val="-2"/>
                <w:sz w:val="20"/>
              </w:rPr>
              <w:t>Course length</w:t>
            </w:r>
          </w:p>
        </w:tc>
      </w:tr>
      <w:tr w:rsidR="0032588A" w14:paraId="0ABFB76C" w14:textId="77777777">
        <w:trPr>
          <w:trHeight w:val="270"/>
        </w:trPr>
        <w:tc>
          <w:tcPr>
            <w:tcW w:w="986" w:type="dxa"/>
            <w:vMerge/>
            <w:tcBorders>
              <w:top w:val="nil"/>
            </w:tcBorders>
          </w:tcPr>
          <w:p w14:paraId="0ABFB763" w14:textId="77777777" w:rsidR="0032588A" w:rsidRDefault="0032588A">
            <w:pPr>
              <w:rPr>
                <w:sz w:val="2"/>
                <w:szCs w:val="2"/>
              </w:rPr>
            </w:pPr>
          </w:p>
        </w:tc>
        <w:tc>
          <w:tcPr>
            <w:tcW w:w="1800" w:type="dxa"/>
            <w:vMerge/>
            <w:tcBorders>
              <w:top w:val="nil"/>
            </w:tcBorders>
          </w:tcPr>
          <w:p w14:paraId="0ABFB764" w14:textId="77777777" w:rsidR="0032588A" w:rsidRDefault="0032588A">
            <w:pPr>
              <w:rPr>
                <w:sz w:val="2"/>
                <w:szCs w:val="2"/>
              </w:rPr>
            </w:pPr>
          </w:p>
        </w:tc>
        <w:tc>
          <w:tcPr>
            <w:tcW w:w="359" w:type="dxa"/>
          </w:tcPr>
          <w:p w14:paraId="0ABFB765" w14:textId="77777777" w:rsidR="0032588A" w:rsidRDefault="00EA266B">
            <w:pPr>
              <w:pStyle w:val="TableParagraph"/>
              <w:spacing w:before="1" w:line="249" w:lineRule="exact"/>
              <w:ind w:left="108"/>
              <w:rPr>
                <w:b/>
              </w:rPr>
            </w:pPr>
            <w:r>
              <w:rPr>
                <w:b/>
              </w:rPr>
              <w:t>9</w:t>
            </w:r>
          </w:p>
        </w:tc>
        <w:tc>
          <w:tcPr>
            <w:tcW w:w="448" w:type="dxa"/>
          </w:tcPr>
          <w:p w14:paraId="0ABFB766" w14:textId="77777777" w:rsidR="0032588A" w:rsidRDefault="00EA266B">
            <w:pPr>
              <w:pStyle w:val="TableParagraph"/>
              <w:spacing w:before="1" w:line="249" w:lineRule="exact"/>
              <w:ind w:left="109"/>
              <w:rPr>
                <w:b/>
              </w:rPr>
            </w:pPr>
            <w:r>
              <w:rPr>
                <w:b/>
                <w:spacing w:val="-5"/>
              </w:rPr>
              <w:t>10</w:t>
            </w:r>
          </w:p>
        </w:tc>
        <w:tc>
          <w:tcPr>
            <w:tcW w:w="451" w:type="dxa"/>
          </w:tcPr>
          <w:p w14:paraId="0ABFB767" w14:textId="77777777" w:rsidR="0032588A" w:rsidRDefault="00EA266B">
            <w:pPr>
              <w:pStyle w:val="TableParagraph"/>
              <w:spacing w:before="1" w:line="249" w:lineRule="exact"/>
              <w:ind w:left="110"/>
              <w:rPr>
                <w:b/>
              </w:rPr>
            </w:pPr>
            <w:r>
              <w:rPr>
                <w:b/>
                <w:spacing w:val="-5"/>
              </w:rPr>
              <w:t>11</w:t>
            </w:r>
          </w:p>
        </w:tc>
        <w:tc>
          <w:tcPr>
            <w:tcW w:w="448" w:type="dxa"/>
          </w:tcPr>
          <w:p w14:paraId="0ABFB768" w14:textId="77777777" w:rsidR="0032588A" w:rsidRDefault="00EA266B">
            <w:pPr>
              <w:pStyle w:val="TableParagraph"/>
              <w:spacing w:before="1" w:line="249" w:lineRule="exact"/>
              <w:ind w:left="111"/>
              <w:rPr>
                <w:b/>
              </w:rPr>
            </w:pPr>
            <w:r>
              <w:rPr>
                <w:b/>
                <w:spacing w:val="-5"/>
              </w:rPr>
              <w:t>12</w:t>
            </w:r>
          </w:p>
        </w:tc>
        <w:tc>
          <w:tcPr>
            <w:tcW w:w="719" w:type="dxa"/>
            <w:vMerge/>
            <w:tcBorders>
              <w:top w:val="nil"/>
            </w:tcBorders>
          </w:tcPr>
          <w:p w14:paraId="0ABFB769" w14:textId="77777777" w:rsidR="0032588A" w:rsidRDefault="0032588A">
            <w:pPr>
              <w:rPr>
                <w:sz w:val="2"/>
                <w:szCs w:val="2"/>
              </w:rPr>
            </w:pPr>
          </w:p>
        </w:tc>
        <w:tc>
          <w:tcPr>
            <w:tcW w:w="899" w:type="dxa"/>
            <w:vMerge/>
            <w:tcBorders>
              <w:top w:val="nil"/>
            </w:tcBorders>
          </w:tcPr>
          <w:p w14:paraId="0ABFB76A" w14:textId="77777777" w:rsidR="0032588A" w:rsidRDefault="0032588A">
            <w:pPr>
              <w:rPr>
                <w:sz w:val="2"/>
                <w:szCs w:val="2"/>
              </w:rPr>
            </w:pPr>
          </w:p>
        </w:tc>
        <w:tc>
          <w:tcPr>
            <w:tcW w:w="811" w:type="dxa"/>
            <w:vMerge/>
            <w:tcBorders>
              <w:top w:val="nil"/>
            </w:tcBorders>
          </w:tcPr>
          <w:p w14:paraId="0ABFB76B" w14:textId="77777777" w:rsidR="0032588A" w:rsidRDefault="0032588A">
            <w:pPr>
              <w:rPr>
                <w:sz w:val="2"/>
                <w:szCs w:val="2"/>
              </w:rPr>
            </w:pPr>
          </w:p>
        </w:tc>
      </w:tr>
      <w:tr w:rsidR="0032588A" w14:paraId="0ABFB779" w14:textId="77777777">
        <w:trPr>
          <w:trHeight w:val="268"/>
        </w:trPr>
        <w:tc>
          <w:tcPr>
            <w:tcW w:w="986" w:type="dxa"/>
          </w:tcPr>
          <w:p w14:paraId="0ABFB76D" w14:textId="77777777" w:rsidR="0032588A" w:rsidRDefault="0032588A">
            <w:pPr>
              <w:pStyle w:val="TableParagraph"/>
              <w:rPr>
                <w:rFonts w:ascii="Times New Roman"/>
                <w:sz w:val="18"/>
              </w:rPr>
            </w:pPr>
          </w:p>
        </w:tc>
        <w:tc>
          <w:tcPr>
            <w:tcW w:w="1800" w:type="dxa"/>
          </w:tcPr>
          <w:p w14:paraId="0ABFB76E" w14:textId="77777777" w:rsidR="0032588A" w:rsidRDefault="00EA266B">
            <w:pPr>
              <w:pStyle w:val="TableParagraph"/>
              <w:spacing w:line="244" w:lineRule="exact"/>
              <w:ind w:left="108"/>
              <w:rPr>
                <w:b/>
                <w:sz w:val="20"/>
              </w:rPr>
            </w:pPr>
            <w:r>
              <w:rPr>
                <w:b/>
                <w:sz w:val="20"/>
              </w:rPr>
              <w:t>FRENCH</w:t>
            </w:r>
            <w:r>
              <w:rPr>
                <w:b/>
                <w:spacing w:val="-8"/>
                <w:sz w:val="20"/>
              </w:rPr>
              <w:t xml:space="preserve"> </w:t>
            </w:r>
            <w:r>
              <w:rPr>
                <w:b/>
                <w:spacing w:val="-10"/>
                <w:sz w:val="20"/>
              </w:rPr>
              <w:t>I</w:t>
            </w:r>
          </w:p>
        </w:tc>
        <w:tc>
          <w:tcPr>
            <w:tcW w:w="359" w:type="dxa"/>
          </w:tcPr>
          <w:p w14:paraId="0ABFB76F" w14:textId="77777777" w:rsidR="0032588A" w:rsidRDefault="0032588A">
            <w:pPr>
              <w:pStyle w:val="TableParagraph"/>
              <w:spacing w:before="5"/>
              <w:rPr>
                <w:b/>
                <w:sz w:val="3"/>
              </w:rPr>
            </w:pPr>
          </w:p>
          <w:p w14:paraId="0ABFB770" w14:textId="77777777" w:rsidR="0032588A" w:rsidRDefault="00EA266B">
            <w:pPr>
              <w:pStyle w:val="TableParagraph"/>
              <w:spacing w:line="171" w:lineRule="exact"/>
              <w:ind w:left="113" w:right="-58"/>
              <w:rPr>
                <w:sz w:val="17"/>
              </w:rPr>
            </w:pPr>
            <w:r>
              <w:rPr>
                <w:noProof/>
                <w:position w:val="-2"/>
                <w:sz w:val="17"/>
              </w:rPr>
              <w:drawing>
                <wp:inline distT="0" distB="0" distL="0" distR="0" wp14:anchorId="0ABFB8CA" wp14:editId="0ABFB8CB">
                  <wp:extent cx="154964" cy="108966"/>
                  <wp:effectExtent l="0" t="0" r="0" b="0"/>
                  <wp:docPr id="10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png"/>
                          <pic:cNvPicPr/>
                        </pic:nvPicPr>
                        <pic:blipFill>
                          <a:blip r:embed="rId27" cstate="print"/>
                          <a:stretch>
                            <a:fillRect/>
                          </a:stretch>
                        </pic:blipFill>
                        <pic:spPr>
                          <a:xfrm>
                            <a:off x="0" y="0"/>
                            <a:ext cx="154964" cy="108966"/>
                          </a:xfrm>
                          <a:prstGeom prst="rect">
                            <a:avLst/>
                          </a:prstGeom>
                        </pic:spPr>
                      </pic:pic>
                    </a:graphicData>
                  </a:graphic>
                </wp:inline>
              </w:drawing>
            </w:r>
          </w:p>
        </w:tc>
        <w:tc>
          <w:tcPr>
            <w:tcW w:w="448" w:type="dxa"/>
          </w:tcPr>
          <w:p w14:paraId="0ABFB771" w14:textId="77777777" w:rsidR="0032588A" w:rsidRDefault="0032588A">
            <w:pPr>
              <w:pStyle w:val="TableParagraph"/>
              <w:spacing w:before="5"/>
              <w:rPr>
                <w:b/>
                <w:sz w:val="3"/>
              </w:rPr>
            </w:pPr>
          </w:p>
          <w:p w14:paraId="0ABFB772" w14:textId="77777777" w:rsidR="0032588A" w:rsidRDefault="00EA266B">
            <w:pPr>
              <w:pStyle w:val="TableParagraph"/>
              <w:spacing w:line="171" w:lineRule="exact"/>
              <w:ind w:left="114"/>
              <w:rPr>
                <w:sz w:val="17"/>
              </w:rPr>
            </w:pPr>
            <w:r>
              <w:rPr>
                <w:noProof/>
                <w:position w:val="-2"/>
                <w:sz w:val="17"/>
              </w:rPr>
              <w:drawing>
                <wp:inline distT="0" distB="0" distL="0" distR="0" wp14:anchorId="0ABFB8CC" wp14:editId="0ABFB8CD">
                  <wp:extent cx="154964" cy="108966"/>
                  <wp:effectExtent l="0" t="0" r="0" b="0"/>
                  <wp:docPr id="10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png"/>
                          <pic:cNvPicPr/>
                        </pic:nvPicPr>
                        <pic:blipFill>
                          <a:blip r:embed="rId27" cstate="print"/>
                          <a:stretch>
                            <a:fillRect/>
                          </a:stretch>
                        </pic:blipFill>
                        <pic:spPr>
                          <a:xfrm>
                            <a:off x="0" y="0"/>
                            <a:ext cx="154964" cy="108966"/>
                          </a:xfrm>
                          <a:prstGeom prst="rect">
                            <a:avLst/>
                          </a:prstGeom>
                        </pic:spPr>
                      </pic:pic>
                    </a:graphicData>
                  </a:graphic>
                </wp:inline>
              </w:drawing>
            </w:r>
          </w:p>
        </w:tc>
        <w:tc>
          <w:tcPr>
            <w:tcW w:w="451" w:type="dxa"/>
          </w:tcPr>
          <w:p w14:paraId="0ABFB773" w14:textId="77777777" w:rsidR="0032588A" w:rsidRDefault="0032588A">
            <w:pPr>
              <w:pStyle w:val="TableParagraph"/>
              <w:rPr>
                <w:rFonts w:ascii="Times New Roman"/>
                <w:sz w:val="18"/>
              </w:rPr>
            </w:pPr>
          </w:p>
        </w:tc>
        <w:tc>
          <w:tcPr>
            <w:tcW w:w="448" w:type="dxa"/>
          </w:tcPr>
          <w:p w14:paraId="0ABFB774" w14:textId="77777777" w:rsidR="0032588A" w:rsidRDefault="0032588A">
            <w:pPr>
              <w:pStyle w:val="TableParagraph"/>
              <w:rPr>
                <w:rFonts w:ascii="Times New Roman"/>
                <w:sz w:val="18"/>
              </w:rPr>
            </w:pPr>
          </w:p>
        </w:tc>
        <w:tc>
          <w:tcPr>
            <w:tcW w:w="719" w:type="dxa"/>
          </w:tcPr>
          <w:p w14:paraId="0ABFB775" w14:textId="77777777" w:rsidR="0032588A" w:rsidRDefault="0032588A">
            <w:pPr>
              <w:pStyle w:val="TableParagraph"/>
              <w:spacing w:before="5"/>
              <w:rPr>
                <w:b/>
                <w:sz w:val="3"/>
              </w:rPr>
            </w:pPr>
          </w:p>
          <w:p w14:paraId="0ABFB776" w14:textId="77777777" w:rsidR="0032588A" w:rsidRDefault="00EA266B">
            <w:pPr>
              <w:pStyle w:val="TableParagraph"/>
              <w:spacing w:line="171" w:lineRule="exact"/>
              <w:ind w:left="117"/>
              <w:rPr>
                <w:sz w:val="17"/>
              </w:rPr>
            </w:pPr>
            <w:r>
              <w:rPr>
                <w:noProof/>
                <w:position w:val="-2"/>
                <w:sz w:val="17"/>
              </w:rPr>
              <w:drawing>
                <wp:inline distT="0" distB="0" distL="0" distR="0" wp14:anchorId="0ABFB8CE" wp14:editId="0ABFB8CF">
                  <wp:extent cx="154964" cy="108966"/>
                  <wp:effectExtent l="0" t="0" r="0" b="0"/>
                  <wp:docPr id="10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png"/>
                          <pic:cNvPicPr/>
                        </pic:nvPicPr>
                        <pic:blipFill>
                          <a:blip r:embed="rId27" cstate="print"/>
                          <a:stretch>
                            <a:fillRect/>
                          </a:stretch>
                        </pic:blipFill>
                        <pic:spPr>
                          <a:xfrm>
                            <a:off x="0" y="0"/>
                            <a:ext cx="154964" cy="108966"/>
                          </a:xfrm>
                          <a:prstGeom prst="rect">
                            <a:avLst/>
                          </a:prstGeom>
                        </pic:spPr>
                      </pic:pic>
                    </a:graphicData>
                  </a:graphic>
                </wp:inline>
              </w:drawing>
            </w:r>
          </w:p>
        </w:tc>
        <w:tc>
          <w:tcPr>
            <w:tcW w:w="899" w:type="dxa"/>
          </w:tcPr>
          <w:p w14:paraId="0ABFB777" w14:textId="77777777" w:rsidR="0032588A" w:rsidRDefault="0032588A">
            <w:pPr>
              <w:pStyle w:val="TableParagraph"/>
              <w:rPr>
                <w:rFonts w:ascii="Times New Roman"/>
                <w:sz w:val="18"/>
              </w:rPr>
            </w:pPr>
          </w:p>
        </w:tc>
        <w:tc>
          <w:tcPr>
            <w:tcW w:w="811" w:type="dxa"/>
          </w:tcPr>
          <w:p w14:paraId="0ABFB778" w14:textId="77777777" w:rsidR="0032588A" w:rsidRDefault="00EA266B">
            <w:pPr>
              <w:pStyle w:val="TableParagraph"/>
              <w:spacing w:line="249" w:lineRule="exact"/>
              <w:ind w:left="114"/>
            </w:pPr>
            <w:r>
              <w:t xml:space="preserve">1 </w:t>
            </w:r>
            <w:r>
              <w:rPr>
                <w:spacing w:val="-4"/>
              </w:rPr>
              <w:t>Year</w:t>
            </w:r>
          </w:p>
        </w:tc>
      </w:tr>
      <w:tr w:rsidR="0032588A" w14:paraId="0ABFB787" w14:textId="77777777">
        <w:trPr>
          <w:trHeight w:val="270"/>
        </w:trPr>
        <w:tc>
          <w:tcPr>
            <w:tcW w:w="986" w:type="dxa"/>
          </w:tcPr>
          <w:p w14:paraId="0ABFB77A" w14:textId="77777777" w:rsidR="0032588A" w:rsidRDefault="0032588A">
            <w:pPr>
              <w:pStyle w:val="TableParagraph"/>
              <w:rPr>
                <w:rFonts w:ascii="Times New Roman"/>
                <w:sz w:val="20"/>
              </w:rPr>
            </w:pPr>
          </w:p>
        </w:tc>
        <w:tc>
          <w:tcPr>
            <w:tcW w:w="1800" w:type="dxa"/>
          </w:tcPr>
          <w:p w14:paraId="0ABFB77B" w14:textId="77777777" w:rsidR="0032588A" w:rsidRDefault="00EA266B">
            <w:pPr>
              <w:pStyle w:val="TableParagraph"/>
              <w:spacing w:before="1"/>
              <w:ind w:left="108"/>
              <w:rPr>
                <w:b/>
                <w:sz w:val="20"/>
              </w:rPr>
            </w:pPr>
            <w:r>
              <w:rPr>
                <w:b/>
                <w:sz w:val="20"/>
              </w:rPr>
              <w:t>FRENCH</w:t>
            </w:r>
            <w:r>
              <w:rPr>
                <w:b/>
                <w:spacing w:val="-8"/>
                <w:sz w:val="20"/>
              </w:rPr>
              <w:t xml:space="preserve"> </w:t>
            </w:r>
            <w:r>
              <w:rPr>
                <w:b/>
                <w:spacing w:val="-5"/>
                <w:sz w:val="20"/>
              </w:rPr>
              <w:t>II</w:t>
            </w:r>
          </w:p>
        </w:tc>
        <w:tc>
          <w:tcPr>
            <w:tcW w:w="359" w:type="dxa"/>
          </w:tcPr>
          <w:p w14:paraId="0ABFB77C" w14:textId="77777777" w:rsidR="0032588A" w:rsidRDefault="0032588A">
            <w:pPr>
              <w:pStyle w:val="TableParagraph"/>
              <w:spacing w:before="6"/>
              <w:rPr>
                <w:b/>
                <w:sz w:val="8"/>
              </w:rPr>
            </w:pPr>
          </w:p>
          <w:p w14:paraId="0ABFB77D" w14:textId="0B3CD2F6" w:rsidR="0032588A" w:rsidRDefault="001E3A72">
            <w:pPr>
              <w:pStyle w:val="TableParagraph"/>
              <w:spacing w:line="82" w:lineRule="exact"/>
              <w:ind w:left="113"/>
              <w:rPr>
                <w:sz w:val="8"/>
              </w:rPr>
            </w:pPr>
            <w:r>
              <w:rPr>
                <w:noProof/>
                <w:position w:val="-1"/>
                <w:sz w:val="8"/>
              </w:rPr>
              <mc:AlternateContent>
                <mc:Choice Requires="wpg">
                  <w:drawing>
                    <wp:inline distT="0" distB="0" distL="0" distR="0" wp14:anchorId="0ABFB8D1" wp14:editId="12E58C1C">
                      <wp:extent cx="52070" cy="52705"/>
                      <wp:effectExtent l="4445" t="3810" r="635" b="635"/>
                      <wp:docPr id="1013371827" name="docshapegroup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70" cy="52705"/>
                                <a:chOff x="0" y="0"/>
                                <a:chExt cx="82" cy="83"/>
                              </a:xfrm>
                            </wpg:grpSpPr>
                            <wps:wsp>
                              <wps:cNvPr id="442870620" name="docshape78"/>
                              <wps:cNvSpPr>
                                <a:spLocks/>
                              </wps:cNvSpPr>
                              <wps:spPr bwMode="auto">
                                <a:xfrm>
                                  <a:off x="0" y="0"/>
                                  <a:ext cx="82" cy="83"/>
                                </a:xfrm>
                                <a:custGeom>
                                  <a:avLst/>
                                  <a:gdLst>
                                    <a:gd name="T0" fmla="*/ 22 w 82"/>
                                    <a:gd name="T1" fmla="*/ 0 h 83"/>
                                    <a:gd name="T2" fmla="*/ 0 w 82"/>
                                    <a:gd name="T3" fmla="*/ 21 h 83"/>
                                    <a:gd name="T4" fmla="*/ 60 w 82"/>
                                    <a:gd name="T5" fmla="*/ 83 h 83"/>
                                    <a:gd name="T6" fmla="*/ 81 w 82"/>
                                    <a:gd name="T7" fmla="*/ 60 h 83"/>
                                    <a:gd name="T8" fmla="*/ 22 w 82"/>
                                    <a:gd name="T9" fmla="*/ 0 h 83"/>
                                  </a:gdLst>
                                  <a:ahLst/>
                                  <a:cxnLst>
                                    <a:cxn ang="0">
                                      <a:pos x="T0" y="T1"/>
                                    </a:cxn>
                                    <a:cxn ang="0">
                                      <a:pos x="T2" y="T3"/>
                                    </a:cxn>
                                    <a:cxn ang="0">
                                      <a:pos x="T4" y="T5"/>
                                    </a:cxn>
                                    <a:cxn ang="0">
                                      <a:pos x="T6" y="T7"/>
                                    </a:cxn>
                                    <a:cxn ang="0">
                                      <a:pos x="T8" y="T9"/>
                                    </a:cxn>
                                  </a:cxnLst>
                                  <a:rect l="0" t="0" r="r" b="b"/>
                                  <a:pathLst>
                                    <a:path w="82" h="83">
                                      <a:moveTo>
                                        <a:pt x="22" y="0"/>
                                      </a:moveTo>
                                      <a:lnTo>
                                        <a:pt x="0" y="21"/>
                                      </a:lnTo>
                                      <a:lnTo>
                                        <a:pt x="60" y="83"/>
                                      </a:lnTo>
                                      <a:lnTo>
                                        <a:pt x="81" y="60"/>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78AC1B7" id="docshapegroup77" o:spid="_x0000_s1026" style="width:4.1pt;height:4.15pt;mso-position-horizontal-relative:char;mso-position-vertical-relative:line" coordsize="8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">
                      <v:shape id="docshape78" o:spid="_x0000_s1027" style="position:absolute;width:82;height:83;visibility:visible;mso-wrap-style:square;v-text-anchor:top" coordsize="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" path="m22,l,21,60,83,81,60,22,xe" fillcolor="black" stroked="f">
                        <v:path arrowok="t" o:connecttype="custom" o:connectlocs="22,0;0,21;60,83;81,60;22,0" o:connectangles="0,0,0,0,0"/>
                      </v:shape>
                      <w10:anchorlock/>
                    </v:group>
                  </w:pict>
                </mc:Fallback>
              </mc:AlternateContent>
            </w:r>
          </w:p>
        </w:tc>
        <w:tc>
          <w:tcPr>
            <w:tcW w:w="448" w:type="dxa"/>
          </w:tcPr>
          <w:p w14:paraId="0ABFB77E" w14:textId="77777777" w:rsidR="0032588A" w:rsidRDefault="0032588A">
            <w:pPr>
              <w:pStyle w:val="TableParagraph"/>
              <w:spacing w:before="6"/>
              <w:rPr>
                <w:b/>
                <w:sz w:val="8"/>
              </w:rPr>
            </w:pPr>
          </w:p>
          <w:p w14:paraId="0ABFB77F" w14:textId="53455ADF" w:rsidR="0032588A" w:rsidRDefault="001E3A72">
            <w:pPr>
              <w:pStyle w:val="TableParagraph"/>
              <w:spacing w:line="83" w:lineRule="exact"/>
              <w:ind w:left="114"/>
              <w:rPr>
                <w:sz w:val="8"/>
              </w:rPr>
            </w:pPr>
            <w:r>
              <w:rPr>
                <w:noProof/>
                <w:position w:val="-1"/>
                <w:sz w:val="8"/>
              </w:rPr>
              <mc:AlternateContent>
                <mc:Choice Requires="wpg">
                  <w:drawing>
                    <wp:inline distT="0" distB="0" distL="0" distR="0" wp14:anchorId="0ABFB8D3" wp14:editId="39A6E8FF">
                      <wp:extent cx="52705" cy="53340"/>
                      <wp:effectExtent l="4445" t="5080" r="0" b="8255"/>
                      <wp:docPr id="639986393" name="docshapegroup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1166148601" name="docshape80"/>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AED440C" id="docshapegroup79"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">
                      <v:shape id="docshape80"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" path="m22,l,21,60,84,82,62,22,xe" fillcolor="black" stroked="f">
                        <v:path arrowok="t" o:connecttype="custom" o:connectlocs="22,0;0,21;60,84;82,62;22,0" o:connectangles="0,0,0,0,0"/>
                      </v:shape>
                      <w10:anchorlock/>
                    </v:group>
                  </w:pict>
                </mc:Fallback>
              </mc:AlternateContent>
            </w:r>
          </w:p>
        </w:tc>
        <w:tc>
          <w:tcPr>
            <w:tcW w:w="451" w:type="dxa"/>
          </w:tcPr>
          <w:p w14:paraId="0ABFB780" w14:textId="77777777" w:rsidR="0032588A" w:rsidRDefault="0032588A">
            <w:pPr>
              <w:pStyle w:val="TableParagraph"/>
              <w:rPr>
                <w:rFonts w:ascii="Times New Roman"/>
                <w:sz w:val="20"/>
              </w:rPr>
            </w:pPr>
          </w:p>
        </w:tc>
        <w:tc>
          <w:tcPr>
            <w:tcW w:w="448" w:type="dxa"/>
          </w:tcPr>
          <w:p w14:paraId="0ABFB781" w14:textId="77777777" w:rsidR="0032588A" w:rsidRDefault="0032588A">
            <w:pPr>
              <w:pStyle w:val="TableParagraph"/>
              <w:rPr>
                <w:rFonts w:ascii="Times New Roman"/>
                <w:sz w:val="20"/>
              </w:rPr>
            </w:pPr>
          </w:p>
        </w:tc>
        <w:tc>
          <w:tcPr>
            <w:tcW w:w="719" w:type="dxa"/>
          </w:tcPr>
          <w:p w14:paraId="0ABFB782" w14:textId="77777777" w:rsidR="0032588A" w:rsidRDefault="0032588A">
            <w:pPr>
              <w:pStyle w:val="TableParagraph"/>
              <w:spacing w:before="6"/>
              <w:rPr>
                <w:b/>
                <w:sz w:val="8"/>
              </w:rPr>
            </w:pPr>
          </w:p>
          <w:p w14:paraId="0ABFB783" w14:textId="0F737C76" w:rsidR="0032588A" w:rsidRDefault="001E3A72">
            <w:pPr>
              <w:pStyle w:val="TableParagraph"/>
              <w:spacing w:line="83" w:lineRule="exact"/>
              <w:ind w:left="117"/>
              <w:rPr>
                <w:sz w:val="8"/>
              </w:rPr>
            </w:pPr>
            <w:r>
              <w:rPr>
                <w:noProof/>
                <w:position w:val="-1"/>
                <w:sz w:val="8"/>
              </w:rPr>
              <mc:AlternateContent>
                <mc:Choice Requires="wpg">
                  <w:drawing>
                    <wp:inline distT="0" distB="0" distL="0" distR="0" wp14:anchorId="0ABFB8D5" wp14:editId="78EBF719">
                      <wp:extent cx="52705" cy="53340"/>
                      <wp:effectExtent l="4445" t="5080" r="0" b="8255"/>
                      <wp:docPr id="848725755"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513765134" name="docshape82"/>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C238AB" id="docshapegroup81"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">
                      <v:shape id="docshape82"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" path="m22,l,21,60,84,82,62,22,xe" fillcolor="black" stroked="f">
                        <v:path arrowok="t" o:connecttype="custom" o:connectlocs="22,0;0,21;60,84;82,62;22,0" o:connectangles="0,0,0,0,0"/>
                      </v:shape>
                      <w10:anchorlock/>
                    </v:group>
                  </w:pict>
                </mc:Fallback>
              </mc:AlternateContent>
            </w:r>
          </w:p>
        </w:tc>
        <w:tc>
          <w:tcPr>
            <w:tcW w:w="899" w:type="dxa"/>
          </w:tcPr>
          <w:p w14:paraId="0ABFB784" w14:textId="77777777" w:rsidR="0032588A" w:rsidRDefault="0032588A">
            <w:pPr>
              <w:pStyle w:val="TableParagraph"/>
              <w:spacing w:before="6"/>
              <w:rPr>
                <w:b/>
                <w:sz w:val="8"/>
              </w:rPr>
            </w:pPr>
          </w:p>
          <w:p w14:paraId="0ABFB785" w14:textId="04F135A7" w:rsidR="0032588A" w:rsidRDefault="001E3A72">
            <w:pPr>
              <w:pStyle w:val="TableParagraph"/>
              <w:spacing w:line="83" w:lineRule="exact"/>
              <w:ind w:left="118"/>
              <w:rPr>
                <w:sz w:val="8"/>
              </w:rPr>
            </w:pPr>
            <w:r>
              <w:rPr>
                <w:noProof/>
                <w:position w:val="-1"/>
                <w:sz w:val="8"/>
              </w:rPr>
              <mc:AlternateContent>
                <mc:Choice Requires="wpg">
                  <w:drawing>
                    <wp:inline distT="0" distB="0" distL="0" distR="0" wp14:anchorId="0ABFB8D7" wp14:editId="130A15C1">
                      <wp:extent cx="52705" cy="53340"/>
                      <wp:effectExtent l="4445" t="5080" r="0" b="8255"/>
                      <wp:docPr id="632761857" name="docshapegroup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679745130" name="docshape84"/>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1E1E396" id="docshapegroup83"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">
                      <v:shape id="docshape84"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" path="m22,l,21,60,84,82,62,22,xe" fillcolor="black" stroked="f">
                        <v:path arrowok="t" o:connecttype="custom" o:connectlocs="22,0;0,21;60,84;82,62;22,0" o:connectangles="0,0,0,0,0"/>
                      </v:shape>
                      <w10:anchorlock/>
                    </v:group>
                  </w:pict>
                </mc:Fallback>
              </mc:AlternateContent>
            </w:r>
          </w:p>
        </w:tc>
        <w:tc>
          <w:tcPr>
            <w:tcW w:w="811" w:type="dxa"/>
          </w:tcPr>
          <w:p w14:paraId="0ABFB786" w14:textId="77777777" w:rsidR="0032588A" w:rsidRDefault="00EA266B">
            <w:pPr>
              <w:pStyle w:val="TableParagraph"/>
              <w:spacing w:line="251" w:lineRule="exact"/>
              <w:ind w:left="114"/>
            </w:pPr>
            <w:r>
              <w:t xml:space="preserve">1 </w:t>
            </w:r>
            <w:r>
              <w:rPr>
                <w:spacing w:val="-4"/>
              </w:rPr>
              <w:t>Year</w:t>
            </w:r>
          </w:p>
        </w:tc>
      </w:tr>
      <w:tr w:rsidR="0032588A" w14:paraId="0ABFB794" w14:textId="77777777">
        <w:trPr>
          <w:trHeight w:val="270"/>
        </w:trPr>
        <w:tc>
          <w:tcPr>
            <w:tcW w:w="986" w:type="dxa"/>
          </w:tcPr>
          <w:p w14:paraId="0ABFB788" w14:textId="77777777" w:rsidR="0032588A" w:rsidRDefault="0032588A">
            <w:pPr>
              <w:pStyle w:val="TableParagraph"/>
              <w:rPr>
                <w:rFonts w:ascii="Times New Roman"/>
                <w:sz w:val="20"/>
              </w:rPr>
            </w:pPr>
          </w:p>
        </w:tc>
        <w:tc>
          <w:tcPr>
            <w:tcW w:w="1800" w:type="dxa"/>
          </w:tcPr>
          <w:p w14:paraId="0ABFB789" w14:textId="77777777" w:rsidR="0032588A" w:rsidRDefault="00EA266B">
            <w:pPr>
              <w:pStyle w:val="TableParagraph"/>
              <w:spacing w:before="1"/>
              <w:ind w:left="108"/>
              <w:rPr>
                <w:b/>
                <w:sz w:val="20"/>
              </w:rPr>
            </w:pPr>
            <w:r>
              <w:rPr>
                <w:b/>
                <w:spacing w:val="-2"/>
                <w:sz w:val="20"/>
              </w:rPr>
              <w:t>SPANISH</w:t>
            </w:r>
            <w:r>
              <w:rPr>
                <w:b/>
                <w:spacing w:val="1"/>
                <w:sz w:val="20"/>
              </w:rPr>
              <w:t xml:space="preserve"> </w:t>
            </w:r>
            <w:r>
              <w:rPr>
                <w:b/>
                <w:spacing w:val="-10"/>
                <w:sz w:val="20"/>
              </w:rPr>
              <w:t>I</w:t>
            </w:r>
          </w:p>
        </w:tc>
        <w:tc>
          <w:tcPr>
            <w:tcW w:w="359" w:type="dxa"/>
          </w:tcPr>
          <w:p w14:paraId="0ABFB78A" w14:textId="77777777" w:rsidR="0032588A" w:rsidRDefault="0032588A">
            <w:pPr>
              <w:pStyle w:val="TableParagraph"/>
              <w:spacing w:before="5"/>
              <w:rPr>
                <w:b/>
                <w:sz w:val="8"/>
              </w:rPr>
            </w:pPr>
          </w:p>
          <w:p w14:paraId="0ABFB78B" w14:textId="6280F72C" w:rsidR="0032588A" w:rsidRDefault="001E3A72">
            <w:pPr>
              <w:pStyle w:val="TableParagraph"/>
              <w:spacing w:line="82" w:lineRule="exact"/>
              <w:ind w:left="113"/>
              <w:rPr>
                <w:sz w:val="8"/>
              </w:rPr>
            </w:pPr>
            <w:r>
              <w:rPr>
                <w:noProof/>
                <w:position w:val="-1"/>
                <w:sz w:val="8"/>
              </w:rPr>
              <mc:AlternateContent>
                <mc:Choice Requires="wpg">
                  <w:drawing>
                    <wp:inline distT="0" distB="0" distL="0" distR="0" wp14:anchorId="0ABFB8D9" wp14:editId="4EA6726F">
                      <wp:extent cx="52070" cy="52705"/>
                      <wp:effectExtent l="4445" t="5715" r="635" b="8255"/>
                      <wp:docPr id="885661156" name="docshapegroup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70" cy="52705"/>
                                <a:chOff x="0" y="0"/>
                                <a:chExt cx="82" cy="83"/>
                              </a:xfrm>
                            </wpg:grpSpPr>
                            <wps:wsp>
                              <wps:cNvPr id="797583802" name="docshape86"/>
                              <wps:cNvSpPr>
                                <a:spLocks/>
                              </wps:cNvSpPr>
                              <wps:spPr bwMode="auto">
                                <a:xfrm>
                                  <a:off x="0" y="0"/>
                                  <a:ext cx="82" cy="83"/>
                                </a:xfrm>
                                <a:custGeom>
                                  <a:avLst/>
                                  <a:gdLst>
                                    <a:gd name="T0" fmla="*/ 22 w 82"/>
                                    <a:gd name="T1" fmla="*/ 0 h 83"/>
                                    <a:gd name="T2" fmla="*/ 0 w 82"/>
                                    <a:gd name="T3" fmla="*/ 21 h 83"/>
                                    <a:gd name="T4" fmla="*/ 60 w 82"/>
                                    <a:gd name="T5" fmla="*/ 83 h 83"/>
                                    <a:gd name="T6" fmla="*/ 81 w 82"/>
                                    <a:gd name="T7" fmla="*/ 60 h 83"/>
                                    <a:gd name="T8" fmla="*/ 22 w 82"/>
                                    <a:gd name="T9" fmla="*/ 0 h 83"/>
                                  </a:gdLst>
                                  <a:ahLst/>
                                  <a:cxnLst>
                                    <a:cxn ang="0">
                                      <a:pos x="T0" y="T1"/>
                                    </a:cxn>
                                    <a:cxn ang="0">
                                      <a:pos x="T2" y="T3"/>
                                    </a:cxn>
                                    <a:cxn ang="0">
                                      <a:pos x="T4" y="T5"/>
                                    </a:cxn>
                                    <a:cxn ang="0">
                                      <a:pos x="T6" y="T7"/>
                                    </a:cxn>
                                    <a:cxn ang="0">
                                      <a:pos x="T8" y="T9"/>
                                    </a:cxn>
                                  </a:cxnLst>
                                  <a:rect l="0" t="0" r="r" b="b"/>
                                  <a:pathLst>
                                    <a:path w="82" h="83">
                                      <a:moveTo>
                                        <a:pt x="22" y="0"/>
                                      </a:moveTo>
                                      <a:lnTo>
                                        <a:pt x="0" y="21"/>
                                      </a:lnTo>
                                      <a:lnTo>
                                        <a:pt x="60" y="83"/>
                                      </a:lnTo>
                                      <a:lnTo>
                                        <a:pt x="81" y="60"/>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9A52950" id="docshapegroup85" o:spid="_x0000_s1026" style="width:4.1pt;height:4.15pt;mso-position-horizontal-relative:char;mso-position-vertical-relative:line" coordsize="8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">
                      <v:shape id="docshape86" o:spid="_x0000_s1027" style="position:absolute;width:82;height:83;visibility:visible;mso-wrap-style:square;v-text-anchor:top" coordsize="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" path="m22,l,21,60,83,81,60,22,xe" fillcolor="black" stroked="f">
                        <v:path arrowok="t" o:connecttype="custom" o:connectlocs="22,0;0,21;60,83;81,60;22,0" o:connectangles="0,0,0,0,0"/>
                      </v:shape>
                      <w10:anchorlock/>
                    </v:group>
                  </w:pict>
                </mc:Fallback>
              </mc:AlternateContent>
            </w:r>
          </w:p>
        </w:tc>
        <w:tc>
          <w:tcPr>
            <w:tcW w:w="448" w:type="dxa"/>
          </w:tcPr>
          <w:p w14:paraId="0ABFB78C" w14:textId="77777777" w:rsidR="0032588A" w:rsidRDefault="0032588A">
            <w:pPr>
              <w:pStyle w:val="TableParagraph"/>
              <w:spacing w:before="5"/>
              <w:rPr>
                <w:b/>
                <w:sz w:val="8"/>
              </w:rPr>
            </w:pPr>
          </w:p>
          <w:p w14:paraId="0ABFB78D" w14:textId="210BFE52" w:rsidR="0032588A" w:rsidRDefault="001E3A72">
            <w:pPr>
              <w:pStyle w:val="TableParagraph"/>
              <w:spacing w:line="83" w:lineRule="exact"/>
              <w:ind w:left="114"/>
              <w:rPr>
                <w:sz w:val="8"/>
              </w:rPr>
            </w:pPr>
            <w:r>
              <w:rPr>
                <w:noProof/>
                <w:position w:val="-1"/>
                <w:sz w:val="8"/>
              </w:rPr>
              <mc:AlternateContent>
                <mc:Choice Requires="wpg">
                  <w:drawing>
                    <wp:inline distT="0" distB="0" distL="0" distR="0" wp14:anchorId="0ABFB8DB" wp14:editId="54F04821">
                      <wp:extent cx="52705" cy="53340"/>
                      <wp:effectExtent l="4445" t="6985" r="0" b="6350"/>
                      <wp:docPr id="2109800292" name="docshapegroup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724197358" name="docshape88"/>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C498147" id="docshapegroup87"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">
                      <v:shape id="docshape88"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" path="m22,l,21,60,84,82,62,22,xe" fillcolor="black" stroked="f">
                        <v:path arrowok="t" o:connecttype="custom" o:connectlocs="22,0;0,21;60,84;82,62;22,0" o:connectangles="0,0,0,0,0"/>
                      </v:shape>
                      <w10:anchorlock/>
                    </v:group>
                  </w:pict>
                </mc:Fallback>
              </mc:AlternateContent>
            </w:r>
          </w:p>
        </w:tc>
        <w:tc>
          <w:tcPr>
            <w:tcW w:w="451" w:type="dxa"/>
          </w:tcPr>
          <w:p w14:paraId="0ABFB78E" w14:textId="77777777" w:rsidR="0032588A" w:rsidRDefault="0032588A">
            <w:pPr>
              <w:pStyle w:val="TableParagraph"/>
              <w:rPr>
                <w:rFonts w:ascii="Times New Roman"/>
                <w:sz w:val="20"/>
              </w:rPr>
            </w:pPr>
          </w:p>
        </w:tc>
        <w:tc>
          <w:tcPr>
            <w:tcW w:w="448" w:type="dxa"/>
          </w:tcPr>
          <w:p w14:paraId="0ABFB78F" w14:textId="77777777" w:rsidR="0032588A" w:rsidRDefault="0032588A">
            <w:pPr>
              <w:pStyle w:val="TableParagraph"/>
              <w:rPr>
                <w:rFonts w:ascii="Times New Roman"/>
                <w:sz w:val="20"/>
              </w:rPr>
            </w:pPr>
          </w:p>
        </w:tc>
        <w:tc>
          <w:tcPr>
            <w:tcW w:w="719" w:type="dxa"/>
          </w:tcPr>
          <w:p w14:paraId="0ABFB790" w14:textId="77777777" w:rsidR="0032588A" w:rsidRDefault="0032588A">
            <w:pPr>
              <w:pStyle w:val="TableParagraph"/>
              <w:spacing w:before="5"/>
              <w:rPr>
                <w:b/>
                <w:sz w:val="8"/>
              </w:rPr>
            </w:pPr>
          </w:p>
          <w:p w14:paraId="0ABFB791" w14:textId="05352718" w:rsidR="0032588A" w:rsidRDefault="001E3A72">
            <w:pPr>
              <w:pStyle w:val="TableParagraph"/>
              <w:spacing w:line="83" w:lineRule="exact"/>
              <w:ind w:left="117"/>
              <w:rPr>
                <w:sz w:val="8"/>
              </w:rPr>
            </w:pPr>
            <w:r>
              <w:rPr>
                <w:noProof/>
                <w:position w:val="-1"/>
                <w:sz w:val="8"/>
              </w:rPr>
              <mc:AlternateContent>
                <mc:Choice Requires="wpg">
                  <w:drawing>
                    <wp:inline distT="0" distB="0" distL="0" distR="0" wp14:anchorId="0ABFB8DD" wp14:editId="7A21FEB4">
                      <wp:extent cx="52705" cy="53340"/>
                      <wp:effectExtent l="4445" t="6985" r="0" b="6350"/>
                      <wp:docPr id="1027687489" name="docshapegroup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2057067194" name="docshape90"/>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6701D95" id="docshapegroup89"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">
                      <v:shape id="docshape90"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" path="m22,l,21,60,84,82,62,22,xe" fillcolor="black" stroked="f">
                        <v:path arrowok="t" o:connecttype="custom" o:connectlocs="22,0;0,21;60,84;82,62;22,0" o:connectangles="0,0,0,0,0"/>
                      </v:shape>
                      <w10:anchorlock/>
                    </v:group>
                  </w:pict>
                </mc:Fallback>
              </mc:AlternateContent>
            </w:r>
          </w:p>
        </w:tc>
        <w:tc>
          <w:tcPr>
            <w:tcW w:w="899" w:type="dxa"/>
          </w:tcPr>
          <w:p w14:paraId="0ABFB792" w14:textId="77777777" w:rsidR="0032588A" w:rsidRDefault="0032588A">
            <w:pPr>
              <w:pStyle w:val="TableParagraph"/>
              <w:rPr>
                <w:rFonts w:ascii="Times New Roman"/>
                <w:sz w:val="20"/>
              </w:rPr>
            </w:pPr>
          </w:p>
        </w:tc>
        <w:tc>
          <w:tcPr>
            <w:tcW w:w="811" w:type="dxa"/>
          </w:tcPr>
          <w:p w14:paraId="0ABFB793" w14:textId="77777777" w:rsidR="0032588A" w:rsidRDefault="00EA266B">
            <w:pPr>
              <w:pStyle w:val="TableParagraph"/>
              <w:spacing w:line="251" w:lineRule="exact"/>
              <w:ind w:left="114"/>
            </w:pPr>
            <w:r>
              <w:t xml:space="preserve">1 </w:t>
            </w:r>
            <w:r>
              <w:rPr>
                <w:spacing w:val="-4"/>
              </w:rPr>
              <w:t>Year</w:t>
            </w:r>
          </w:p>
        </w:tc>
      </w:tr>
      <w:tr w:rsidR="0032588A" w14:paraId="0ABFB7A2" w14:textId="77777777">
        <w:trPr>
          <w:trHeight w:val="268"/>
        </w:trPr>
        <w:tc>
          <w:tcPr>
            <w:tcW w:w="986" w:type="dxa"/>
          </w:tcPr>
          <w:p w14:paraId="0ABFB795" w14:textId="77777777" w:rsidR="0032588A" w:rsidRDefault="0032588A">
            <w:pPr>
              <w:pStyle w:val="TableParagraph"/>
              <w:rPr>
                <w:rFonts w:ascii="Times New Roman"/>
                <w:sz w:val="18"/>
              </w:rPr>
            </w:pPr>
          </w:p>
        </w:tc>
        <w:tc>
          <w:tcPr>
            <w:tcW w:w="1800" w:type="dxa"/>
          </w:tcPr>
          <w:p w14:paraId="0ABFB796" w14:textId="77777777" w:rsidR="0032588A" w:rsidRDefault="00EA266B">
            <w:pPr>
              <w:pStyle w:val="TableParagraph"/>
              <w:spacing w:line="243" w:lineRule="exact"/>
              <w:ind w:left="108"/>
              <w:rPr>
                <w:b/>
                <w:sz w:val="20"/>
              </w:rPr>
            </w:pPr>
            <w:r>
              <w:rPr>
                <w:b/>
                <w:spacing w:val="-2"/>
                <w:sz w:val="20"/>
              </w:rPr>
              <w:t>SPANISH</w:t>
            </w:r>
            <w:r>
              <w:rPr>
                <w:b/>
                <w:spacing w:val="1"/>
                <w:sz w:val="20"/>
              </w:rPr>
              <w:t xml:space="preserve"> </w:t>
            </w:r>
            <w:r>
              <w:rPr>
                <w:b/>
                <w:spacing w:val="-5"/>
                <w:sz w:val="20"/>
              </w:rPr>
              <w:t>II</w:t>
            </w:r>
          </w:p>
        </w:tc>
        <w:tc>
          <w:tcPr>
            <w:tcW w:w="359" w:type="dxa"/>
          </w:tcPr>
          <w:p w14:paraId="0ABFB797" w14:textId="77777777" w:rsidR="0032588A" w:rsidRDefault="0032588A">
            <w:pPr>
              <w:pStyle w:val="TableParagraph"/>
              <w:spacing w:before="4"/>
              <w:rPr>
                <w:b/>
                <w:sz w:val="3"/>
              </w:rPr>
            </w:pPr>
          </w:p>
          <w:p w14:paraId="0ABFB798" w14:textId="77777777" w:rsidR="0032588A" w:rsidRDefault="00EA266B">
            <w:pPr>
              <w:pStyle w:val="TableParagraph"/>
              <w:spacing w:line="171" w:lineRule="exact"/>
              <w:ind w:left="113" w:right="-58"/>
              <w:rPr>
                <w:sz w:val="17"/>
              </w:rPr>
            </w:pPr>
            <w:r>
              <w:rPr>
                <w:noProof/>
                <w:position w:val="-2"/>
                <w:sz w:val="17"/>
              </w:rPr>
              <w:drawing>
                <wp:inline distT="0" distB="0" distL="0" distR="0" wp14:anchorId="0ABFB8DE" wp14:editId="0ABFB8DF">
                  <wp:extent cx="154964" cy="108965"/>
                  <wp:effectExtent l="0" t="0" r="0" b="0"/>
                  <wp:docPr id="10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448" w:type="dxa"/>
          </w:tcPr>
          <w:p w14:paraId="0ABFB799" w14:textId="77777777" w:rsidR="0032588A" w:rsidRDefault="0032588A">
            <w:pPr>
              <w:pStyle w:val="TableParagraph"/>
              <w:spacing w:before="4"/>
              <w:rPr>
                <w:b/>
                <w:sz w:val="3"/>
              </w:rPr>
            </w:pPr>
          </w:p>
          <w:p w14:paraId="0ABFB79A" w14:textId="77777777" w:rsidR="0032588A" w:rsidRDefault="00EA266B">
            <w:pPr>
              <w:pStyle w:val="TableParagraph"/>
              <w:spacing w:line="171" w:lineRule="exact"/>
              <w:ind w:left="114"/>
              <w:rPr>
                <w:sz w:val="17"/>
              </w:rPr>
            </w:pPr>
            <w:r>
              <w:rPr>
                <w:noProof/>
                <w:position w:val="-2"/>
                <w:sz w:val="17"/>
              </w:rPr>
              <w:drawing>
                <wp:inline distT="0" distB="0" distL="0" distR="0" wp14:anchorId="0ABFB8E0" wp14:editId="0ABFB8E1">
                  <wp:extent cx="154964" cy="108965"/>
                  <wp:effectExtent l="0" t="0" r="0" b="0"/>
                  <wp:docPr id="10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451" w:type="dxa"/>
          </w:tcPr>
          <w:p w14:paraId="0ABFB79B" w14:textId="77777777" w:rsidR="0032588A" w:rsidRDefault="0032588A">
            <w:pPr>
              <w:pStyle w:val="TableParagraph"/>
              <w:rPr>
                <w:rFonts w:ascii="Times New Roman"/>
                <w:sz w:val="18"/>
              </w:rPr>
            </w:pPr>
          </w:p>
        </w:tc>
        <w:tc>
          <w:tcPr>
            <w:tcW w:w="448" w:type="dxa"/>
          </w:tcPr>
          <w:p w14:paraId="0ABFB79C" w14:textId="77777777" w:rsidR="0032588A" w:rsidRDefault="0032588A">
            <w:pPr>
              <w:pStyle w:val="TableParagraph"/>
              <w:rPr>
                <w:rFonts w:ascii="Times New Roman"/>
                <w:sz w:val="18"/>
              </w:rPr>
            </w:pPr>
          </w:p>
        </w:tc>
        <w:tc>
          <w:tcPr>
            <w:tcW w:w="719" w:type="dxa"/>
          </w:tcPr>
          <w:p w14:paraId="0ABFB79D" w14:textId="77777777" w:rsidR="0032588A" w:rsidRDefault="0032588A">
            <w:pPr>
              <w:pStyle w:val="TableParagraph"/>
              <w:spacing w:before="4"/>
              <w:rPr>
                <w:b/>
                <w:sz w:val="3"/>
              </w:rPr>
            </w:pPr>
          </w:p>
          <w:p w14:paraId="0ABFB79E" w14:textId="77777777" w:rsidR="0032588A" w:rsidRDefault="00EA266B">
            <w:pPr>
              <w:pStyle w:val="TableParagraph"/>
              <w:spacing w:line="171" w:lineRule="exact"/>
              <w:ind w:left="117"/>
              <w:rPr>
                <w:sz w:val="17"/>
              </w:rPr>
            </w:pPr>
            <w:r>
              <w:rPr>
                <w:noProof/>
                <w:position w:val="-2"/>
                <w:sz w:val="17"/>
              </w:rPr>
              <w:drawing>
                <wp:inline distT="0" distB="0" distL="0" distR="0" wp14:anchorId="0ABFB8E2" wp14:editId="0ABFB8E3">
                  <wp:extent cx="154964" cy="108965"/>
                  <wp:effectExtent l="0" t="0" r="0" b="0"/>
                  <wp:docPr id="1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899" w:type="dxa"/>
          </w:tcPr>
          <w:p w14:paraId="0ABFB79F" w14:textId="77777777" w:rsidR="0032588A" w:rsidRDefault="0032588A">
            <w:pPr>
              <w:pStyle w:val="TableParagraph"/>
              <w:spacing w:before="4"/>
              <w:rPr>
                <w:b/>
                <w:sz w:val="3"/>
              </w:rPr>
            </w:pPr>
          </w:p>
          <w:p w14:paraId="0ABFB7A0" w14:textId="77777777" w:rsidR="0032588A" w:rsidRDefault="00EA266B">
            <w:pPr>
              <w:pStyle w:val="TableParagraph"/>
              <w:spacing w:line="171" w:lineRule="exact"/>
              <w:ind w:left="118"/>
              <w:rPr>
                <w:sz w:val="17"/>
              </w:rPr>
            </w:pPr>
            <w:r>
              <w:rPr>
                <w:noProof/>
                <w:position w:val="-2"/>
                <w:sz w:val="17"/>
              </w:rPr>
              <w:drawing>
                <wp:inline distT="0" distB="0" distL="0" distR="0" wp14:anchorId="0ABFB8E4" wp14:editId="0ABFB8E5">
                  <wp:extent cx="154964" cy="108965"/>
                  <wp:effectExtent l="0" t="0" r="0" b="0"/>
                  <wp:docPr id="1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png"/>
                          <pic:cNvPicPr/>
                        </pic:nvPicPr>
                        <pic:blipFill>
                          <a:blip r:embed="rId27" cstate="print"/>
                          <a:stretch>
                            <a:fillRect/>
                          </a:stretch>
                        </pic:blipFill>
                        <pic:spPr>
                          <a:xfrm>
                            <a:off x="0" y="0"/>
                            <a:ext cx="154964" cy="108965"/>
                          </a:xfrm>
                          <a:prstGeom prst="rect">
                            <a:avLst/>
                          </a:prstGeom>
                        </pic:spPr>
                      </pic:pic>
                    </a:graphicData>
                  </a:graphic>
                </wp:inline>
              </w:drawing>
            </w:r>
          </w:p>
        </w:tc>
        <w:tc>
          <w:tcPr>
            <w:tcW w:w="811" w:type="dxa"/>
          </w:tcPr>
          <w:p w14:paraId="0ABFB7A1" w14:textId="77777777" w:rsidR="0032588A" w:rsidRDefault="00EA266B">
            <w:pPr>
              <w:pStyle w:val="TableParagraph"/>
              <w:spacing w:line="248" w:lineRule="exact"/>
              <w:ind w:left="114"/>
            </w:pPr>
            <w:r>
              <w:t xml:space="preserve">1 </w:t>
            </w:r>
            <w:r>
              <w:rPr>
                <w:spacing w:val="-4"/>
              </w:rPr>
              <w:t>Year</w:t>
            </w:r>
          </w:p>
        </w:tc>
      </w:tr>
      <w:tr w:rsidR="0032588A" w14:paraId="0ABFB7B0" w14:textId="77777777">
        <w:trPr>
          <w:trHeight w:val="270"/>
        </w:trPr>
        <w:tc>
          <w:tcPr>
            <w:tcW w:w="986" w:type="dxa"/>
          </w:tcPr>
          <w:p w14:paraId="0ABFB7A3" w14:textId="77777777" w:rsidR="0032588A" w:rsidRDefault="0032588A">
            <w:pPr>
              <w:pStyle w:val="TableParagraph"/>
              <w:rPr>
                <w:rFonts w:ascii="Times New Roman"/>
                <w:sz w:val="20"/>
              </w:rPr>
            </w:pPr>
          </w:p>
        </w:tc>
        <w:tc>
          <w:tcPr>
            <w:tcW w:w="1800" w:type="dxa"/>
          </w:tcPr>
          <w:p w14:paraId="0ABFB7A4" w14:textId="77777777" w:rsidR="0032588A" w:rsidRDefault="00EA266B">
            <w:pPr>
              <w:pStyle w:val="TableParagraph"/>
              <w:spacing w:before="1"/>
              <w:ind w:left="108"/>
              <w:rPr>
                <w:b/>
                <w:sz w:val="20"/>
              </w:rPr>
            </w:pPr>
            <w:r>
              <w:rPr>
                <w:b/>
                <w:spacing w:val="-2"/>
                <w:sz w:val="20"/>
              </w:rPr>
              <w:t>SPANISH</w:t>
            </w:r>
            <w:r>
              <w:rPr>
                <w:b/>
                <w:spacing w:val="1"/>
                <w:sz w:val="20"/>
              </w:rPr>
              <w:t xml:space="preserve"> </w:t>
            </w:r>
            <w:r>
              <w:rPr>
                <w:b/>
                <w:spacing w:val="-5"/>
                <w:sz w:val="20"/>
              </w:rPr>
              <w:t>III</w:t>
            </w:r>
          </w:p>
        </w:tc>
        <w:tc>
          <w:tcPr>
            <w:tcW w:w="359" w:type="dxa"/>
          </w:tcPr>
          <w:p w14:paraId="0ABFB7A5" w14:textId="77777777" w:rsidR="0032588A" w:rsidRDefault="0032588A">
            <w:pPr>
              <w:pStyle w:val="TableParagraph"/>
              <w:rPr>
                <w:rFonts w:ascii="Times New Roman"/>
                <w:sz w:val="20"/>
              </w:rPr>
            </w:pPr>
          </w:p>
        </w:tc>
        <w:tc>
          <w:tcPr>
            <w:tcW w:w="448" w:type="dxa"/>
          </w:tcPr>
          <w:p w14:paraId="0ABFB7A6" w14:textId="77777777" w:rsidR="0032588A" w:rsidRDefault="0032588A">
            <w:pPr>
              <w:pStyle w:val="TableParagraph"/>
              <w:rPr>
                <w:rFonts w:ascii="Times New Roman"/>
                <w:sz w:val="20"/>
              </w:rPr>
            </w:pPr>
          </w:p>
        </w:tc>
        <w:tc>
          <w:tcPr>
            <w:tcW w:w="451" w:type="dxa"/>
          </w:tcPr>
          <w:p w14:paraId="0ABFB7A7" w14:textId="77777777" w:rsidR="0032588A" w:rsidRDefault="0032588A">
            <w:pPr>
              <w:pStyle w:val="TableParagraph"/>
              <w:spacing w:before="6"/>
              <w:rPr>
                <w:b/>
                <w:sz w:val="8"/>
              </w:rPr>
            </w:pPr>
          </w:p>
          <w:p w14:paraId="0ABFB7A8" w14:textId="27CD66DE" w:rsidR="0032588A" w:rsidRDefault="001E3A72">
            <w:pPr>
              <w:pStyle w:val="TableParagraph"/>
              <w:spacing w:line="83" w:lineRule="exact"/>
              <w:ind w:left="116"/>
              <w:rPr>
                <w:sz w:val="8"/>
              </w:rPr>
            </w:pPr>
            <w:r>
              <w:rPr>
                <w:noProof/>
                <w:position w:val="-1"/>
                <w:sz w:val="8"/>
              </w:rPr>
              <mc:AlternateContent>
                <mc:Choice Requires="wpg">
                  <w:drawing>
                    <wp:inline distT="0" distB="0" distL="0" distR="0" wp14:anchorId="0ABFB8E7" wp14:editId="2AB2C8C8">
                      <wp:extent cx="52705" cy="53340"/>
                      <wp:effectExtent l="4445" t="2540" r="0" b="1270"/>
                      <wp:docPr id="949456933" name="docshapegroup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1465611433" name="docshape92"/>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A97ABD0" id="docshapegroup91"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">
                      <v:shape id="docshape92"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" path="m22,l,21,60,84,82,62,22,xe" fillcolor="black" stroked="f">
                        <v:path arrowok="t" o:connecttype="custom" o:connectlocs="22,0;0,21;60,84;82,62;22,0" o:connectangles="0,0,0,0,0"/>
                      </v:shape>
                      <w10:anchorlock/>
                    </v:group>
                  </w:pict>
                </mc:Fallback>
              </mc:AlternateContent>
            </w:r>
          </w:p>
        </w:tc>
        <w:tc>
          <w:tcPr>
            <w:tcW w:w="448" w:type="dxa"/>
          </w:tcPr>
          <w:p w14:paraId="0ABFB7A9" w14:textId="77777777" w:rsidR="0032588A" w:rsidRDefault="0032588A">
            <w:pPr>
              <w:pStyle w:val="TableParagraph"/>
              <w:spacing w:before="6"/>
              <w:rPr>
                <w:b/>
                <w:sz w:val="8"/>
              </w:rPr>
            </w:pPr>
          </w:p>
          <w:p w14:paraId="0ABFB7AA" w14:textId="01EB5E85" w:rsidR="0032588A" w:rsidRDefault="001E3A72">
            <w:pPr>
              <w:pStyle w:val="TableParagraph"/>
              <w:spacing w:line="83" w:lineRule="exact"/>
              <w:ind w:left="115"/>
              <w:rPr>
                <w:sz w:val="8"/>
              </w:rPr>
            </w:pPr>
            <w:r>
              <w:rPr>
                <w:noProof/>
                <w:position w:val="-1"/>
                <w:sz w:val="8"/>
              </w:rPr>
              <mc:AlternateContent>
                <mc:Choice Requires="wpg">
                  <w:drawing>
                    <wp:inline distT="0" distB="0" distL="0" distR="0" wp14:anchorId="0ABFB8E9" wp14:editId="6709E6E2">
                      <wp:extent cx="52705" cy="53340"/>
                      <wp:effectExtent l="4445" t="2540" r="0" b="1270"/>
                      <wp:docPr id="1881733417" name="docshapegroup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2056206058" name="docshape94"/>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52D9AE0" id="docshapegroup93"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">
                      <v:shape id="docshape94"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" path="m22,l,21,60,84,82,62,22,xe" fillcolor="black" stroked="f">
                        <v:path arrowok="t" o:connecttype="custom" o:connectlocs="22,0;0,21;60,84;82,62;22,0" o:connectangles="0,0,0,0,0"/>
                      </v:shape>
                      <w10:anchorlock/>
                    </v:group>
                  </w:pict>
                </mc:Fallback>
              </mc:AlternateContent>
            </w:r>
          </w:p>
        </w:tc>
        <w:tc>
          <w:tcPr>
            <w:tcW w:w="719" w:type="dxa"/>
          </w:tcPr>
          <w:p w14:paraId="0ABFB7AB" w14:textId="77777777" w:rsidR="0032588A" w:rsidRDefault="0032588A">
            <w:pPr>
              <w:pStyle w:val="TableParagraph"/>
              <w:spacing w:before="6"/>
              <w:rPr>
                <w:b/>
                <w:sz w:val="8"/>
              </w:rPr>
            </w:pPr>
          </w:p>
          <w:p w14:paraId="0ABFB7AC" w14:textId="09F8CF88" w:rsidR="0032588A" w:rsidRDefault="001E3A72">
            <w:pPr>
              <w:pStyle w:val="TableParagraph"/>
              <w:spacing w:line="83" w:lineRule="exact"/>
              <w:ind w:left="117"/>
              <w:rPr>
                <w:sz w:val="8"/>
              </w:rPr>
            </w:pPr>
            <w:r>
              <w:rPr>
                <w:noProof/>
                <w:position w:val="-1"/>
                <w:sz w:val="8"/>
              </w:rPr>
              <mc:AlternateContent>
                <mc:Choice Requires="wpg">
                  <w:drawing>
                    <wp:inline distT="0" distB="0" distL="0" distR="0" wp14:anchorId="0ABFB8EB" wp14:editId="4984E2AC">
                      <wp:extent cx="52705" cy="53340"/>
                      <wp:effectExtent l="4445" t="2540" r="0" b="1270"/>
                      <wp:docPr id="1539939500" name="docshapegroup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2116812736" name="docshape96"/>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0B66458" id="docshapegroup95"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">
                      <v:shape id="docshape96"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" path="m22,l,21,60,84,82,62,22,xe" fillcolor="black" stroked="f">
                        <v:path arrowok="t" o:connecttype="custom" o:connectlocs="22,0;0,21;60,84;82,62;22,0" o:connectangles="0,0,0,0,0"/>
                      </v:shape>
                      <w10:anchorlock/>
                    </v:group>
                  </w:pict>
                </mc:Fallback>
              </mc:AlternateContent>
            </w:r>
          </w:p>
        </w:tc>
        <w:tc>
          <w:tcPr>
            <w:tcW w:w="899" w:type="dxa"/>
          </w:tcPr>
          <w:p w14:paraId="0ABFB7AD" w14:textId="77777777" w:rsidR="0032588A" w:rsidRDefault="0032588A">
            <w:pPr>
              <w:pStyle w:val="TableParagraph"/>
              <w:spacing w:before="6"/>
              <w:rPr>
                <w:b/>
                <w:sz w:val="8"/>
              </w:rPr>
            </w:pPr>
          </w:p>
          <w:p w14:paraId="0ABFB7AE" w14:textId="32DAA6B1" w:rsidR="0032588A" w:rsidRDefault="001E3A72">
            <w:pPr>
              <w:pStyle w:val="TableParagraph"/>
              <w:spacing w:line="83" w:lineRule="exact"/>
              <w:ind w:left="118"/>
              <w:rPr>
                <w:sz w:val="8"/>
              </w:rPr>
            </w:pPr>
            <w:r>
              <w:rPr>
                <w:noProof/>
                <w:position w:val="-1"/>
                <w:sz w:val="8"/>
              </w:rPr>
              <mc:AlternateContent>
                <mc:Choice Requires="wpg">
                  <w:drawing>
                    <wp:inline distT="0" distB="0" distL="0" distR="0" wp14:anchorId="0ABFB8ED" wp14:editId="706020E3">
                      <wp:extent cx="52705" cy="53340"/>
                      <wp:effectExtent l="4445" t="2540" r="0" b="1270"/>
                      <wp:docPr id="1999749393" name="docshapegroup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1215466095" name="docshape98"/>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47EC619" id="docshapegroup97"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">
                      <v:shape id="docshape98"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" path="m22,l,21,60,84,82,62,22,xe" fillcolor="black" stroked="f">
                        <v:path arrowok="t" o:connecttype="custom" o:connectlocs="22,0;0,21;60,84;82,62;22,0" o:connectangles="0,0,0,0,0"/>
                      </v:shape>
                      <w10:anchorlock/>
                    </v:group>
                  </w:pict>
                </mc:Fallback>
              </mc:AlternateContent>
            </w:r>
          </w:p>
        </w:tc>
        <w:tc>
          <w:tcPr>
            <w:tcW w:w="811" w:type="dxa"/>
          </w:tcPr>
          <w:p w14:paraId="0ABFB7AF" w14:textId="77777777" w:rsidR="0032588A" w:rsidRDefault="00EA266B">
            <w:pPr>
              <w:pStyle w:val="TableParagraph"/>
              <w:spacing w:line="251" w:lineRule="exact"/>
              <w:ind w:left="114"/>
            </w:pPr>
            <w:r>
              <w:t xml:space="preserve">1 </w:t>
            </w:r>
            <w:r>
              <w:rPr>
                <w:spacing w:val="-4"/>
              </w:rPr>
              <w:t>Year</w:t>
            </w:r>
          </w:p>
        </w:tc>
      </w:tr>
      <w:tr w:rsidR="0032588A" w14:paraId="0ABFB7BC" w14:textId="77777777">
        <w:trPr>
          <w:trHeight w:val="270"/>
        </w:trPr>
        <w:tc>
          <w:tcPr>
            <w:tcW w:w="986" w:type="dxa"/>
          </w:tcPr>
          <w:p w14:paraId="0ABFB7B1" w14:textId="77777777" w:rsidR="0032588A" w:rsidRDefault="0032588A">
            <w:pPr>
              <w:pStyle w:val="TableParagraph"/>
              <w:rPr>
                <w:rFonts w:ascii="Times New Roman"/>
                <w:sz w:val="20"/>
              </w:rPr>
            </w:pPr>
          </w:p>
        </w:tc>
        <w:tc>
          <w:tcPr>
            <w:tcW w:w="1800" w:type="dxa"/>
          </w:tcPr>
          <w:p w14:paraId="0ABFB7B2" w14:textId="77777777" w:rsidR="0032588A" w:rsidRDefault="00EA266B">
            <w:pPr>
              <w:pStyle w:val="TableParagraph"/>
              <w:spacing w:before="1"/>
              <w:ind w:left="108"/>
              <w:rPr>
                <w:b/>
                <w:sz w:val="20"/>
              </w:rPr>
            </w:pPr>
            <w:r>
              <w:rPr>
                <w:b/>
                <w:sz w:val="20"/>
              </w:rPr>
              <w:t>CHINESE</w:t>
            </w:r>
            <w:r>
              <w:rPr>
                <w:b/>
                <w:spacing w:val="-10"/>
                <w:sz w:val="20"/>
              </w:rPr>
              <w:t xml:space="preserve"> I</w:t>
            </w:r>
          </w:p>
        </w:tc>
        <w:tc>
          <w:tcPr>
            <w:tcW w:w="359" w:type="dxa"/>
          </w:tcPr>
          <w:p w14:paraId="0ABFB7B3" w14:textId="77777777" w:rsidR="0032588A" w:rsidRDefault="0032588A">
            <w:pPr>
              <w:pStyle w:val="TableParagraph"/>
              <w:spacing w:before="5"/>
              <w:rPr>
                <w:b/>
                <w:sz w:val="8"/>
              </w:rPr>
            </w:pPr>
          </w:p>
          <w:p w14:paraId="0ABFB7B4" w14:textId="72BCE94B" w:rsidR="0032588A" w:rsidRDefault="001E3A72">
            <w:pPr>
              <w:pStyle w:val="TableParagraph"/>
              <w:spacing w:line="82" w:lineRule="exact"/>
              <w:ind w:left="113"/>
              <w:rPr>
                <w:sz w:val="8"/>
              </w:rPr>
            </w:pPr>
            <w:r>
              <w:rPr>
                <w:noProof/>
                <w:position w:val="-1"/>
                <w:sz w:val="8"/>
              </w:rPr>
              <mc:AlternateContent>
                <mc:Choice Requires="wpg">
                  <w:drawing>
                    <wp:inline distT="0" distB="0" distL="0" distR="0" wp14:anchorId="0ABFB8EF" wp14:editId="738C91A9">
                      <wp:extent cx="52070" cy="52705"/>
                      <wp:effectExtent l="4445" t="3175" r="635" b="1270"/>
                      <wp:docPr id="688224616" name="docshapegroup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70" cy="52705"/>
                                <a:chOff x="0" y="0"/>
                                <a:chExt cx="82" cy="83"/>
                              </a:xfrm>
                            </wpg:grpSpPr>
                            <wps:wsp>
                              <wps:cNvPr id="1053650972" name="docshape100"/>
                              <wps:cNvSpPr>
                                <a:spLocks/>
                              </wps:cNvSpPr>
                              <wps:spPr bwMode="auto">
                                <a:xfrm>
                                  <a:off x="0" y="0"/>
                                  <a:ext cx="82" cy="83"/>
                                </a:xfrm>
                                <a:custGeom>
                                  <a:avLst/>
                                  <a:gdLst>
                                    <a:gd name="T0" fmla="*/ 22 w 82"/>
                                    <a:gd name="T1" fmla="*/ 0 h 83"/>
                                    <a:gd name="T2" fmla="*/ 0 w 82"/>
                                    <a:gd name="T3" fmla="*/ 21 h 83"/>
                                    <a:gd name="T4" fmla="*/ 60 w 82"/>
                                    <a:gd name="T5" fmla="*/ 83 h 83"/>
                                    <a:gd name="T6" fmla="*/ 81 w 82"/>
                                    <a:gd name="T7" fmla="*/ 60 h 83"/>
                                    <a:gd name="T8" fmla="*/ 22 w 82"/>
                                    <a:gd name="T9" fmla="*/ 0 h 83"/>
                                  </a:gdLst>
                                  <a:ahLst/>
                                  <a:cxnLst>
                                    <a:cxn ang="0">
                                      <a:pos x="T0" y="T1"/>
                                    </a:cxn>
                                    <a:cxn ang="0">
                                      <a:pos x="T2" y="T3"/>
                                    </a:cxn>
                                    <a:cxn ang="0">
                                      <a:pos x="T4" y="T5"/>
                                    </a:cxn>
                                    <a:cxn ang="0">
                                      <a:pos x="T6" y="T7"/>
                                    </a:cxn>
                                    <a:cxn ang="0">
                                      <a:pos x="T8" y="T9"/>
                                    </a:cxn>
                                  </a:cxnLst>
                                  <a:rect l="0" t="0" r="r" b="b"/>
                                  <a:pathLst>
                                    <a:path w="82" h="83">
                                      <a:moveTo>
                                        <a:pt x="22" y="0"/>
                                      </a:moveTo>
                                      <a:lnTo>
                                        <a:pt x="0" y="21"/>
                                      </a:lnTo>
                                      <a:lnTo>
                                        <a:pt x="60" y="83"/>
                                      </a:lnTo>
                                      <a:lnTo>
                                        <a:pt x="81" y="60"/>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DCC2253" id="docshapegroup99" o:spid="_x0000_s1026" style="width:4.1pt;height:4.15pt;mso-position-horizontal-relative:char;mso-position-vertical-relative:line" coordsize="8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">
                      <v:shape id="docshape100" o:spid="_x0000_s1027" style="position:absolute;width:82;height:83;visibility:visible;mso-wrap-style:square;v-text-anchor:top" coordsize="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" path="m22,l,21,60,83,81,60,22,xe" fillcolor="black" stroked="f">
                        <v:path arrowok="t" o:connecttype="custom" o:connectlocs="22,0;0,21;60,83;81,60;22,0" o:connectangles="0,0,0,0,0"/>
                      </v:shape>
                      <w10:anchorlock/>
                    </v:group>
                  </w:pict>
                </mc:Fallback>
              </mc:AlternateContent>
            </w:r>
          </w:p>
        </w:tc>
        <w:tc>
          <w:tcPr>
            <w:tcW w:w="448" w:type="dxa"/>
          </w:tcPr>
          <w:p w14:paraId="0ABFB7B5" w14:textId="77777777" w:rsidR="0032588A" w:rsidRDefault="0032588A">
            <w:pPr>
              <w:pStyle w:val="TableParagraph"/>
              <w:spacing w:before="5"/>
              <w:rPr>
                <w:b/>
                <w:sz w:val="8"/>
              </w:rPr>
            </w:pPr>
          </w:p>
          <w:p w14:paraId="0ABFB7B6" w14:textId="7070365C" w:rsidR="0032588A" w:rsidRDefault="001E3A72">
            <w:pPr>
              <w:pStyle w:val="TableParagraph"/>
              <w:spacing w:line="83" w:lineRule="exact"/>
              <w:ind w:left="114"/>
              <w:rPr>
                <w:sz w:val="8"/>
              </w:rPr>
            </w:pPr>
            <w:r>
              <w:rPr>
                <w:noProof/>
                <w:position w:val="-1"/>
                <w:sz w:val="8"/>
              </w:rPr>
              <mc:AlternateContent>
                <mc:Choice Requires="wpg">
                  <w:drawing>
                    <wp:inline distT="0" distB="0" distL="0" distR="0" wp14:anchorId="0ABFB8F1" wp14:editId="26A05882">
                      <wp:extent cx="52705" cy="53340"/>
                      <wp:effectExtent l="4445" t="4445" r="0" b="8890"/>
                      <wp:docPr id="66614991" name="docshapegroup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05" cy="53340"/>
                                <a:chOff x="0" y="0"/>
                                <a:chExt cx="83" cy="84"/>
                              </a:xfrm>
                            </wpg:grpSpPr>
                            <wps:wsp>
                              <wps:cNvPr id="1285647214" name="docshape102"/>
                              <wps:cNvSpPr>
                                <a:spLocks/>
                              </wps:cNvSpPr>
                              <wps:spPr bwMode="auto">
                                <a:xfrm>
                                  <a:off x="0" y="0"/>
                                  <a:ext cx="83" cy="84"/>
                                </a:xfrm>
                                <a:custGeom>
                                  <a:avLst/>
                                  <a:gdLst>
                                    <a:gd name="T0" fmla="*/ 22 w 83"/>
                                    <a:gd name="T1" fmla="*/ 0 h 84"/>
                                    <a:gd name="T2" fmla="*/ 0 w 83"/>
                                    <a:gd name="T3" fmla="*/ 21 h 84"/>
                                    <a:gd name="T4" fmla="*/ 60 w 83"/>
                                    <a:gd name="T5" fmla="*/ 84 h 84"/>
                                    <a:gd name="T6" fmla="*/ 82 w 83"/>
                                    <a:gd name="T7" fmla="*/ 62 h 84"/>
                                    <a:gd name="T8" fmla="*/ 22 w 83"/>
                                    <a:gd name="T9" fmla="*/ 0 h 84"/>
                                  </a:gdLst>
                                  <a:ahLst/>
                                  <a:cxnLst>
                                    <a:cxn ang="0">
                                      <a:pos x="T0" y="T1"/>
                                    </a:cxn>
                                    <a:cxn ang="0">
                                      <a:pos x="T2" y="T3"/>
                                    </a:cxn>
                                    <a:cxn ang="0">
                                      <a:pos x="T4" y="T5"/>
                                    </a:cxn>
                                    <a:cxn ang="0">
                                      <a:pos x="T6" y="T7"/>
                                    </a:cxn>
                                    <a:cxn ang="0">
                                      <a:pos x="T8" y="T9"/>
                                    </a:cxn>
                                  </a:cxnLst>
                                  <a:rect l="0" t="0" r="r" b="b"/>
                                  <a:pathLst>
                                    <a:path w="83" h="84">
                                      <a:moveTo>
                                        <a:pt x="22" y="0"/>
                                      </a:moveTo>
                                      <a:lnTo>
                                        <a:pt x="0" y="21"/>
                                      </a:lnTo>
                                      <a:lnTo>
                                        <a:pt x="60" y="84"/>
                                      </a:lnTo>
                                      <a:lnTo>
                                        <a:pt x="82" y="6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049400F" id="docshapegroup101" o:spid="_x0000_s1026" style="width:4.15pt;height:4.2pt;mso-position-horizontal-relative:char;mso-position-vertical-relative:line" coordsize="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">
                      <v:shape id="docshape102" o:spid="_x0000_s1027" style="position:absolute;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" path="m22,l,21,60,84,82,62,22,xe" fillcolor="black" stroked="f">
                        <v:path arrowok="t" o:connecttype="custom" o:connectlocs="22,0;0,21;60,84;82,62;22,0" o:connectangles="0,0,0,0,0"/>
                      </v:shape>
                      <w10:anchorlock/>
                    </v:group>
                  </w:pict>
                </mc:Fallback>
              </mc:AlternateContent>
            </w:r>
          </w:p>
        </w:tc>
        <w:tc>
          <w:tcPr>
            <w:tcW w:w="451" w:type="dxa"/>
          </w:tcPr>
          <w:p w14:paraId="0ABFB7B7" w14:textId="77777777" w:rsidR="0032588A" w:rsidRDefault="0032588A">
            <w:pPr>
              <w:pStyle w:val="TableParagraph"/>
              <w:rPr>
                <w:rFonts w:ascii="Times New Roman"/>
                <w:sz w:val="20"/>
              </w:rPr>
            </w:pPr>
          </w:p>
        </w:tc>
        <w:tc>
          <w:tcPr>
            <w:tcW w:w="448" w:type="dxa"/>
          </w:tcPr>
          <w:p w14:paraId="0ABFB7B8" w14:textId="77777777" w:rsidR="0032588A" w:rsidRDefault="0032588A">
            <w:pPr>
              <w:pStyle w:val="TableParagraph"/>
              <w:rPr>
                <w:rFonts w:ascii="Times New Roman"/>
                <w:sz w:val="20"/>
              </w:rPr>
            </w:pPr>
          </w:p>
        </w:tc>
        <w:tc>
          <w:tcPr>
            <w:tcW w:w="719" w:type="dxa"/>
          </w:tcPr>
          <w:p w14:paraId="0ABFB7B9" w14:textId="77777777" w:rsidR="0032588A" w:rsidRDefault="0032588A">
            <w:pPr>
              <w:pStyle w:val="TableParagraph"/>
              <w:rPr>
                <w:rFonts w:ascii="Times New Roman"/>
                <w:sz w:val="20"/>
              </w:rPr>
            </w:pPr>
          </w:p>
        </w:tc>
        <w:tc>
          <w:tcPr>
            <w:tcW w:w="899" w:type="dxa"/>
          </w:tcPr>
          <w:p w14:paraId="0ABFB7BA" w14:textId="77777777" w:rsidR="0032588A" w:rsidRDefault="0032588A">
            <w:pPr>
              <w:pStyle w:val="TableParagraph"/>
              <w:rPr>
                <w:rFonts w:ascii="Times New Roman"/>
                <w:sz w:val="20"/>
              </w:rPr>
            </w:pPr>
          </w:p>
        </w:tc>
        <w:tc>
          <w:tcPr>
            <w:tcW w:w="811" w:type="dxa"/>
          </w:tcPr>
          <w:p w14:paraId="0ABFB7BB" w14:textId="77777777" w:rsidR="0032588A" w:rsidRDefault="00EA266B">
            <w:pPr>
              <w:pStyle w:val="TableParagraph"/>
              <w:spacing w:line="251" w:lineRule="exact"/>
              <w:ind w:left="114"/>
            </w:pPr>
            <w:r>
              <w:t xml:space="preserve">1 </w:t>
            </w:r>
            <w:r>
              <w:rPr>
                <w:spacing w:val="-4"/>
              </w:rPr>
              <w:t>Year</w:t>
            </w:r>
          </w:p>
        </w:tc>
      </w:tr>
    </w:tbl>
    <w:p w14:paraId="0ABFB7BD" w14:textId="77777777" w:rsidR="0032588A" w:rsidRDefault="0032588A">
      <w:pPr>
        <w:pStyle w:val="BodyText"/>
        <w:rPr>
          <w:b/>
          <w:sz w:val="28"/>
        </w:rPr>
      </w:pPr>
    </w:p>
    <w:p w14:paraId="0ABFB7BE" w14:textId="77777777" w:rsidR="0032588A" w:rsidRDefault="00EA266B">
      <w:pPr>
        <w:spacing w:before="251"/>
        <w:ind w:left="300"/>
        <w:rPr>
          <w:rFonts w:ascii="Arial"/>
          <w:b/>
          <w:sz w:val="21"/>
        </w:rPr>
      </w:pPr>
      <w:r>
        <w:rPr>
          <w:rFonts w:ascii="Arial"/>
          <w:b/>
          <w:sz w:val="21"/>
        </w:rPr>
        <w:t>FRENCH I</w:t>
      </w:r>
      <w:r>
        <w:rPr>
          <w:rFonts w:ascii="Arial"/>
          <w:b/>
          <w:spacing w:val="40"/>
          <w:sz w:val="21"/>
        </w:rPr>
        <w:t xml:space="preserve"> </w:t>
      </w:r>
      <w:r>
        <w:rPr>
          <w:rFonts w:ascii="Arial"/>
          <w:b/>
          <w:noProof/>
          <w:sz w:val="21"/>
        </w:rPr>
        <w:drawing>
          <wp:inline distT="0" distB="0" distL="0" distR="0" wp14:anchorId="0ABFB8F2" wp14:editId="0ABFB8F3">
            <wp:extent cx="428303" cy="223718"/>
            <wp:effectExtent l="0" t="0" r="0" b="0"/>
            <wp:docPr id="1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png"/>
                    <pic:cNvPicPr/>
                  </pic:nvPicPr>
                  <pic:blipFill>
                    <a:blip r:embed="rId17" cstate="print"/>
                    <a:stretch>
                      <a:fillRect/>
                    </a:stretch>
                  </pic:blipFill>
                  <pic:spPr>
                    <a:xfrm>
                      <a:off x="0" y="0"/>
                      <a:ext cx="428303" cy="223718"/>
                    </a:xfrm>
                    <a:prstGeom prst="rect">
                      <a:avLst/>
                    </a:prstGeom>
                  </pic:spPr>
                </pic:pic>
              </a:graphicData>
            </a:graphic>
          </wp:inline>
        </w:drawing>
      </w:r>
    </w:p>
    <w:p w14:paraId="0ABFB7BF" w14:textId="77777777" w:rsidR="0032588A" w:rsidRDefault="00EA266B">
      <w:pPr>
        <w:ind w:left="300" w:right="793"/>
        <w:rPr>
          <w:rFonts w:ascii="Arial"/>
          <w:sz w:val="20"/>
        </w:rPr>
      </w:pPr>
      <w:r>
        <w:rPr>
          <w:rFonts w:ascii="Arial"/>
          <w:sz w:val="20"/>
        </w:rPr>
        <w:t>Bienvenue! Welcome! Come and join various native French speakers as they give students a lively introduction</w:t>
      </w:r>
      <w:r>
        <w:rPr>
          <w:rFonts w:ascii="Arial"/>
          <w:spacing w:val="-1"/>
          <w:sz w:val="20"/>
        </w:rPr>
        <w:t xml:space="preserve"> </w:t>
      </w:r>
      <w:r>
        <w:rPr>
          <w:rFonts w:ascii="Arial"/>
          <w:sz w:val="20"/>
        </w:rPr>
        <w:t>to the language and its rich culture. Join them in their everyday environment</w:t>
      </w:r>
      <w:r>
        <w:rPr>
          <w:rFonts w:ascii="Arial"/>
          <w:spacing w:val="-1"/>
          <w:sz w:val="20"/>
        </w:rPr>
        <w:t xml:space="preserve"> </w:t>
      </w:r>
      <w:r>
        <w:rPr>
          <w:rFonts w:ascii="Arial"/>
          <w:sz w:val="20"/>
        </w:rPr>
        <w:t>as they take students</w:t>
      </w:r>
      <w:r>
        <w:rPr>
          <w:rFonts w:ascii="Arial"/>
          <w:spacing w:val="-3"/>
          <w:sz w:val="20"/>
        </w:rPr>
        <w:t xml:space="preserve"> </w:t>
      </w:r>
      <w:r>
        <w:rPr>
          <w:rFonts w:ascii="Arial"/>
          <w:sz w:val="20"/>
        </w:rPr>
        <w:t>through</w:t>
      </w:r>
      <w:r>
        <w:rPr>
          <w:rFonts w:ascii="Arial"/>
          <w:spacing w:val="-5"/>
          <w:sz w:val="20"/>
        </w:rPr>
        <w:t xml:space="preserve"> </w:t>
      </w:r>
      <w:r>
        <w:rPr>
          <w:rFonts w:ascii="Arial"/>
          <w:sz w:val="20"/>
        </w:rPr>
        <w:t>different</w:t>
      </w:r>
      <w:r>
        <w:rPr>
          <w:rFonts w:ascii="Arial"/>
          <w:spacing w:val="-2"/>
          <w:sz w:val="20"/>
        </w:rPr>
        <w:t xml:space="preserve"> </w:t>
      </w:r>
      <w:r>
        <w:rPr>
          <w:rFonts w:ascii="Arial"/>
          <w:sz w:val="20"/>
        </w:rPr>
        <w:t>daily</w:t>
      </w:r>
      <w:r>
        <w:rPr>
          <w:rFonts w:ascii="Arial"/>
          <w:spacing w:val="-3"/>
          <w:sz w:val="20"/>
        </w:rPr>
        <w:t xml:space="preserve"> </w:t>
      </w:r>
      <w:r>
        <w:rPr>
          <w:rFonts w:ascii="Arial"/>
          <w:sz w:val="20"/>
        </w:rPr>
        <w:t>scenarios</w:t>
      </w:r>
      <w:r>
        <w:rPr>
          <w:rFonts w:ascii="Arial"/>
          <w:spacing w:val="-3"/>
          <w:sz w:val="20"/>
        </w:rPr>
        <w:t xml:space="preserve"> </w:t>
      </w:r>
      <w:r>
        <w:rPr>
          <w:rFonts w:ascii="Arial"/>
          <w:sz w:val="20"/>
        </w:rPr>
        <w:t>and</w:t>
      </w:r>
      <w:r>
        <w:rPr>
          <w:rFonts w:ascii="Arial"/>
          <w:spacing w:val="-3"/>
          <w:sz w:val="20"/>
        </w:rPr>
        <w:t xml:space="preserve"> </w:t>
      </w:r>
      <w:r>
        <w:rPr>
          <w:rFonts w:ascii="Arial"/>
          <w:sz w:val="20"/>
        </w:rPr>
        <w:t>give</w:t>
      </w:r>
      <w:r>
        <w:rPr>
          <w:rFonts w:ascii="Arial"/>
          <w:spacing w:val="-4"/>
          <w:sz w:val="20"/>
        </w:rPr>
        <w:t xml:space="preserve"> </w:t>
      </w:r>
      <w:r>
        <w:rPr>
          <w:rFonts w:ascii="Arial"/>
          <w:sz w:val="20"/>
        </w:rPr>
        <w:t>them</w:t>
      </w:r>
      <w:r>
        <w:rPr>
          <w:rFonts w:ascii="Arial"/>
          <w:spacing w:val="-4"/>
          <w:sz w:val="20"/>
        </w:rPr>
        <w:t xml:space="preserve"> </w:t>
      </w:r>
      <w:r>
        <w:rPr>
          <w:rFonts w:ascii="Arial"/>
          <w:sz w:val="20"/>
        </w:rPr>
        <w:t>the</w:t>
      </w:r>
      <w:r>
        <w:rPr>
          <w:rFonts w:ascii="Arial"/>
          <w:spacing w:val="-2"/>
          <w:sz w:val="20"/>
        </w:rPr>
        <w:t xml:space="preserve"> </w:t>
      </w:r>
      <w:r>
        <w:rPr>
          <w:rFonts w:ascii="Arial"/>
          <w:sz w:val="20"/>
        </w:rPr>
        <w:t>necessary</w:t>
      </w:r>
      <w:r>
        <w:rPr>
          <w:rFonts w:ascii="Arial"/>
          <w:spacing w:val="-2"/>
          <w:sz w:val="20"/>
        </w:rPr>
        <w:t xml:space="preserve"> </w:t>
      </w:r>
      <w:r>
        <w:rPr>
          <w:rFonts w:ascii="Arial"/>
          <w:sz w:val="20"/>
        </w:rPr>
        <w:t>skills</w:t>
      </w:r>
      <w:r>
        <w:rPr>
          <w:rFonts w:ascii="Arial"/>
          <w:spacing w:val="-3"/>
          <w:sz w:val="20"/>
        </w:rPr>
        <w:t xml:space="preserve"> </w:t>
      </w:r>
      <w:r>
        <w:rPr>
          <w:rFonts w:ascii="Arial"/>
          <w:sz w:val="20"/>
        </w:rPr>
        <w:t>to</w:t>
      </w:r>
      <w:r>
        <w:rPr>
          <w:rFonts w:ascii="Arial"/>
          <w:spacing w:val="-4"/>
          <w:sz w:val="20"/>
        </w:rPr>
        <w:t xml:space="preserve"> </w:t>
      </w:r>
      <w:r>
        <w:rPr>
          <w:rFonts w:ascii="Arial"/>
          <w:sz w:val="20"/>
        </w:rPr>
        <w:t>read,</w:t>
      </w:r>
      <w:r>
        <w:rPr>
          <w:rFonts w:ascii="Arial"/>
          <w:spacing w:val="-4"/>
          <w:sz w:val="20"/>
        </w:rPr>
        <w:t xml:space="preserve"> </w:t>
      </w:r>
      <w:r>
        <w:rPr>
          <w:rFonts w:ascii="Arial"/>
          <w:sz w:val="20"/>
        </w:rPr>
        <w:t>write,</w:t>
      </w:r>
      <w:r>
        <w:rPr>
          <w:rFonts w:ascii="Arial"/>
          <w:spacing w:val="-2"/>
          <w:sz w:val="20"/>
        </w:rPr>
        <w:t xml:space="preserve"> </w:t>
      </w:r>
      <w:r>
        <w:rPr>
          <w:rFonts w:ascii="Arial"/>
          <w:sz w:val="20"/>
        </w:rPr>
        <w:t>and</w:t>
      </w:r>
      <w:r>
        <w:rPr>
          <w:rFonts w:ascii="Arial"/>
          <w:spacing w:val="-4"/>
          <w:sz w:val="20"/>
        </w:rPr>
        <w:t xml:space="preserve"> </w:t>
      </w:r>
      <w:r>
        <w:rPr>
          <w:rFonts w:ascii="Arial"/>
          <w:sz w:val="20"/>
        </w:rPr>
        <w:t xml:space="preserve">speak </w:t>
      </w:r>
      <w:r>
        <w:rPr>
          <w:rFonts w:ascii="Arial"/>
          <w:spacing w:val="-2"/>
          <w:sz w:val="20"/>
        </w:rPr>
        <w:t>French.</w:t>
      </w:r>
    </w:p>
    <w:p w14:paraId="0ABFB7C0" w14:textId="77777777" w:rsidR="0032588A" w:rsidRDefault="00EA266B">
      <w:pPr>
        <w:ind w:left="300" w:right="793"/>
        <w:rPr>
          <w:rFonts w:ascii="Arial"/>
          <w:sz w:val="20"/>
        </w:rPr>
      </w:pPr>
      <w:r>
        <w:rPr>
          <w:rFonts w:ascii="Arial"/>
          <w:sz w:val="20"/>
        </w:rPr>
        <w:t>In this course, students learn the basic French language. After one semester, students will be able to engage in conversation in French including greeting people, introducing themselves, and exchanging basic</w:t>
      </w:r>
      <w:r>
        <w:rPr>
          <w:rFonts w:ascii="Arial"/>
          <w:spacing w:val="-3"/>
          <w:sz w:val="20"/>
        </w:rPr>
        <w:t xml:space="preserve"> </w:t>
      </w:r>
      <w:r>
        <w:rPr>
          <w:rFonts w:ascii="Arial"/>
          <w:sz w:val="20"/>
        </w:rPr>
        <w:t>information</w:t>
      </w:r>
      <w:r>
        <w:rPr>
          <w:rFonts w:ascii="Arial"/>
          <w:spacing w:val="-5"/>
          <w:sz w:val="20"/>
        </w:rPr>
        <w:t xml:space="preserve"> </w:t>
      </w:r>
      <w:r>
        <w:rPr>
          <w:rFonts w:ascii="Arial"/>
          <w:sz w:val="20"/>
        </w:rPr>
        <w:t>with</w:t>
      </w:r>
      <w:r>
        <w:rPr>
          <w:rFonts w:ascii="Arial"/>
          <w:spacing w:val="-2"/>
          <w:sz w:val="20"/>
        </w:rPr>
        <w:t xml:space="preserve"> </w:t>
      </w:r>
      <w:r>
        <w:rPr>
          <w:rFonts w:ascii="Arial"/>
          <w:sz w:val="20"/>
        </w:rPr>
        <w:t>others.</w:t>
      </w:r>
      <w:r>
        <w:rPr>
          <w:rFonts w:ascii="Arial"/>
          <w:spacing w:val="-4"/>
          <w:sz w:val="20"/>
        </w:rPr>
        <w:t xml:space="preserve"> </w:t>
      </w:r>
      <w:r>
        <w:rPr>
          <w:rFonts w:ascii="Arial"/>
          <w:sz w:val="20"/>
        </w:rPr>
        <w:t>Students</w:t>
      </w:r>
      <w:r>
        <w:rPr>
          <w:rFonts w:ascii="Arial"/>
          <w:spacing w:val="-1"/>
          <w:sz w:val="20"/>
        </w:rPr>
        <w:t xml:space="preserve"> </w:t>
      </w:r>
      <w:r>
        <w:rPr>
          <w:rFonts w:ascii="Arial"/>
          <w:sz w:val="20"/>
        </w:rPr>
        <w:t>learn</w:t>
      </w:r>
      <w:r>
        <w:rPr>
          <w:rFonts w:ascii="Arial"/>
          <w:spacing w:val="-2"/>
          <w:sz w:val="20"/>
        </w:rPr>
        <w:t xml:space="preserve"> </w:t>
      </w:r>
      <w:r>
        <w:rPr>
          <w:rFonts w:ascii="Arial"/>
          <w:sz w:val="20"/>
        </w:rPr>
        <w:t>to</w:t>
      </w:r>
      <w:r>
        <w:rPr>
          <w:rFonts w:ascii="Arial"/>
          <w:spacing w:val="-4"/>
          <w:sz w:val="20"/>
        </w:rPr>
        <w:t xml:space="preserve"> </w:t>
      </w:r>
      <w:r>
        <w:rPr>
          <w:rFonts w:ascii="Arial"/>
          <w:sz w:val="20"/>
        </w:rPr>
        <w:t>count</w:t>
      </w:r>
      <w:r>
        <w:rPr>
          <w:rFonts w:ascii="Arial"/>
          <w:spacing w:val="-4"/>
          <w:sz w:val="20"/>
        </w:rPr>
        <w:t xml:space="preserve"> </w:t>
      </w:r>
      <w:r>
        <w:rPr>
          <w:rFonts w:ascii="Arial"/>
          <w:sz w:val="20"/>
        </w:rPr>
        <w:t>from</w:t>
      </w:r>
      <w:r>
        <w:rPr>
          <w:rFonts w:ascii="Arial"/>
          <w:spacing w:val="-4"/>
          <w:sz w:val="20"/>
        </w:rPr>
        <w:t xml:space="preserve"> </w:t>
      </w:r>
      <w:r>
        <w:rPr>
          <w:rFonts w:ascii="Arial"/>
          <w:sz w:val="20"/>
        </w:rPr>
        <w:t>one</w:t>
      </w:r>
      <w:r>
        <w:rPr>
          <w:rFonts w:ascii="Arial"/>
          <w:spacing w:val="-5"/>
          <w:sz w:val="20"/>
        </w:rPr>
        <w:t xml:space="preserve"> </w:t>
      </w:r>
      <w:r>
        <w:rPr>
          <w:rFonts w:ascii="Arial"/>
          <w:sz w:val="20"/>
        </w:rPr>
        <w:t>to</w:t>
      </w:r>
      <w:r>
        <w:rPr>
          <w:rFonts w:ascii="Arial"/>
          <w:spacing w:val="-4"/>
          <w:sz w:val="20"/>
        </w:rPr>
        <w:t xml:space="preserve"> </w:t>
      </w:r>
      <w:r>
        <w:rPr>
          <w:rFonts w:ascii="Arial"/>
          <w:sz w:val="20"/>
        </w:rPr>
        <w:t>1,000</w:t>
      </w:r>
      <w:r>
        <w:rPr>
          <w:rFonts w:ascii="Arial"/>
          <w:spacing w:val="-2"/>
          <w:sz w:val="20"/>
        </w:rPr>
        <w:t xml:space="preserve"> </w:t>
      </w:r>
      <w:r>
        <w:rPr>
          <w:rFonts w:ascii="Arial"/>
          <w:sz w:val="20"/>
        </w:rPr>
        <w:t>and</w:t>
      </w:r>
      <w:r>
        <w:rPr>
          <w:rFonts w:ascii="Arial"/>
          <w:spacing w:val="-4"/>
          <w:sz w:val="20"/>
        </w:rPr>
        <w:t xml:space="preserve"> </w:t>
      </w:r>
      <w:r>
        <w:rPr>
          <w:rFonts w:ascii="Arial"/>
          <w:sz w:val="20"/>
        </w:rPr>
        <w:t>make simple</w:t>
      </w:r>
      <w:r>
        <w:rPr>
          <w:rFonts w:ascii="Arial"/>
          <w:spacing w:val="-4"/>
          <w:sz w:val="20"/>
        </w:rPr>
        <w:t xml:space="preserve"> </w:t>
      </w:r>
      <w:r>
        <w:rPr>
          <w:rFonts w:ascii="Arial"/>
          <w:sz w:val="20"/>
        </w:rPr>
        <w:t>sentences</w:t>
      </w:r>
      <w:r>
        <w:rPr>
          <w:rFonts w:ascii="Arial"/>
          <w:spacing w:val="-1"/>
          <w:sz w:val="20"/>
        </w:rPr>
        <w:t xml:space="preserve"> </w:t>
      </w:r>
      <w:r>
        <w:rPr>
          <w:rFonts w:ascii="Arial"/>
          <w:sz w:val="20"/>
        </w:rPr>
        <w:t>in both spoken and written French. Students continue to develop their French skills in semester two.</w:t>
      </w:r>
    </w:p>
    <w:p w14:paraId="0ABFB7C1" w14:textId="77777777" w:rsidR="0032588A" w:rsidRDefault="00EA266B">
      <w:pPr>
        <w:spacing w:before="1"/>
        <w:ind w:left="300" w:right="793"/>
        <w:rPr>
          <w:rFonts w:ascii="Arial"/>
          <w:sz w:val="20"/>
        </w:rPr>
      </w:pPr>
      <w:r>
        <w:rPr>
          <w:rFonts w:ascii="Arial"/>
          <w:sz w:val="20"/>
        </w:rPr>
        <w:t>New</w:t>
      </w:r>
      <w:r>
        <w:rPr>
          <w:rFonts w:ascii="Arial"/>
          <w:spacing w:val="-5"/>
          <w:sz w:val="20"/>
        </w:rPr>
        <w:t xml:space="preserve"> </w:t>
      </w:r>
      <w:r>
        <w:rPr>
          <w:rFonts w:ascii="Arial"/>
          <w:sz w:val="20"/>
        </w:rPr>
        <w:t>words</w:t>
      </w:r>
      <w:r>
        <w:rPr>
          <w:rFonts w:ascii="Arial"/>
          <w:spacing w:val="-4"/>
          <w:sz w:val="20"/>
        </w:rPr>
        <w:t xml:space="preserve"> </w:t>
      </w:r>
      <w:r>
        <w:rPr>
          <w:rFonts w:ascii="Arial"/>
          <w:sz w:val="20"/>
        </w:rPr>
        <w:t>and</w:t>
      </w:r>
      <w:r>
        <w:rPr>
          <w:rFonts w:ascii="Arial"/>
          <w:spacing w:val="-3"/>
          <w:sz w:val="20"/>
        </w:rPr>
        <w:t xml:space="preserve"> </w:t>
      </w:r>
      <w:r>
        <w:rPr>
          <w:rFonts w:ascii="Arial"/>
          <w:sz w:val="20"/>
        </w:rPr>
        <w:t>phrases</w:t>
      </w:r>
      <w:r>
        <w:rPr>
          <w:rFonts w:ascii="Arial"/>
          <w:spacing w:val="-2"/>
          <w:sz w:val="20"/>
        </w:rPr>
        <w:t xml:space="preserve"> </w:t>
      </w:r>
      <w:r>
        <w:rPr>
          <w:rFonts w:ascii="Arial"/>
          <w:sz w:val="20"/>
        </w:rPr>
        <w:t>are</w:t>
      </w:r>
      <w:r>
        <w:rPr>
          <w:rFonts w:ascii="Arial"/>
          <w:spacing w:val="-5"/>
          <w:sz w:val="20"/>
        </w:rPr>
        <w:t xml:space="preserve"> </w:t>
      </w:r>
      <w:r>
        <w:rPr>
          <w:rFonts w:ascii="Arial"/>
          <w:sz w:val="20"/>
        </w:rPr>
        <w:t>introduced</w:t>
      </w:r>
      <w:r>
        <w:rPr>
          <w:rFonts w:ascii="Arial"/>
          <w:spacing w:val="-5"/>
          <w:sz w:val="20"/>
        </w:rPr>
        <w:t xml:space="preserve"> </w:t>
      </w:r>
      <w:r>
        <w:rPr>
          <w:rFonts w:ascii="Arial"/>
          <w:sz w:val="20"/>
        </w:rPr>
        <w:t>with pictures,</w:t>
      </w:r>
      <w:r>
        <w:rPr>
          <w:rFonts w:ascii="Arial"/>
          <w:spacing w:val="-3"/>
          <w:sz w:val="20"/>
        </w:rPr>
        <w:t xml:space="preserve"> </w:t>
      </w:r>
      <w:r>
        <w:rPr>
          <w:rFonts w:ascii="Arial"/>
          <w:sz w:val="20"/>
        </w:rPr>
        <w:t>audio</w:t>
      </w:r>
      <w:r>
        <w:rPr>
          <w:rFonts w:ascii="Arial"/>
          <w:spacing w:val="-5"/>
          <w:sz w:val="20"/>
        </w:rPr>
        <w:t xml:space="preserve"> </w:t>
      </w:r>
      <w:r>
        <w:rPr>
          <w:rFonts w:ascii="Arial"/>
          <w:sz w:val="20"/>
        </w:rPr>
        <w:t>clips,</w:t>
      </w:r>
      <w:r>
        <w:rPr>
          <w:rFonts w:ascii="Arial"/>
          <w:spacing w:val="-5"/>
          <w:sz w:val="20"/>
        </w:rPr>
        <w:t xml:space="preserve"> </w:t>
      </w:r>
      <w:r>
        <w:rPr>
          <w:rFonts w:ascii="Arial"/>
          <w:sz w:val="20"/>
        </w:rPr>
        <w:t>and</w:t>
      </w:r>
      <w:r>
        <w:rPr>
          <w:rFonts w:ascii="Arial"/>
          <w:spacing w:val="-4"/>
          <w:sz w:val="20"/>
        </w:rPr>
        <w:t xml:space="preserve"> </w:t>
      </w:r>
      <w:r>
        <w:rPr>
          <w:rFonts w:ascii="Arial"/>
          <w:sz w:val="20"/>
        </w:rPr>
        <w:t>examples.</w:t>
      </w:r>
      <w:r>
        <w:rPr>
          <w:rFonts w:ascii="Arial"/>
          <w:spacing w:val="-3"/>
          <w:sz w:val="20"/>
        </w:rPr>
        <w:t xml:space="preserve"> </w:t>
      </w:r>
      <w:r>
        <w:rPr>
          <w:rFonts w:ascii="Arial"/>
          <w:sz w:val="20"/>
        </w:rPr>
        <w:t>Students</w:t>
      </w:r>
      <w:r>
        <w:rPr>
          <w:rFonts w:ascii="Arial"/>
          <w:spacing w:val="-2"/>
          <w:sz w:val="20"/>
        </w:rPr>
        <w:t xml:space="preserve"> </w:t>
      </w:r>
      <w:r>
        <w:rPr>
          <w:rFonts w:ascii="Arial"/>
          <w:sz w:val="20"/>
        </w:rPr>
        <w:t>learn</w:t>
      </w:r>
      <w:r>
        <w:rPr>
          <w:rFonts w:ascii="Arial"/>
          <w:spacing w:val="-3"/>
          <w:sz w:val="20"/>
        </w:rPr>
        <w:t xml:space="preserve"> </w:t>
      </w:r>
      <w:r>
        <w:rPr>
          <w:rFonts w:ascii="Arial"/>
          <w:sz w:val="20"/>
        </w:rPr>
        <w:t>basic French grammar to help them build fluency and understand the structure of the French language.</w:t>
      </w:r>
    </w:p>
    <w:p w14:paraId="0ABFB7C2" w14:textId="77777777" w:rsidR="0032588A" w:rsidRDefault="00EA266B">
      <w:pPr>
        <w:ind w:left="300" w:right="793"/>
        <w:rPr>
          <w:rFonts w:ascii="Arial"/>
          <w:sz w:val="20"/>
        </w:rPr>
      </w:pPr>
      <w:r>
        <w:rPr>
          <w:rFonts w:ascii="Arial"/>
          <w:sz w:val="20"/>
        </w:rPr>
        <w:t>Students</w:t>
      </w:r>
      <w:r>
        <w:rPr>
          <w:rFonts w:ascii="Arial"/>
          <w:spacing w:val="-3"/>
          <w:sz w:val="20"/>
        </w:rPr>
        <w:t xml:space="preserve"> </w:t>
      </w:r>
      <w:r>
        <w:rPr>
          <w:rFonts w:ascii="Arial"/>
          <w:sz w:val="20"/>
        </w:rPr>
        <w:t>have</w:t>
      </w:r>
      <w:r>
        <w:rPr>
          <w:rFonts w:ascii="Arial"/>
          <w:spacing w:val="-4"/>
          <w:sz w:val="20"/>
        </w:rPr>
        <w:t xml:space="preserve"> </w:t>
      </w:r>
      <w:r>
        <w:rPr>
          <w:rFonts w:ascii="Arial"/>
          <w:sz w:val="20"/>
        </w:rPr>
        <w:t>many</w:t>
      </w:r>
      <w:r>
        <w:rPr>
          <w:rFonts w:ascii="Arial"/>
          <w:spacing w:val="-3"/>
          <w:sz w:val="20"/>
        </w:rPr>
        <w:t xml:space="preserve"> </w:t>
      </w:r>
      <w:r>
        <w:rPr>
          <w:rFonts w:ascii="Arial"/>
          <w:sz w:val="20"/>
        </w:rPr>
        <w:t>opportunities</w:t>
      </w:r>
      <w:r>
        <w:rPr>
          <w:rFonts w:ascii="Arial"/>
          <w:spacing w:val="-3"/>
          <w:sz w:val="20"/>
        </w:rPr>
        <w:t xml:space="preserve"> </w:t>
      </w:r>
      <w:r>
        <w:rPr>
          <w:rFonts w:ascii="Arial"/>
          <w:sz w:val="20"/>
        </w:rPr>
        <w:t>to</w:t>
      </w:r>
      <w:r>
        <w:rPr>
          <w:rFonts w:ascii="Arial"/>
          <w:spacing w:val="-4"/>
          <w:sz w:val="20"/>
        </w:rPr>
        <w:t xml:space="preserve"> </w:t>
      </w:r>
      <w:r>
        <w:rPr>
          <w:rFonts w:ascii="Arial"/>
          <w:sz w:val="20"/>
        </w:rPr>
        <w:t>practice</w:t>
      </w:r>
      <w:r>
        <w:rPr>
          <w:rFonts w:ascii="Arial"/>
          <w:spacing w:val="-4"/>
          <w:sz w:val="20"/>
        </w:rPr>
        <w:t xml:space="preserve"> </w:t>
      </w:r>
      <w:r>
        <w:rPr>
          <w:rFonts w:ascii="Arial"/>
          <w:sz w:val="20"/>
        </w:rPr>
        <w:t>what</w:t>
      </w:r>
      <w:r>
        <w:rPr>
          <w:rFonts w:ascii="Arial"/>
          <w:spacing w:val="-5"/>
          <w:sz w:val="20"/>
        </w:rPr>
        <w:t xml:space="preserve"> </w:t>
      </w:r>
      <w:r>
        <w:rPr>
          <w:rFonts w:ascii="Arial"/>
          <w:sz w:val="20"/>
        </w:rPr>
        <w:t>they</w:t>
      </w:r>
      <w:r>
        <w:rPr>
          <w:rFonts w:ascii="Arial"/>
          <w:spacing w:val="-3"/>
          <w:sz w:val="20"/>
        </w:rPr>
        <w:t xml:space="preserve"> </w:t>
      </w:r>
      <w:r>
        <w:rPr>
          <w:rFonts w:ascii="Arial"/>
          <w:sz w:val="20"/>
        </w:rPr>
        <w:t>learn</w:t>
      </w:r>
      <w:r>
        <w:rPr>
          <w:rFonts w:ascii="Arial"/>
          <w:spacing w:val="-4"/>
          <w:sz w:val="20"/>
        </w:rPr>
        <w:t xml:space="preserve"> </w:t>
      </w:r>
      <w:r>
        <w:rPr>
          <w:rFonts w:ascii="Arial"/>
          <w:sz w:val="20"/>
        </w:rPr>
        <w:t>through</w:t>
      </w:r>
      <w:r>
        <w:rPr>
          <w:rFonts w:ascii="Arial"/>
          <w:spacing w:val="-3"/>
          <w:sz w:val="20"/>
        </w:rPr>
        <w:t xml:space="preserve"> </w:t>
      </w:r>
      <w:r>
        <w:rPr>
          <w:rFonts w:ascii="Arial"/>
          <w:sz w:val="20"/>
        </w:rPr>
        <w:t>interactive</w:t>
      </w:r>
      <w:r>
        <w:rPr>
          <w:rFonts w:ascii="Arial"/>
          <w:spacing w:val="-2"/>
          <w:sz w:val="20"/>
        </w:rPr>
        <w:t xml:space="preserve"> </w:t>
      </w:r>
      <w:r>
        <w:rPr>
          <w:rFonts w:ascii="Arial"/>
          <w:sz w:val="20"/>
        </w:rPr>
        <w:t>practice</w:t>
      </w:r>
      <w:r>
        <w:rPr>
          <w:rFonts w:ascii="Arial"/>
          <w:spacing w:val="-4"/>
          <w:sz w:val="20"/>
        </w:rPr>
        <w:t xml:space="preserve"> </w:t>
      </w:r>
      <w:r>
        <w:rPr>
          <w:rFonts w:ascii="Arial"/>
          <w:sz w:val="20"/>
        </w:rPr>
        <w:t>activities</w:t>
      </w:r>
      <w:r>
        <w:rPr>
          <w:rFonts w:ascii="Arial"/>
          <w:spacing w:val="-3"/>
          <w:sz w:val="20"/>
        </w:rPr>
        <w:t xml:space="preserve"> </w:t>
      </w:r>
      <w:r>
        <w:rPr>
          <w:rFonts w:ascii="Arial"/>
          <w:sz w:val="20"/>
        </w:rPr>
        <w:t>in the form of games, written practice, and listening and speaking exercises.</w:t>
      </w:r>
    </w:p>
    <w:p w14:paraId="0ABFB7C3" w14:textId="77777777" w:rsidR="0032588A" w:rsidRDefault="00EA266B">
      <w:pPr>
        <w:ind w:left="300" w:right="793"/>
        <w:rPr>
          <w:rFonts w:ascii="Arial"/>
          <w:sz w:val="20"/>
        </w:rPr>
      </w:pPr>
      <w:r>
        <w:rPr>
          <w:rFonts w:ascii="Arial"/>
          <w:sz w:val="20"/>
        </w:rPr>
        <w:t>Students</w:t>
      </w:r>
      <w:r>
        <w:rPr>
          <w:rFonts w:ascii="Arial"/>
          <w:spacing w:val="-4"/>
          <w:sz w:val="20"/>
        </w:rPr>
        <w:t xml:space="preserve"> </w:t>
      </w:r>
      <w:r>
        <w:rPr>
          <w:rFonts w:ascii="Arial"/>
          <w:sz w:val="20"/>
        </w:rPr>
        <w:t>also</w:t>
      </w:r>
      <w:r>
        <w:rPr>
          <w:rFonts w:ascii="Arial"/>
          <w:spacing w:val="-3"/>
          <w:sz w:val="20"/>
        </w:rPr>
        <w:t xml:space="preserve"> </w:t>
      </w:r>
      <w:r>
        <w:rPr>
          <w:rFonts w:ascii="Arial"/>
          <w:sz w:val="20"/>
        </w:rPr>
        <w:t>explore</w:t>
      </w:r>
      <w:r>
        <w:rPr>
          <w:rFonts w:ascii="Arial"/>
          <w:spacing w:val="-2"/>
          <w:sz w:val="20"/>
        </w:rPr>
        <w:t xml:space="preserve"> </w:t>
      </w:r>
      <w:r>
        <w:rPr>
          <w:rFonts w:ascii="Arial"/>
          <w:sz w:val="20"/>
        </w:rPr>
        <w:t>the</w:t>
      </w:r>
      <w:r>
        <w:rPr>
          <w:rFonts w:ascii="Arial"/>
          <w:spacing w:val="-5"/>
          <w:sz w:val="20"/>
        </w:rPr>
        <w:t xml:space="preserve"> </w:t>
      </w:r>
      <w:r>
        <w:rPr>
          <w:rFonts w:ascii="Arial"/>
          <w:sz w:val="20"/>
        </w:rPr>
        <w:t>cultures</w:t>
      </w:r>
      <w:r>
        <w:rPr>
          <w:rFonts w:ascii="Arial"/>
          <w:spacing w:val="-2"/>
          <w:sz w:val="20"/>
        </w:rPr>
        <w:t xml:space="preserve"> </w:t>
      </w:r>
      <w:r>
        <w:rPr>
          <w:rFonts w:ascii="Arial"/>
          <w:sz w:val="20"/>
        </w:rPr>
        <w:t>of</w:t>
      </w:r>
      <w:r>
        <w:rPr>
          <w:rFonts w:ascii="Arial"/>
          <w:spacing w:val="-6"/>
          <w:sz w:val="20"/>
        </w:rPr>
        <w:t xml:space="preserve"> </w:t>
      </w:r>
      <w:r>
        <w:rPr>
          <w:rFonts w:ascii="Arial"/>
          <w:sz w:val="20"/>
        </w:rPr>
        <w:t>France,</w:t>
      </w:r>
      <w:r>
        <w:rPr>
          <w:rFonts w:ascii="Arial"/>
          <w:spacing w:val="-3"/>
          <w:sz w:val="20"/>
        </w:rPr>
        <w:t xml:space="preserve"> </w:t>
      </w:r>
      <w:r>
        <w:rPr>
          <w:rFonts w:ascii="Arial"/>
          <w:sz w:val="20"/>
        </w:rPr>
        <w:t>Canada,</w:t>
      </w:r>
      <w:r>
        <w:rPr>
          <w:rFonts w:ascii="Arial"/>
          <w:spacing w:val="-3"/>
          <w:sz w:val="20"/>
        </w:rPr>
        <w:t xml:space="preserve"> </w:t>
      </w:r>
      <w:r>
        <w:rPr>
          <w:rFonts w:ascii="Arial"/>
          <w:sz w:val="20"/>
        </w:rPr>
        <w:t>and</w:t>
      </w:r>
      <w:r>
        <w:rPr>
          <w:rFonts w:ascii="Arial"/>
          <w:spacing w:val="-3"/>
          <w:sz w:val="20"/>
        </w:rPr>
        <w:t xml:space="preserve"> </w:t>
      </w:r>
      <w:r>
        <w:rPr>
          <w:rFonts w:ascii="Arial"/>
          <w:sz w:val="20"/>
        </w:rPr>
        <w:t>other</w:t>
      </w:r>
      <w:r>
        <w:rPr>
          <w:rFonts w:ascii="Arial"/>
          <w:spacing w:val="-5"/>
          <w:sz w:val="20"/>
        </w:rPr>
        <w:t xml:space="preserve"> </w:t>
      </w:r>
      <w:r>
        <w:rPr>
          <w:rFonts w:ascii="Arial"/>
          <w:sz w:val="20"/>
        </w:rPr>
        <w:t>French-speaking</w:t>
      </w:r>
      <w:r>
        <w:rPr>
          <w:rFonts w:ascii="Arial"/>
          <w:spacing w:val="-4"/>
          <w:sz w:val="20"/>
        </w:rPr>
        <w:t xml:space="preserve"> </w:t>
      </w:r>
      <w:r>
        <w:rPr>
          <w:rFonts w:ascii="Arial"/>
          <w:sz w:val="20"/>
        </w:rPr>
        <w:t>regions</w:t>
      </w:r>
      <w:r>
        <w:rPr>
          <w:rFonts w:ascii="Arial"/>
          <w:spacing w:val="-4"/>
          <w:sz w:val="20"/>
        </w:rPr>
        <w:t xml:space="preserve"> </w:t>
      </w:r>
      <w:r>
        <w:rPr>
          <w:rFonts w:ascii="Arial"/>
          <w:sz w:val="20"/>
        </w:rPr>
        <w:t>by</w:t>
      </w:r>
      <w:r>
        <w:rPr>
          <w:rFonts w:ascii="Arial"/>
          <w:spacing w:val="-4"/>
          <w:sz w:val="20"/>
        </w:rPr>
        <w:t xml:space="preserve"> </w:t>
      </w:r>
      <w:r>
        <w:rPr>
          <w:rFonts w:ascii="Arial"/>
          <w:sz w:val="20"/>
        </w:rPr>
        <w:t>learning about geography, foods, celebrations, and traditions from each place. Bon Voyage! Enjoy the trip!</w:t>
      </w:r>
    </w:p>
    <w:p w14:paraId="0ABFB7C4" w14:textId="77777777" w:rsidR="0032588A" w:rsidRDefault="00EA266B">
      <w:pPr>
        <w:spacing w:before="66"/>
        <w:ind w:left="300"/>
        <w:rPr>
          <w:rFonts w:ascii="Arial"/>
          <w:b/>
          <w:sz w:val="21"/>
        </w:rPr>
      </w:pPr>
      <w:r>
        <w:rPr>
          <w:rFonts w:ascii="Arial"/>
          <w:b/>
          <w:sz w:val="21"/>
        </w:rPr>
        <w:lastRenderedPageBreak/>
        <w:t>FRENCH II</w:t>
      </w:r>
      <w:r>
        <w:rPr>
          <w:rFonts w:ascii="Arial"/>
          <w:b/>
          <w:spacing w:val="40"/>
          <w:sz w:val="21"/>
        </w:rPr>
        <w:t xml:space="preserve"> </w:t>
      </w:r>
      <w:r>
        <w:rPr>
          <w:rFonts w:ascii="Arial"/>
          <w:b/>
          <w:noProof/>
          <w:sz w:val="21"/>
        </w:rPr>
        <w:drawing>
          <wp:inline distT="0" distB="0" distL="0" distR="0" wp14:anchorId="0ABFB8F4" wp14:editId="0ABFB8F5">
            <wp:extent cx="428303" cy="223846"/>
            <wp:effectExtent l="0" t="0" r="0" b="0"/>
            <wp:docPr id="1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png"/>
                    <pic:cNvPicPr/>
                  </pic:nvPicPr>
                  <pic:blipFill>
                    <a:blip r:embed="rId17" cstate="print"/>
                    <a:stretch>
                      <a:fillRect/>
                    </a:stretch>
                  </pic:blipFill>
                  <pic:spPr>
                    <a:xfrm>
                      <a:off x="0" y="0"/>
                      <a:ext cx="428303" cy="223846"/>
                    </a:xfrm>
                    <a:prstGeom prst="rect">
                      <a:avLst/>
                    </a:prstGeom>
                  </pic:spPr>
                </pic:pic>
              </a:graphicData>
            </a:graphic>
          </wp:inline>
        </w:drawing>
      </w:r>
    </w:p>
    <w:p w14:paraId="0ABFB7C5" w14:textId="77777777" w:rsidR="0032588A" w:rsidRDefault="00EA266B">
      <w:pPr>
        <w:spacing w:before="1"/>
        <w:ind w:left="300" w:right="793"/>
        <w:rPr>
          <w:rFonts w:ascii="Arial"/>
          <w:sz w:val="20"/>
        </w:rPr>
      </w:pPr>
      <w:r>
        <w:rPr>
          <w:rFonts w:ascii="Arial"/>
          <w:sz w:val="20"/>
        </w:rPr>
        <w:t>Salut!</w:t>
      </w:r>
      <w:r>
        <w:rPr>
          <w:rFonts w:ascii="Arial"/>
          <w:spacing w:val="-1"/>
          <w:sz w:val="20"/>
        </w:rPr>
        <w:t xml:space="preserve"> </w:t>
      </w:r>
      <w:r>
        <w:rPr>
          <w:rFonts w:ascii="Arial"/>
          <w:sz w:val="20"/>
        </w:rPr>
        <w:t>Get set</w:t>
      </w:r>
      <w:r>
        <w:rPr>
          <w:rFonts w:ascii="Arial"/>
          <w:spacing w:val="-1"/>
          <w:sz w:val="20"/>
        </w:rPr>
        <w:t xml:space="preserve"> </w:t>
      </w:r>
      <w:r>
        <w:rPr>
          <w:rFonts w:ascii="Arial"/>
          <w:sz w:val="20"/>
        </w:rPr>
        <w:t>for some more adventure! In French 2, students are immersed</w:t>
      </w:r>
      <w:r>
        <w:rPr>
          <w:rFonts w:ascii="Arial"/>
          <w:spacing w:val="-1"/>
          <w:sz w:val="20"/>
        </w:rPr>
        <w:t xml:space="preserve"> </w:t>
      </w:r>
      <w:r>
        <w:rPr>
          <w:rFonts w:ascii="Arial"/>
          <w:sz w:val="20"/>
        </w:rPr>
        <w:t>in the French language and culture. This course is full of engaging and interactive videos, dialogues, presentations, self-checks, and much more! The purpose of this course is to further develop the French communicative skills of listening, speaking,</w:t>
      </w:r>
      <w:r>
        <w:rPr>
          <w:rFonts w:ascii="Arial"/>
          <w:spacing w:val="-5"/>
          <w:sz w:val="20"/>
        </w:rPr>
        <w:t xml:space="preserve"> </w:t>
      </w:r>
      <w:r>
        <w:rPr>
          <w:rFonts w:ascii="Arial"/>
          <w:sz w:val="20"/>
        </w:rPr>
        <w:t>reading,</w:t>
      </w:r>
      <w:r>
        <w:rPr>
          <w:rFonts w:ascii="Arial"/>
          <w:spacing w:val="-2"/>
          <w:sz w:val="20"/>
        </w:rPr>
        <w:t xml:space="preserve"> </w:t>
      </w:r>
      <w:r>
        <w:rPr>
          <w:rFonts w:ascii="Arial"/>
          <w:sz w:val="20"/>
        </w:rPr>
        <w:t>and</w:t>
      </w:r>
      <w:r>
        <w:rPr>
          <w:rFonts w:ascii="Arial"/>
          <w:spacing w:val="-2"/>
          <w:sz w:val="20"/>
        </w:rPr>
        <w:t xml:space="preserve"> </w:t>
      </w:r>
      <w:r>
        <w:rPr>
          <w:rFonts w:ascii="Arial"/>
          <w:sz w:val="20"/>
        </w:rPr>
        <w:t>writing.</w:t>
      </w:r>
      <w:r>
        <w:rPr>
          <w:rFonts w:ascii="Arial"/>
          <w:spacing w:val="-4"/>
          <w:sz w:val="20"/>
        </w:rPr>
        <w:t xml:space="preserve"> </w:t>
      </w:r>
      <w:r>
        <w:rPr>
          <w:rFonts w:ascii="Arial"/>
          <w:sz w:val="20"/>
        </w:rPr>
        <w:t>In</w:t>
      </w:r>
      <w:r>
        <w:rPr>
          <w:rFonts w:ascii="Arial"/>
          <w:spacing w:val="-4"/>
          <w:sz w:val="20"/>
        </w:rPr>
        <w:t xml:space="preserve"> </w:t>
      </w:r>
      <w:r>
        <w:rPr>
          <w:rFonts w:ascii="Arial"/>
          <w:sz w:val="20"/>
        </w:rPr>
        <w:t>French</w:t>
      </w:r>
      <w:r>
        <w:rPr>
          <w:rFonts w:ascii="Arial"/>
          <w:spacing w:val="-2"/>
          <w:sz w:val="20"/>
        </w:rPr>
        <w:t xml:space="preserve"> </w:t>
      </w:r>
      <w:r>
        <w:rPr>
          <w:rFonts w:ascii="Arial"/>
          <w:sz w:val="20"/>
        </w:rPr>
        <w:t>2,</w:t>
      </w:r>
      <w:r>
        <w:rPr>
          <w:rFonts w:ascii="Arial"/>
          <w:spacing w:val="-4"/>
          <w:sz w:val="20"/>
        </w:rPr>
        <w:t xml:space="preserve"> </w:t>
      </w:r>
      <w:r>
        <w:rPr>
          <w:rFonts w:ascii="Arial"/>
          <w:sz w:val="20"/>
        </w:rPr>
        <w:t>students</w:t>
      </w:r>
      <w:r>
        <w:rPr>
          <w:rFonts w:ascii="Arial"/>
          <w:spacing w:val="-3"/>
          <w:sz w:val="20"/>
        </w:rPr>
        <w:t xml:space="preserve"> </w:t>
      </w:r>
      <w:r>
        <w:rPr>
          <w:rFonts w:ascii="Arial"/>
          <w:sz w:val="20"/>
        </w:rPr>
        <w:t>will</w:t>
      </w:r>
      <w:r>
        <w:rPr>
          <w:rFonts w:ascii="Arial"/>
          <w:spacing w:val="-5"/>
          <w:sz w:val="20"/>
        </w:rPr>
        <w:t xml:space="preserve"> </w:t>
      </w:r>
      <w:r>
        <w:rPr>
          <w:rFonts w:ascii="Arial"/>
          <w:sz w:val="20"/>
        </w:rPr>
        <w:t>broaden</w:t>
      </w:r>
      <w:r>
        <w:rPr>
          <w:rFonts w:ascii="Arial"/>
          <w:spacing w:val="-4"/>
          <w:sz w:val="20"/>
        </w:rPr>
        <w:t xml:space="preserve"> </w:t>
      </w:r>
      <w:r>
        <w:rPr>
          <w:rFonts w:ascii="Arial"/>
          <w:sz w:val="20"/>
        </w:rPr>
        <w:t>their</w:t>
      </w:r>
      <w:r>
        <w:rPr>
          <w:rFonts w:ascii="Arial"/>
          <w:spacing w:val="-3"/>
          <w:sz w:val="20"/>
        </w:rPr>
        <w:t xml:space="preserve"> </w:t>
      </w:r>
      <w:r>
        <w:rPr>
          <w:rFonts w:ascii="Arial"/>
          <w:sz w:val="20"/>
        </w:rPr>
        <w:t>French</w:t>
      </w:r>
      <w:r>
        <w:rPr>
          <w:rFonts w:ascii="Arial"/>
          <w:spacing w:val="-2"/>
          <w:sz w:val="20"/>
        </w:rPr>
        <w:t xml:space="preserve"> </w:t>
      </w:r>
      <w:r>
        <w:rPr>
          <w:rFonts w:ascii="Arial"/>
          <w:sz w:val="20"/>
        </w:rPr>
        <w:t>vocabulary</w:t>
      </w:r>
      <w:r>
        <w:rPr>
          <w:rFonts w:ascii="Arial"/>
          <w:spacing w:val="-2"/>
          <w:sz w:val="20"/>
        </w:rPr>
        <w:t xml:space="preserve"> </w:t>
      </w:r>
      <w:r>
        <w:rPr>
          <w:rFonts w:ascii="Arial"/>
          <w:sz w:val="20"/>
        </w:rPr>
        <w:t>and</w:t>
      </w:r>
      <w:r>
        <w:rPr>
          <w:rFonts w:ascii="Arial"/>
          <w:spacing w:val="-4"/>
          <w:sz w:val="20"/>
        </w:rPr>
        <w:t xml:space="preserve"> </w:t>
      </w:r>
      <w:r>
        <w:rPr>
          <w:rFonts w:ascii="Arial"/>
          <w:sz w:val="20"/>
        </w:rPr>
        <w:t>knowledge of</w:t>
      </w:r>
      <w:r>
        <w:rPr>
          <w:rFonts w:ascii="Arial"/>
          <w:spacing w:val="-5"/>
          <w:sz w:val="20"/>
        </w:rPr>
        <w:t xml:space="preserve"> </w:t>
      </w:r>
      <w:r>
        <w:rPr>
          <w:rFonts w:ascii="Arial"/>
          <w:sz w:val="20"/>
        </w:rPr>
        <w:t>grammar.</w:t>
      </w:r>
      <w:r>
        <w:rPr>
          <w:rFonts w:ascii="Arial"/>
          <w:spacing w:val="-1"/>
          <w:sz w:val="20"/>
        </w:rPr>
        <w:t xml:space="preserve"> </w:t>
      </w:r>
      <w:r>
        <w:rPr>
          <w:rFonts w:ascii="Arial"/>
          <w:sz w:val="20"/>
        </w:rPr>
        <w:t>Students</w:t>
      </w:r>
      <w:r>
        <w:rPr>
          <w:rFonts w:ascii="Arial"/>
          <w:spacing w:val="-3"/>
          <w:sz w:val="20"/>
        </w:rPr>
        <w:t xml:space="preserve"> </w:t>
      </w:r>
      <w:r>
        <w:rPr>
          <w:rFonts w:ascii="Arial"/>
          <w:sz w:val="20"/>
        </w:rPr>
        <w:t>will</w:t>
      </w:r>
      <w:r>
        <w:rPr>
          <w:rFonts w:ascii="Arial"/>
          <w:spacing w:val="-3"/>
          <w:sz w:val="20"/>
        </w:rPr>
        <w:t xml:space="preserve"> </w:t>
      </w:r>
      <w:r>
        <w:rPr>
          <w:rFonts w:ascii="Arial"/>
          <w:sz w:val="20"/>
        </w:rPr>
        <w:t>also</w:t>
      </w:r>
      <w:r>
        <w:rPr>
          <w:rFonts w:ascii="Arial"/>
          <w:spacing w:val="-4"/>
          <w:sz w:val="20"/>
        </w:rPr>
        <w:t xml:space="preserve"> </w:t>
      </w:r>
      <w:r>
        <w:rPr>
          <w:rFonts w:ascii="Arial"/>
          <w:sz w:val="20"/>
        </w:rPr>
        <w:t>experience</w:t>
      </w:r>
      <w:r>
        <w:rPr>
          <w:rFonts w:ascii="Arial"/>
          <w:spacing w:val="-2"/>
          <w:sz w:val="20"/>
        </w:rPr>
        <w:t xml:space="preserve"> </w:t>
      </w:r>
      <w:r>
        <w:rPr>
          <w:rFonts w:ascii="Arial"/>
          <w:sz w:val="20"/>
        </w:rPr>
        <w:t>the</w:t>
      </w:r>
      <w:r>
        <w:rPr>
          <w:rFonts w:ascii="Arial"/>
          <w:spacing w:val="-2"/>
          <w:sz w:val="20"/>
        </w:rPr>
        <w:t xml:space="preserve"> </w:t>
      </w:r>
      <w:r>
        <w:rPr>
          <w:rFonts w:ascii="Arial"/>
          <w:sz w:val="20"/>
        </w:rPr>
        <w:t>beauty</w:t>
      </w:r>
      <w:r>
        <w:rPr>
          <w:rFonts w:ascii="Arial"/>
          <w:spacing w:val="-3"/>
          <w:sz w:val="20"/>
        </w:rPr>
        <w:t xml:space="preserve"> </w:t>
      </w:r>
      <w:r>
        <w:rPr>
          <w:rFonts w:ascii="Arial"/>
          <w:sz w:val="20"/>
        </w:rPr>
        <w:t>and expressiveness</w:t>
      </w:r>
      <w:r>
        <w:rPr>
          <w:rFonts w:ascii="Arial"/>
          <w:spacing w:val="-3"/>
          <w:sz w:val="20"/>
        </w:rPr>
        <w:t xml:space="preserve"> </w:t>
      </w:r>
      <w:r>
        <w:rPr>
          <w:rFonts w:ascii="Arial"/>
          <w:sz w:val="20"/>
        </w:rPr>
        <w:t>of</w:t>
      </w:r>
      <w:r>
        <w:rPr>
          <w:rFonts w:ascii="Arial"/>
          <w:spacing w:val="-5"/>
          <w:sz w:val="20"/>
        </w:rPr>
        <w:t xml:space="preserve"> </w:t>
      </w:r>
      <w:r>
        <w:rPr>
          <w:rFonts w:ascii="Arial"/>
          <w:sz w:val="20"/>
        </w:rPr>
        <w:t>a</w:t>
      </w:r>
      <w:r>
        <w:rPr>
          <w:rFonts w:ascii="Arial"/>
          <w:spacing w:val="-2"/>
          <w:sz w:val="20"/>
        </w:rPr>
        <w:t xml:space="preserve"> </w:t>
      </w:r>
      <w:r>
        <w:rPr>
          <w:rFonts w:ascii="Arial"/>
          <w:sz w:val="20"/>
        </w:rPr>
        <w:t>language</w:t>
      </w:r>
      <w:r>
        <w:rPr>
          <w:rFonts w:ascii="Arial"/>
          <w:spacing w:val="-4"/>
          <w:sz w:val="20"/>
        </w:rPr>
        <w:t xml:space="preserve"> </w:t>
      </w:r>
      <w:r>
        <w:rPr>
          <w:rFonts w:ascii="Arial"/>
          <w:sz w:val="20"/>
        </w:rPr>
        <w:t>that</w:t>
      </w:r>
      <w:r>
        <w:rPr>
          <w:rFonts w:ascii="Arial"/>
          <w:spacing w:val="-2"/>
          <w:sz w:val="20"/>
        </w:rPr>
        <w:t xml:space="preserve"> </w:t>
      </w:r>
      <w:r>
        <w:rPr>
          <w:rFonts w:ascii="Arial"/>
          <w:sz w:val="20"/>
        </w:rPr>
        <w:t>is</w:t>
      </w:r>
      <w:r>
        <w:rPr>
          <w:rFonts w:ascii="Arial"/>
          <w:spacing w:val="-3"/>
          <w:sz w:val="20"/>
        </w:rPr>
        <w:t xml:space="preserve"> </w:t>
      </w:r>
      <w:r>
        <w:rPr>
          <w:rFonts w:ascii="Arial"/>
          <w:sz w:val="20"/>
        </w:rPr>
        <w:t>shared</w:t>
      </w:r>
      <w:r>
        <w:rPr>
          <w:rFonts w:ascii="Arial"/>
          <w:spacing w:val="-3"/>
          <w:sz w:val="20"/>
        </w:rPr>
        <w:t xml:space="preserve"> </w:t>
      </w:r>
      <w:r>
        <w:rPr>
          <w:rFonts w:ascii="Arial"/>
          <w:sz w:val="20"/>
        </w:rPr>
        <w:t>by different people and cultures throughout the world.</w:t>
      </w:r>
    </w:p>
    <w:p w14:paraId="0ABFB7C6" w14:textId="77777777" w:rsidR="0032588A" w:rsidRDefault="00EA266B">
      <w:pPr>
        <w:ind w:left="300"/>
        <w:rPr>
          <w:rFonts w:ascii="Arial"/>
          <w:sz w:val="20"/>
        </w:rPr>
      </w:pPr>
      <w:r>
        <w:rPr>
          <w:rFonts w:ascii="Arial"/>
          <w:b/>
          <w:sz w:val="20"/>
        </w:rPr>
        <w:t>Prerequisite:</w:t>
      </w:r>
      <w:r>
        <w:rPr>
          <w:rFonts w:ascii="Arial"/>
          <w:b/>
          <w:spacing w:val="-12"/>
          <w:sz w:val="20"/>
        </w:rPr>
        <w:t xml:space="preserve"> </w:t>
      </w:r>
      <w:r>
        <w:rPr>
          <w:rFonts w:ascii="Arial"/>
          <w:sz w:val="20"/>
        </w:rPr>
        <w:t>French</w:t>
      </w:r>
      <w:r>
        <w:rPr>
          <w:rFonts w:ascii="Arial"/>
          <w:spacing w:val="-11"/>
          <w:sz w:val="20"/>
        </w:rPr>
        <w:t xml:space="preserve"> </w:t>
      </w:r>
      <w:r>
        <w:rPr>
          <w:rFonts w:ascii="Arial"/>
          <w:spacing w:val="-10"/>
          <w:sz w:val="20"/>
        </w:rPr>
        <w:t>1</w:t>
      </w:r>
    </w:p>
    <w:p w14:paraId="0ABFB7C7" w14:textId="77777777" w:rsidR="0032588A" w:rsidRDefault="0032588A">
      <w:pPr>
        <w:pStyle w:val="BodyText"/>
        <w:spacing w:before="9"/>
        <w:rPr>
          <w:rFonts w:ascii="Arial"/>
          <w:sz w:val="26"/>
        </w:rPr>
      </w:pPr>
    </w:p>
    <w:p w14:paraId="0ABFB7C8" w14:textId="77777777" w:rsidR="0032588A" w:rsidRDefault="00EA266B">
      <w:pPr>
        <w:spacing w:before="1"/>
        <w:ind w:left="300"/>
        <w:rPr>
          <w:rFonts w:ascii="Arial"/>
          <w:b/>
          <w:sz w:val="21"/>
        </w:rPr>
      </w:pPr>
      <w:r>
        <w:rPr>
          <w:rFonts w:ascii="Arial"/>
          <w:b/>
          <w:sz w:val="21"/>
        </w:rPr>
        <w:t>SPANISH I</w:t>
      </w:r>
      <w:r>
        <w:rPr>
          <w:rFonts w:ascii="Arial"/>
          <w:b/>
          <w:spacing w:val="80"/>
          <w:sz w:val="21"/>
        </w:rPr>
        <w:t xml:space="preserve"> </w:t>
      </w:r>
      <w:r>
        <w:rPr>
          <w:rFonts w:ascii="Arial"/>
          <w:b/>
          <w:noProof/>
          <w:sz w:val="21"/>
        </w:rPr>
        <w:drawing>
          <wp:inline distT="0" distB="0" distL="0" distR="0" wp14:anchorId="0ABFB8F6" wp14:editId="0ABFB8F7">
            <wp:extent cx="428303" cy="223761"/>
            <wp:effectExtent l="0" t="0" r="0" b="0"/>
            <wp:docPr id="1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png"/>
                    <pic:cNvPicPr/>
                  </pic:nvPicPr>
                  <pic:blipFill>
                    <a:blip r:embed="rId17" cstate="print"/>
                    <a:stretch>
                      <a:fillRect/>
                    </a:stretch>
                  </pic:blipFill>
                  <pic:spPr>
                    <a:xfrm>
                      <a:off x="0" y="0"/>
                      <a:ext cx="428303" cy="223761"/>
                    </a:xfrm>
                    <a:prstGeom prst="rect">
                      <a:avLst/>
                    </a:prstGeom>
                  </pic:spPr>
                </pic:pic>
              </a:graphicData>
            </a:graphic>
          </wp:inline>
        </w:drawing>
      </w:r>
    </w:p>
    <w:p w14:paraId="0ABFB7C9" w14:textId="09C9DB32" w:rsidR="0032588A" w:rsidRDefault="00EA266B" w:rsidP="001E3A72">
      <w:pPr>
        <w:ind w:left="302" w:right="792"/>
        <w:rPr>
          <w:rFonts w:ascii="Arial"/>
          <w:sz w:val="20"/>
        </w:rPr>
      </w:pPr>
      <w:r>
        <w:rPr>
          <w:rFonts w:ascii="Arial"/>
          <w:color w:val="1C1C1C"/>
          <w:sz w:val="20"/>
        </w:rPr>
        <w:t>Immerse</w:t>
      </w:r>
      <w:r>
        <w:rPr>
          <w:rFonts w:ascii="Arial"/>
          <w:color w:val="1C1C1C"/>
          <w:spacing w:val="-3"/>
          <w:sz w:val="20"/>
        </w:rPr>
        <w:t xml:space="preserve"> </w:t>
      </w:r>
      <w:r>
        <w:rPr>
          <w:rFonts w:ascii="Arial"/>
          <w:color w:val="1C1C1C"/>
          <w:sz w:val="20"/>
        </w:rPr>
        <w:t>yourself</w:t>
      </w:r>
      <w:r>
        <w:rPr>
          <w:rFonts w:ascii="Arial"/>
          <w:color w:val="1C1C1C"/>
          <w:spacing w:val="-1"/>
          <w:sz w:val="20"/>
        </w:rPr>
        <w:t xml:space="preserve"> </w:t>
      </w:r>
      <w:r>
        <w:rPr>
          <w:rFonts w:ascii="Arial"/>
          <w:color w:val="1C1C1C"/>
          <w:sz w:val="20"/>
        </w:rPr>
        <w:t>in</w:t>
      </w:r>
      <w:r>
        <w:rPr>
          <w:rFonts w:ascii="Arial"/>
          <w:color w:val="1C1C1C"/>
          <w:spacing w:val="-3"/>
          <w:sz w:val="20"/>
        </w:rPr>
        <w:t xml:space="preserve"> </w:t>
      </w:r>
      <w:r>
        <w:rPr>
          <w:rFonts w:ascii="Arial"/>
          <w:color w:val="1C1C1C"/>
          <w:sz w:val="20"/>
        </w:rPr>
        <w:t>the</w:t>
      </w:r>
      <w:r>
        <w:rPr>
          <w:rFonts w:ascii="Arial"/>
          <w:color w:val="1C1C1C"/>
          <w:spacing w:val="-2"/>
          <w:sz w:val="20"/>
        </w:rPr>
        <w:t xml:space="preserve"> </w:t>
      </w:r>
      <w:r>
        <w:rPr>
          <w:rFonts w:ascii="Arial"/>
          <w:color w:val="1C1C1C"/>
          <w:sz w:val="20"/>
        </w:rPr>
        <w:t>beauty</w:t>
      </w:r>
      <w:r>
        <w:rPr>
          <w:rFonts w:ascii="Arial"/>
          <w:color w:val="1C1C1C"/>
          <w:spacing w:val="-2"/>
          <w:sz w:val="20"/>
        </w:rPr>
        <w:t xml:space="preserve"> </w:t>
      </w:r>
      <w:r>
        <w:rPr>
          <w:rFonts w:ascii="Arial"/>
          <w:color w:val="1C1C1C"/>
          <w:sz w:val="20"/>
        </w:rPr>
        <w:t>of</w:t>
      </w:r>
      <w:r>
        <w:rPr>
          <w:rFonts w:ascii="Arial"/>
          <w:color w:val="1C1C1C"/>
          <w:spacing w:val="-4"/>
          <w:sz w:val="20"/>
        </w:rPr>
        <w:t xml:space="preserve"> </w:t>
      </w:r>
      <w:r>
        <w:rPr>
          <w:rFonts w:ascii="Arial"/>
          <w:color w:val="1C1C1C"/>
          <w:sz w:val="20"/>
        </w:rPr>
        <w:t>the</w:t>
      </w:r>
      <w:r>
        <w:rPr>
          <w:rFonts w:ascii="Arial"/>
          <w:color w:val="1C1C1C"/>
          <w:spacing w:val="-2"/>
          <w:sz w:val="20"/>
        </w:rPr>
        <w:t xml:space="preserve"> </w:t>
      </w:r>
      <w:r>
        <w:rPr>
          <w:rFonts w:ascii="Arial"/>
          <w:color w:val="1C1C1C"/>
          <w:sz w:val="20"/>
        </w:rPr>
        <w:t>Spanish</w:t>
      </w:r>
      <w:r>
        <w:rPr>
          <w:rFonts w:ascii="Arial"/>
          <w:color w:val="1C1C1C"/>
          <w:spacing w:val="-3"/>
          <w:sz w:val="20"/>
        </w:rPr>
        <w:t xml:space="preserve"> </w:t>
      </w:r>
      <w:r>
        <w:rPr>
          <w:rFonts w:ascii="Arial"/>
          <w:color w:val="1C1C1C"/>
          <w:sz w:val="20"/>
        </w:rPr>
        <w:t>language</w:t>
      </w:r>
      <w:r>
        <w:rPr>
          <w:rFonts w:ascii="Arial"/>
          <w:color w:val="1C1C1C"/>
          <w:spacing w:val="-4"/>
          <w:sz w:val="20"/>
        </w:rPr>
        <w:t xml:space="preserve"> </w:t>
      </w:r>
      <w:r>
        <w:rPr>
          <w:rFonts w:ascii="Arial"/>
          <w:color w:val="1C1C1C"/>
          <w:sz w:val="20"/>
        </w:rPr>
        <w:t>and</w:t>
      </w:r>
      <w:r>
        <w:rPr>
          <w:rFonts w:ascii="Arial"/>
          <w:color w:val="1C1C1C"/>
          <w:spacing w:val="-4"/>
          <w:sz w:val="20"/>
        </w:rPr>
        <w:t xml:space="preserve"> </w:t>
      </w:r>
      <w:r>
        <w:rPr>
          <w:rFonts w:ascii="Arial"/>
          <w:color w:val="1C1C1C"/>
          <w:sz w:val="20"/>
        </w:rPr>
        <w:t>the</w:t>
      </w:r>
      <w:r>
        <w:rPr>
          <w:rFonts w:ascii="Arial"/>
          <w:color w:val="1C1C1C"/>
          <w:spacing w:val="-4"/>
          <w:sz w:val="20"/>
        </w:rPr>
        <w:t xml:space="preserve"> </w:t>
      </w:r>
      <w:r>
        <w:rPr>
          <w:rFonts w:ascii="Arial"/>
          <w:color w:val="1C1C1C"/>
          <w:sz w:val="20"/>
        </w:rPr>
        <w:t>richness</w:t>
      </w:r>
      <w:r>
        <w:rPr>
          <w:rFonts w:ascii="Arial"/>
          <w:color w:val="1C1C1C"/>
          <w:spacing w:val="-2"/>
          <w:sz w:val="20"/>
        </w:rPr>
        <w:t xml:space="preserve"> </w:t>
      </w:r>
      <w:r>
        <w:rPr>
          <w:rFonts w:ascii="Arial"/>
          <w:color w:val="1C1C1C"/>
          <w:sz w:val="20"/>
        </w:rPr>
        <w:t>of</w:t>
      </w:r>
      <w:r>
        <w:rPr>
          <w:rFonts w:ascii="Arial"/>
          <w:color w:val="1C1C1C"/>
          <w:spacing w:val="-2"/>
          <w:sz w:val="20"/>
        </w:rPr>
        <w:t xml:space="preserve"> </w:t>
      </w:r>
      <w:r>
        <w:rPr>
          <w:rFonts w:ascii="Arial"/>
          <w:color w:val="1C1C1C"/>
          <w:sz w:val="20"/>
        </w:rPr>
        <w:t>its</w:t>
      </w:r>
      <w:r>
        <w:rPr>
          <w:rFonts w:ascii="Arial"/>
          <w:color w:val="1C1C1C"/>
          <w:spacing w:val="-2"/>
          <w:sz w:val="20"/>
        </w:rPr>
        <w:t xml:space="preserve"> </w:t>
      </w:r>
      <w:r>
        <w:rPr>
          <w:rFonts w:ascii="Arial"/>
          <w:color w:val="1C1C1C"/>
          <w:sz w:val="20"/>
        </w:rPr>
        <w:t>diverse</w:t>
      </w:r>
      <w:r>
        <w:rPr>
          <w:rFonts w:ascii="Arial"/>
          <w:color w:val="1C1C1C"/>
          <w:spacing w:val="-3"/>
          <w:sz w:val="20"/>
        </w:rPr>
        <w:t xml:space="preserve"> </w:t>
      </w:r>
      <w:r>
        <w:rPr>
          <w:rFonts w:ascii="Arial"/>
          <w:color w:val="1C1C1C"/>
          <w:sz w:val="20"/>
        </w:rPr>
        <w:t>cultures.</w:t>
      </w:r>
      <w:r>
        <w:rPr>
          <w:rFonts w:ascii="Arial"/>
          <w:color w:val="1C1C1C"/>
          <w:spacing w:val="-3"/>
          <w:sz w:val="20"/>
        </w:rPr>
        <w:t xml:space="preserve"> </w:t>
      </w:r>
      <w:r>
        <w:rPr>
          <w:rFonts w:ascii="Arial"/>
          <w:color w:val="1C1C1C"/>
          <w:sz w:val="20"/>
        </w:rPr>
        <w:t>In</w:t>
      </w:r>
      <w:r>
        <w:rPr>
          <w:rFonts w:ascii="Arial"/>
          <w:color w:val="1C1C1C"/>
          <w:spacing w:val="-3"/>
          <w:sz w:val="20"/>
        </w:rPr>
        <w:t xml:space="preserve"> </w:t>
      </w:r>
      <w:r>
        <w:rPr>
          <w:rFonts w:ascii="Arial"/>
          <w:color w:val="1C1C1C"/>
          <w:sz w:val="20"/>
        </w:rPr>
        <w:t xml:space="preserve">the Spanish I </w:t>
      </w:r>
      <w:r w:rsidR="00FF3FA4">
        <w:rPr>
          <w:rFonts w:ascii="Arial"/>
          <w:color w:val="1C1C1C"/>
          <w:sz w:val="20"/>
        </w:rPr>
        <w:t>course;</w:t>
      </w:r>
      <w:r>
        <w:rPr>
          <w:rFonts w:ascii="Arial"/>
          <w:color w:val="1C1C1C"/>
          <w:sz w:val="20"/>
        </w:rPr>
        <w:t xml:space="preserve"> you will learn basic grammar and vocabulary skills to help build your fluency and language proficiency. You will explore the culture of Spanish-speaking countries through engaging</w:t>
      </w:r>
    </w:p>
    <w:p w14:paraId="0ABFB7CB" w14:textId="77777777" w:rsidR="0032588A" w:rsidRDefault="00EA266B" w:rsidP="001E3A72">
      <w:pPr>
        <w:ind w:left="302" w:right="792"/>
        <w:rPr>
          <w:rFonts w:ascii="Arial"/>
          <w:sz w:val="20"/>
        </w:rPr>
      </w:pPr>
      <w:r>
        <w:rPr>
          <w:rFonts w:ascii="Arial"/>
          <w:color w:val="1C1C1C"/>
          <w:sz w:val="20"/>
        </w:rPr>
        <w:t>interactive</w:t>
      </w:r>
      <w:r>
        <w:rPr>
          <w:rFonts w:ascii="Arial"/>
          <w:color w:val="1C1C1C"/>
          <w:spacing w:val="-4"/>
          <w:sz w:val="20"/>
        </w:rPr>
        <w:t xml:space="preserve"> </w:t>
      </w:r>
      <w:r>
        <w:rPr>
          <w:rFonts w:ascii="Arial"/>
          <w:color w:val="1C1C1C"/>
          <w:sz w:val="20"/>
        </w:rPr>
        <w:t>games,</w:t>
      </w:r>
      <w:r>
        <w:rPr>
          <w:rFonts w:ascii="Arial"/>
          <w:color w:val="1C1C1C"/>
          <w:spacing w:val="-4"/>
          <w:sz w:val="20"/>
        </w:rPr>
        <w:t xml:space="preserve"> </w:t>
      </w:r>
      <w:r>
        <w:rPr>
          <w:rFonts w:ascii="Arial"/>
          <w:color w:val="1C1C1C"/>
          <w:sz w:val="20"/>
        </w:rPr>
        <w:t>videos,</w:t>
      </w:r>
      <w:r>
        <w:rPr>
          <w:rFonts w:ascii="Arial"/>
          <w:color w:val="1C1C1C"/>
          <w:spacing w:val="-2"/>
          <w:sz w:val="20"/>
        </w:rPr>
        <w:t xml:space="preserve"> </w:t>
      </w:r>
      <w:r>
        <w:rPr>
          <w:rFonts w:ascii="Arial"/>
          <w:color w:val="1C1C1C"/>
          <w:sz w:val="20"/>
        </w:rPr>
        <w:t>and</w:t>
      </w:r>
      <w:r>
        <w:rPr>
          <w:rFonts w:ascii="Arial"/>
          <w:color w:val="1C1C1C"/>
          <w:spacing w:val="-2"/>
          <w:sz w:val="20"/>
        </w:rPr>
        <w:t xml:space="preserve"> </w:t>
      </w:r>
      <w:r>
        <w:rPr>
          <w:rFonts w:ascii="Arial"/>
          <w:color w:val="1C1C1C"/>
          <w:sz w:val="20"/>
        </w:rPr>
        <w:t>audio</w:t>
      </w:r>
      <w:r>
        <w:rPr>
          <w:rFonts w:ascii="Arial"/>
          <w:color w:val="1C1C1C"/>
          <w:spacing w:val="-4"/>
          <w:sz w:val="20"/>
        </w:rPr>
        <w:t xml:space="preserve"> </w:t>
      </w:r>
      <w:r>
        <w:rPr>
          <w:rFonts w:ascii="Arial"/>
          <w:color w:val="1C1C1C"/>
          <w:sz w:val="20"/>
        </w:rPr>
        <w:t>recordings</w:t>
      </w:r>
      <w:r>
        <w:rPr>
          <w:rFonts w:ascii="Arial"/>
          <w:color w:val="1C1C1C"/>
          <w:spacing w:val="-3"/>
          <w:sz w:val="20"/>
        </w:rPr>
        <w:t xml:space="preserve"> </w:t>
      </w:r>
      <w:r>
        <w:rPr>
          <w:rFonts w:ascii="Arial"/>
          <w:color w:val="1C1C1C"/>
          <w:sz w:val="20"/>
        </w:rPr>
        <w:t>and</w:t>
      </w:r>
      <w:r>
        <w:rPr>
          <w:rFonts w:ascii="Arial"/>
          <w:color w:val="1C1C1C"/>
          <w:spacing w:val="-4"/>
          <w:sz w:val="20"/>
        </w:rPr>
        <w:t xml:space="preserve"> </w:t>
      </w:r>
      <w:r>
        <w:rPr>
          <w:rFonts w:ascii="Arial"/>
          <w:color w:val="1C1C1C"/>
          <w:sz w:val="20"/>
        </w:rPr>
        <w:t>apply</w:t>
      </w:r>
      <w:r>
        <w:rPr>
          <w:rFonts w:ascii="Arial"/>
          <w:color w:val="1C1C1C"/>
          <w:spacing w:val="-3"/>
          <w:sz w:val="20"/>
        </w:rPr>
        <w:t xml:space="preserve"> </w:t>
      </w:r>
      <w:r>
        <w:rPr>
          <w:rFonts w:ascii="Arial"/>
          <w:color w:val="1C1C1C"/>
          <w:sz w:val="20"/>
        </w:rPr>
        <w:t>what</w:t>
      </w:r>
      <w:r>
        <w:rPr>
          <w:rFonts w:ascii="Arial"/>
          <w:color w:val="1C1C1C"/>
          <w:spacing w:val="-4"/>
          <w:sz w:val="20"/>
        </w:rPr>
        <w:t xml:space="preserve"> </w:t>
      </w:r>
      <w:r>
        <w:rPr>
          <w:rFonts w:ascii="Arial"/>
          <w:color w:val="1C1C1C"/>
          <w:sz w:val="20"/>
        </w:rPr>
        <w:t>you</w:t>
      </w:r>
      <w:r>
        <w:rPr>
          <w:rFonts w:ascii="Arial"/>
          <w:color w:val="1C1C1C"/>
          <w:spacing w:val="-4"/>
          <w:sz w:val="20"/>
        </w:rPr>
        <w:t xml:space="preserve"> </w:t>
      </w:r>
      <w:r>
        <w:rPr>
          <w:rFonts w:ascii="Arial"/>
          <w:color w:val="1C1C1C"/>
          <w:sz w:val="20"/>
        </w:rPr>
        <w:t>learn</w:t>
      </w:r>
      <w:r>
        <w:rPr>
          <w:rFonts w:ascii="Arial"/>
          <w:color w:val="1C1C1C"/>
          <w:spacing w:val="-4"/>
          <w:sz w:val="20"/>
        </w:rPr>
        <w:t xml:space="preserve"> </w:t>
      </w:r>
      <w:r>
        <w:rPr>
          <w:rFonts w:ascii="Arial"/>
          <w:color w:val="1C1C1C"/>
          <w:sz w:val="20"/>
        </w:rPr>
        <w:t>through</w:t>
      </w:r>
      <w:r>
        <w:rPr>
          <w:rFonts w:ascii="Arial"/>
          <w:color w:val="1C1C1C"/>
          <w:spacing w:val="-4"/>
          <w:sz w:val="20"/>
        </w:rPr>
        <w:t xml:space="preserve"> </w:t>
      </w:r>
      <w:r>
        <w:rPr>
          <w:rFonts w:ascii="Arial"/>
          <w:color w:val="1C1C1C"/>
          <w:sz w:val="20"/>
        </w:rPr>
        <w:t>written</w:t>
      </w:r>
      <w:r>
        <w:rPr>
          <w:rFonts w:ascii="Arial"/>
          <w:color w:val="1C1C1C"/>
          <w:spacing w:val="-5"/>
          <w:sz w:val="20"/>
        </w:rPr>
        <w:t xml:space="preserve"> </w:t>
      </w:r>
      <w:r>
        <w:rPr>
          <w:rFonts w:ascii="Arial"/>
          <w:color w:val="1C1C1C"/>
          <w:sz w:val="20"/>
        </w:rPr>
        <w:t>practice, listening, and speaking exercises.</w:t>
      </w:r>
    </w:p>
    <w:p w14:paraId="0ABFB7CC" w14:textId="77777777" w:rsidR="0032588A" w:rsidRDefault="00EA266B">
      <w:pPr>
        <w:spacing w:before="69" w:line="396" w:lineRule="exact"/>
        <w:ind w:left="300"/>
        <w:rPr>
          <w:rFonts w:ascii="Arial"/>
          <w:b/>
          <w:sz w:val="21"/>
        </w:rPr>
      </w:pPr>
      <w:r>
        <w:rPr>
          <w:rFonts w:ascii="Arial"/>
          <w:b/>
          <w:sz w:val="21"/>
        </w:rPr>
        <w:t>SPANISH II</w:t>
      </w:r>
      <w:r>
        <w:rPr>
          <w:rFonts w:ascii="Arial"/>
          <w:b/>
          <w:spacing w:val="80"/>
          <w:sz w:val="21"/>
        </w:rPr>
        <w:t xml:space="preserve"> </w:t>
      </w:r>
      <w:r>
        <w:rPr>
          <w:rFonts w:ascii="Arial"/>
          <w:b/>
          <w:noProof/>
          <w:sz w:val="21"/>
        </w:rPr>
        <w:drawing>
          <wp:inline distT="0" distB="0" distL="0" distR="0" wp14:anchorId="0ABFB8F8" wp14:editId="0ABFB8F9">
            <wp:extent cx="428303" cy="223579"/>
            <wp:effectExtent l="0" t="0" r="0" b="0"/>
            <wp:docPr id="1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png"/>
                    <pic:cNvPicPr/>
                  </pic:nvPicPr>
                  <pic:blipFill>
                    <a:blip r:embed="rId17" cstate="print"/>
                    <a:stretch>
                      <a:fillRect/>
                    </a:stretch>
                  </pic:blipFill>
                  <pic:spPr>
                    <a:xfrm>
                      <a:off x="0" y="0"/>
                      <a:ext cx="428303" cy="223579"/>
                    </a:xfrm>
                    <a:prstGeom prst="rect">
                      <a:avLst/>
                    </a:prstGeom>
                  </pic:spPr>
                </pic:pic>
              </a:graphicData>
            </a:graphic>
          </wp:inline>
        </w:drawing>
      </w:r>
    </w:p>
    <w:p w14:paraId="0ABFB7CD" w14:textId="77777777" w:rsidR="0032588A" w:rsidRDefault="00EA266B">
      <w:pPr>
        <w:ind w:left="300" w:right="793"/>
        <w:rPr>
          <w:rFonts w:ascii="Arial"/>
          <w:sz w:val="20"/>
        </w:rPr>
      </w:pPr>
      <w:r>
        <w:rPr>
          <w:rFonts w:ascii="Arial"/>
          <w:sz w:val="20"/>
        </w:rPr>
        <w:t>Get ready to embark on the next leg of your journey to Spanish fluency. In the Spanish 2 course, you will continue building your listening, speaking, reading, and writing skills as well as increasing your cultural awareness</w:t>
      </w:r>
      <w:r>
        <w:rPr>
          <w:rFonts w:ascii="Arial"/>
          <w:spacing w:val="-5"/>
          <w:sz w:val="20"/>
        </w:rPr>
        <w:t xml:space="preserve"> </w:t>
      </w:r>
      <w:r>
        <w:rPr>
          <w:rFonts w:ascii="Arial"/>
          <w:sz w:val="20"/>
        </w:rPr>
        <w:t>of</w:t>
      </w:r>
      <w:r>
        <w:rPr>
          <w:rFonts w:ascii="Arial"/>
          <w:spacing w:val="-7"/>
          <w:sz w:val="20"/>
        </w:rPr>
        <w:t xml:space="preserve"> </w:t>
      </w:r>
      <w:r>
        <w:rPr>
          <w:rFonts w:ascii="Arial"/>
          <w:sz w:val="20"/>
        </w:rPr>
        <w:t>Spanish-speaking</w:t>
      </w:r>
      <w:r>
        <w:rPr>
          <w:rFonts w:ascii="Arial"/>
          <w:spacing w:val="-7"/>
          <w:sz w:val="20"/>
        </w:rPr>
        <w:t xml:space="preserve"> </w:t>
      </w:r>
      <w:r>
        <w:rPr>
          <w:rFonts w:ascii="Arial"/>
          <w:sz w:val="20"/>
        </w:rPr>
        <w:t>countries</w:t>
      </w:r>
      <w:r>
        <w:rPr>
          <w:rFonts w:ascii="Arial"/>
          <w:spacing w:val="-5"/>
          <w:sz w:val="20"/>
        </w:rPr>
        <w:t xml:space="preserve"> </w:t>
      </w:r>
      <w:r>
        <w:rPr>
          <w:rFonts w:ascii="Arial"/>
          <w:sz w:val="20"/>
        </w:rPr>
        <w:t>through</w:t>
      </w:r>
      <w:r>
        <w:rPr>
          <w:rFonts w:ascii="Arial"/>
          <w:spacing w:val="-4"/>
          <w:sz w:val="20"/>
        </w:rPr>
        <w:t xml:space="preserve"> </w:t>
      </w:r>
      <w:r>
        <w:rPr>
          <w:rFonts w:ascii="Arial"/>
          <w:sz w:val="20"/>
        </w:rPr>
        <w:t>audio</w:t>
      </w:r>
      <w:r>
        <w:rPr>
          <w:rFonts w:ascii="Arial"/>
          <w:spacing w:val="-6"/>
          <w:sz w:val="20"/>
        </w:rPr>
        <w:t xml:space="preserve"> </w:t>
      </w:r>
      <w:r>
        <w:rPr>
          <w:rFonts w:ascii="Arial"/>
          <w:sz w:val="20"/>
        </w:rPr>
        <w:t>recordings,</w:t>
      </w:r>
      <w:r>
        <w:rPr>
          <w:rFonts w:ascii="Arial"/>
          <w:spacing w:val="-6"/>
          <w:sz w:val="20"/>
        </w:rPr>
        <w:t xml:space="preserve"> </w:t>
      </w:r>
      <w:r>
        <w:rPr>
          <w:rFonts w:ascii="Arial"/>
          <w:sz w:val="20"/>
        </w:rPr>
        <w:t>engaging</w:t>
      </w:r>
      <w:r>
        <w:rPr>
          <w:rFonts w:ascii="Arial"/>
          <w:spacing w:val="-6"/>
          <w:sz w:val="20"/>
        </w:rPr>
        <w:t xml:space="preserve"> </w:t>
      </w:r>
      <w:r>
        <w:rPr>
          <w:rFonts w:ascii="Arial"/>
          <w:sz w:val="20"/>
        </w:rPr>
        <w:t>images,</w:t>
      </w:r>
      <w:r>
        <w:rPr>
          <w:rFonts w:ascii="Arial"/>
          <w:spacing w:val="-4"/>
          <w:sz w:val="20"/>
        </w:rPr>
        <w:t xml:space="preserve"> </w:t>
      </w:r>
      <w:r>
        <w:rPr>
          <w:rFonts w:ascii="Arial"/>
          <w:sz w:val="20"/>
        </w:rPr>
        <w:t>interactive</w:t>
      </w:r>
      <w:r>
        <w:rPr>
          <w:rFonts w:ascii="Arial"/>
          <w:spacing w:val="-4"/>
          <w:sz w:val="20"/>
        </w:rPr>
        <w:t xml:space="preserve"> </w:t>
      </w:r>
      <w:r>
        <w:rPr>
          <w:rFonts w:ascii="Arial"/>
          <w:sz w:val="20"/>
        </w:rPr>
        <w:t>games, readings, and videos. Apply what you learn through written practices and listening and speaking exercises. Take your Spanish language skills to the next level!</w:t>
      </w:r>
    </w:p>
    <w:p w14:paraId="0ABFB7CE" w14:textId="77777777" w:rsidR="0032588A" w:rsidRDefault="00EA266B">
      <w:pPr>
        <w:spacing w:line="230" w:lineRule="exact"/>
        <w:ind w:left="300"/>
        <w:rPr>
          <w:rFonts w:ascii="Arial"/>
          <w:sz w:val="20"/>
        </w:rPr>
      </w:pPr>
      <w:r>
        <w:rPr>
          <w:rFonts w:ascii="Arial"/>
          <w:b/>
          <w:sz w:val="20"/>
        </w:rPr>
        <w:t>Prerequisites</w:t>
      </w:r>
      <w:r>
        <w:rPr>
          <w:rFonts w:ascii="Arial"/>
          <w:sz w:val="20"/>
        </w:rPr>
        <w:t>:</w:t>
      </w:r>
      <w:r>
        <w:rPr>
          <w:rFonts w:ascii="Arial"/>
          <w:spacing w:val="-12"/>
          <w:sz w:val="20"/>
        </w:rPr>
        <w:t xml:space="preserve"> </w:t>
      </w:r>
      <w:r>
        <w:rPr>
          <w:rFonts w:ascii="Arial"/>
          <w:sz w:val="20"/>
        </w:rPr>
        <w:t>Spanish</w:t>
      </w:r>
      <w:r>
        <w:rPr>
          <w:rFonts w:ascii="Arial"/>
          <w:spacing w:val="-14"/>
          <w:sz w:val="20"/>
        </w:rPr>
        <w:t xml:space="preserve"> </w:t>
      </w:r>
      <w:r>
        <w:rPr>
          <w:rFonts w:ascii="Arial"/>
          <w:spacing w:val="-10"/>
          <w:sz w:val="20"/>
        </w:rPr>
        <w:t>1</w:t>
      </w:r>
    </w:p>
    <w:p w14:paraId="0ABFB7CF" w14:textId="77777777" w:rsidR="0032588A" w:rsidRDefault="0032588A">
      <w:pPr>
        <w:pStyle w:val="BodyText"/>
        <w:spacing w:before="10"/>
        <w:rPr>
          <w:rFonts w:ascii="Arial"/>
          <w:sz w:val="26"/>
        </w:rPr>
      </w:pPr>
    </w:p>
    <w:p w14:paraId="0ABFB7D0" w14:textId="77777777" w:rsidR="0032588A" w:rsidRDefault="00EA266B">
      <w:pPr>
        <w:spacing w:line="396" w:lineRule="exact"/>
        <w:ind w:left="300"/>
        <w:rPr>
          <w:rFonts w:ascii="Arial"/>
          <w:b/>
          <w:sz w:val="21"/>
        </w:rPr>
      </w:pPr>
      <w:r>
        <w:rPr>
          <w:rFonts w:ascii="Arial"/>
          <w:b/>
          <w:sz w:val="21"/>
        </w:rPr>
        <w:t>SPANISH III</w:t>
      </w:r>
      <w:r>
        <w:rPr>
          <w:rFonts w:ascii="Arial"/>
          <w:b/>
          <w:spacing w:val="80"/>
          <w:sz w:val="21"/>
        </w:rPr>
        <w:t xml:space="preserve"> </w:t>
      </w:r>
      <w:r>
        <w:rPr>
          <w:rFonts w:ascii="Arial"/>
          <w:b/>
          <w:noProof/>
          <w:sz w:val="21"/>
        </w:rPr>
        <w:drawing>
          <wp:inline distT="0" distB="0" distL="0" distR="0" wp14:anchorId="0ABFB8FA" wp14:editId="0ABFB8FB">
            <wp:extent cx="428303" cy="223718"/>
            <wp:effectExtent l="0" t="0" r="0" b="0"/>
            <wp:docPr id="123" name="image1.png" descr="A picture containing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png"/>
                    <pic:cNvPicPr/>
                  </pic:nvPicPr>
                  <pic:blipFill>
                    <a:blip r:embed="rId17" cstate="print"/>
                    <a:stretch>
                      <a:fillRect/>
                    </a:stretch>
                  </pic:blipFill>
                  <pic:spPr>
                    <a:xfrm>
                      <a:off x="0" y="0"/>
                      <a:ext cx="428303" cy="223718"/>
                    </a:xfrm>
                    <a:prstGeom prst="rect">
                      <a:avLst/>
                    </a:prstGeom>
                  </pic:spPr>
                </pic:pic>
              </a:graphicData>
            </a:graphic>
          </wp:inline>
        </w:drawing>
      </w:r>
    </w:p>
    <w:p w14:paraId="0ABFB7D1" w14:textId="77777777" w:rsidR="0032588A" w:rsidRDefault="00EA266B">
      <w:pPr>
        <w:ind w:left="300" w:right="793"/>
        <w:rPr>
          <w:rFonts w:ascii="Arial" w:hAnsi="Arial"/>
          <w:sz w:val="20"/>
        </w:rPr>
      </w:pPr>
      <w:r>
        <w:rPr>
          <w:rFonts w:ascii="Arial" w:hAnsi="Arial"/>
          <w:sz w:val="20"/>
        </w:rPr>
        <w:t>Dive</w:t>
      </w:r>
      <w:r>
        <w:rPr>
          <w:rFonts w:ascii="Arial" w:hAnsi="Arial"/>
          <w:spacing w:val="-4"/>
          <w:sz w:val="20"/>
        </w:rPr>
        <w:t xml:space="preserve"> </w:t>
      </w:r>
      <w:r>
        <w:rPr>
          <w:rFonts w:ascii="Arial" w:hAnsi="Arial"/>
          <w:sz w:val="20"/>
        </w:rPr>
        <w:t>into</w:t>
      </w:r>
      <w:r>
        <w:rPr>
          <w:rFonts w:ascii="Arial" w:hAnsi="Arial"/>
          <w:spacing w:val="-3"/>
          <w:sz w:val="20"/>
        </w:rPr>
        <w:t xml:space="preserve"> </w:t>
      </w:r>
      <w:r>
        <w:rPr>
          <w:rFonts w:ascii="Arial" w:hAnsi="Arial"/>
          <w:sz w:val="20"/>
        </w:rPr>
        <w:t>the</w:t>
      </w:r>
      <w:r>
        <w:rPr>
          <w:rFonts w:ascii="Arial" w:hAnsi="Arial"/>
          <w:spacing w:val="-4"/>
          <w:sz w:val="20"/>
        </w:rPr>
        <w:t xml:space="preserve"> </w:t>
      </w:r>
      <w:r>
        <w:rPr>
          <w:rFonts w:ascii="Arial" w:hAnsi="Arial"/>
          <w:sz w:val="20"/>
        </w:rPr>
        <w:t>rich</w:t>
      </w:r>
      <w:r>
        <w:rPr>
          <w:rFonts w:ascii="Arial" w:hAnsi="Arial"/>
          <w:spacing w:val="-4"/>
          <w:sz w:val="20"/>
        </w:rPr>
        <w:t xml:space="preserve"> </w:t>
      </w:r>
      <w:r>
        <w:rPr>
          <w:rFonts w:ascii="Arial" w:hAnsi="Arial"/>
          <w:sz w:val="20"/>
        </w:rPr>
        <w:t>diversity</w:t>
      </w:r>
      <w:r>
        <w:rPr>
          <w:rFonts w:ascii="Arial" w:hAnsi="Arial"/>
          <w:spacing w:val="-3"/>
          <w:sz w:val="20"/>
        </w:rPr>
        <w:t xml:space="preserve"> </w:t>
      </w:r>
      <w:r>
        <w:rPr>
          <w:rFonts w:ascii="Arial" w:hAnsi="Arial"/>
          <w:sz w:val="20"/>
        </w:rPr>
        <w:t>of</w:t>
      </w:r>
      <w:r>
        <w:rPr>
          <w:rFonts w:ascii="Arial" w:hAnsi="Arial"/>
          <w:spacing w:val="-4"/>
          <w:sz w:val="20"/>
        </w:rPr>
        <w:t xml:space="preserve"> </w:t>
      </w:r>
      <w:r>
        <w:rPr>
          <w:rFonts w:ascii="Arial" w:hAnsi="Arial"/>
          <w:sz w:val="20"/>
        </w:rPr>
        <w:t>Hispanic</w:t>
      </w:r>
      <w:r>
        <w:rPr>
          <w:rFonts w:ascii="Arial" w:hAnsi="Arial"/>
          <w:spacing w:val="-3"/>
          <w:sz w:val="20"/>
        </w:rPr>
        <w:t xml:space="preserve"> </w:t>
      </w:r>
      <w:r>
        <w:rPr>
          <w:rFonts w:ascii="Arial" w:hAnsi="Arial"/>
          <w:sz w:val="20"/>
        </w:rPr>
        <w:t>culture</w:t>
      </w:r>
      <w:r>
        <w:rPr>
          <w:rFonts w:ascii="Arial" w:hAnsi="Arial"/>
          <w:spacing w:val="-2"/>
          <w:sz w:val="20"/>
        </w:rPr>
        <w:t xml:space="preserve"> </w:t>
      </w:r>
      <w:r>
        <w:rPr>
          <w:rFonts w:ascii="Arial" w:hAnsi="Arial"/>
          <w:sz w:val="20"/>
        </w:rPr>
        <w:t>across</w:t>
      </w:r>
      <w:r>
        <w:rPr>
          <w:rFonts w:ascii="Arial" w:hAnsi="Arial"/>
          <w:spacing w:val="-3"/>
          <w:sz w:val="20"/>
        </w:rPr>
        <w:t xml:space="preserve"> </w:t>
      </w:r>
      <w:r>
        <w:rPr>
          <w:rFonts w:ascii="Arial" w:hAnsi="Arial"/>
          <w:sz w:val="20"/>
        </w:rPr>
        <w:t>the</w:t>
      </w:r>
      <w:r>
        <w:rPr>
          <w:rFonts w:ascii="Arial" w:hAnsi="Arial"/>
          <w:spacing w:val="-4"/>
          <w:sz w:val="20"/>
        </w:rPr>
        <w:t xml:space="preserve"> </w:t>
      </w:r>
      <w:r>
        <w:rPr>
          <w:rFonts w:ascii="Arial" w:hAnsi="Arial"/>
          <w:sz w:val="20"/>
        </w:rPr>
        <w:t>globe</w:t>
      </w:r>
      <w:r>
        <w:rPr>
          <w:rFonts w:ascii="Arial" w:hAnsi="Arial"/>
          <w:spacing w:val="-2"/>
          <w:sz w:val="20"/>
        </w:rPr>
        <w:t xml:space="preserve"> </w:t>
      </w:r>
      <w:r>
        <w:rPr>
          <w:rFonts w:ascii="Arial" w:hAnsi="Arial"/>
          <w:sz w:val="20"/>
        </w:rPr>
        <w:t>by</w:t>
      </w:r>
      <w:r>
        <w:rPr>
          <w:rFonts w:ascii="Arial" w:hAnsi="Arial"/>
          <w:spacing w:val="-3"/>
          <w:sz w:val="20"/>
        </w:rPr>
        <w:t xml:space="preserve"> </w:t>
      </w:r>
      <w:r>
        <w:rPr>
          <w:rFonts w:ascii="Arial" w:hAnsi="Arial"/>
          <w:sz w:val="20"/>
        </w:rPr>
        <w:t>exploring</w:t>
      </w:r>
      <w:r>
        <w:rPr>
          <w:rFonts w:ascii="Arial" w:hAnsi="Arial"/>
          <w:spacing w:val="-5"/>
          <w:sz w:val="20"/>
        </w:rPr>
        <w:t xml:space="preserve"> </w:t>
      </w:r>
      <w:r>
        <w:rPr>
          <w:rFonts w:ascii="Arial" w:hAnsi="Arial"/>
          <w:sz w:val="20"/>
        </w:rPr>
        <w:t>the</w:t>
      </w:r>
      <w:r>
        <w:rPr>
          <w:rFonts w:ascii="Arial" w:hAnsi="Arial"/>
          <w:spacing w:val="-5"/>
          <w:sz w:val="20"/>
        </w:rPr>
        <w:t xml:space="preserve"> </w:t>
      </w:r>
      <w:r>
        <w:rPr>
          <w:rFonts w:ascii="Arial" w:hAnsi="Arial"/>
          <w:sz w:val="20"/>
        </w:rPr>
        <w:t>tastes,</w:t>
      </w:r>
      <w:r>
        <w:rPr>
          <w:rFonts w:ascii="Arial" w:hAnsi="Arial"/>
          <w:spacing w:val="-4"/>
          <w:sz w:val="20"/>
        </w:rPr>
        <w:t xml:space="preserve"> </w:t>
      </w:r>
      <w:r>
        <w:rPr>
          <w:rFonts w:ascii="Arial" w:hAnsi="Arial"/>
          <w:sz w:val="20"/>
        </w:rPr>
        <w:t>sights,</w:t>
      </w:r>
      <w:r>
        <w:rPr>
          <w:rFonts w:ascii="Arial" w:hAnsi="Arial"/>
          <w:spacing w:val="-4"/>
          <w:sz w:val="20"/>
        </w:rPr>
        <w:t xml:space="preserve"> </w:t>
      </w:r>
      <w:r>
        <w:rPr>
          <w:rFonts w:ascii="Arial" w:hAnsi="Arial"/>
          <w:sz w:val="20"/>
        </w:rPr>
        <w:t>and</w:t>
      </w:r>
      <w:r>
        <w:rPr>
          <w:rFonts w:ascii="Arial" w:hAnsi="Arial"/>
          <w:spacing w:val="-4"/>
          <w:sz w:val="20"/>
        </w:rPr>
        <w:t xml:space="preserve"> </w:t>
      </w:r>
      <w:r>
        <w:rPr>
          <w:rFonts w:ascii="Arial" w:hAnsi="Arial"/>
          <w:sz w:val="20"/>
        </w:rPr>
        <w:t>sounds of this dynamic language that reflects triumph, struggle, celebration, and so much more. During this cultural journey, you’ll improve conversational, vocabulary, and writing skills through authentic tasks.</w:t>
      </w:r>
    </w:p>
    <w:p w14:paraId="0ABFB7D2" w14:textId="77777777" w:rsidR="0032588A" w:rsidRDefault="00EA266B">
      <w:pPr>
        <w:spacing w:before="1"/>
        <w:ind w:left="300" w:right="793"/>
        <w:rPr>
          <w:rFonts w:ascii="Arial"/>
          <w:sz w:val="20"/>
        </w:rPr>
      </w:pPr>
      <w:r>
        <w:rPr>
          <w:rFonts w:ascii="Arial"/>
          <w:sz w:val="20"/>
        </w:rPr>
        <w:t>Short</w:t>
      </w:r>
      <w:r>
        <w:rPr>
          <w:rFonts w:ascii="Arial"/>
          <w:spacing w:val="-2"/>
          <w:sz w:val="20"/>
        </w:rPr>
        <w:t xml:space="preserve"> </w:t>
      </w:r>
      <w:r>
        <w:rPr>
          <w:rFonts w:ascii="Arial"/>
          <w:sz w:val="20"/>
        </w:rPr>
        <w:t>of</w:t>
      </w:r>
      <w:r>
        <w:rPr>
          <w:rFonts w:ascii="Arial"/>
          <w:spacing w:val="-5"/>
          <w:sz w:val="20"/>
        </w:rPr>
        <w:t xml:space="preserve"> </w:t>
      </w:r>
      <w:r>
        <w:rPr>
          <w:rFonts w:ascii="Arial"/>
          <w:sz w:val="20"/>
        </w:rPr>
        <w:t>obtaining</w:t>
      </w:r>
      <w:r>
        <w:rPr>
          <w:rFonts w:ascii="Arial"/>
          <w:spacing w:val="-3"/>
          <w:sz w:val="20"/>
        </w:rPr>
        <w:t xml:space="preserve"> </w:t>
      </w:r>
      <w:r>
        <w:rPr>
          <w:rFonts w:ascii="Arial"/>
          <w:sz w:val="20"/>
        </w:rPr>
        <w:t>a</w:t>
      </w:r>
      <w:r>
        <w:rPr>
          <w:rFonts w:ascii="Arial"/>
          <w:spacing w:val="-4"/>
          <w:sz w:val="20"/>
        </w:rPr>
        <w:t xml:space="preserve"> </w:t>
      </w:r>
      <w:r>
        <w:rPr>
          <w:rFonts w:ascii="Arial"/>
          <w:sz w:val="20"/>
        </w:rPr>
        <w:t>passport,</w:t>
      </w:r>
      <w:r>
        <w:rPr>
          <w:rFonts w:ascii="Arial"/>
          <w:spacing w:val="-4"/>
          <w:sz w:val="20"/>
        </w:rPr>
        <w:t xml:space="preserve"> </w:t>
      </w:r>
      <w:r>
        <w:rPr>
          <w:rFonts w:ascii="Arial"/>
          <w:sz w:val="20"/>
        </w:rPr>
        <w:t>there</w:t>
      </w:r>
      <w:r>
        <w:rPr>
          <w:rFonts w:ascii="Arial"/>
          <w:spacing w:val="-2"/>
          <w:sz w:val="20"/>
        </w:rPr>
        <w:t xml:space="preserve"> </w:t>
      </w:r>
      <w:r>
        <w:rPr>
          <w:rFonts w:ascii="Arial"/>
          <w:sz w:val="20"/>
        </w:rPr>
        <w:t>is</w:t>
      </w:r>
      <w:r>
        <w:rPr>
          <w:rFonts w:ascii="Arial"/>
          <w:spacing w:val="-3"/>
          <w:sz w:val="20"/>
        </w:rPr>
        <w:t xml:space="preserve"> </w:t>
      </w:r>
      <w:r>
        <w:rPr>
          <w:rFonts w:ascii="Arial"/>
          <w:sz w:val="20"/>
        </w:rPr>
        <w:t>no</w:t>
      </w:r>
      <w:r>
        <w:rPr>
          <w:rFonts w:ascii="Arial"/>
          <w:spacing w:val="-2"/>
          <w:sz w:val="20"/>
        </w:rPr>
        <w:t xml:space="preserve"> </w:t>
      </w:r>
      <w:r>
        <w:rPr>
          <w:rFonts w:ascii="Arial"/>
          <w:sz w:val="20"/>
        </w:rPr>
        <w:t>better</w:t>
      </w:r>
      <w:r>
        <w:rPr>
          <w:rFonts w:ascii="Arial"/>
          <w:spacing w:val="-4"/>
          <w:sz w:val="20"/>
        </w:rPr>
        <w:t xml:space="preserve"> </w:t>
      </w:r>
      <w:r>
        <w:rPr>
          <w:rFonts w:ascii="Arial"/>
          <w:sz w:val="20"/>
        </w:rPr>
        <w:t>way</w:t>
      </w:r>
      <w:r>
        <w:rPr>
          <w:rFonts w:ascii="Arial"/>
          <w:spacing w:val="-3"/>
          <w:sz w:val="20"/>
        </w:rPr>
        <w:t xml:space="preserve"> </w:t>
      </w:r>
      <w:r>
        <w:rPr>
          <w:rFonts w:ascii="Arial"/>
          <w:sz w:val="20"/>
        </w:rPr>
        <w:t>to</w:t>
      </w:r>
      <w:r>
        <w:rPr>
          <w:rFonts w:ascii="Arial"/>
          <w:spacing w:val="-2"/>
          <w:sz w:val="20"/>
        </w:rPr>
        <w:t xml:space="preserve"> </w:t>
      </w:r>
      <w:r>
        <w:rPr>
          <w:rFonts w:ascii="Arial"/>
          <w:sz w:val="20"/>
        </w:rPr>
        <w:t>discover</w:t>
      </w:r>
      <w:r>
        <w:rPr>
          <w:rFonts w:ascii="Arial"/>
          <w:spacing w:val="-4"/>
          <w:sz w:val="20"/>
        </w:rPr>
        <w:t xml:space="preserve"> </w:t>
      </w:r>
      <w:r>
        <w:rPr>
          <w:rFonts w:ascii="Arial"/>
          <w:sz w:val="20"/>
        </w:rPr>
        <w:t>new</w:t>
      </w:r>
      <w:r>
        <w:rPr>
          <w:rFonts w:ascii="Arial"/>
          <w:spacing w:val="-2"/>
          <w:sz w:val="20"/>
        </w:rPr>
        <w:t xml:space="preserve"> </w:t>
      </w:r>
      <w:r>
        <w:rPr>
          <w:rFonts w:ascii="Arial"/>
          <w:sz w:val="20"/>
        </w:rPr>
        <w:t>lands,</w:t>
      </w:r>
      <w:r>
        <w:rPr>
          <w:rFonts w:ascii="Arial"/>
          <w:spacing w:val="-4"/>
          <w:sz w:val="20"/>
        </w:rPr>
        <w:t xml:space="preserve"> </w:t>
      </w:r>
      <w:r>
        <w:rPr>
          <w:rFonts w:ascii="Arial"/>
          <w:sz w:val="20"/>
        </w:rPr>
        <w:t>peoples,</w:t>
      </w:r>
      <w:r>
        <w:rPr>
          <w:rFonts w:ascii="Arial"/>
          <w:spacing w:val="-4"/>
          <w:sz w:val="20"/>
        </w:rPr>
        <w:t xml:space="preserve"> </w:t>
      </w:r>
      <w:r>
        <w:rPr>
          <w:rFonts w:ascii="Arial"/>
          <w:sz w:val="20"/>
        </w:rPr>
        <w:t>or</w:t>
      </w:r>
      <w:r>
        <w:rPr>
          <w:rFonts w:ascii="Arial"/>
          <w:spacing w:val="-3"/>
          <w:sz w:val="20"/>
        </w:rPr>
        <w:t xml:space="preserve"> </w:t>
      </w:r>
      <w:r>
        <w:rPr>
          <w:rFonts w:ascii="Arial"/>
          <w:sz w:val="20"/>
        </w:rPr>
        <w:t>experiences.</w:t>
      </w:r>
      <w:r>
        <w:rPr>
          <w:rFonts w:ascii="Arial"/>
          <w:spacing w:val="-4"/>
          <w:sz w:val="20"/>
        </w:rPr>
        <w:t xml:space="preserve"> </w:t>
      </w:r>
      <w:r>
        <w:rPr>
          <w:rFonts w:ascii="Arial"/>
          <w:sz w:val="20"/>
        </w:rPr>
        <w:t>Take your Spanish language abilities to the next level!</w:t>
      </w:r>
    </w:p>
    <w:p w14:paraId="0ABFB7D3" w14:textId="77777777" w:rsidR="0032588A" w:rsidRDefault="00EA266B">
      <w:pPr>
        <w:spacing w:line="229" w:lineRule="exact"/>
        <w:ind w:left="300"/>
        <w:rPr>
          <w:rFonts w:ascii="Arial"/>
          <w:sz w:val="20"/>
        </w:rPr>
      </w:pPr>
      <w:r>
        <w:rPr>
          <w:rFonts w:ascii="Arial"/>
          <w:b/>
          <w:sz w:val="20"/>
        </w:rPr>
        <w:t>Prerequisites:</w:t>
      </w:r>
      <w:r>
        <w:rPr>
          <w:rFonts w:ascii="Arial"/>
          <w:b/>
          <w:spacing w:val="-12"/>
          <w:sz w:val="20"/>
        </w:rPr>
        <w:t xml:space="preserve"> </w:t>
      </w:r>
      <w:r>
        <w:rPr>
          <w:rFonts w:ascii="Arial"/>
          <w:sz w:val="20"/>
        </w:rPr>
        <w:t>Spanish</w:t>
      </w:r>
      <w:r>
        <w:rPr>
          <w:rFonts w:ascii="Arial"/>
          <w:spacing w:val="-13"/>
          <w:sz w:val="20"/>
        </w:rPr>
        <w:t xml:space="preserve"> </w:t>
      </w:r>
      <w:r>
        <w:rPr>
          <w:rFonts w:ascii="Arial"/>
          <w:spacing w:val="-10"/>
          <w:sz w:val="20"/>
        </w:rPr>
        <w:t>2</w:t>
      </w:r>
    </w:p>
    <w:p w14:paraId="0ABFB7D4" w14:textId="77777777" w:rsidR="0032588A" w:rsidRDefault="0032588A">
      <w:pPr>
        <w:pStyle w:val="BodyText"/>
        <w:spacing w:before="1"/>
        <w:rPr>
          <w:rFonts w:ascii="Arial"/>
          <w:sz w:val="27"/>
        </w:rPr>
      </w:pPr>
    </w:p>
    <w:p w14:paraId="0ABFB7D5" w14:textId="77777777" w:rsidR="0032588A" w:rsidRDefault="00EA266B">
      <w:pPr>
        <w:tabs>
          <w:tab w:val="left" w:pos="1603"/>
        </w:tabs>
        <w:spacing w:before="1"/>
        <w:ind w:left="300"/>
        <w:rPr>
          <w:rFonts w:ascii="Arial"/>
          <w:b/>
          <w:sz w:val="21"/>
        </w:rPr>
      </w:pPr>
      <w:r>
        <w:rPr>
          <w:rFonts w:ascii="Arial"/>
          <w:b/>
          <w:sz w:val="21"/>
        </w:rPr>
        <w:t>CHINESE</w:t>
      </w:r>
      <w:r>
        <w:rPr>
          <w:rFonts w:ascii="Arial"/>
          <w:b/>
          <w:spacing w:val="-9"/>
          <w:sz w:val="21"/>
        </w:rPr>
        <w:t xml:space="preserve"> </w:t>
      </w:r>
      <w:r>
        <w:rPr>
          <w:rFonts w:ascii="Arial"/>
          <w:b/>
          <w:spacing w:val="-10"/>
          <w:sz w:val="21"/>
        </w:rPr>
        <w:t>I</w:t>
      </w:r>
      <w:r>
        <w:rPr>
          <w:rFonts w:ascii="Arial"/>
          <w:b/>
          <w:sz w:val="21"/>
        </w:rPr>
        <w:tab/>
      </w:r>
      <w:r>
        <w:rPr>
          <w:rFonts w:ascii="Arial"/>
          <w:b/>
          <w:noProof/>
          <w:sz w:val="21"/>
        </w:rPr>
        <w:drawing>
          <wp:inline distT="0" distB="0" distL="0" distR="0" wp14:anchorId="0ABFB8FC" wp14:editId="0ABFB8FD">
            <wp:extent cx="428303" cy="224006"/>
            <wp:effectExtent l="0" t="0" r="0" b="0"/>
            <wp:docPr id="125" name="image1.png" descr="A picture containing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png"/>
                    <pic:cNvPicPr/>
                  </pic:nvPicPr>
                  <pic:blipFill>
                    <a:blip r:embed="rId17" cstate="print"/>
                    <a:stretch>
                      <a:fillRect/>
                    </a:stretch>
                  </pic:blipFill>
                  <pic:spPr>
                    <a:xfrm>
                      <a:off x="0" y="0"/>
                      <a:ext cx="428303" cy="224006"/>
                    </a:xfrm>
                    <a:prstGeom prst="rect">
                      <a:avLst/>
                    </a:prstGeom>
                  </pic:spPr>
                </pic:pic>
              </a:graphicData>
            </a:graphic>
          </wp:inline>
        </w:drawing>
      </w:r>
    </w:p>
    <w:p w14:paraId="0ABFB7D6" w14:textId="77777777" w:rsidR="0032588A" w:rsidRDefault="00EA266B">
      <w:pPr>
        <w:spacing w:before="80"/>
        <w:ind w:left="300" w:right="850"/>
        <w:rPr>
          <w:rFonts w:ascii="Arial"/>
          <w:sz w:val="20"/>
        </w:rPr>
      </w:pPr>
      <w:r>
        <w:rPr>
          <w:rFonts w:ascii="Arial"/>
          <w:sz w:val="20"/>
        </w:rPr>
        <w:t>Come and join various native speakers of Mandarin Chinese as they give you a lively introduction to the language and its rich culture. Join them in their everyday environment as they take you through different daily</w:t>
      </w:r>
      <w:r>
        <w:rPr>
          <w:rFonts w:ascii="Arial"/>
          <w:spacing w:val="-3"/>
          <w:sz w:val="20"/>
        </w:rPr>
        <w:t xml:space="preserve"> </w:t>
      </w:r>
      <w:r>
        <w:rPr>
          <w:rFonts w:ascii="Arial"/>
          <w:sz w:val="20"/>
        </w:rPr>
        <w:t>scenarios</w:t>
      </w:r>
      <w:r>
        <w:rPr>
          <w:rFonts w:ascii="Arial"/>
          <w:spacing w:val="-3"/>
          <w:sz w:val="20"/>
        </w:rPr>
        <w:t xml:space="preserve"> </w:t>
      </w:r>
      <w:r>
        <w:rPr>
          <w:rFonts w:ascii="Arial"/>
          <w:sz w:val="20"/>
        </w:rPr>
        <w:t>and</w:t>
      </w:r>
      <w:r>
        <w:rPr>
          <w:rFonts w:ascii="Arial"/>
          <w:spacing w:val="-2"/>
          <w:sz w:val="20"/>
        </w:rPr>
        <w:t xml:space="preserve"> </w:t>
      </w:r>
      <w:r>
        <w:rPr>
          <w:rFonts w:ascii="Arial"/>
          <w:sz w:val="20"/>
        </w:rPr>
        <w:t>give</w:t>
      </w:r>
      <w:r>
        <w:rPr>
          <w:rFonts w:ascii="Arial"/>
          <w:spacing w:val="-2"/>
          <w:sz w:val="20"/>
        </w:rPr>
        <w:t xml:space="preserve"> </w:t>
      </w:r>
      <w:r>
        <w:rPr>
          <w:rFonts w:ascii="Arial"/>
          <w:sz w:val="20"/>
        </w:rPr>
        <w:t>you</w:t>
      </w:r>
      <w:r>
        <w:rPr>
          <w:rFonts w:ascii="Arial"/>
          <w:spacing w:val="-4"/>
          <w:sz w:val="20"/>
        </w:rPr>
        <w:t xml:space="preserve"> </w:t>
      </w:r>
      <w:r>
        <w:rPr>
          <w:rFonts w:ascii="Arial"/>
          <w:sz w:val="20"/>
        </w:rPr>
        <w:t>the</w:t>
      </w:r>
      <w:r>
        <w:rPr>
          <w:rFonts w:ascii="Arial"/>
          <w:spacing w:val="-2"/>
          <w:sz w:val="20"/>
        </w:rPr>
        <w:t xml:space="preserve"> </w:t>
      </w:r>
      <w:r>
        <w:rPr>
          <w:rFonts w:ascii="Arial"/>
          <w:sz w:val="20"/>
        </w:rPr>
        <w:t>necessary</w:t>
      </w:r>
      <w:r>
        <w:rPr>
          <w:rFonts w:ascii="Arial"/>
          <w:spacing w:val="-2"/>
          <w:sz w:val="20"/>
        </w:rPr>
        <w:t xml:space="preserve"> </w:t>
      </w:r>
      <w:r>
        <w:rPr>
          <w:rFonts w:ascii="Arial"/>
          <w:sz w:val="20"/>
        </w:rPr>
        <w:t>skills</w:t>
      </w:r>
      <w:r>
        <w:rPr>
          <w:rFonts w:ascii="Arial"/>
          <w:spacing w:val="-3"/>
          <w:sz w:val="20"/>
        </w:rPr>
        <w:t xml:space="preserve"> </w:t>
      </w:r>
      <w:r>
        <w:rPr>
          <w:rFonts w:ascii="Arial"/>
          <w:sz w:val="20"/>
        </w:rPr>
        <w:t>to</w:t>
      </w:r>
      <w:r>
        <w:rPr>
          <w:rFonts w:ascii="Arial"/>
          <w:spacing w:val="-4"/>
          <w:sz w:val="20"/>
        </w:rPr>
        <w:t xml:space="preserve"> </w:t>
      </w:r>
      <w:r>
        <w:rPr>
          <w:rFonts w:ascii="Arial"/>
          <w:sz w:val="20"/>
        </w:rPr>
        <w:t>read,</w:t>
      </w:r>
      <w:r>
        <w:rPr>
          <w:rFonts w:ascii="Arial"/>
          <w:spacing w:val="-4"/>
          <w:sz w:val="20"/>
        </w:rPr>
        <w:t xml:space="preserve"> </w:t>
      </w:r>
      <w:r>
        <w:rPr>
          <w:rFonts w:ascii="Arial"/>
          <w:sz w:val="20"/>
        </w:rPr>
        <w:t>write</w:t>
      </w:r>
      <w:r>
        <w:rPr>
          <w:rFonts w:ascii="Arial"/>
          <w:spacing w:val="-4"/>
          <w:sz w:val="20"/>
        </w:rPr>
        <w:t xml:space="preserve"> </w:t>
      </w:r>
      <w:r>
        <w:rPr>
          <w:rFonts w:ascii="Arial"/>
          <w:sz w:val="20"/>
        </w:rPr>
        <w:t>and</w:t>
      </w:r>
      <w:r>
        <w:rPr>
          <w:rFonts w:ascii="Arial"/>
          <w:spacing w:val="-5"/>
          <w:sz w:val="20"/>
        </w:rPr>
        <w:t xml:space="preserve"> </w:t>
      </w:r>
      <w:r>
        <w:rPr>
          <w:rFonts w:ascii="Arial"/>
          <w:sz w:val="20"/>
        </w:rPr>
        <w:t>speak</w:t>
      </w:r>
      <w:r>
        <w:rPr>
          <w:rFonts w:ascii="Arial"/>
          <w:spacing w:val="-3"/>
          <w:sz w:val="20"/>
        </w:rPr>
        <w:t xml:space="preserve"> </w:t>
      </w:r>
      <w:r>
        <w:rPr>
          <w:rFonts w:ascii="Arial"/>
          <w:sz w:val="20"/>
        </w:rPr>
        <w:t>Chinese.</w:t>
      </w:r>
      <w:r>
        <w:rPr>
          <w:rFonts w:ascii="Arial"/>
          <w:spacing w:val="-5"/>
          <w:sz w:val="20"/>
        </w:rPr>
        <w:t xml:space="preserve"> </w:t>
      </w:r>
      <w:r>
        <w:rPr>
          <w:rFonts w:ascii="Arial"/>
          <w:sz w:val="20"/>
        </w:rPr>
        <w:t>In</w:t>
      </w:r>
      <w:r>
        <w:rPr>
          <w:rFonts w:ascii="Arial"/>
          <w:spacing w:val="-4"/>
          <w:sz w:val="20"/>
        </w:rPr>
        <w:t xml:space="preserve"> </w:t>
      </w:r>
      <w:r>
        <w:rPr>
          <w:rFonts w:ascii="Arial"/>
          <w:sz w:val="20"/>
        </w:rPr>
        <w:t>this</w:t>
      </w:r>
      <w:r>
        <w:rPr>
          <w:rFonts w:ascii="Arial"/>
          <w:spacing w:val="-3"/>
          <w:sz w:val="20"/>
        </w:rPr>
        <w:t xml:space="preserve"> </w:t>
      </w:r>
      <w:r>
        <w:rPr>
          <w:rFonts w:ascii="Arial"/>
          <w:sz w:val="20"/>
        </w:rPr>
        <w:t>course</w:t>
      </w:r>
      <w:r>
        <w:rPr>
          <w:rFonts w:ascii="Arial"/>
          <w:spacing w:val="-4"/>
          <w:sz w:val="20"/>
        </w:rPr>
        <w:t xml:space="preserve"> </w:t>
      </w:r>
      <w:r>
        <w:rPr>
          <w:rFonts w:ascii="Arial"/>
          <w:sz w:val="20"/>
        </w:rPr>
        <w:t>you</w:t>
      </w:r>
      <w:r>
        <w:rPr>
          <w:rFonts w:ascii="Arial"/>
          <w:spacing w:val="-5"/>
          <w:sz w:val="20"/>
        </w:rPr>
        <w:t xml:space="preserve"> </w:t>
      </w:r>
      <w:r>
        <w:rPr>
          <w:rFonts w:ascii="Arial"/>
          <w:sz w:val="20"/>
        </w:rPr>
        <w:t>will learn the basic Chinese language. After one segment, you will be able to engage in conversation in Chinese including greeting people, introducing yourself to others, and exchanging basic information with others. You will be able to count from 1 to 1000 and make simple sentences in both spoken and written Chinese. You will also learn 160 "magical" Chinese characters and use them on a variety of topics. As you</w:t>
      </w:r>
      <w:r>
        <w:rPr>
          <w:rFonts w:ascii="Arial"/>
          <w:spacing w:val="-2"/>
          <w:sz w:val="20"/>
        </w:rPr>
        <w:t xml:space="preserve"> </w:t>
      </w:r>
      <w:r>
        <w:rPr>
          <w:rFonts w:ascii="Arial"/>
          <w:sz w:val="20"/>
        </w:rPr>
        <w:t>walk through</w:t>
      </w:r>
      <w:r>
        <w:rPr>
          <w:rFonts w:ascii="Arial"/>
          <w:spacing w:val="-2"/>
          <w:sz w:val="20"/>
        </w:rPr>
        <w:t xml:space="preserve"> </w:t>
      </w:r>
      <w:r>
        <w:rPr>
          <w:rFonts w:ascii="Arial"/>
          <w:sz w:val="20"/>
        </w:rPr>
        <w:t>the units with us step by step,</w:t>
      </w:r>
      <w:r>
        <w:rPr>
          <w:rFonts w:ascii="Arial"/>
          <w:spacing w:val="-1"/>
          <w:sz w:val="20"/>
        </w:rPr>
        <w:t xml:space="preserve"> </w:t>
      </w:r>
      <w:r>
        <w:rPr>
          <w:rFonts w:ascii="Arial"/>
          <w:sz w:val="20"/>
        </w:rPr>
        <w:t>you</w:t>
      </w:r>
      <w:r>
        <w:rPr>
          <w:rFonts w:ascii="Arial"/>
          <w:spacing w:val="-1"/>
          <w:sz w:val="20"/>
        </w:rPr>
        <w:t xml:space="preserve"> </w:t>
      </w:r>
      <w:r>
        <w:rPr>
          <w:rFonts w:ascii="Arial"/>
          <w:sz w:val="20"/>
        </w:rPr>
        <w:t>will get</w:t>
      </w:r>
      <w:r>
        <w:rPr>
          <w:rFonts w:ascii="Arial"/>
          <w:spacing w:val="-1"/>
          <w:sz w:val="20"/>
        </w:rPr>
        <w:t xml:space="preserve"> </w:t>
      </w:r>
      <w:r>
        <w:rPr>
          <w:rFonts w:ascii="Arial"/>
          <w:sz w:val="20"/>
        </w:rPr>
        <w:t>to</w:t>
      </w:r>
      <w:r>
        <w:rPr>
          <w:rFonts w:ascii="Arial"/>
          <w:spacing w:val="-1"/>
          <w:sz w:val="20"/>
        </w:rPr>
        <w:t xml:space="preserve"> </w:t>
      </w:r>
      <w:r>
        <w:rPr>
          <w:rFonts w:ascii="Arial"/>
          <w:sz w:val="20"/>
        </w:rPr>
        <w:t>know not only the language itself, but also the culture where the language takes place and</w:t>
      </w:r>
      <w:r>
        <w:rPr>
          <w:rFonts w:ascii="Arial"/>
          <w:spacing w:val="-1"/>
          <w:sz w:val="20"/>
        </w:rPr>
        <w:t xml:space="preserve"> </w:t>
      </w:r>
      <w:r>
        <w:rPr>
          <w:rFonts w:ascii="Arial"/>
          <w:sz w:val="20"/>
        </w:rPr>
        <w:t xml:space="preserve">keeps developing. At the very beginning, we will start by introducing you to a general knowledge of Pinyin, Mandarin Chinese, Chinese dialects, and Chinese </w:t>
      </w:r>
      <w:r>
        <w:rPr>
          <w:rFonts w:ascii="Arial"/>
          <w:spacing w:val="-2"/>
          <w:sz w:val="20"/>
        </w:rPr>
        <w:t>characters.</w:t>
      </w:r>
    </w:p>
    <w:p w14:paraId="0ABFB7DA" w14:textId="77777777" w:rsidR="0032588A" w:rsidRDefault="00EA266B">
      <w:pPr>
        <w:pStyle w:val="Heading2"/>
        <w:ind w:right="2267"/>
        <w:rPr>
          <w:rFonts w:ascii="Arial"/>
        </w:rPr>
      </w:pPr>
      <w:r>
        <w:rPr>
          <w:rFonts w:ascii="Arial"/>
          <w:spacing w:val="-2"/>
        </w:rPr>
        <w:t>Electives</w:t>
      </w:r>
    </w:p>
    <w:p w14:paraId="6E57FC0B" w14:textId="77777777" w:rsidR="00400031" w:rsidRDefault="00EA266B" w:rsidP="006432B5">
      <w:pPr>
        <w:spacing w:before="80"/>
        <w:ind w:left="300" w:right="793"/>
        <w:rPr>
          <w:rFonts w:ascii="Arial"/>
          <w:sz w:val="21"/>
        </w:rPr>
      </w:pPr>
      <w:r>
        <w:rPr>
          <w:rFonts w:ascii="Arial"/>
          <w:sz w:val="21"/>
        </w:rPr>
        <w:t>Graduation requirements are designed to give a balanced program that will help you develop the skills and knowledge necessary to become a well-educated person. To complete your course of study</w:t>
      </w:r>
      <w:r>
        <w:rPr>
          <w:rFonts w:ascii="Arial"/>
          <w:spacing w:val="-2"/>
          <w:sz w:val="21"/>
        </w:rPr>
        <w:t xml:space="preserve"> </w:t>
      </w:r>
      <w:r>
        <w:rPr>
          <w:rFonts w:ascii="Arial"/>
          <w:sz w:val="21"/>
        </w:rPr>
        <w:t>a</w:t>
      </w:r>
      <w:r>
        <w:rPr>
          <w:rFonts w:ascii="Arial"/>
          <w:spacing w:val="-2"/>
          <w:sz w:val="21"/>
        </w:rPr>
        <w:t xml:space="preserve"> </w:t>
      </w:r>
      <w:r>
        <w:rPr>
          <w:rFonts w:ascii="Arial"/>
          <w:sz w:val="21"/>
        </w:rPr>
        <w:t>wide</w:t>
      </w:r>
      <w:r>
        <w:rPr>
          <w:rFonts w:ascii="Arial"/>
          <w:spacing w:val="-2"/>
          <w:sz w:val="21"/>
        </w:rPr>
        <w:t xml:space="preserve"> </w:t>
      </w:r>
      <w:r>
        <w:rPr>
          <w:rFonts w:ascii="Arial"/>
          <w:sz w:val="21"/>
        </w:rPr>
        <w:t>range</w:t>
      </w:r>
      <w:r>
        <w:rPr>
          <w:rFonts w:ascii="Arial"/>
          <w:spacing w:val="-2"/>
          <w:sz w:val="21"/>
        </w:rPr>
        <w:t xml:space="preserve"> </w:t>
      </w:r>
      <w:r>
        <w:rPr>
          <w:rFonts w:ascii="Arial"/>
          <w:sz w:val="21"/>
        </w:rPr>
        <w:t>of</w:t>
      </w:r>
      <w:r>
        <w:rPr>
          <w:rFonts w:ascii="Arial"/>
          <w:spacing w:val="-3"/>
          <w:sz w:val="21"/>
        </w:rPr>
        <w:t xml:space="preserve"> </w:t>
      </w:r>
      <w:r>
        <w:rPr>
          <w:rFonts w:ascii="Arial"/>
          <w:sz w:val="21"/>
        </w:rPr>
        <w:t>electives</w:t>
      </w:r>
      <w:r>
        <w:rPr>
          <w:rFonts w:ascii="Arial"/>
          <w:spacing w:val="-2"/>
          <w:sz w:val="21"/>
        </w:rPr>
        <w:t xml:space="preserve"> </w:t>
      </w:r>
      <w:r>
        <w:rPr>
          <w:rFonts w:ascii="Arial"/>
          <w:sz w:val="21"/>
        </w:rPr>
        <w:t>are</w:t>
      </w:r>
      <w:r>
        <w:rPr>
          <w:rFonts w:ascii="Arial"/>
          <w:spacing w:val="-3"/>
          <w:sz w:val="21"/>
        </w:rPr>
        <w:t xml:space="preserve"> </w:t>
      </w:r>
      <w:r>
        <w:rPr>
          <w:rFonts w:ascii="Arial"/>
          <w:sz w:val="21"/>
        </w:rPr>
        <w:t>available.</w:t>
      </w:r>
      <w:r>
        <w:rPr>
          <w:rFonts w:ascii="Arial"/>
          <w:spacing w:val="40"/>
          <w:sz w:val="21"/>
        </w:rPr>
        <w:t xml:space="preserve"> </w:t>
      </w:r>
      <w:r>
        <w:rPr>
          <w:rFonts w:ascii="Arial"/>
          <w:sz w:val="21"/>
        </w:rPr>
        <w:t>Electives,</w:t>
      </w:r>
      <w:r>
        <w:rPr>
          <w:rFonts w:ascii="Arial"/>
          <w:spacing w:val="-3"/>
          <w:sz w:val="21"/>
        </w:rPr>
        <w:t xml:space="preserve"> </w:t>
      </w:r>
      <w:r>
        <w:rPr>
          <w:rFonts w:ascii="Arial"/>
          <w:sz w:val="21"/>
        </w:rPr>
        <w:t>if</w:t>
      </w:r>
      <w:r>
        <w:rPr>
          <w:rFonts w:ascii="Arial"/>
          <w:spacing w:val="-3"/>
          <w:sz w:val="21"/>
        </w:rPr>
        <w:t xml:space="preserve"> </w:t>
      </w:r>
      <w:r>
        <w:rPr>
          <w:rFonts w:ascii="Arial"/>
          <w:sz w:val="21"/>
        </w:rPr>
        <w:t>selected</w:t>
      </w:r>
      <w:r>
        <w:rPr>
          <w:rFonts w:ascii="Arial"/>
          <w:spacing w:val="-4"/>
          <w:sz w:val="21"/>
        </w:rPr>
        <w:t xml:space="preserve"> </w:t>
      </w:r>
      <w:r>
        <w:rPr>
          <w:rFonts w:ascii="Arial"/>
          <w:sz w:val="21"/>
        </w:rPr>
        <w:t>wisely,</w:t>
      </w:r>
      <w:r>
        <w:rPr>
          <w:rFonts w:ascii="Arial"/>
          <w:spacing w:val="-3"/>
          <w:sz w:val="21"/>
        </w:rPr>
        <w:t xml:space="preserve"> </w:t>
      </w:r>
      <w:r>
        <w:rPr>
          <w:rFonts w:ascii="Arial"/>
          <w:sz w:val="21"/>
        </w:rPr>
        <w:t>will</w:t>
      </w:r>
      <w:r>
        <w:rPr>
          <w:rFonts w:ascii="Arial"/>
          <w:spacing w:val="-3"/>
          <w:sz w:val="21"/>
        </w:rPr>
        <w:t xml:space="preserve"> </w:t>
      </w:r>
      <w:r>
        <w:rPr>
          <w:rFonts w:ascii="Arial"/>
          <w:sz w:val="21"/>
        </w:rPr>
        <w:t>help</w:t>
      </w:r>
      <w:r>
        <w:rPr>
          <w:rFonts w:ascii="Arial"/>
          <w:spacing w:val="-2"/>
          <w:sz w:val="21"/>
        </w:rPr>
        <w:t xml:space="preserve"> </w:t>
      </w:r>
      <w:r>
        <w:rPr>
          <w:rFonts w:ascii="Arial"/>
          <w:sz w:val="21"/>
        </w:rPr>
        <w:t>you</w:t>
      </w:r>
      <w:r>
        <w:rPr>
          <w:rFonts w:ascii="Arial"/>
          <w:spacing w:val="-2"/>
          <w:sz w:val="21"/>
        </w:rPr>
        <w:t xml:space="preserve"> </w:t>
      </w:r>
      <w:r>
        <w:rPr>
          <w:rFonts w:ascii="Arial"/>
          <w:sz w:val="21"/>
        </w:rPr>
        <w:t>explore</w:t>
      </w:r>
      <w:r>
        <w:rPr>
          <w:rFonts w:ascii="Arial"/>
          <w:spacing w:val="-2"/>
          <w:sz w:val="21"/>
        </w:rPr>
        <w:t xml:space="preserve"> </w:t>
      </w:r>
      <w:r>
        <w:rPr>
          <w:rFonts w:ascii="Arial"/>
          <w:sz w:val="21"/>
        </w:rPr>
        <w:t xml:space="preserve">and develop your </w:t>
      </w:r>
      <w:proofErr w:type="gramStart"/>
      <w:r>
        <w:rPr>
          <w:rFonts w:ascii="Arial"/>
          <w:sz w:val="21"/>
        </w:rPr>
        <w:t>interest</w:t>
      </w:r>
      <w:proofErr w:type="gramEnd"/>
      <w:r>
        <w:rPr>
          <w:rFonts w:ascii="Arial"/>
          <w:sz w:val="21"/>
        </w:rPr>
        <w:t>, abilities, and lead to living a healthy and well-balanced life.</w:t>
      </w:r>
    </w:p>
    <w:sectPr w:rsidR="00400031">
      <w:pgSz w:w="12240" w:h="15840"/>
      <w:pgMar w:top="1820" w:right="660" w:bottom="1200" w:left="11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0D1FA" w14:textId="77777777" w:rsidR="000C329F" w:rsidRDefault="000C329F">
      <w:r>
        <w:separator/>
      </w:r>
    </w:p>
  </w:endnote>
  <w:endnote w:type="continuationSeparator" w:id="0">
    <w:p w14:paraId="4541CFAD" w14:textId="77777777" w:rsidR="000C329F" w:rsidRDefault="000C3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inion Pro">
    <w:altName w:val="Cambria"/>
    <w:charset w:val="00"/>
    <w:family w:val="roman"/>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B91C" w14:textId="1BD22141" w:rsidR="0032588A" w:rsidRDefault="001E3A72">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ABFB91D" wp14:editId="4DFA711C">
              <wp:simplePos x="0" y="0"/>
              <wp:positionH relativeFrom="page">
                <wp:posOffset>6679565</wp:posOffset>
              </wp:positionH>
              <wp:positionV relativeFrom="page">
                <wp:posOffset>9276080</wp:posOffset>
              </wp:positionV>
              <wp:extent cx="232410" cy="165735"/>
              <wp:effectExtent l="0" t="0" r="0" b="0"/>
              <wp:wrapNone/>
              <wp:docPr id="168905932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FBB9D" w14:textId="77777777" w:rsidR="0032588A" w:rsidRDefault="00EA266B">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FB91D" id="_x0000_t202" coordsize="21600,21600" o:spt="202" path="m,l,21600r21600,l21600,xe">
              <v:stroke joinstyle="miter"/>
              <v:path gradientshapeok="t" o:connecttype="rect"/>
            </v:shapetype>
            <v:shape id="docshape1" o:spid="_x0000_s1030" type="#_x0000_t202" style="position:absolute;margin-left:525.95pt;margin-top:730.4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" filled="f" stroked="f">
              <v:textbox inset="0,0,0,0">
                <w:txbxContent>
                  <w:p w14:paraId="0ABFBB9D" w14:textId="77777777" w:rsidR="0032588A" w:rsidRDefault="00EA266B">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A2F4F" w14:textId="77777777" w:rsidR="000C329F" w:rsidRDefault="000C329F">
      <w:r>
        <w:separator/>
      </w:r>
    </w:p>
  </w:footnote>
  <w:footnote w:type="continuationSeparator" w:id="0">
    <w:p w14:paraId="7424327A" w14:textId="77777777" w:rsidR="000C329F" w:rsidRDefault="000C3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048D4"/>
    <w:multiLevelType w:val="hybridMultilevel"/>
    <w:tmpl w:val="4ACCCAEA"/>
    <w:lvl w:ilvl="0" w:tplc="FFAAA170">
      <w:numFmt w:val="bullet"/>
      <w:lvlText w:val=""/>
      <w:lvlJc w:val="left"/>
      <w:pPr>
        <w:ind w:left="660" w:hanging="360"/>
      </w:pPr>
      <w:rPr>
        <w:rFonts w:ascii="Symbol" w:eastAsia="Symbol" w:hAnsi="Symbol" w:cs="Symbol" w:hint="default"/>
        <w:w w:val="99"/>
        <w:lang w:val="en-US" w:eastAsia="en-US" w:bidi="ar-SA"/>
      </w:rPr>
    </w:lvl>
    <w:lvl w:ilvl="1" w:tplc="CBCE1742">
      <w:numFmt w:val="bullet"/>
      <w:lvlText w:val=""/>
      <w:lvlJc w:val="left"/>
      <w:pPr>
        <w:ind w:left="1740" w:hanging="360"/>
      </w:pPr>
      <w:rPr>
        <w:rFonts w:ascii="Symbol" w:eastAsia="Symbol" w:hAnsi="Symbol" w:cs="Symbol" w:hint="default"/>
        <w:b w:val="0"/>
        <w:bCs w:val="0"/>
        <w:i w:val="0"/>
        <w:iCs w:val="0"/>
        <w:w w:val="99"/>
        <w:sz w:val="20"/>
        <w:szCs w:val="20"/>
        <w:lang w:val="en-US" w:eastAsia="en-US" w:bidi="ar-SA"/>
      </w:rPr>
    </w:lvl>
    <w:lvl w:ilvl="2" w:tplc="97EE32A2">
      <w:numFmt w:val="bullet"/>
      <w:lvlText w:val="•"/>
      <w:lvlJc w:val="left"/>
      <w:pPr>
        <w:ind w:left="2706" w:hanging="360"/>
      </w:pPr>
      <w:rPr>
        <w:rFonts w:hint="default"/>
        <w:lang w:val="en-US" w:eastAsia="en-US" w:bidi="ar-SA"/>
      </w:rPr>
    </w:lvl>
    <w:lvl w:ilvl="3" w:tplc="F522B5D4">
      <w:numFmt w:val="bullet"/>
      <w:lvlText w:val="•"/>
      <w:lvlJc w:val="left"/>
      <w:pPr>
        <w:ind w:left="3673" w:hanging="360"/>
      </w:pPr>
      <w:rPr>
        <w:rFonts w:hint="default"/>
        <w:lang w:val="en-US" w:eastAsia="en-US" w:bidi="ar-SA"/>
      </w:rPr>
    </w:lvl>
    <w:lvl w:ilvl="4" w:tplc="F78A3586">
      <w:numFmt w:val="bullet"/>
      <w:lvlText w:val="•"/>
      <w:lvlJc w:val="left"/>
      <w:pPr>
        <w:ind w:left="4640" w:hanging="360"/>
      </w:pPr>
      <w:rPr>
        <w:rFonts w:hint="default"/>
        <w:lang w:val="en-US" w:eastAsia="en-US" w:bidi="ar-SA"/>
      </w:rPr>
    </w:lvl>
    <w:lvl w:ilvl="5" w:tplc="A3B004F2">
      <w:numFmt w:val="bullet"/>
      <w:lvlText w:val="•"/>
      <w:lvlJc w:val="left"/>
      <w:pPr>
        <w:ind w:left="5606" w:hanging="360"/>
      </w:pPr>
      <w:rPr>
        <w:rFonts w:hint="default"/>
        <w:lang w:val="en-US" w:eastAsia="en-US" w:bidi="ar-SA"/>
      </w:rPr>
    </w:lvl>
    <w:lvl w:ilvl="6" w:tplc="05C264DA">
      <w:numFmt w:val="bullet"/>
      <w:lvlText w:val="•"/>
      <w:lvlJc w:val="left"/>
      <w:pPr>
        <w:ind w:left="6573" w:hanging="360"/>
      </w:pPr>
      <w:rPr>
        <w:rFonts w:hint="default"/>
        <w:lang w:val="en-US" w:eastAsia="en-US" w:bidi="ar-SA"/>
      </w:rPr>
    </w:lvl>
    <w:lvl w:ilvl="7" w:tplc="7804BCDA">
      <w:numFmt w:val="bullet"/>
      <w:lvlText w:val="•"/>
      <w:lvlJc w:val="left"/>
      <w:pPr>
        <w:ind w:left="7540" w:hanging="360"/>
      </w:pPr>
      <w:rPr>
        <w:rFonts w:hint="default"/>
        <w:lang w:val="en-US" w:eastAsia="en-US" w:bidi="ar-SA"/>
      </w:rPr>
    </w:lvl>
    <w:lvl w:ilvl="8" w:tplc="84B20EC2">
      <w:numFmt w:val="bullet"/>
      <w:lvlText w:val="•"/>
      <w:lvlJc w:val="left"/>
      <w:pPr>
        <w:ind w:left="8506" w:hanging="360"/>
      </w:pPr>
      <w:rPr>
        <w:rFonts w:hint="default"/>
        <w:lang w:val="en-US" w:eastAsia="en-US" w:bidi="ar-SA"/>
      </w:rPr>
    </w:lvl>
  </w:abstractNum>
  <w:abstractNum w:abstractNumId="1" w15:restartNumberingAfterBreak="0">
    <w:nsid w:val="479C6A2E"/>
    <w:multiLevelType w:val="hybridMultilevel"/>
    <w:tmpl w:val="6D468F9C"/>
    <w:lvl w:ilvl="0" w:tplc="E278BC98">
      <w:numFmt w:val="bullet"/>
      <w:lvlText w:val=""/>
      <w:lvlJc w:val="left"/>
      <w:pPr>
        <w:ind w:left="1020" w:hanging="360"/>
      </w:pPr>
      <w:rPr>
        <w:rFonts w:ascii="Symbol" w:eastAsia="Symbol" w:hAnsi="Symbol" w:cs="Symbol" w:hint="default"/>
        <w:b w:val="0"/>
        <w:bCs w:val="0"/>
        <w:i w:val="0"/>
        <w:iCs w:val="0"/>
        <w:w w:val="100"/>
        <w:sz w:val="22"/>
        <w:szCs w:val="22"/>
        <w:lang w:val="en-US" w:eastAsia="en-US" w:bidi="ar-SA"/>
      </w:rPr>
    </w:lvl>
    <w:lvl w:ilvl="1" w:tplc="CD84D952">
      <w:numFmt w:val="bullet"/>
      <w:lvlText w:val="•"/>
      <w:lvlJc w:val="left"/>
      <w:pPr>
        <w:ind w:left="1962" w:hanging="360"/>
      </w:pPr>
      <w:rPr>
        <w:rFonts w:hint="default"/>
        <w:lang w:val="en-US" w:eastAsia="en-US" w:bidi="ar-SA"/>
      </w:rPr>
    </w:lvl>
    <w:lvl w:ilvl="2" w:tplc="BB58975A">
      <w:numFmt w:val="bullet"/>
      <w:lvlText w:val="•"/>
      <w:lvlJc w:val="left"/>
      <w:pPr>
        <w:ind w:left="2904" w:hanging="360"/>
      </w:pPr>
      <w:rPr>
        <w:rFonts w:hint="default"/>
        <w:lang w:val="en-US" w:eastAsia="en-US" w:bidi="ar-SA"/>
      </w:rPr>
    </w:lvl>
    <w:lvl w:ilvl="3" w:tplc="C12893DA">
      <w:numFmt w:val="bullet"/>
      <w:lvlText w:val="•"/>
      <w:lvlJc w:val="left"/>
      <w:pPr>
        <w:ind w:left="3846" w:hanging="360"/>
      </w:pPr>
      <w:rPr>
        <w:rFonts w:hint="default"/>
        <w:lang w:val="en-US" w:eastAsia="en-US" w:bidi="ar-SA"/>
      </w:rPr>
    </w:lvl>
    <w:lvl w:ilvl="4" w:tplc="860C0B8E">
      <w:numFmt w:val="bullet"/>
      <w:lvlText w:val="•"/>
      <w:lvlJc w:val="left"/>
      <w:pPr>
        <w:ind w:left="4788" w:hanging="360"/>
      </w:pPr>
      <w:rPr>
        <w:rFonts w:hint="default"/>
        <w:lang w:val="en-US" w:eastAsia="en-US" w:bidi="ar-SA"/>
      </w:rPr>
    </w:lvl>
    <w:lvl w:ilvl="5" w:tplc="9D08C102">
      <w:numFmt w:val="bullet"/>
      <w:lvlText w:val="•"/>
      <w:lvlJc w:val="left"/>
      <w:pPr>
        <w:ind w:left="5730" w:hanging="360"/>
      </w:pPr>
      <w:rPr>
        <w:rFonts w:hint="default"/>
        <w:lang w:val="en-US" w:eastAsia="en-US" w:bidi="ar-SA"/>
      </w:rPr>
    </w:lvl>
    <w:lvl w:ilvl="6" w:tplc="F3720312">
      <w:numFmt w:val="bullet"/>
      <w:lvlText w:val="•"/>
      <w:lvlJc w:val="left"/>
      <w:pPr>
        <w:ind w:left="6672" w:hanging="360"/>
      </w:pPr>
      <w:rPr>
        <w:rFonts w:hint="default"/>
        <w:lang w:val="en-US" w:eastAsia="en-US" w:bidi="ar-SA"/>
      </w:rPr>
    </w:lvl>
    <w:lvl w:ilvl="7" w:tplc="1CA40C68">
      <w:numFmt w:val="bullet"/>
      <w:lvlText w:val="•"/>
      <w:lvlJc w:val="left"/>
      <w:pPr>
        <w:ind w:left="7614" w:hanging="360"/>
      </w:pPr>
      <w:rPr>
        <w:rFonts w:hint="default"/>
        <w:lang w:val="en-US" w:eastAsia="en-US" w:bidi="ar-SA"/>
      </w:rPr>
    </w:lvl>
    <w:lvl w:ilvl="8" w:tplc="4AF04E7C">
      <w:numFmt w:val="bullet"/>
      <w:lvlText w:val="•"/>
      <w:lvlJc w:val="left"/>
      <w:pPr>
        <w:ind w:left="8556" w:hanging="360"/>
      </w:pPr>
      <w:rPr>
        <w:rFonts w:hint="default"/>
        <w:lang w:val="en-US" w:eastAsia="en-US" w:bidi="ar-SA"/>
      </w:rPr>
    </w:lvl>
  </w:abstractNum>
  <w:abstractNum w:abstractNumId="2" w15:restartNumberingAfterBreak="0">
    <w:nsid w:val="49F46907"/>
    <w:multiLevelType w:val="hybridMultilevel"/>
    <w:tmpl w:val="0902E7E2"/>
    <w:lvl w:ilvl="0" w:tplc="70084E02">
      <w:numFmt w:val="bullet"/>
      <w:lvlText w:val=""/>
      <w:lvlJc w:val="left"/>
      <w:pPr>
        <w:ind w:left="1020" w:hanging="360"/>
      </w:pPr>
      <w:rPr>
        <w:rFonts w:ascii="Symbol" w:eastAsia="Symbol" w:hAnsi="Symbol" w:cs="Symbol" w:hint="default"/>
        <w:b w:val="0"/>
        <w:bCs w:val="0"/>
        <w:i w:val="0"/>
        <w:iCs w:val="0"/>
        <w:w w:val="99"/>
        <w:sz w:val="20"/>
        <w:szCs w:val="20"/>
        <w:lang w:val="en-US" w:eastAsia="en-US" w:bidi="ar-SA"/>
      </w:rPr>
    </w:lvl>
    <w:lvl w:ilvl="1" w:tplc="2CF2A19C">
      <w:numFmt w:val="bullet"/>
      <w:lvlText w:val=""/>
      <w:lvlJc w:val="left"/>
      <w:pPr>
        <w:ind w:left="1020" w:hanging="240"/>
      </w:pPr>
      <w:rPr>
        <w:rFonts w:ascii="Symbol" w:eastAsia="Symbol" w:hAnsi="Symbol" w:cs="Symbol" w:hint="default"/>
        <w:b w:val="0"/>
        <w:bCs w:val="0"/>
        <w:i w:val="0"/>
        <w:iCs w:val="0"/>
        <w:w w:val="99"/>
        <w:sz w:val="20"/>
        <w:szCs w:val="20"/>
        <w:lang w:val="en-US" w:eastAsia="en-US" w:bidi="ar-SA"/>
      </w:rPr>
    </w:lvl>
    <w:lvl w:ilvl="2" w:tplc="843430D0">
      <w:numFmt w:val="bullet"/>
      <w:lvlText w:val="•"/>
      <w:lvlJc w:val="left"/>
      <w:pPr>
        <w:ind w:left="2904" w:hanging="240"/>
      </w:pPr>
      <w:rPr>
        <w:rFonts w:hint="default"/>
        <w:lang w:val="en-US" w:eastAsia="en-US" w:bidi="ar-SA"/>
      </w:rPr>
    </w:lvl>
    <w:lvl w:ilvl="3" w:tplc="12605984">
      <w:numFmt w:val="bullet"/>
      <w:lvlText w:val="•"/>
      <w:lvlJc w:val="left"/>
      <w:pPr>
        <w:ind w:left="3846" w:hanging="240"/>
      </w:pPr>
      <w:rPr>
        <w:rFonts w:hint="default"/>
        <w:lang w:val="en-US" w:eastAsia="en-US" w:bidi="ar-SA"/>
      </w:rPr>
    </w:lvl>
    <w:lvl w:ilvl="4" w:tplc="A6CEA0BA">
      <w:numFmt w:val="bullet"/>
      <w:lvlText w:val="•"/>
      <w:lvlJc w:val="left"/>
      <w:pPr>
        <w:ind w:left="4788" w:hanging="240"/>
      </w:pPr>
      <w:rPr>
        <w:rFonts w:hint="default"/>
        <w:lang w:val="en-US" w:eastAsia="en-US" w:bidi="ar-SA"/>
      </w:rPr>
    </w:lvl>
    <w:lvl w:ilvl="5" w:tplc="A3383174">
      <w:numFmt w:val="bullet"/>
      <w:lvlText w:val="•"/>
      <w:lvlJc w:val="left"/>
      <w:pPr>
        <w:ind w:left="5730" w:hanging="240"/>
      </w:pPr>
      <w:rPr>
        <w:rFonts w:hint="default"/>
        <w:lang w:val="en-US" w:eastAsia="en-US" w:bidi="ar-SA"/>
      </w:rPr>
    </w:lvl>
    <w:lvl w:ilvl="6" w:tplc="BF20DE44">
      <w:numFmt w:val="bullet"/>
      <w:lvlText w:val="•"/>
      <w:lvlJc w:val="left"/>
      <w:pPr>
        <w:ind w:left="6672" w:hanging="240"/>
      </w:pPr>
      <w:rPr>
        <w:rFonts w:hint="default"/>
        <w:lang w:val="en-US" w:eastAsia="en-US" w:bidi="ar-SA"/>
      </w:rPr>
    </w:lvl>
    <w:lvl w:ilvl="7" w:tplc="8D80E34C">
      <w:numFmt w:val="bullet"/>
      <w:lvlText w:val="•"/>
      <w:lvlJc w:val="left"/>
      <w:pPr>
        <w:ind w:left="7614" w:hanging="240"/>
      </w:pPr>
      <w:rPr>
        <w:rFonts w:hint="default"/>
        <w:lang w:val="en-US" w:eastAsia="en-US" w:bidi="ar-SA"/>
      </w:rPr>
    </w:lvl>
    <w:lvl w:ilvl="8" w:tplc="9E9C3B6A">
      <w:numFmt w:val="bullet"/>
      <w:lvlText w:val="•"/>
      <w:lvlJc w:val="left"/>
      <w:pPr>
        <w:ind w:left="8556" w:hanging="240"/>
      </w:pPr>
      <w:rPr>
        <w:rFonts w:hint="default"/>
        <w:lang w:val="en-US" w:eastAsia="en-US" w:bidi="ar-SA"/>
      </w:rPr>
    </w:lvl>
  </w:abstractNum>
  <w:abstractNum w:abstractNumId="3" w15:restartNumberingAfterBreak="0">
    <w:nsid w:val="4B0F3245"/>
    <w:multiLevelType w:val="hybridMultilevel"/>
    <w:tmpl w:val="9AE01808"/>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4" w15:restartNumberingAfterBreak="0">
    <w:nsid w:val="4FA947C4"/>
    <w:multiLevelType w:val="hybridMultilevel"/>
    <w:tmpl w:val="00622E5C"/>
    <w:lvl w:ilvl="0" w:tplc="F1D29B48">
      <w:numFmt w:val="bullet"/>
      <w:lvlText w:val="☐"/>
      <w:lvlJc w:val="left"/>
      <w:pPr>
        <w:ind w:left="540" w:hanging="240"/>
      </w:pPr>
      <w:rPr>
        <w:rFonts w:ascii="Segoe UI Symbol" w:eastAsia="Segoe UI Symbol" w:hAnsi="Segoe UI Symbol" w:cs="Segoe UI Symbol" w:hint="default"/>
        <w:b w:val="0"/>
        <w:bCs w:val="0"/>
        <w:i w:val="0"/>
        <w:iCs w:val="0"/>
        <w:w w:val="100"/>
        <w:sz w:val="22"/>
        <w:szCs w:val="22"/>
        <w:lang w:val="en-US" w:eastAsia="en-US" w:bidi="ar-SA"/>
      </w:rPr>
    </w:lvl>
    <w:lvl w:ilvl="1" w:tplc="8180ACCC">
      <w:numFmt w:val="bullet"/>
      <w:lvlText w:val="☐"/>
      <w:lvlJc w:val="left"/>
      <w:pPr>
        <w:ind w:left="790" w:hanging="238"/>
      </w:pPr>
      <w:rPr>
        <w:rFonts w:ascii="Segoe UI Symbol" w:eastAsia="Segoe UI Symbol" w:hAnsi="Segoe UI Symbol" w:cs="Segoe UI Symbol" w:hint="default"/>
        <w:b w:val="0"/>
        <w:bCs w:val="0"/>
        <w:i w:val="0"/>
        <w:iCs w:val="0"/>
        <w:w w:val="100"/>
        <w:sz w:val="22"/>
        <w:szCs w:val="22"/>
        <w:lang w:val="en-US" w:eastAsia="en-US" w:bidi="ar-SA"/>
      </w:rPr>
    </w:lvl>
    <w:lvl w:ilvl="2" w:tplc="A9E43E46">
      <w:start w:val="1"/>
      <w:numFmt w:val="decimal"/>
      <w:lvlText w:val="(%3)"/>
      <w:lvlJc w:val="left"/>
      <w:pPr>
        <w:ind w:left="1200" w:hanging="360"/>
        <w:jc w:val="left"/>
      </w:pPr>
      <w:rPr>
        <w:rFonts w:ascii="Calibri" w:eastAsia="Calibri" w:hAnsi="Calibri" w:cs="Calibri" w:hint="default"/>
        <w:b w:val="0"/>
        <w:bCs w:val="0"/>
        <w:i w:val="0"/>
        <w:iCs w:val="0"/>
        <w:spacing w:val="-1"/>
        <w:w w:val="99"/>
        <w:sz w:val="20"/>
        <w:szCs w:val="20"/>
        <w:lang w:val="en-US" w:eastAsia="en-US" w:bidi="ar-SA"/>
      </w:rPr>
    </w:lvl>
    <w:lvl w:ilvl="3" w:tplc="78F02B4A">
      <w:numFmt w:val="bullet"/>
      <w:lvlText w:val="•"/>
      <w:lvlJc w:val="left"/>
      <w:pPr>
        <w:ind w:left="2355" w:hanging="360"/>
      </w:pPr>
      <w:rPr>
        <w:rFonts w:hint="default"/>
        <w:lang w:val="en-US" w:eastAsia="en-US" w:bidi="ar-SA"/>
      </w:rPr>
    </w:lvl>
    <w:lvl w:ilvl="4" w:tplc="1D1AF42C">
      <w:numFmt w:val="bullet"/>
      <w:lvlText w:val="•"/>
      <w:lvlJc w:val="left"/>
      <w:pPr>
        <w:ind w:left="3510" w:hanging="360"/>
      </w:pPr>
      <w:rPr>
        <w:rFonts w:hint="default"/>
        <w:lang w:val="en-US" w:eastAsia="en-US" w:bidi="ar-SA"/>
      </w:rPr>
    </w:lvl>
    <w:lvl w:ilvl="5" w:tplc="F77E2A86">
      <w:numFmt w:val="bullet"/>
      <w:lvlText w:val="•"/>
      <w:lvlJc w:val="left"/>
      <w:pPr>
        <w:ind w:left="4665" w:hanging="360"/>
      </w:pPr>
      <w:rPr>
        <w:rFonts w:hint="default"/>
        <w:lang w:val="en-US" w:eastAsia="en-US" w:bidi="ar-SA"/>
      </w:rPr>
    </w:lvl>
    <w:lvl w:ilvl="6" w:tplc="B69E5FE6">
      <w:numFmt w:val="bullet"/>
      <w:lvlText w:val="•"/>
      <w:lvlJc w:val="left"/>
      <w:pPr>
        <w:ind w:left="5820" w:hanging="360"/>
      </w:pPr>
      <w:rPr>
        <w:rFonts w:hint="default"/>
        <w:lang w:val="en-US" w:eastAsia="en-US" w:bidi="ar-SA"/>
      </w:rPr>
    </w:lvl>
    <w:lvl w:ilvl="7" w:tplc="6CD46B80">
      <w:numFmt w:val="bullet"/>
      <w:lvlText w:val="•"/>
      <w:lvlJc w:val="left"/>
      <w:pPr>
        <w:ind w:left="6975" w:hanging="360"/>
      </w:pPr>
      <w:rPr>
        <w:rFonts w:hint="default"/>
        <w:lang w:val="en-US" w:eastAsia="en-US" w:bidi="ar-SA"/>
      </w:rPr>
    </w:lvl>
    <w:lvl w:ilvl="8" w:tplc="6F36FD66">
      <w:numFmt w:val="bullet"/>
      <w:lvlText w:val="•"/>
      <w:lvlJc w:val="left"/>
      <w:pPr>
        <w:ind w:left="8130" w:hanging="360"/>
      </w:pPr>
      <w:rPr>
        <w:rFonts w:hint="default"/>
        <w:lang w:val="en-US" w:eastAsia="en-US" w:bidi="ar-SA"/>
      </w:rPr>
    </w:lvl>
  </w:abstractNum>
  <w:abstractNum w:abstractNumId="5" w15:restartNumberingAfterBreak="0">
    <w:nsid w:val="5CF32624"/>
    <w:multiLevelType w:val="hybridMultilevel"/>
    <w:tmpl w:val="E61C4C2E"/>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6" w15:restartNumberingAfterBreak="0">
    <w:nsid w:val="5F5B650F"/>
    <w:multiLevelType w:val="hybridMultilevel"/>
    <w:tmpl w:val="99D28372"/>
    <w:lvl w:ilvl="0" w:tplc="55FE6702">
      <w:start w:val="1"/>
      <w:numFmt w:val="decimal"/>
      <w:lvlText w:val="%1."/>
      <w:lvlJc w:val="left"/>
      <w:pPr>
        <w:ind w:left="931" w:hanging="360"/>
        <w:jc w:val="left"/>
      </w:pPr>
      <w:rPr>
        <w:rFonts w:ascii="Calibri" w:eastAsia="Calibri" w:hAnsi="Calibri" w:cs="Calibri" w:hint="default"/>
        <w:b w:val="0"/>
        <w:bCs w:val="0"/>
        <w:i w:val="0"/>
        <w:iCs w:val="0"/>
        <w:w w:val="100"/>
        <w:sz w:val="22"/>
        <w:szCs w:val="22"/>
        <w:lang w:val="en-US" w:eastAsia="en-US" w:bidi="ar-SA"/>
      </w:rPr>
    </w:lvl>
    <w:lvl w:ilvl="1" w:tplc="43B84260">
      <w:numFmt w:val="bullet"/>
      <w:lvlText w:val="•"/>
      <w:lvlJc w:val="left"/>
      <w:pPr>
        <w:ind w:left="1890" w:hanging="360"/>
      </w:pPr>
      <w:rPr>
        <w:rFonts w:hint="default"/>
        <w:lang w:val="en-US" w:eastAsia="en-US" w:bidi="ar-SA"/>
      </w:rPr>
    </w:lvl>
    <w:lvl w:ilvl="2" w:tplc="D5C6AE56">
      <w:numFmt w:val="bullet"/>
      <w:lvlText w:val="•"/>
      <w:lvlJc w:val="left"/>
      <w:pPr>
        <w:ind w:left="2840" w:hanging="360"/>
      </w:pPr>
      <w:rPr>
        <w:rFonts w:hint="default"/>
        <w:lang w:val="en-US" w:eastAsia="en-US" w:bidi="ar-SA"/>
      </w:rPr>
    </w:lvl>
    <w:lvl w:ilvl="3" w:tplc="B42462E8">
      <w:numFmt w:val="bullet"/>
      <w:lvlText w:val="•"/>
      <w:lvlJc w:val="left"/>
      <w:pPr>
        <w:ind w:left="3790" w:hanging="360"/>
      </w:pPr>
      <w:rPr>
        <w:rFonts w:hint="default"/>
        <w:lang w:val="en-US" w:eastAsia="en-US" w:bidi="ar-SA"/>
      </w:rPr>
    </w:lvl>
    <w:lvl w:ilvl="4" w:tplc="C0B6820E">
      <w:numFmt w:val="bullet"/>
      <w:lvlText w:val="•"/>
      <w:lvlJc w:val="left"/>
      <w:pPr>
        <w:ind w:left="4740" w:hanging="360"/>
      </w:pPr>
      <w:rPr>
        <w:rFonts w:hint="default"/>
        <w:lang w:val="en-US" w:eastAsia="en-US" w:bidi="ar-SA"/>
      </w:rPr>
    </w:lvl>
    <w:lvl w:ilvl="5" w:tplc="FBD262A4">
      <w:numFmt w:val="bullet"/>
      <w:lvlText w:val="•"/>
      <w:lvlJc w:val="left"/>
      <w:pPr>
        <w:ind w:left="5690" w:hanging="360"/>
      </w:pPr>
      <w:rPr>
        <w:rFonts w:hint="default"/>
        <w:lang w:val="en-US" w:eastAsia="en-US" w:bidi="ar-SA"/>
      </w:rPr>
    </w:lvl>
    <w:lvl w:ilvl="6" w:tplc="90A22542">
      <w:numFmt w:val="bullet"/>
      <w:lvlText w:val="•"/>
      <w:lvlJc w:val="left"/>
      <w:pPr>
        <w:ind w:left="6640" w:hanging="360"/>
      </w:pPr>
      <w:rPr>
        <w:rFonts w:hint="default"/>
        <w:lang w:val="en-US" w:eastAsia="en-US" w:bidi="ar-SA"/>
      </w:rPr>
    </w:lvl>
    <w:lvl w:ilvl="7" w:tplc="9E34AAB0">
      <w:numFmt w:val="bullet"/>
      <w:lvlText w:val="•"/>
      <w:lvlJc w:val="left"/>
      <w:pPr>
        <w:ind w:left="7590" w:hanging="360"/>
      </w:pPr>
      <w:rPr>
        <w:rFonts w:hint="default"/>
        <w:lang w:val="en-US" w:eastAsia="en-US" w:bidi="ar-SA"/>
      </w:rPr>
    </w:lvl>
    <w:lvl w:ilvl="8" w:tplc="D30ACD9C">
      <w:numFmt w:val="bullet"/>
      <w:lvlText w:val="•"/>
      <w:lvlJc w:val="left"/>
      <w:pPr>
        <w:ind w:left="8540" w:hanging="360"/>
      </w:pPr>
      <w:rPr>
        <w:rFonts w:hint="default"/>
        <w:lang w:val="en-US" w:eastAsia="en-US" w:bidi="ar-SA"/>
      </w:rPr>
    </w:lvl>
  </w:abstractNum>
  <w:abstractNum w:abstractNumId="7" w15:restartNumberingAfterBreak="0">
    <w:nsid w:val="60306E71"/>
    <w:multiLevelType w:val="hybridMultilevel"/>
    <w:tmpl w:val="4D3C60AE"/>
    <w:lvl w:ilvl="0" w:tplc="89F4B550">
      <w:numFmt w:val="bullet"/>
      <w:lvlText w:val=""/>
      <w:lvlJc w:val="left"/>
      <w:pPr>
        <w:ind w:left="1020" w:hanging="360"/>
      </w:pPr>
      <w:rPr>
        <w:rFonts w:ascii="Symbol" w:eastAsia="Symbol" w:hAnsi="Symbol" w:cs="Symbol" w:hint="default"/>
        <w:b w:val="0"/>
        <w:bCs w:val="0"/>
        <w:i w:val="0"/>
        <w:iCs w:val="0"/>
        <w:w w:val="99"/>
        <w:sz w:val="20"/>
        <w:szCs w:val="20"/>
        <w:lang w:val="en-US" w:eastAsia="en-US" w:bidi="ar-SA"/>
      </w:rPr>
    </w:lvl>
    <w:lvl w:ilvl="1" w:tplc="2CFAFA84">
      <w:numFmt w:val="bullet"/>
      <w:lvlText w:val="•"/>
      <w:lvlJc w:val="left"/>
      <w:pPr>
        <w:ind w:left="1962" w:hanging="360"/>
      </w:pPr>
      <w:rPr>
        <w:rFonts w:hint="default"/>
        <w:lang w:val="en-US" w:eastAsia="en-US" w:bidi="ar-SA"/>
      </w:rPr>
    </w:lvl>
    <w:lvl w:ilvl="2" w:tplc="5392800E">
      <w:numFmt w:val="bullet"/>
      <w:lvlText w:val="•"/>
      <w:lvlJc w:val="left"/>
      <w:pPr>
        <w:ind w:left="2904" w:hanging="360"/>
      </w:pPr>
      <w:rPr>
        <w:rFonts w:hint="default"/>
        <w:lang w:val="en-US" w:eastAsia="en-US" w:bidi="ar-SA"/>
      </w:rPr>
    </w:lvl>
    <w:lvl w:ilvl="3" w:tplc="106EC8D8">
      <w:numFmt w:val="bullet"/>
      <w:lvlText w:val="•"/>
      <w:lvlJc w:val="left"/>
      <w:pPr>
        <w:ind w:left="3846" w:hanging="360"/>
      </w:pPr>
      <w:rPr>
        <w:rFonts w:hint="default"/>
        <w:lang w:val="en-US" w:eastAsia="en-US" w:bidi="ar-SA"/>
      </w:rPr>
    </w:lvl>
    <w:lvl w:ilvl="4" w:tplc="7E702D64">
      <w:numFmt w:val="bullet"/>
      <w:lvlText w:val="•"/>
      <w:lvlJc w:val="left"/>
      <w:pPr>
        <w:ind w:left="4788" w:hanging="360"/>
      </w:pPr>
      <w:rPr>
        <w:rFonts w:hint="default"/>
        <w:lang w:val="en-US" w:eastAsia="en-US" w:bidi="ar-SA"/>
      </w:rPr>
    </w:lvl>
    <w:lvl w:ilvl="5" w:tplc="C65C5BAC">
      <w:numFmt w:val="bullet"/>
      <w:lvlText w:val="•"/>
      <w:lvlJc w:val="left"/>
      <w:pPr>
        <w:ind w:left="5730" w:hanging="360"/>
      </w:pPr>
      <w:rPr>
        <w:rFonts w:hint="default"/>
        <w:lang w:val="en-US" w:eastAsia="en-US" w:bidi="ar-SA"/>
      </w:rPr>
    </w:lvl>
    <w:lvl w:ilvl="6" w:tplc="5E3A68E8">
      <w:numFmt w:val="bullet"/>
      <w:lvlText w:val="•"/>
      <w:lvlJc w:val="left"/>
      <w:pPr>
        <w:ind w:left="6672" w:hanging="360"/>
      </w:pPr>
      <w:rPr>
        <w:rFonts w:hint="default"/>
        <w:lang w:val="en-US" w:eastAsia="en-US" w:bidi="ar-SA"/>
      </w:rPr>
    </w:lvl>
    <w:lvl w:ilvl="7" w:tplc="0344A568">
      <w:numFmt w:val="bullet"/>
      <w:lvlText w:val="•"/>
      <w:lvlJc w:val="left"/>
      <w:pPr>
        <w:ind w:left="7614" w:hanging="360"/>
      </w:pPr>
      <w:rPr>
        <w:rFonts w:hint="default"/>
        <w:lang w:val="en-US" w:eastAsia="en-US" w:bidi="ar-SA"/>
      </w:rPr>
    </w:lvl>
    <w:lvl w:ilvl="8" w:tplc="0636AD0C">
      <w:numFmt w:val="bullet"/>
      <w:lvlText w:val="•"/>
      <w:lvlJc w:val="left"/>
      <w:pPr>
        <w:ind w:left="8556" w:hanging="360"/>
      </w:pPr>
      <w:rPr>
        <w:rFonts w:hint="default"/>
        <w:lang w:val="en-US" w:eastAsia="en-US" w:bidi="ar-SA"/>
      </w:rPr>
    </w:lvl>
  </w:abstractNum>
  <w:abstractNum w:abstractNumId="8" w15:restartNumberingAfterBreak="0">
    <w:nsid w:val="6E5159FF"/>
    <w:multiLevelType w:val="hybridMultilevel"/>
    <w:tmpl w:val="A8C06388"/>
    <w:lvl w:ilvl="0" w:tplc="EC08B468">
      <w:numFmt w:val="bullet"/>
      <w:lvlText w:val=""/>
      <w:lvlJc w:val="left"/>
      <w:pPr>
        <w:ind w:left="1066" w:hanging="360"/>
      </w:pPr>
      <w:rPr>
        <w:rFonts w:ascii="Symbol" w:eastAsia="Symbol" w:hAnsi="Symbol" w:cs="Symbol" w:hint="default"/>
        <w:b w:val="0"/>
        <w:bCs w:val="0"/>
        <w:i w:val="0"/>
        <w:iCs w:val="0"/>
        <w:w w:val="100"/>
        <w:sz w:val="22"/>
        <w:szCs w:val="22"/>
        <w:lang w:val="en-US" w:eastAsia="en-US" w:bidi="ar-SA"/>
      </w:rPr>
    </w:lvl>
    <w:lvl w:ilvl="1" w:tplc="8F8C7F62">
      <w:numFmt w:val="bullet"/>
      <w:lvlText w:val="•"/>
      <w:lvlJc w:val="left"/>
      <w:pPr>
        <w:ind w:left="1998" w:hanging="360"/>
      </w:pPr>
      <w:rPr>
        <w:rFonts w:hint="default"/>
        <w:lang w:val="en-US" w:eastAsia="en-US" w:bidi="ar-SA"/>
      </w:rPr>
    </w:lvl>
    <w:lvl w:ilvl="2" w:tplc="681A2FD8">
      <w:numFmt w:val="bullet"/>
      <w:lvlText w:val="•"/>
      <w:lvlJc w:val="left"/>
      <w:pPr>
        <w:ind w:left="2936" w:hanging="360"/>
      </w:pPr>
      <w:rPr>
        <w:rFonts w:hint="default"/>
        <w:lang w:val="en-US" w:eastAsia="en-US" w:bidi="ar-SA"/>
      </w:rPr>
    </w:lvl>
    <w:lvl w:ilvl="3" w:tplc="F5A2FD68">
      <w:numFmt w:val="bullet"/>
      <w:lvlText w:val="•"/>
      <w:lvlJc w:val="left"/>
      <w:pPr>
        <w:ind w:left="3874" w:hanging="360"/>
      </w:pPr>
      <w:rPr>
        <w:rFonts w:hint="default"/>
        <w:lang w:val="en-US" w:eastAsia="en-US" w:bidi="ar-SA"/>
      </w:rPr>
    </w:lvl>
    <w:lvl w:ilvl="4" w:tplc="2FAAF006">
      <w:numFmt w:val="bullet"/>
      <w:lvlText w:val="•"/>
      <w:lvlJc w:val="left"/>
      <w:pPr>
        <w:ind w:left="4812" w:hanging="360"/>
      </w:pPr>
      <w:rPr>
        <w:rFonts w:hint="default"/>
        <w:lang w:val="en-US" w:eastAsia="en-US" w:bidi="ar-SA"/>
      </w:rPr>
    </w:lvl>
    <w:lvl w:ilvl="5" w:tplc="B434C86C">
      <w:numFmt w:val="bullet"/>
      <w:lvlText w:val="•"/>
      <w:lvlJc w:val="left"/>
      <w:pPr>
        <w:ind w:left="5750" w:hanging="360"/>
      </w:pPr>
      <w:rPr>
        <w:rFonts w:hint="default"/>
        <w:lang w:val="en-US" w:eastAsia="en-US" w:bidi="ar-SA"/>
      </w:rPr>
    </w:lvl>
    <w:lvl w:ilvl="6" w:tplc="4BA0B992">
      <w:numFmt w:val="bullet"/>
      <w:lvlText w:val="•"/>
      <w:lvlJc w:val="left"/>
      <w:pPr>
        <w:ind w:left="6688" w:hanging="360"/>
      </w:pPr>
      <w:rPr>
        <w:rFonts w:hint="default"/>
        <w:lang w:val="en-US" w:eastAsia="en-US" w:bidi="ar-SA"/>
      </w:rPr>
    </w:lvl>
    <w:lvl w:ilvl="7" w:tplc="CEEA84A4">
      <w:numFmt w:val="bullet"/>
      <w:lvlText w:val="•"/>
      <w:lvlJc w:val="left"/>
      <w:pPr>
        <w:ind w:left="7626" w:hanging="360"/>
      </w:pPr>
      <w:rPr>
        <w:rFonts w:hint="default"/>
        <w:lang w:val="en-US" w:eastAsia="en-US" w:bidi="ar-SA"/>
      </w:rPr>
    </w:lvl>
    <w:lvl w:ilvl="8" w:tplc="F528A6C6">
      <w:numFmt w:val="bullet"/>
      <w:lvlText w:val="•"/>
      <w:lvlJc w:val="left"/>
      <w:pPr>
        <w:ind w:left="8564" w:hanging="360"/>
      </w:pPr>
      <w:rPr>
        <w:rFonts w:hint="default"/>
        <w:lang w:val="en-US" w:eastAsia="en-US" w:bidi="ar-SA"/>
      </w:rPr>
    </w:lvl>
  </w:abstractNum>
  <w:abstractNum w:abstractNumId="9" w15:restartNumberingAfterBreak="0">
    <w:nsid w:val="7720592A"/>
    <w:multiLevelType w:val="hybridMultilevel"/>
    <w:tmpl w:val="C2AA813A"/>
    <w:lvl w:ilvl="0" w:tplc="2898B8F6">
      <w:start w:val="1"/>
      <w:numFmt w:val="decimal"/>
      <w:lvlText w:val="%1."/>
      <w:lvlJc w:val="left"/>
      <w:pPr>
        <w:ind w:left="1020" w:hanging="360"/>
        <w:jc w:val="left"/>
      </w:pPr>
      <w:rPr>
        <w:rFonts w:ascii="Calibri" w:eastAsia="Calibri" w:hAnsi="Calibri" w:cs="Calibri" w:hint="default"/>
        <w:b w:val="0"/>
        <w:bCs w:val="0"/>
        <w:i w:val="0"/>
        <w:iCs w:val="0"/>
        <w:color w:val="1F1F1E"/>
        <w:w w:val="100"/>
        <w:sz w:val="22"/>
        <w:szCs w:val="22"/>
        <w:lang w:val="en-US" w:eastAsia="en-US" w:bidi="ar-SA"/>
      </w:rPr>
    </w:lvl>
    <w:lvl w:ilvl="1" w:tplc="2592A320">
      <w:numFmt w:val="bullet"/>
      <w:lvlText w:val="•"/>
      <w:lvlJc w:val="left"/>
      <w:pPr>
        <w:ind w:left="1962" w:hanging="360"/>
      </w:pPr>
      <w:rPr>
        <w:rFonts w:hint="default"/>
        <w:lang w:val="en-US" w:eastAsia="en-US" w:bidi="ar-SA"/>
      </w:rPr>
    </w:lvl>
    <w:lvl w:ilvl="2" w:tplc="74742076">
      <w:numFmt w:val="bullet"/>
      <w:lvlText w:val="•"/>
      <w:lvlJc w:val="left"/>
      <w:pPr>
        <w:ind w:left="2904" w:hanging="360"/>
      </w:pPr>
      <w:rPr>
        <w:rFonts w:hint="default"/>
        <w:lang w:val="en-US" w:eastAsia="en-US" w:bidi="ar-SA"/>
      </w:rPr>
    </w:lvl>
    <w:lvl w:ilvl="3" w:tplc="C8063090">
      <w:numFmt w:val="bullet"/>
      <w:lvlText w:val="•"/>
      <w:lvlJc w:val="left"/>
      <w:pPr>
        <w:ind w:left="3846" w:hanging="360"/>
      </w:pPr>
      <w:rPr>
        <w:rFonts w:hint="default"/>
        <w:lang w:val="en-US" w:eastAsia="en-US" w:bidi="ar-SA"/>
      </w:rPr>
    </w:lvl>
    <w:lvl w:ilvl="4" w:tplc="5DA4C490">
      <w:numFmt w:val="bullet"/>
      <w:lvlText w:val="•"/>
      <w:lvlJc w:val="left"/>
      <w:pPr>
        <w:ind w:left="4788" w:hanging="360"/>
      </w:pPr>
      <w:rPr>
        <w:rFonts w:hint="default"/>
        <w:lang w:val="en-US" w:eastAsia="en-US" w:bidi="ar-SA"/>
      </w:rPr>
    </w:lvl>
    <w:lvl w:ilvl="5" w:tplc="5C9AFA3C">
      <w:numFmt w:val="bullet"/>
      <w:lvlText w:val="•"/>
      <w:lvlJc w:val="left"/>
      <w:pPr>
        <w:ind w:left="5730" w:hanging="360"/>
      </w:pPr>
      <w:rPr>
        <w:rFonts w:hint="default"/>
        <w:lang w:val="en-US" w:eastAsia="en-US" w:bidi="ar-SA"/>
      </w:rPr>
    </w:lvl>
    <w:lvl w:ilvl="6" w:tplc="77627C98">
      <w:numFmt w:val="bullet"/>
      <w:lvlText w:val="•"/>
      <w:lvlJc w:val="left"/>
      <w:pPr>
        <w:ind w:left="6672" w:hanging="360"/>
      </w:pPr>
      <w:rPr>
        <w:rFonts w:hint="default"/>
        <w:lang w:val="en-US" w:eastAsia="en-US" w:bidi="ar-SA"/>
      </w:rPr>
    </w:lvl>
    <w:lvl w:ilvl="7" w:tplc="2EC240D6">
      <w:numFmt w:val="bullet"/>
      <w:lvlText w:val="•"/>
      <w:lvlJc w:val="left"/>
      <w:pPr>
        <w:ind w:left="7614" w:hanging="360"/>
      </w:pPr>
      <w:rPr>
        <w:rFonts w:hint="default"/>
        <w:lang w:val="en-US" w:eastAsia="en-US" w:bidi="ar-SA"/>
      </w:rPr>
    </w:lvl>
    <w:lvl w:ilvl="8" w:tplc="D6AE87A8">
      <w:numFmt w:val="bullet"/>
      <w:lvlText w:val="•"/>
      <w:lvlJc w:val="left"/>
      <w:pPr>
        <w:ind w:left="8556" w:hanging="360"/>
      </w:pPr>
      <w:rPr>
        <w:rFonts w:hint="default"/>
        <w:lang w:val="en-US" w:eastAsia="en-US" w:bidi="ar-SA"/>
      </w:rPr>
    </w:lvl>
  </w:abstractNum>
  <w:num w:numId="1" w16cid:durableId="2135710137">
    <w:abstractNumId w:val="9"/>
  </w:num>
  <w:num w:numId="2" w16cid:durableId="1044669819">
    <w:abstractNumId w:val="2"/>
  </w:num>
  <w:num w:numId="3" w16cid:durableId="1211720893">
    <w:abstractNumId w:val="4"/>
  </w:num>
  <w:num w:numId="4" w16cid:durableId="2106530117">
    <w:abstractNumId w:val="8"/>
  </w:num>
  <w:num w:numId="5" w16cid:durableId="1508598865">
    <w:abstractNumId w:val="0"/>
  </w:num>
  <w:num w:numId="6" w16cid:durableId="2112580603">
    <w:abstractNumId w:val="7"/>
  </w:num>
  <w:num w:numId="7" w16cid:durableId="1412005220">
    <w:abstractNumId w:val="6"/>
  </w:num>
  <w:num w:numId="8" w16cid:durableId="1395812620">
    <w:abstractNumId w:val="1"/>
  </w:num>
  <w:num w:numId="9" w16cid:durableId="166483748">
    <w:abstractNumId w:val="3"/>
  </w:num>
  <w:num w:numId="10" w16cid:durableId="12007056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8A"/>
    <w:rsid w:val="00024DAB"/>
    <w:rsid w:val="00032481"/>
    <w:rsid w:val="00034A89"/>
    <w:rsid w:val="00054E8B"/>
    <w:rsid w:val="000806B0"/>
    <w:rsid w:val="000B3259"/>
    <w:rsid w:val="000C329F"/>
    <w:rsid w:val="000C6139"/>
    <w:rsid w:val="000D1179"/>
    <w:rsid w:val="000E5AF1"/>
    <w:rsid w:val="000F65D3"/>
    <w:rsid w:val="00102D20"/>
    <w:rsid w:val="0011454C"/>
    <w:rsid w:val="001713F6"/>
    <w:rsid w:val="00181781"/>
    <w:rsid w:val="001C6120"/>
    <w:rsid w:val="001D2994"/>
    <w:rsid w:val="001E3A72"/>
    <w:rsid w:val="00211DA4"/>
    <w:rsid w:val="00230CCA"/>
    <w:rsid w:val="0025500F"/>
    <w:rsid w:val="00256416"/>
    <w:rsid w:val="00264787"/>
    <w:rsid w:val="00290CDE"/>
    <w:rsid w:val="002B01F8"/>
    <w:rsid w:val="002B64EB"/>
    <w:rsid w:val="002F36DD"/>
    <w:rsid w:val="002F4643"/>
    <w:rsid w:val="0032588A"/>
    <w:rsid w:val="003654F4"/>
    <w:rsid w:val="00384874"/>
    <w:rsid w:val="003D66B8"/>
    <w:rsid w:val="003E6C12"/>
    <w:rsid w:val="00400031"/>
    <w:rsid w:val="00423E88"/>
    <w:rsid w:val="004544C0"/>
    <w:rsid w:val="00461EA9"/>
    <w:rsid w:val="00465194"/>
    <w:rsid w:val="00470DCA"/>
    <w:rsid w:val="00476E9A"/>
    <w:rsid w:val="004B2117"/>
    <w:rsid w:val="0051126F"/>
    <w:rsid w:val="005115CB"/>
    <w:rsid w:val="00517797"/>
    <w:rsid w:val="00555B96"/>
    <w:rsid w:val="00571FEA"/>
    <w:rsid w:val="005A2717"/>
    <w:rsid w:val="005B0857"/>
    <w:rsid w:val="005B6AFF"/>
    <w:rsid w:val="005C7383"/>
    <w:rsid w:val="005D5ABA"/>
    <w:rsid w:val="005E4075"/>
    <w:rsid w:val="005F5D1F"/>
    <w:rsid w:val="005F76F3"/>
    <w:rsid w:val="0060767C"/>
    <w:rsid w:val="00611FC6"/>
    <w:rsid w:val="00615BDD"/>
    <w:rsid w:val="006432B5"/>
    <w:rsid w:val="00644239"/>
    <w:rsid w:val="006813CA"/>
    <w:rsid w:val="006A445C"/>
    <w:rsid w:val="006A50AC"/>
    <w:rsid w:val="006A618E"/>
    <w:rsid w:val="006E3F0A"/>
    <w:rsid w:val="006E6F60"/>
    <w:rsid w:val="006F407D"/>
    <w:rsid w:val="00706D86"/>
    <w:rsid w:val="007365D8"/>
    <w:rsid w:val="0073676B"/>
    <w:rsid w:val="0074013F"/>
    <w:rsid w:val="00740252"/>
    <w:rsid w:val="007A12FA"/>
    <w:rsid w:val="0080052E"/>
    <w:rsid w:val="00827405"/>
    <w:rsid w:val="008337E0"/>
    <w:rsid w:val="00850F5E"/>
    <w:rsid w:val="008632E3"/>
    <w:rsid w:val="00891CC9"/>
    <w:rsid w:val="008B3D65"/>
    <w:rsid w:val="008B79A9"/>
    <w:rsid w:val="008D18F4"/>
    <w:rsid w:val="008D3322"/>
    <w:rsid w:val="008E0517"/>
    <w:rsid w:val="00900A0B"/>
    <w:rsid w:val="009163E7"/>
    <w:rsid w:val="00917D72"/>
    <w:rsid w:val="009227F2"/>
    <w:rsid w:val="00944434"/>
    <w:rsid w:val="009467E1"/>
    <w:rsid w:val="009765BE"/>
    <w:rsid w:val="00984AFA"/>
    <w:rsid w:val="00993FD4"/>
    <w:rsid w:val="009A1ED8"/>
    <w:rsid w:val="009A7639"/>
    <w:rsid w:val="009D0581"/>
    <w:rsid w:val="009E4772"/>
    <w:rsid w:val="009F4FF0"/>
    <w:rsid w:val="009F7442"/>
    <w:rsid w:val="00A13618"/>
    <w:rsid w:val="00A52F8D"/>
    <w:rsid w:val="00A952CD"/>
    <w:rsid w:val="00AB0410"/>
    <w:rsid w:val="00B2231F"/>
    <w:rsid w:val="00B5204B"/>
    <w:rsid w:val="00B63F86"/>
    <w:rsid w:val="00B712AD"/>
    <w:rsid w:val="00BA6C22"/>
    <w:rsid w:val="00BD256F"/>
    <w:rsid w:val="00BF7667"/>
    <w:rsid w:val="00C05E09"/>
    <w:rsid w:val="00C13951"/>
    <w:rsid w:val="00C43D1F"/>
    <w:rsid w:val="00C837DD"/>
    <w:rsid w:val="00CA7E60"/>
    <w:rsid w:val="00CB2E59"/>
    <w:rsid w:val="00D36B00"/>
    <w:rsid w:val="00D821EE"/>
    <w:rsid w:val="00DB17A1"/>
    <w:rsid w:val="00DC6296"/>
    <w:rsid w:val="00DF5D25"/>
    <w:rsid w:val="00E010ED"/>
    <w:rsid w:val="00E90F14"/>
    <w:rsid w:val="00E9525F"/>
    <w:rsid w:val="00EA266B"/>
    <w:rsid w:val="00EB10A4"/>
    <w:rsid w:val="00EC136D"/>
    <w:rsid w:val="00ED1139"/>
    <w:rsid w:val="00EE2C01"/>
    <w:rsid w:val="00F12DB9"/>
    <w:rsid w:val="00F204EE"/>
    <w:rsid w:val="00F47FE8"/>
    <w:rsid w:val="00F606BB"/>
    <w:rsid w:val="00F83C0D"/>
    <w:rsid w:val="00F83D2E"/>
    <w:rsid w:val="00FA6265"/>
    <w:rsid w:val="00FC57F0"/>
    <w:rsid w:val="00FF3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FB222"/>
  <w15:docId w15:val="{195C08FB-E194-4D4A-B519-14328B451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373" w:right="2270"/>
      <w:jc w:val="center"/>
      <w:outlineLvl w:val="0"/>
    </w:pPr>
    <w:rPr>
      <w:b/>
      <w:bCs/>
      <w:sz w:val="32"/>
      <w:szCs w:val="32"/>
    </w:rPr>
  </w:style>
  <w:style w:type="paragraph" w:styleId="Heading2">
    <w:name w:val="heading 2"/>
    <w:basedOn w:val="Normal"/>
    <w:uiPriority w:val="9"/>
    <w:unhideWhenUsed/>
    <w:qFormat/>
    <w:pPr>
      <w:ind w:left="1794" w:right="2270"/>
      <w:jc w:val="center"/>
      <w:outlineLvl w:val="1"/>
    </w:pPr>
    <w:rPr>
      <w:b/>
      <w:bCs/>
      <w:sz w:val="28"/>
      <w:szCs w:val="28"/>
    </w:rPr>
  </w:style>
  <w:style w:type="paragraph" w:styleId="Heading3">
    <w:name w:val="heading 3"/>
    <w:basedOn w:val="Normal"/>
    <w:uiPriority w:val="9"/>
    <w:unhideWhenUsed/>
    <w:qFormat/>
    <w:pPr>
      <w:ind w:left="300"/>
      <w:outlineLvl w:val="2"/>
    </w:pPr>
    <w:rPr>
      <w:b/>
      <w:bCs/>
      <w:sz w:val="24"/>
      <w:szCs w:val="24"/>
    </w:rPr>
  </w:style>
  <w:style w:type="paragraph" w:styleId="Heading4">
    <w:name w:val="heading 4"/>
    <w:basedOn w:val="Normal"/>
    <w:uiPriority w:val="9"/>
    <w:unhideWhenUsed/>
    <w:qFormat/>
    <w:pPr>
      <w:ind w:left="30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6" w:line="581" w:lineRule="exact"/>
      <w:ind w:left="1794" w:right="2259"/>
      <w:jc w:val="center"/>
    </w:pPr>
    <w:rPr>
      <w:rFonts w:ascii="Minion Pro" w:eastAsia="Minion Pro" w:hAnsi="Minion Pro" w:cs="Minion Pro"/>
      <w:b/>
      <w:bCs/>
      <w:sz w:val="44"/>
      <w:szCs w:val="44"/>
    </w:rPr>
  </w:style>
  <w:style w:type="paragraph" w:styleId="ListParagraph">
    <w:name w:val="List Paragraph"/>
    <w:basedOn w:val="Normal"/>
    <w:uiPriority w:val="1"/>
    <w:qFormat/>
    <w:pPr>
      <w:ind w:left="10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C6139"/>
    <w:rPr>
      <w:color w:val="0000FF" w:themeColor="hyperlink"/>
      <w:u w:val="single"/>
    </w:rPr>
  </w:style>
  <w:style w:type="character" w:styleId="UnresolvedMention">
    <w:name w:val="Unresolved Mention"/>
    <w:basedOn w:val="DefaultParagraphFont"/>
    <w:uiPriority w:val="99"/>
    <w:semiHidden/>
    <w:unhideWhenUsed/>
    <w:rsid w:val="000C6139"/>
    <w:rPr>
      <w:color w:val="605E5C"/>
      <w:shd w:val="clear" w:color="auto" w:fill="E1DFDD"/>
    </w:rPr>
  </w:style>
  <w:style w:type="paragraph" w:styleId="NormalWeb">
    <w:name w:val="Normal (Web)"/>
    <w:basedOn w:val="Normal"/>
    <w:uiPriority w:val="99"/>
    <w:semiHidden/>
    <w:unhideWhenUsed/>
    <w:rsid w:val="00D36B0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markot4qw8862">
    <w:name w:val="markot4qw8862"/>
    <w:basedOn w:val="DefaultParagraphFont"/>
    <w:rsid w:val="00FA6265"/>
  </w:style>
  <w:style w:type="paragraph" w:styleId="Header">
    <w:name w:val="header"/>
    <w:basedOn w:val="Normal"/>
    <w:link w:val="HeaderChar"/>
    <w:uiPriority w:val="99"/>
    <w:unhideWhenUsed/>
    <w:rsid w:val="00F204EE"/>
    <w:pPr>
      <w:tabs>
        <w:tab w:val="center" w:pos="4680"/>
        <w:tab w:val="right" w:pos="9360"/>
      </w:tabs>
    </w:pPr>
  </w:style>
  <w:style w:type="character" w:customStyle="1" w:styleId="HeaderChar">
    <w:name w:val="Header Char"/>
    <w:basedOn w:val="DefaultParagraphFont"/>
    <w:link w:val="Header"/>
    <w:uiPriority w:val="99"/>
    <w:rsid w:val="00F204EE"/>
    <w:rPr>
      <w:rFonts w:ascii="Calibri" w:eastAsia="Calibri" w:hAnsi="Calibri" w:cs="Calibri"/>
    </w:rPr>
  </w:style>
  <w:style w:type="paragraph" w:styleId="Footer">
    <w:name w:val="footer"/>
    <w:basedOn w:val="Normal"/>
    <w:link w:val="FooterChar"/>
    <w:uiPriority w:val="99"/>
    <w:unhideWhenUsed/>
    <w:rsid w:val="00F204EE"/>
    <w:pPr>
      <w:tabs>
        <w:tab w:val="center" w:pos="4680"/>
        <w:tab w:val="right" w:pos="9360"/>
      </w:tabs>
    </w:pPr>
  </w:style>
  <w:style w:type="character" w:customStyle="1" w:styleId="FooterChar">
    <w:name w:val="Footer Char"/>
    <w:basedOn w:val="DefaultParagraphFont"/>
    <w:link w:val="Footer"/>
    <w:uiPriority w:val="99"/>
    <w:rsid w:val="00F204E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34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young@hsd2.org" TargetMode="External"/><Relationship Id="rId13" Type="http://schemas.openxmlformats.org/officeDocument/2006/relationships/hyperlink" Target="mailto:amatthews@hsd2.org" TargetMode="External"/><Relationship Id="rId18" Type="http://schemas.openxmlformats.org/officeDocument/2006/relationships/hyperlink" Target="https://studentaid.gov/" TargetMode="Externa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yperlink" Target="http://www.actstudent.org/" TargetMode="External"/><Relationship Id="rId7" Type="http://schemas.openxmlformats.org/officeDocument/2006/relationships/footer" Target="footer1.xml"/><Relationship Id="rId12" Type="http://schemas.openxmlformats.org/officeDocument/2006/relationships/hyperlink" Target="mailto:cward@hsd2.org" TargetMode="External"/><Relationship Id="rId17" Type="http://schemas.openxmlformats.org/officeDocument/2006/relationships/image" Target="media/image1.png"/><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highered.colorado.gov/Academics/Admissions/coursecompletion.html" TargetMode="External"/><Relationship Id="rId20" Type="http://schemas.openxmlformats.org/officeDocument/2006/relationships/hyperlink" Target="http://www.xello.world/"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walker@hsd2.org" TargetMode="External"/><Relationship Id="rId24" Type="http://schemas.openxmlformats.org/officeDocument/2006/relationships/hyperlink" Target="mailto:pparks@hsd2.org" TargetMode="External"/><Relationship Id="rId5" Type="http://schemas.openxmlformats.org/officeDocument/2006/relationships/footnotes" Target="footnotes.xml"/><Relationship Id="rId15" Type="http://schemas.openxmlformats.org/officeDocument/2006/relationships/hyperlink" Target="mailto:pparks@hsd2.org" TargetMode="External"/><Relationship Id="rId23" Type="http://schemas.openxmlformats.org/officeDocument/2006/relationships/hyperlink" Target="http://www.collegeboard.org/" TargetMode="External"/><Relationship Id="rId28" Type="http://schemas.openxmlformats.org/officeDocument/2006/relationships/fontTable" Target="fontTable.xml"/><Relationship Id="rId10" Type="http://schemas.openxmlformats.org/officeDocument/2006/relationships/hyperlink" Target="mailto:jhuertafrakes@hsd2.org" TargetMode="External"/><Relationship Id="rId19" Type="http://schemas.openxmlformats.org/officeDocument/2006/relationships/hyperlink" Target="https://leg.colorado.gov/bills/hb19-1196" TargetMode="External"/><Relationship Id="rId4" Type="http://schemas.openxmlformats.org/officeDocument/2006/relationships/webSettings" Target="webSettings.xml"/><Relationship Id="rId9" Type="http://schemas.openxmlformats.org/officeDocument/2006/relationships/hyperlink" Target="mailto:pparks@hsd2.org" TargetMode="External"/><Relationship Id="rId14" Type="http://schemas.openxmlformats.org/officeDocument/2006/relationships/hyperlink" Target="http://www.hsd2.org/" TargetMode="External"/><Relationship Id="rId22" Type="http://schemas.openxmlformats.org/officeDocument/2006/relationships/hyperlink" Target="http://www.collegeboard.org/" TargetMode="External"/><Relationship Id="rId27"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32</Pages>
  <Words>12838</Words>
  <Characters>73180</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Harrison School District 2</Company>
  <LinksUpToDate>false</LinksUpToDate>
  <CharactersWithSpaces>85847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McClain, Alexandra</dc:creator>
  <cp:lastModifiedBy>Gorostieta, Mayra</cp:lastModifiedBy>
  <cp:revision>40</cp:revision>
  <cp:lastPrinted>2026-06-03T20:30:00Z</cp:lastPrinted>
  <dcterms:created xsi:type="dcterms:W3CDTF">2026-06-03T16:04:00Z</dcterms:created>
  <dcterms:modified xsi:type="dcterms:W3CDTF">2026-06-03T20:55:00Z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2022-07-15T00:00:00Z</vt:filetime>
  </property>
  <property fmtid="{D5CDD505-2E9C-101B-9397-08002B2CF9AE}" pid="3" name="Creator">
    <vt:lpwstr>Microsoft® Word for Microsoft 365</vt:lpwstr>
  </property>
  <property fmtid="{D5CDD505-2E9C-101B-9397-08002B2CF9AE}" pid="4" name="LastSaved">
    <vt:filetime>2023-06-07T00:00:00Z</vt:filetime>
  </property>
  <property fmtid="{D5CDD505-2E9C-101B-9397-08002B2CF9AE}" pid="5" name="Producer">
    <vt:lpwstr>Microsoft® Word for Microsoft 365</vt:lpwstr>
  </property>
  <property fmtid="{D5CDD505-2E9C-101B-9397-08002B2CF9AE}" pid="6" name="GrammarlyDocumentId">
    <vt:lpwstr>3ee0dbed68f33644a43ac5587d733ba599ec35be147fe2d34ff1b610718cef6c</vt:lpwstr>
  </property>
</Properties>
</file>