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56A8" w14:textId="77777777" w:rsidR="00F821B7" w:rsidRPr="006C233A" w:rsidRDefault="00D61BB9">
      <w:pPr>
        <w:pStyle w:val="Heading1"/>
        <w:rPr>
          <w:sz w:val="19"/>
          <w:szCs w:val="19"/>
        </w:rPr>
      </w:pPr>
      <w:r w:rsidRPr="006C233A">
        <w:rPr>
          <w:sz w:val="19"/>
          <w:szCs w:val="19"/>
        </w:rPr>
        <w:t>2026 3rd Grade</w:t>
      </w:r>
    </w:p>
    <w:p w14:paraId="59872AB8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White Binder</w:t>
      </w:r>
    </w:p>
    <w:p w14:paraId="317EBDD2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Red Binder</w:t>
      </w:r>
    </w:p>
    <w:p w14:paraId="6644E71F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Colored Pencil Packs - 12 Ct</w:t>
      </w:r>
    </w:p>
    <w:p w14:paraId="7C637530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Composition Book - 100 Ct</w:t>
      </w:r>
    </w:p>
    <w:p w14:paraId="0E93A5FB" w14:textId="7158E386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</w:t>
      </w:r>
      <w:r w:rsidR="006C233A" w:rsidRPr="006C233A">
        <w:rPr>
          <w:sz w:val="19"/>
          <w:szCs w:val="19"/>
        </w:rPr>
        <w:t xml:space="preserve">Packs </w:t>
      </w:r>
      <w:r w:rsidRPr="006C233A">
        <w:rPr>
          <w:sz w:val="19"/>
          <w:szCs w:val="19"/>
        </w:rPr>
        <w:t>Crayons - 24 Ct</w:t>
      </w:r>
    </w:p>
    <w:p w14:paraId="51534541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Divider Sets - 5 Tab</w:t>
      </w:r>
    </w:p>
    <w:p w14:paraId="0294BBDD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Dry Erase Marker Set - 4 Colors</w:t>
      </w:r>
    </w:p>
    <w:p w14:paraId="1EF7BA52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Large Erasers</w:t>
      </w:r>
    </w:p>
    <w:p w14:paraId="20B395A3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Addition Flash Cards</w:t>
      </w:r>
    </w:p>
    <w:p w14:paraId="24806163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Multiplication Flash Cards</w:t>
      </w:r>
    </w:p>
    <w:p w14:paraId="6C24DE44" w14:textId="4B3A9066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Folder Pack - 4 </w:t>
      </w:r>
      <w:r w:rsidR="006C233A" w:rsidRPr="006C233A">
        <w:rPr>
          <w:sz w:val="19"/>
          <w:szCs w:val="19"/>
        </w:rPr>
        <w:t xml:space="preserve">Different </w:t>
      </w:r>
      <w:r w:rsidRPr="006C233A">
        <w:rPr>
          <w:sz w:val="19"/>
          <w:szCs w:val="19"/>
        </w:rPr>
        <w:t>Colors</w:t>
      </w:r>
    </w:p>
    <w:p w14:paraId="5D6FC598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Glue Stick Pack - 12 Pk</w:t>
      </w:r>
    </w:p>
    <w:p w14:paraId="23FC51D4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Highlighter Pack</w:t>
      </w:r>
    </w:p>
    <w:p w14:paraId="21DC044A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Thin Marker Pack - 10 Ct</w:t>
      </w:r>
    </w:p>
    <w:p w14:paraId="109D4F4C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Wide Filler Paper Pack</w:t>
      </w:r>
    </w:p>
    <w:p w14:paraId="7DF7C3DD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Pencil Packs - 10 Ct</w:t>
      </w:r>
    </w:p>
    <w:p w14:paraId="2521EA66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School Box</w:t>
      </w:r>
    </w:p>
    <w:p w14:paraId="212A214D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Scissors - Pointed</w:t>
      </w:r>
    </w:p>
    <w:p w14:paraId="684C3D12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Permanent Markers - Fine Tip</w:t>
      </w:r>
    </w:p>
    <w:p w14:paraId="4FCFBAEC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Blue Painter's Tape</w:t>
      </w:r>
    </w:p>
    <w:p w14:paraId="6F42D256" w14:textId="7777777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2 Tissue Boxes</w:t>
      </w:r>
    </w:p>
    <w:p w14:paraId="718C2EF1" w14:textId="3590A7C7" w:rsidR="00F821B7" w:rsidRPr="006C233A" w:rsidRDefault="00D61BB9">
      <w:pPr>
        <w:rPr>
          <w:sz w:val="19"/>
          <w:szCs w:val="19"/>
        </w:rPr>
      </w:pPr>
      <w:r w:rsidRPr="006C233A">
        <w:rPr>
          <w:sz w:val="19"/>
          <w:szCs w:val="19"/>
        </w:rPr>
        <w:t>☐</w:t>
      </w:r>
      <w:r w:rsidRPr="006C233A">
        <w:rPr>
          <w:sz w:val="19"/>
          <w:szCs w:val="19"/>
        </w:rPr>
        <w:t xml:space="preserve"> 1 </w:t>
      </w:r>
      <w:r w:rsidR="006C233A" w:rsidRPr="006C233A">
        <w:rPr>
          <w:sz w:val="19"/>
          <w:szCs w:val="19"/>
        </w:rPr>
        <w:t xml:space="preserve">Container </w:t>
      </w:r>
      <w:r w:rsidRPr="006C233A">
        <w:rPr>
          <w:sz w:val="19"/>
          <w:szCs w:val="19"/>
        </w:rPr>
        <w:t>Disinfecting Wipes - 75 Ct</w:t>
      </w:r>
    </w:p>
    <w:p w14:paraId="3A028B24" w14:textId="3EA30EC8" w:rsidR="00F821B7" w:rsidRPr="006C233A" w:rsidRDefault="00D61BB9">
      <w:pPr>
        <w:rPr>
          <w:sz w:val="19"/>
          <w:szCs w:val="19"/>
        </w:rPr>
      </w:pPr>
      <w:r w:rsidRPr="006C233A">
        <w:rPr>
          <w:rFonts w:ascii="Segoe UI Symbol" w:hAnsi="Segoe UI Symbol" w:cs="Segoe UI Symbol"/>
          <w:sz w:val="19"/>
          <w:szCs w:val="19"/>
        </w:rPr>
        <w:t>☐</w:t>
      </w:r>
      <w:r w:rsidRPr="006C233A">
        <w:rPr>
          <w:sz w:val="19"/>
          <w:szCs w:val="19"/>
        </w:rPr>
        <w:t xml:space="preserve"> 1 </w:t>
      </w:r>
      <w:r w:rsidR="006C233A" w:rsidRPr="006C233A">
        <w:rPr>
          <w:sz w:val="19"/>
          <w:szCs w:val="19"/>
        </w:rPr>
        <w:t xml:space="preserve">Box </w:t>
      </w:r>
      <w:r w:rsidRPr="006C233A">
        <w:rPr>
          <w:sz w:val="19"/>
          <w:szCs w:val="19"/>
        </w:rPr>
        <w:t xml:space="preserve">Gallon </w:t>
      </w:r>
      <w:r w:rsidR="006C233A" w:rsidRPr="006C233A">
        <w:rPr>
          <w:sz w:val="19"/>
          <w:szCs w:val="19"/>
        </w:rPr>
        <w:t xml:space="preserve">Ziplock </w:t>
      </w:r>
      <w:r w:rsidRPr="006C233A">
        <w:rPr>
          <w:sz w:val="19"/>
          <w:szCs w:val="19"/>
        </w:rPr>
        <w:t>Bags</w:t>
      </w:r>
    </w:p>
    <w:p w14:paraId="0EA0BCA6" w14:textId="77777777" w:rsidR="00F821B7" w:rsidRPr="006C233A" w:rsidRDefault="00D61BB9">
      <w:pPr>
        <w:pStyle w:val="Heading1"/>
        <w:rPr>
          <w:sz w:val="19"/>
          <w:szCs w:val="19"/>
        </w:rPr>
      </w:pPr>
      <w:r w:rsidRPr="006C233A">
        <w:rPr>
          <w:sz w:val="19"/>
          <w:szCs w:val="19"/>
        </w:rPr>
        <w:t>Add-On Items</w:t>
      </w:r>
    </w:p>
    <w:p w14:paraId="74E8213E" w14:textId="452FDBEF" w:rsidR="00F821B7" w:rsidRPr="006C233A" w:rsidRDefault="00D61BB9">
      <w:pPr>
        <w:rPr>
          <w:sz w:val="19"/>
          <w:szCs w:val="19"/>
        </w:rPr>
      </w:pPr>
      <w:r w:rsidRPr="006C233A">
        <w:rPr>
          <w:rFonts w:ascii="Segoe UI Symbol" w:hAnsi="Segoe UI Symbol" w:cs="Segoe UI Symbol"/>
          <w:sz w:val="19"/>
          <w:szCs w:val="19"/>
        </w:rPr>
        <w:t>☐</w:t>
      </w:r>
      <w:r w:rsidRPr="006C233A">
        <w:rPr>
          <w:sz w:val="19"/>
          <w:szCs w:val="19"/>
        </w:rPr>
        <w:t xml:space="preserve"> 1 Headphones</w:t>
      </w:r>
    </w:p>
    <w:sectPr w:rsidR="00F821B7" w:rsidRPr="006C233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8428225">
    <w:abstractNumId w:val="8"/>
  </w:num>
  <w:num w:numId="2" w16cid:durableId="924220122">
    <w:abstractNumId w:val="6"/>
  </w:num>
  <w:num w:numId="3" w16cid:durableId="1014726484">
    <w:abstractNumId w:val="5"/>
  </w:num>
  <w:num w:numId="4" w16cid:durableId="454175979">
    <w:abstractNumId w:val="4"/>
  </w:num>
  <w:num w:numId="5" w16cid:durableId="1672566818">
    <w:abstractNumId w:val="7"/>
  </w:num>
  <w:num w:numId="6" w16cid:durableId="1217159580">
    <w:abstractNumId w:val="3"/>
  </w:num>
  <w:num w:numId="7" w16cid:durableId="1981498739">
    <w:abstractNumId w:val="2"/>
  </w:num>
  <w:num w:numId="8" w16cid:durableId="813180284">
    <w:abstractNumId w:val="1"/>
  </w:num>
  <w:num w:numId="9" w16cid:durableId="88186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233A"/>
    <w:rsid w:val="00832F4D"/>
    <w:rsid w:val="00AA1D8D"/>
    <w:rsid w:val="00B47730"/>
    <w:rsid w:val="00CB0664"/>
    <w:rsid w:val="00D61BB9"/>
    <w:rsid w:val="00F821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D12B75"/>
  <w14:defaultImageDpi w14:val="300"/>
  <w15:docId w15:val="{4929B32B-ACD3-4182-B530-9DF76EF8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2</cp:revision>
  <dcterms:created xsi:type="dcterms:W3CDTF">2026-06-02T20:57:00Z</dcterms:created>
  <dcterms:modified xsi:type="dcterms:W3CDTF">2026-06-02T20:57:00Z</dcterms:modified>
  <cp:category/>
</cp:coreProperties>
</file>