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1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1D4AC04E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3D737F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April 14</w:t>
            </w:r>
            <w:r w:rsidR="002D5677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, 2026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2E14C5C6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="0099248F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3E5280">
      <w:pPr>
        <w:spacing w:before="24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12E9F979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Hogue, Jamie Brecht, Margo Thompson</w:t>
      </w:r>
      <w:r w:rsidR="000F7408">
        <w:rPr>
          <w:color w:val="443C2F"/>
        </w:rPr>
        <w:t xml:space="preserve">, Jay Koch, </w:t>
      </w:r>
      <w:proofErr w:type="spellStart"/>
      <w:r w:rsidR="000F7408">
        <w:rPr>
          <w:color w:val="443C2F"/>
        </w:rPr>
        <w:t>Haysel</w:t>
      </w:r>
      <w:proofErr w:type="spellEnd"/>
      <w:r w:rsidR="000F7408">
        <w:rPr>
          <w:color w:val="443C2F"/>
        </w:rPr>
        <w:t xml:space="preserve"> Neary, Charlieann</w:t>
      </w:r>
      <w:r w:rsidR="0015486D">
        <w:rPr>
          <w:color w:val="443C2F"/>
        </w:rPr>
        <w:t xml:space="preserve"> “Charlie”</w:t>
      </w:r>
      <w:r w:rsidR="000F7408">
        <w:rPr>
          <w:color w:val="443C2F"/>
        </w:rPr>
        <w:t xml:space="preserve"> </w:t>
      </w:r>
      <w:r w:rsidR="000F7408" w:rsidRPr="003943D9">
        <w:rPr>
          <w:color w:val="443C2F"/>
        </w:rPr>
        <w:t>Willms</w:t>
      </w:r>
      <w:r w:rsidR="000F7408">
        <w:rPr>
          <w:color w:val="443C2F"/>
        </w:rPr>
        <w:t>, Kristy Wallace, Megan Vasquez</w:t>
      </w:r>
    </w:p>
    <w:p w14:paraId="424BD19E" w14:textId="3A5E97F0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</w:t>
      </w:r>
      <w:r w:rsidR="00D67693">
        <w:rPr>
          <w:color w:val="443C2F"/>
        </w:rPr>
        <w:t xml:space="preserve">Zena Hogue, </w:t>
      </w:r>
      <w:proofErr w:type="spellStart"/>
      <w:r w:rsidR="00D67693">
        <w:rPr>
          <w:color w:val="443C2F"/>
        </w:rPr>
        <w:t>Haysel</w:t>
      </w:r>
      <w:proofErr w:type="spellEnd"/>
      <w:r w:rsidR="00D67693">
        <w:rPr>
          <w:color w:val="443C2F"/>
        </w:rPr>
        <w:t xml:space="preserve"> Neary</w:t>
      </w:r>
      <w:r w:rsidR="00D32792">
        <w:rPr>
          <w:color w:val="443C2F"/>
        </w:rPr>
        <w:t xml:space="preserve">, </w:t>
      </w:r>
      <w:r w:rsidR="00D67693">
        <w:rPr>
          <w:color w:val="443C2F"/>
        </w:rPr>
        <w:t xml:space="preserve">Megan </w:t>
      </w:r>
      <w:r w:rsidR="00D67693" w:rsidRPr="00AB52C8">
        <w:rPr>
          <w:color w:val="443C2F"/>
        </w:rPr>
        <w:t>Vasquez</w:t>
      </w:r>
      <w:r w:rsidR="002B3682">
        <w:rPr>
          <w:color w:val="443C2F"/>
        </w:rPr>
        <w:t xml:space="preserve">, </w:t>
      </w:r>
      <w:r w:rsidR="00225F3F">
        <w:rPr>
          <w:color w:val="443C2F"/>
        </w:rPr>
        <w:t>Charlieann “Charlie” Willms</w:t>
      </w:r>
    </w:p>
    <w:p w14:paraId="71B570CA" w14:textId="59F79E04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>:</w:t>
      </w:r>
      <w:r w:rsidR="003943D9">
        <w:rPr>
          <w:color w:val="443C2F"/>
        </w:rPr>
        <w:t xml:space="preserve"> Jay Koch</w:t>
      </w:r>
      <w:r w:rsidR="00225F3F">
        <w:rPr>
          <w:color w:val="443C2F"/>
        </w:rPr>
        <w:t>, Jamie Brecht, Kristy Wallace, Margo Thompson</w:t>
      </w:r>
    </w:p>
    <w:p w14:paraId="58B4DFC8" w14:textId="121C3551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</w:t>
      </w:r>
      <w:r w:rsidR="000F7408">
        <w:rPr>
          <w:color w:val="443C2F"/>
        </w:rPr>
        <w:t xml:space="preserve">, </w:t>
      </w:r>
      <w:r w:rsidR="000F7408" w:rsidRPr="00367EF7">
        <w:rPr>
          <w:szCs w:val="20"/>
        </w:rPr>
        <w:t>Darnell Eckert</w:t>
      </w:r>
    </w:p>
    <w:p w14:paraId="2DF9D2CD" w14:textId="77777777" w:rsidR="00BB59D7" w:rsidRDefault="0049558A" w:rsidP="003E5280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5C6BD3DB" w14:textId="1178421A" w:rsidR="001A7553" w:rsidRPr="00225F3F" w:rsidRDefault="0049558A" w:rsidP="003E5280">
      <w:pPr>
        <w:spacing w:before="120" w:line="240" w:lineRule="auto"/>
        <w:rPr>
          <w:rFonts w:eastAsia="Book Antiqua" w:cs="Book Antiqua"/>
          <w:bCs/>
          <w:color w:val="auto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 w:rsidR="00225F3F" w:rsidRPr="00357CFE">
        <w:rPr>
          <w:rFonts w:eastAsia="Book Antiqua" w:cs="Book Antiqua"/>
          <w:bCs/>
          <w:smallCaps/>
          <w:color w:val="443C2F"/>
        </w:rPr>
        <w:t>5:32</w:t>
      </w:r>
      <w:r w:rsidR="005C2975" w:rsidRPr="00357CFE">
        <w:rPr>
          <w:rFonts w:eastAsia="Book Antiqua" w:cs="Book Antiqua"/>
          <w:bCs/>
          <w:smallCaps/>
          <w:color w:val="443C2F"/>
        </w:rPr>
        <w:t xml:space="preserve"> </w:t>
      </w:r>
      <w:r w:rsidR="005C2975" w:rsidRPr="00357CFE">
        <w:rPr>
          <w:color w:val="443C2F"/>
        </w:rPr>
        <w:t>pm</w:t>
      </w:r>
    </w:p>
    <w:p w14:paraId="0D8FCEF5" w14:textId="3B097E34" w:rsidR="00D32792" w:rsidRDefault="0049558A" w:rsidP="00276BE3">
      <w:pPr>
        <w:spacing w:before="12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414F89DB" w14:textId="0AD60633" w:rsidR="005C2975" w:rsidRDefault="005C2975" w:rsidP="005C2975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Charlie</w:t>
      </w:r>
      <w:r w:rsidRPr="00D71649">
        <w:rPr>
          <w:rFonts w:eastAsia="Book Antiqua" w:cs="Book Antiqua"/>
          <w:bCs/>
          <w:color w:val="443C2F"/>
        </w:rPr>
        <w:t xml:space="preserve"> made a motion to approve the current meeting agenda and </w:t>
      </w:r>
      <w:r>
        <w:rPr>
          <w:rFonts w:eastAsia="Book Antiqua" w:cs="Book Antiqua"/>
          <w:bCs/>
          <w:color w:val="443C2F"/>
        </w:rPr>
        <w:t>March</w:t>
      </w:r>
      <w:r w:rsidRPr="00D71649">
        <w:rPr>
          <w:rFonts w:eastAsia="Book Antiqua" w:cs="Book Antiqua"/>
          <w:bCs/>
          <w:color w:val="443C2F"/>
        </w:rPr>
        <w:t xml:space="preserve"> meeting minutes. Zena seconded the motion. All in favor. Motion passed.</w:t>
      </w:r>
    </w:p>
    <w:p w14:paraId="2409154B" w14:textId="77777777" w:rsidR="005C2975" w:rsidRPr="00D71649" w:rsidRDefault="005C2975" w:rsidP="005C2975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Amanda presented the Policy Council and Board Report and Financial Report. </w:t>
      </w:r>
      <w:r w:rsidRPr="00D71649">
        <w:rPr>
          <w:rFonts w:cs="Segoe UI"/>
          <w:color w:val="443C2F"/>
        </w:rPr>
        <w:t>No questions from Policy Council.</w:t>
      </w:r>
      <w:r w:rsidRPr="00D71649">
        <w:rPr>
          <w:rFonts w:eastAsia="Book Antiqua" w:cs="Book Antiqua"/>
          <w:bCs/>
          <w:color w:val="443C2F"/>
        </w:rPr>
        <w:t xml:space="preserve"> </w:t>
      </w:r>
    </w:p>
    <w:p w14:paraId="37F724E7" w14:textId="48DD04DB" w:rsidR="005C2975" w:rsidRDefault="00421090" w:rsidP="005C2975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 xml:space="preserve">Amanda notified Policy Council that BPS intends to buy the buses previously used by </w:t>
      </w:r>
      <w:r w:rsidR="001457CE">
        <w:rPr>
          <w:rFonts w:eastAsia="Book Antiqua" w:cs="Book Antiqua"/>
          <w:bCs/>
          <w:color w:val="443C2F"/>
        </w:rPr>
        <w:t>Head Start</w:t>
      </w:r>
      <w:r>
        <w:rPr>
          <w:rFonts w:eastAsia="Book Antiqua" w:cs="Book Antiqua"/>
          <w:bCs/>
          <w:color w:val="443C2F"/>
        </w:rPr>
        <w:t xml:space="preserve"> from </w:t>
      </w:r>
      <w:r w:rsidR="001457CE">
        <w:rPr>
          <w:rFonts w:eastAsia="Book Antiqua" w:cs="Book Antiqua"/>
          <w:bCs/>
          <w:color w:val="443C2F"/>
        </w:rPr>
        <w:t>the Office of Head Start (</w:t>
      </w:r>
      <w:r>
        <w:rPr>
          <w:rFonts w:eastAsia="Book Antiqua" w:cs="Book Antiqua"/>
          <w:bCs/>
          <w:color w:val="443C2F"/>
        </w:rPr>
        <w:t>OHS</w:t>
      </w:r>
      <w:r w:rsidR="001457CE">
        <w:rPr>
          <w:rFonts w:eastAsia="Book Antiqua" w:cs="Book Antiqua"/>
          <w:bCs/>
          <w:color w:val="443C2F"/>
        </w:rPr>
        <w:t>)</w:t>
      </w:r>
      <w:r>
        <w:rPr>
          <w:rFonts w:eastAsia="Book Antiqua" w:cs="Book Antiqua"/>
          <w:bCs/>
          <w:color w:val="443C2F"/>
        </w:rPr>
        <w:t>.</w:t>
      </w:r>
    </w:p>
    <w:p w14:paraId="0DCA7B98" w14:textId="77DDFE31" w:rsidR="00421090" w:rsidRDefault="00421090" w:rsidP="005C2975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 xml:space="preserve">Amanda has </w:t>
      </w:r>
      <w:r w:rsidR="001457CE">
        <w:rPr>
          <w:rFonts w:eastAsia="Book Antiqua" w:cs="Book Antiqua"/>
          <w:bCs/>
          <w:color w:val="443C2F"/>
        </w:rPr>
        <w:t xml:space="preserve">submitted the Change in Scope Application to OHS notifying them that </w:t>
      </w:r>
      <w:r w:rsidR="000A4F8B">
        <w:rPr>
          <w:rFonts w:eastAsia="Book Antiqua" w:cs="Book Antiqua"/>
          <w:bCs/>
          <w:color w:val="443C2F"/>
        </w:rPr>
        <w:t>Head Start</w:t>
      </w:r>
      <w:r w:rsidR="001457CE">
        <w:rPr>
          <w:rFonts w:eastAsia="Book Antiqua" w:cs="Book Antiqua"/>
          <w:bCs/>
          <w:color w:val="443C2F"/>
        </w:rPr>
        <w:t xml:space="preserve"> will go from </w:t>
      </w:r>
      <w:r w:rsidR="000A4F8B">
        <w:rPr>
          <w:rFonts w:eastAsia="Book Antiqua" w:cs="Book Antiqua"/>
          <w:bCs/>
          <w:color w:val="443C2F"/>
        </w:rPr>
        <w:t xml:space="preserve">serving </w:t>
      </w:r>
      <w:r w:rsidR="001457CE">
        <w:rPr>
          <w:rFonts w:eastAsia="Book Antiqua" w:cs="Book Antiqua"/>
          <w:bCs/>
          <w:color w:val="443C2F"/>
        </w:rPr>
        <w:t xml:space="preserve">119 kids to 102 next </w:t>
      </w:r>
      <w:r w:rsidR="001457CE" w:rsidRPr="00357CFE">
        <w:rPr>
          <w:rFonts w:eastAsia="Book Antiqua" w:cs="Book Antiqua"/>
          <w:bCs/>
          <w:color w:val="443C2F"/>
        </w:rPr>
        <w:t xml:space="preserve">school year. </w:t>
      </w:r>
    </w:p>
    <w:p w14:paraId="78F4AC4C" w14:textId="441E8801" w:rsidR="00357CFE" w:rsidRDefault="00357CFE" w:rsidP="005C2975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The BECEP 2026-27 school calendar has been released.</w:t>
      </w:r>
    </w:p>
    <w:p w14:paraId="582EE717" w14:textId="24AD3C57" w:rsidR="00357CFE" w:rsidRDefault="00357CFE" w:rsidP="00357CFE">
      <w:pPr>
        <w:pStyle w:val="ListParagraph"/>
        <w:numPr>
          <w:ilvl w:val="1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August 14</w:t>
      </w:r>
      <w:r w:rsidRPr="00357CFE">
        <w:rPr>
          <w:rFonts w:eastAsia="Book Antiqua" w:cs="Book Antiqua"/>
          <w:bCs/>
          <w:color w:val="443C2F"/>
          <w:vertAlign w:val="superscript"/>
        </w:rPr>
        <w:t>th</w:t>
      </w:r>
      <w:r>
        <w:rPr>
          <w:rFonts w:eastAsia="Book Antiqua" w:cs="Book Antiqua"/>
          <w:bCs/>
          <w:color w:val="443C2F"/>
        </w:rPr>
        <w:t xml:space="preserve"> – Employees return to work</w:t>
      </w:r>
    </w:p>
    <w:p w14:paraId="3C1C5CFA" w14:textId="7CE3C263" w:rsidR="00357CFE" w:rsidRDefault="00357CFE" w:rsidP="00357CFE">
      <w:pPr>
        <w:pStyle w:val="ListParagraph"/>
        <w:numPr>
          <w:ilvl w:val="1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August 24</w:t>
      </w:r>
      <w:r w:rsidRPr="00357CFE">
        <w:rPr>
          <w:rFonts w:eastAsia="Book Antiqua" w:cs="Book Antiqua"/>
          <w:bCs/>
          <w:color w:val="443C2F"/>
          <w:vertAlign w:val="superscript"/>
        </w:rPr>
        <w:t>th</w:t>
      </w:r>
      <w:r>
        <w:rPr>
          <w:rFonts w:eastAsia="Book Antiqua" w:cs="Book Antiqua"/>
          <w:bCs/>
          <w:color w:val="443C2F"/>
        </w:rPr>
        <w:t xml:space="preserve"> – First day of school</w:t>
      </w:r>
    </w:p>
    <w:p w14:paraId="06946F4E" w14:textId="7C45285F" w:rsidR="00357CFE" w:rsidRDefault="00357CFE" w:rsidP="00357CFE">
      <w:pPr>
        <w:pStyle w:val="ListParagraph"/>
        <w:numPr>
          <w:ilvl w:val="1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May 27</w:t>
      </w:r>
      <w:r w:rsidRPr="00357CFE">
        <w:rPr>
          <w:rFonts w:eastAsia="Book Antiqua" w:cs="Book Antiqua"/>
          <w:bCs/>
          <w:color w:val="443C2F"/>
          <w:vertAlign w:val="superscript"/>
        </w:rPr>
        <w:t>th</w:t>
      </w:r>
      <w:r>
        <w:rPr>
          <w:rFonts w:eastAsia="Book Antiqua" w:cs="Book Antiqua"/>
          <w:bCs/>
          <w:color w:val="443C2F"/>
        </w:rPr>
        <w:t xml:space="preserve"> – Last day of school</w:t>
      </w:r>
    </w:p>
    <w:p w14:paraId="5C4E0B36" w14:textId="77777777" w:rsidR="00C07100" w:rsidRDefault="00C07100" w:rsidP="00C07100">
      <w:pPr>
        <w:pStyle w:val="ListParagraph"/>
        <w:numPr>
          <w:ilvl w:val="0"/>
          <w:numId w:val="10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Policy Council Fundraising</w:t>
      </w:r>
    </w:p>
    <w:p w14:paraId="76A43F6A" w14:textId="000806CC" w:rsidR="00357CFE" w:rsidRDefault="00C07100" w:rsidP="00C07100">
      <w:pPr>
        <w:pStyle w:val="ListParagraph"/>
        <w:numPr>
          <w:ilvl w:val="1"/>
          <w:numId w:val="10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 xml:space="preserve">Dine and </w:t>
      </w:r>
      <w:proofErr w:type="gramStart"/>
      <w:r>
        <w:rPr>
          <w:rFonts w:eastAsia="Book Antiqua" w:cs="Book Antiqua"/>
          <w:bCs/>
          <w:color w:val="443C2F"/>
        </w:rPr>
        <w:t>donate</w:t>
      </w:r>
      <w:proofErr w:type="gramEnd"/>
      <w:r>
        <w:rPr>
          <w:rFonts w:eastAsia="Book Antiqua" w:cs="Book Antiqua"/>
          <w:bCs/>
          <w:color w:val="443C2F"/>
        </w:rPr>
        <w:t xml:space="preserve"> fundraiser has been scheduled for May 14</w:t>
      </w:r>
      <w:r w:rsidRPr="00C07100">
        <w:rPr>
          <w:rFonts w:eastAsia="Book Antiqua" w:cs="Book Antiqua"/>
          <w:bCs/>
          <w:color w:val="443C2F"/>
          <w:vertAlign w:val="superscript"/>
        </w:rPr>
        <w:t>th</w:t>
      </w:r>
      <w:r>
        <w:rPr>
          <w:rFonts w:eastAsia="Book Antiqua" w:cs="Book Antiqua"/>
          <w:bCs/>
          <w:color w:val="443C2F"/>
        </w:rPr>
        <w:t xml:space="preserve"> at Space Aliens.  </w:t>
      </w:r>
    </w:p>
    <w:p w14:paraId="611C9150" w14:textId="03BB32F0" w:rsidR="00C07100" w:rsidRDefault="00C07100" w:rsidP="00C07100">
      <w:pPr>
        <w:pStyle w:val="ListParagraph"/>
        <w:numPr>
          <w:ilvl w:val="1"/>
          <w:numId w:val="10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 xml:space="preserve">Council decided to </w:t>
      </w:r>
      <w:r w:rsidR="000A4F8B">
        <w:rPr>
          <w:rFonts w:eastAsia="Book Antiqua" w:cs="Book Antiqua"/>
          <w:bCs/>
          <w:color w:val="443C2F"/>
        </w:rPr>
        <w:t>plan</w:t>
      </w:r>
      <w:r>
        <w:rPr>
          <w:rFonts w:eastAsia="Book Antiqua" w:cs="Book Antiqua"/>
          <w:bCs/>
          <w:color w:val="443C2F"/>
        </w:rPr>
        <w:t xml:space="preserve"> a fundraiser with Little </w:t>
      </w:r>
      <w:proofErr w:type="spellStart"/>
      <w:r>
        <w:rPr>
          <w:rFonts w:eastAsia="Book Antiqua" w:cs="Book Antiqua"/>
          <w:bCs/>
          <w:color w:val="443C2F"/>
        </w:rPr>
        <w:t>Ceasers</w:t>
      </w:r>
      <w:proofErr w:type="spellEnd"/>
      <w:r>
        <w:rPr>
          <w:rFonts w:eastAsia="Book Antiqua" w:cs="Book Antiqua"/>
          <w:bCs/>
          <w:color w:val="443C2F"/>
        </w:rPr>
        <w:t xml:space="preserve"> in the fall. Topic will be discussed at </w:t>
      </w:r>
      <w:r w:rsidR="000A4F8B">
        <w:rPr>
          <w:rFonts w:eastAsia="Book Antiqua" w:cs="Book Antiqua"/>
          <w:bCs/>
          <w:color w:val="443C2F"/>
        </w:rPr>
        <w:t>a later</w:t>
      </w:r>
      <w:r>
        <w:rPr>
          <w:rFonts w:eastAsia="Book Antiqua" w:cs="Book Antiqua"/>
          <w:bCs/>
          <w:color w:val="443C2F"/>
        </w:rPr>
        <w:t xml:space="preserve"> meeting.</w:t>
      </w:r>
    </w:p>
    <w:p w14:paraId="15637D6C" w14:textId="2569CAAB" w:rsidR="00C07100" w:rsidRDefault="00C07100" w:rsidP="00C07100">
      <w:pPr>
        <w:pStyle w:val="ListParagraph"/>
        <w:numPr>
          <w:ilvl w:val="0"/>
          <w:numId w:val="10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 xml:space="preserve">Jamie reached out to Jay Koch concerning his continuing Policy Council membership. Jay is no longer interested. </w:t>
      </w:r>
      <w:proofErr w:type="spellStart"/>
      <w:r>
        <w:rPr>
          <w:rFonts w:eastAsia="Book Antiqua" w:cs="Book Antiqua"/>
          <w:bCs/>
          <w:color w:val="443C2F"/>
        </w:rPr>
        <w:t>Haysel</w:t>
      </w:r>
      <w:proofErr w:type="spellEnd"/>
      <w:r>
        <w:rPr>
          <w:rFonts w:eastAsia="Book Antiqua" w:cs="Book Antiqua"/>
          <w:bCs/>
          <w:color w:val="443C2F"/>
        </w:rPr>
        <w:t xml:space="preserve"> followed up with a letter to Jay.</w:t>
      </w:r>
    </w:p>
    <w:p w14:paraId="41E434F8" w14:textId="5A98E8F9" w:rsidR="00C07100" w:rsidRPr="00C07100" w:rsidRDefault="000A4F8B" w:rsidP="00C07100">
      <w:pPr>
        <w:pStyle w:val="ListParagraph"/>
        <w:numPr>
          <w:ilvl w:val="0"/>
          <w:numId w:val="10"/>
        </w:num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eastAsia="Book Antiqua" w:cs="Book Antiqua"/>
          <w:bCs/>
          <w:color w:val="443C2F"/>
        </w:rPr>
        <w:t>Charlie will be moving and unable to continue with Policy Council. April 14</w:t>
      </w:r>
      <w:r w:rsidRPr="000A4F8B">
        <w:rPr>
          <w:rFonts w:eastAsia="Book Antiqua" w:cs="Book Antiqua"/>
          <w:bCs/>
          <w:color w:val="443C2F"/>
          <w:vertAlign w:val="superscript"/>
        </w:rPr>
        <w:t>th</w:t>
      </w:r>
      <w:r>
        <w:rPr>
          <w:rFonts w:eastAsia="Book Antiqua" w:cs="Book Antiqua"/>
          <w:bCs/>
          <w:color w:val="443C2F"/>
        </w:rPr>
        <w:t xml:space="preserve"> is her last meeting.</w:t>
      </w:r>
    </w:p>
    <w:p w14:paraId="52AABB04" w14:textId="7E50D446" w:rsidR="00BB59D7" w:rsidRPr="00266839" w:rsidRDefault="0049558A" w:rsidP="00276BE3">
      <w:pPr>
        <w:pStyle w:val="ListParagraph"/>
        <w:spacing w:before="240" w:after="0" w:line="240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39868506" w14:textId="305CE4D3" w:rsidR="00D64CD5" w:rsidRPr="00C41B84" w:rsidRDefault="0049558A" w:rsidP="00C41B8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720"/>
        <w:rPr>
          <w:b/>
          <w:color w:val="443C2F"/>
        </w:rPr>
      </w:pPr>
      <w:r w:rsidRPr="00C41B84">
        <w:rPr>
          <w:color w:val="443C2F"/>
        </w:rPr>
        <w:t xml:space="preserve">Checking </w:t>
      </w:r>
      <w:r w:rsidRPr="00D71649">
        <w:rPr>
          <w:color w:val="443C2F"/>
        </w:rPr>
        <w:t xml:space="preserve">Balance:  </w:t>
      </w:r>
      <w:r w:rsidR="00AB52C8" w:rsidRPr="00D71649">
        <w:rPr>
          <w:color w:val="443C2F"/>
        </w:rPr>
        <w:t>$</w:t>
      </w:r>
      <w:r w:rsidR="000416E8" w:rsidRPr="00D71649">
        <w:rPr>
          <w:color w:val="443C2F"/>
        </w:rPr>
        <w:t>105</w:t>
      </w:r>
      <w:r w:rsidR="000416E8" w:rsidRPr="00C41B84">
        <w:rPr>
          <w:color w:val="443C2F"/>
        </w:rPr>
        <w:t>.43</w:t>
      </w:r>
    </w:p>
    <w:p w14:paraId="669EAF20" w14:textId="73617866" w:rsidR="00BB59D7" w:rsidRPr="00C41B84" w:rsidRDefault="0049558A" w:rsidP="00C41B84">
      <w:pPr>
        <w:pStyle w:val="ListParagraph"/>
        <w:numPr>
          <w:ilvl w:val="0"/>
          <w:numId w:val="9"/>
        </w:numPr>
        <w:tabs>
          <w:tab w:val="left" w:pos="2610"/>
        </w:tabs>
        <w:spacing w:before="0" w:after="0" w:line="240" w:lineRule="auto"/>
        <w:ind w:left="720"/>
        <w:rPr>
          <w:b/>
          <w:color w:val="443C2F"/>
        </w:rPr>
      </w:pPr>
      <w:r w:rsidRPr="00C41B84">
        <w:rPr>
          <w:color w:val="443C2F"/>
        </w:rPr>
        <w:t>Savings Balance:</w:t>
      </w:r>
      <w:r w:rsidR="00AB52C8" w:rsidRPr="00C41B84">
        <w:rPr>
          <w:color w:val="443C2F"/>
        </w:rPr>
        <w:t xml:space="preserve">  $</w:t>
      </w:r>
      <w:r w:rsidR="000416E8" w:rsidRPr="00C41B84">
        <w:rPr>
          <w:color w:val="443C2F"/>
        </w:rPr>
        <w:t>1</w:t>
      </w:r>
      <w:r w:rsidR="00EE566C" w:rsidRPr="00C41B84">
        <w:rPr>
          <w:color w:val="443C2F"/>
        </w:rPr>
        <w:t>,</w:t>
      </w:r>
      <w:r w:rsidR="005C2975">
        <w:rPr>
          <w:color w:val="443C2F"/>
        </w:rPr>
        <w:t>3</w:t>
      </w:r>
      <w:r w:rsidR="000416E8" w:rsidRPr="00C41B84">
        <w:rPr>
          <w:color w:val="443C2F"/>
        </w:rPr>
        <w:t>60.43</w:t>
      </w:r>
    </w:p>
    <w:p w14:paraId="70B13E28" w14:textId="243B016D" w:rsidR="00BB59D7" w:rsidRPr="00276BE3" w:rsidRDefault="0049558A" w:rsidP="00276BE3">
      <w:pPr>
        <w:pStyle w:val="Heading2"/>
        <w:spacing w:before="120" w:after="0" w:line="240" w:lineRule="auto"/>
        <w:contextualSpacing/>
        <w:rPr>
          <w:rFonts w:ascii="Libre Franklin" w:eastAsia="Libre Franklin" w:hAnsi="Libre Franklin" w:cs="Libre Franklin"/>
          <w:b w:val="0"/>
          <w:caps w:val="0"/>
          <w:color w:val="000000" w:themeColor="text1"/>
          <w:spacing w:val="0"/>
        </w:rPr>
      </w:pPr>
      <w:r w:rsidRPr="00421090">
        <w:rPr>
          <w:spacing w:val="0"/>
        </w:rPr>
        <w:t>Meeting Adjourned</w:t>
      </w:r>
      <w:r>
        <w:t>:</w:t>
      </w:r>
      <w:r w:rsidR="00225F3F">
        <w:t xml:space="preserve"> </w:t>
      </w:r>
      <w:r w:rsidR="00225F3F" w:rsidRPr="00357CFE">
        <w:rPr>
          <w:rFonts w:ascii="Libre Franklin" w:hAnsi="Libre Franklin"/>
          <w:b w:val="0"/>
          <w:bCs/>
          <w:color w:val="443C2F"/>
        </w:rPr>
        <w:t>6:10</w:t>
      </w:r>
      <w:r w:rsidR="005C2975" w:rsidRPr="00357CF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pm</w:t>
      </w:r>
    </w:p>
    <w:p w14:paraId="12860E46" w14:textId="1A6D897A" w:rsidR="005C2975" w:rsidRPr="00486C30" w:rsidRDefault="0049558A" w:rsidP="005C2975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 w:rsidRPr="00421090">
        <w:rPr>
          <w:spacing w:val="0"/>
        </w:rPr>
        <w:t>Next meeting</w:t>
      </w:r>
      <w:r>
        <w:t xml:space="preserve">: </w:t>
      </w:r>
      <w:r w:rsidR="005C2975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May 12</w:t>
      </w:r>
      <w:r w:rsidR="005C2975" w:rsidRPr="005C2975">
        <w:rPr>
          <w:rFonts w:ascii="Libre Franklin" w:eastAsia="Libre Franklin" w:hAnsi="Libre Franklin" w:cs="Libre Franklin"/>
          <w:b w:val="0"/>
          <w:caps w:val="0"/>
          <w:color w:val="443C2F"/>
          <w:spacing w:val="0"/>
          <w:vertAlign w:val="superscript"/>
        </w:rPr>
        <w:t>th</w:t>
      </w:r>
      <w:r w:rsidR="005C2975" w:rsidRPr="00486C3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,  2026</w:t>
      </w:r>
    </w:p>
    <w:p w14:paraId="3BDE56F1" w14:textId="77777777" w:rsidR="005C2975" w:rsidRPr="00A27638" w:rsidRDefault="005C2975" w:rsidP="002D7536">
      <w:pPr>
        <w:pStyle w:val="Heading2"/>
        <w:spacing w:before="0" w:after="0" w:line="240" w:lineRule="auto"/>
        <w:ind w:left="720" w:firstLine="990"/>
        <w:contextualSpacing/>
        <w:rPr>
          <w:rFonts w:ascii="Libre Franklin" w:eastAsia="Libre Franklin" w:hAnsi="Libre Franklin" w:cs="Libre Franklin"/>
          <w:caps w:val="0"/>
          <w:color w:val="auto"/>
          <w:spacing w:val="0"/>
        </w:rPr>
      </w:pPr>
      <w:r w:rsidRPr="00486C3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5:30-7:00 pm Virtual</w:t>
      </w:r>
    </w:p>
    <w:p w14:paraId="499C28A1" w14:textId="5BBA2847" w:rsidR="00486C30" w:rsidRPr="00A27638" w:rsidRDefault="00486C30" w:rsidP="003D737F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caps w:val="0"/>
          <w:color w:val="auto"/>
          <w:spacing w:val="0"/>
        </w:rPr>
      </w:pPr>
    </w:p>
    <w:p w14:paraId="5AAA7512" w14:textId="06CF92E4" w:rsidR="002D5677" w:rsidRPr="00A27638" w:rsidRDefault="002D5677" w:rsidP="002D5677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caps w:val="0"/>
          <w:color w:val="auto"/>
          <w:spacing w:val="0"/>
        </w:rPr>
      </w:pPr>
    </w:p>
    <w:p w14:paraId="585A2D26" w14:textId="348D922F" w:rsidR="00BB59D7" w:rsidRPr="00A27638" w:rsidRDefault="00BB59D7" w:rsidP="003E5280">
      <w:pPr>
        <w:pStyle w:val="Heading2"/>
        <w:spacing w:before="0" w:after="0" w:line="240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auto"/>
          <w:spacing w:val="0"/>
        </w:rPr>
      </w:pPr>
    </w:p>
    <w:sectPr w:rsidR="00BB59D7" w:rsidRPr="00A27638" w:rsidSect="005A211D">
      <w:pgSz w:w="12240" w:h="15840"/>
      <w:pgMar w:top="540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1" w:fontKey="{1CD98A44-67A6-41B6-BBD7-7A2807BCE833}"/>
    <w:embedBold r:id="rId2" w:fontKey="{FB8F0232-C991-49C8-836D-032C1DD86E19}"/>
    <w:embedItalic r:id="rId3" w:fontKey="{438F1EF7-FCCC-4AC9-9650-86AA350BD700}"/>
    <w:embedBoldItalic r:id="rId4" w:fontKey="{1E8E311F-5BD2-41F1-B9FC-FB14B6556069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5" w:fontKey="{484B0A74-9795-4DAF-ADDC-C0F16CBCBE27}"/>
    <w:embedBold r:id="rId6" w:fontKey="{469272EC-C859-4D49-9AFD-35750FAD6507}"/>
    <w:embedItalic r:id="rId7" w:fontKey="{9CEDF8D9-BAC5-449A-B815-270881146229}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4CF3B0E4-AB9A-403D-B69D-8611DDBF810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ABDF4BD3-C598-4A46-9DB3-A9331A8F004E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0" w:fontKey="{C7FD1F8B-E2D8-4FAB-AAF6-43B59601DD3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853CBD3-627B-4F5B-87D6-3E9D397327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2" w:fontKey="{B87B2D16-DDC2-4326-8094-1F5EF8B2112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973E3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C872BA1"/>
    <w:multiLevelType w:val="hybridMultilevel"/>
    <w:tmpl w:val="5EF08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71A80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394BD3"/>
    <w:multiLevelType w:val="hybridMultilevel"/>
    <w:tmpl w:val="6982085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C90416"/>
    <w:multiLevelType w:val="multilevel"/>
    <w:tmpl w:val="F74E2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B346F24"/>
    <w:multiLevelType w:val="hybridMultilevel"/>
    <w:tmpl w:val="FF6EE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E0438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6"/>
  </w:num>
  <w:num w:numId="3" w16cid:durableId="1059209792">
    <w:abstractNumId w:val="2"/>
  </w:num>
  <w:num w:numId="4" w16cid:durableId="427971379">
    <w:abstractNumId w:val="7"/>
  </w:num>
  <w:num w:numId="5" w16cid:durableId="1520655689">
    <w:abstractNumId w:val="9"/>
  </w:num>
  <w:num w:numId="6" w16cid:durableId="1456824090">
    <w:abstractNumId w:val="4"/>
  </w:num>
  <w:num w:numId="7" w16cid:durableId="360399002">
    <w:abstractNumId w:val="1"/>
  </w:num>
  <w:num w:numId="8" w16cid:durableId="733311264">
    <w:abstractNumId w:val="3"/>
  </w:num>
  <w:num w:numId="9" w16cid:durableId="654185213">
    <w:abstractNumId w:val="5"/>
  </w:num>
  <w:num w:numId="10" w16cid:durableId="15980990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309B6"/>
    <w:rsid w:val="000416E8"/>
    <w:rsid w:val="00063048"/>
    <w:rsid w:val="00082108"/>
    <w:rsid w:val="000855DD"/>
    <w:rsid w:val="00095041"/>
    <w:rsid w:val="000A4F8B"/>
    <w:rsid w:val="000F7408"/>
    <w:rsid w:val="00114F47"/>
    <w:rsid w:val="0012527F"/>
    <w:rsid w:val="001318EF"/>
    <w:rsid w:val="00140BE1"/>
    <w:rsid w:val="001457CE"/>
    <w:rsid w:val="0015486D"/>
    <w:rsid w:val="00197CC0"/>
    <w:rsid w:val="001A7553"/>
    <w:rsid w:val="00225F3F"/>
    <w:rsid w:val="00263BD8"/>
    <w:rsid w:val="00266839"/>
    <w:rsid w:val="00267B80"/>
    <w:rsid w:val="00276BE3"/>
    <w:rsid w:val="002B3682"/>
    <w:rsid w:val="002C0556"/>
    <w:rsid w:val="002D5677"/>
    <w:rsid w:val="002D7536"/>
    <w:rsid w:val="00324CC0"/>
    <w:rsid w:val="00330BC5"/>
    <w:rsid w:val="0033494F"/>
    <w:rsid w:val="003407E8"/>
    <w:rsid w:val="00346CF0"/>
    <w:rsid w:val="003514DC"/>
    <w:rsid w:val="00357CFE"/>
    <w:rsid w:val="00383CC9"/>
    <w:rsid w:val="003863FF"/>
    <w:rsid w:val="003943D9"/>
    <w:rsid w:val="003A41AA"/>
    <w:rsid w:val="003D737F"/>
    <w:rsid w:val="003E5280"/>
    <w:rsid w:val="004063E6"/>
    <w:rsid w:val="00421090"/>
    <w:rsid w:val="004531B6"/>
    <w:rsid w:val="0048097D"/>
    <w:rsid w:val="00486C30"/>
    <w:rsid w:val="0049558A"/>
    <w:rsid w:val="00503522"/>
    <w:rsid w:val="00521523"/>
    <w:rsid w:val="0052323D"/>
    <w:rsid w:val="0053037F"/>
    <w:rsid w:val="005330D1"/>
    <w:rsid w:val="0059429E"/>
    <w:rsid w:val="005A211D"/>
    <w:rsid w:val="005C2975"/>
    <w:rsid w:val="005E07F2"/>
    <w:rsid w:val="006157C3"/>
    <w:rsid w:val="00642CD6"/>
    <w:rsid w:val="00673B3E"/>
    <w:rsid w:val="00692431"/>
    <w:rsid w:val="006932B5"/>
    <w:rsid w:val="006970AC"/>
    <w:rsid w:val="006B0CFF"/>
    <w:rsid w:val="006F1972"/>
    <w:rsid w:val="006F1E3E"/>
    <w:rsid w:val="00703B41"/>
    <w:rsid w:val="007A5F08"/>
    <w:rsid w:val="007A68E0"/>
    <w:rsid w:val="007A7D87"/>
    <w:rsid w:val="00837D08"/>
    <w:rsid w:val="00841F42"/>
    <w:rsid w:val="00861841"/>
    <w:rsid w:val="008C03ED"/>
    <w:rsid w:val="008E1D70"/>
    <w:rsid w:val="00963E2D"/>
    <w:rsid w:val="009662F0"/>
    <w:rsid w:val="009813F4"/>
    <w:rsid w:val="0099248F"/>
    <w:rsid w:val="009A714C"/>
    <w:rsid w:val="009E34B0"/>
    <w:rsid w:val="00A204A8"/>
    <w:rsid w:val="00A27638"/>
    <w:rsid w:val="00A4170F"/>
    <w:rsid w:val="00A47FED"/>
    <w:rsid w:val="00AA1664"/>
    <w:rsid w:val="00AA5FCB"/>
    <w:rsid w:val="00AB26DE"/>
    <w:rsid w:val="00AB52C8"/>
    <w:rsid w:val="00AB7F54"/>
    <w:rsid w:val="00AC3415"/>
    <w:rsid w:val="00AE7F51"/>
    <w:rsid w:val="00B11445"/>
    <w:rsid w:val="00B20B80"/>
    <w:rsid w:val="00B235E8"/>
    <w:rsid w:val="00B2631B"/>
    <w:rsid w:val="00B456A6"/>
    <w:rsid w:val="00B54557"/>
    <w:rsid w:val="00B7729E"/>
    <w:rsid w:val="00BA3FE6"/>
    <w:rsid w:val="00BB4E09"/>
    <w:rsid w:val="00BB59D7"/>
    <w:rsid w:val="00BC7BFE"/>
    <w:rsid w:val="00BE25D6"/>
    <w:rsid w:val="00BF32AB"/>
    <w:rsid w:val="00C04B6A"/>
    <w:rsid w:val="00C06FD7"/>
    <w:rsid w:val="00C07100"/>
    <w:rsid w:val="00C24B4D"/>
    <w:rsid w:val="00C31B80"/>
    <w:rsid w:val="00C41B84"/>
    <w:rsid w:val="00C553EC"/>
    <w:rsid w:val="00C86AC0"/>
    <w:rsid w:val="00CC6556"/>
    <w:rsid w:val="00CE54A0"/>
    <w:rsid w:val="00CE60F4"/>
    <w:rsid w:val="00CF3DE6"/>
    <w:rsid w:val="00D24450"/>
    <w:rsid w:val="00D27CC1"/>
    <w:rsid w:val="00D32792"/>
    <w:rsid w:val="00D504CC"/>
    <w:rsid w:val="00D64CD5"/>
    <w:rsid w:val="00D67693"/>
    <w:rsid w:val="00D71649"/>
    <w:rsid w:val="00D861C0"/>
    <w:rsid w:val="00DC1A8E"/>
    <w:rsid w:val="00DC2E40"/>
    <w:rsid w:val="00DC688E"/>
    <w:rsid w:val="00DD2578"/>
    <w:rsid w:val="00DF2427"/>
    <w:rsid w:val="00E2102E"/>
    <w:rsid w:val="00E26633"/>
    <w:rsid w:val="00E51B6A"/>
    <w:rsid w:val="00E839F4"/>
    <w:rsid w:val="00E86218"/>
    <w:rsid w:val="00EB56F8"/>
    <w:rsid w:val="00ED1038"/>
    <w:rsid w:val="00ED6BCE"/>
    <w:rsid w:val="00EE566C"/>
    <w:rsid w:val="00F31845"/>
    <w:rsid w:val="00F63238"/>
    <w:rsid w:val="00F76020"/>
    <w:rsid w:val="00F807B9"/>
    <w:rsid w:val="00F83907"/>
    <w:rsid w:val="00FC1ADC"/>
    <w:rsid w:val="00FD5994"/>
    <w:rsid w:val="00FE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A8E48C89-7CBA-4CDB-B3E6-D37D1AB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Meeting Adjourned: 6:10 pm</vt:lpstr>
      <vt:lpstr>    Next meeting: May 12th,  2026</vt:lpstr>
      <vt:lpstr>    5:30-7:00 pm Virtual</vt:lpstr>
      <vt:lpstr>    </vt:lpstr>
      <vt:lpstr>    </vt:lpstr>
      <vt:lpstr>    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Boyer</dc:creator>
  <cp:keywords/>
  <dc:description/>
  <cp:lastModifiedBy>Laurie Boyer</cp:lastModifiedBy>
  <cp:revision>2</cp:revision>
  <cp:lastPrinted>2026-02-05T17:47:00Z</cp:lastPrinted>
  <dcterms:created xsi:type="dcterms:W3CDTF">2026-04-27T13:45:00Z</dcterms:created>
  <dcterms:modified xsi:type="dcterms:W3CDTF">2026-04-27T13:45:00Z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