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50" w:before="120" w:line="275.9999942779541" w:lineRule="auto"/>
        <w:jc w:val="center"/>
        <w:rPr>
          <w:rFonts w:ascii="Google Sans" w:cs="Google Sans" w:eastAsia="Google Sans" w:hAnsi="Google Sans"/>
          <w:b w:val="1"/>
          <w:bCs w:val="1"/>
          <w:color w:val="1f1f1f"/>
          <w:sz w:val="38"/>
          <w:szCs w:val="38"/>
        </w:rPr>
      </w:pPr>
      <w:r w:rsidDel="00000000" w:rsidR="00000000" w:rsidRPr="00000000">
        <w:rPr>
          <w:rFonts w:ascii="Google Sans" w:cs="Google Sans" w:eastAsia="Google Sans" w:hAnsi="Google Sans"/>
          <w:b w:val="1"/>
          <w:bCs w:val="1"/>
          <w:color w:val="1f1f1f"/>
          <w:sz w:val="40"/>
          <w:szCs w:val="40"/>
          <w:rtl w:val="0"/>
        </w:rPr>
        <w:t xml:space="preserve">LNES Drop-Off and Dismissal Traffic Plan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Families,</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Please review the attached maps and the new guidelines below before arriving on campus.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Parking &amp; Walk-Ups</w:t>
      </w:r>
    </w:p>
    <w:p w:rsidR="00000000" w:rsidDel="00000000" w:rsidP="00000000" w:rsidRDefault="00000000" w:rsidRPr="00000000" w14:paraId="00000005">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570" w:hanging="360"/>
      </w:pPr>
      <w:r w:rsidDel="00000000" w:rsidR="00000000" w:rsidRPr="00000000">
        <w:rPr>
          <w:rFonts w:ascii="Google Sans" w:cs="Google Sans" w:eastAsia="Google Sans" w:hAnsi="Google Sans"/>
          <w:b w:val="1"/>
          <w:bCs w:val="1"/>
          <w:color w:val="1f1f1f"/>
          <w:rtl w:val="0"/>
        </w:rPr>
        <w:t xml:space="preserve">Where to Park:</w:t>
      </w:r>
      <w:r w:rsidDel="00000000" w:rsidR="00000000" w:rsidRPr="00000000">
        <w:rPr>
          <w:rFonts w:ascii="Google Sans" w:cs="Google Sans" w:eastAsia="Google Sans" w:hAnsi="Google Sans"/>
          <w:color w:val="1f1f1f"/>
          <w:rtl w:val="0"/>
        </w:rPr>
        <w:t xml:space="preserve"> If you are parking to walk your student to campus, you may ONLY park in the designated “Walk Up Parking” area on the attached map.</w:t>
      </w:r>
    </w:p>
    <w:p w:rsidR="00000000" w:rsidDel="00000000" w:rsidP="00000000" w:rsidRDefault="00000000" w:rsidRPr="00000000" w14:paraId="0000000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570" w:hanging="360"/>
      </w:pPr>
      <w:r w:rsidDel="00000000" w:rsidR="00000000" w:rsidRPr="00000000">
        <w:rPr>
          <w:rFonts w:ascii="Google Sans" w:cs="Google Sans" w:eastAsia="Google Sans" w:hAnsi="Google Sans"/>
          <w:b w:val="1"/>
          <w:bCs w:val="1"/>
          <w:color w:val="1f1f1f"/>
          <w:rtl w:val="0"/>
        </w:rPr>
        <w:t xml:space="preserve">Where NOT to Park:</w:t>
      </w:r>
      <w:r w:rsidDel="00000000" w:rsidR="00000000" w:rsidRPr="00000000">
        <w:rPr>
          <w:rFonts w:ascii="Google Sans" w:cs="Google Sans" w:eastAsia="Google Sans" w:hAnsi="Google Sans"/>
          <w:color w:val="1f1f1f"/>
          <w:rtl w:val="0"/>
        </w:rPr>
        <w:t xml:space="preserve"> You absolutely cannot park in any of the other areas on the map. These are either private property or designated staff parking, and you will be at risk of being towed.</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570" w:hanging="360"/>
      </w:pPr>
      <w:r w:rsidDel="00000000" w:rsidR="00000000" w:rsidRPr="00000000">
        <w:rPr>
          <w:rFonts w:ascii="Google Sans" w:cs="Google Sans" w:eastAsia="Google Sans" w:hAnsi="Google Sans"/>
          <w:b w:val="1"/>
          <w:bCs w:val="1"/>
          <w:color w:val="1f1f1f"/>
          <w:rtl w:val="0"/>
        </w:rPr>
        <w:t xml:space="preserve">Walking to Campus:</w:t>
      </w:r>
      <w:r w:rsidDel="00000000" w:rsidR="00000000" w:rsidRPr="00000000">
        <w:rPr>
          <w:rFonts w:ascii="Google Sans" w:cs="Google Sans" w:eastAsia="Google Sans" w:hAnsi="Google Sans"/>
          <w:color w:val="1f1f1f"/>
          <w:rtl w:val="0"/>
        </w:rPr>
        <w:t xml:space="preserve"> From the approved parking area, students and families will walk South toward the </w:t>
      </w:r>
      <w:r w:rsidDel="00000000" w:rsidR="00000000" w:rsidRPr="00000000">
        <w:rPr>
          <w:rFonts w:ascii="Google Sans" w:cs="Google Sans" w:eastAsia="Google Sans" w:hAnsi="Google Sans"/>
          <w:b w:val="1"/>
          <w:bCs w:val="1"/>
          <w:color w:val="1f1f1f"/>
          <w:rtl w:val="0"/>
        </w:rPr>
        <w:t xml:space="preserve">front gate</w:t>
      </w:r>
      <w:r w:rsidDel="00000000" w:rsidR="00000000" w:rsidRPr="00000000">
        <w:rPr>
          <w:rFonts w:ascii="Google Sans" w:cs="Google Sans" w:eastAsia="Google Sans" w:hAnsi="Google Sans"/>
          <w:color w:val="1f1f1f"/>
          <w:rtl w:val="0"/>
        </w:rPr>
        <w:t xml:space="preserve">. The </w:t>
      </w:r>
      <w:r w:rsidDel="00000000" w:rsidR="00000000" w:rsidRPr="00000000">
        <w:rPr>
          <w:rFonts w:ascii="Google Sans" w:cs="Google Sans" w:eastAsia="Google Sans" w:hAnsi="Google Sans"/>
          <w:b w:val="1"/>
          <w:bCs w:val="1"/>
          <w:color w:val="1f1f1f"/>
          <w:rtl w:val="0"/>
        </w:rPr>
        <w:t xml:space="preserve">rectangles</w:t>
      </w:r>
      <w:r w:rsidDel="00000000" w:rsidR="00000000" w:rsidRPr="00000000">
        <w:rPr>
          <w:rFonts w:ascii="Google Sans" w:cs="Google Sans" w:eastAsia="Google Sans" w:hAnsi="Google Sans"/>
          <w:color w:val="1f1f1f"/>
          <w:rtl w:val="0"/>
        </w:rPr>
        <w:t xml:space="preserve"> are walking areas. We will have our security officer stationed here actively blocking traffic to ensure students can cross safely onto campus.</w:t>
      </w:r>
    </w:p>
    <w:p w:rsidR="00000000" w:rsidDel="00000000" w:rsidP="00000000" w:rsidRDefault="00000000" w:rsidRPr="00000000" w14:paraId="00000008">
      <w:pPr>
        <w:numPr>
          <w:ilvl w:val="0"/>
          <w:numId w:val="2"/>
        </w:numPr>
        <w:spacing w:after="0" w:afterAutospacing="0" w:before="0" w:beforeAutospacing="0" w:line="275.9999942779541" w:lineRule="auto"/>
        <w:ind w:left="570" w:hanging="360"/>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Morning Timing: </w:t>
      </w:r>
      <w:r w:rsidDel="00000000" w:rsidR="00000000" w:rsidRPr="00000000">
        <w:rPr>
          <w:rFonts w:ascii="Google Sans" w:cs="Google Sans" w:eastAsia="Google Sans" w:hAnsi="Google Sans"/>
          <w:color w:val="1f1f1f"/>
          <w:rtl w:val="0"/>
        </w:rPr>
        <w:t xml:space="preserve">We will open the doors at 7:10, but we will not open the gate and manage traffic until 7:20. </w:t>
      </w:r>
    </w:p>
    <w:p w:rsidR="00000000" w:rsidDel="00000000" w:rsidP="00000000" w:rsidRDefault="00000000" w:rsidRPr="00000000" w14:paraId="00000009">
      <w:pPr>
        <w:numPr>
          <w:ilvl w:val="0"/>
          <w:numId w:val="2"/>
        </w:numPr>
        <w:spacing w:after="0" w:afterAutospacing="0" w:before="0" w:beforeAutospacing="0" w:line="275.9999942779541" w:lineRule="auto"/>
        <w:ind w:left="570" w:hanging="360"/>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Monday - Thursday Afternoons: </w:t>
      </w:r>
      <w:r w:rsidDel="00000000" w:rsidR="00000000" w:rsidRPr="00000000">
        <w:rPr>
          <w:rFonts w:ascii="Google Sans" w:cs="Google Sans" w:eastAsia="Google Sans" w:hAnsi="Google Sans"/>
          <w:color w:val="1f1f1f"/>
          <w:rtl w:val="0"/>
        </w:rPr>
        <w:t xml:space="preserve">The gate will open at 2:50. Dismissal starts at 3:00. It will close at 3:25.</w:t>
      </w:r>
    </w:p>
    <w:p w:rsidR="00000000" w:rsidDel="00000000" w:rsidP="00000000" w:rsidRDefault="00000000" w:rsidRPr="00000000" w14:paraId="0000000A">
      <w:pPr>
        <w:numPr>
          <w:ilvl w:val="0"/>
          <w:numId w:val="2"/>
        </w:numPr>
        <w:spacing w:after="0" w:afterAutospacing="0" w:before="0" w:beforeAutospacing="0" w:line="275.9999942779541" w:lineRule="auto"/>
        <w:ind w:left="570" w:hanging="360"/>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Friday Afternoon: </w:t>
      </w:r>
      <w:r w:rsidDel="00000000" w:rsidR="00000000" w:rsidRPr="00000000">
        <w:rPr>
          <w:rFonts w:ascii="Google Sans" w:cs="Google Sans" w:eastAsia="Google Sans" w:hAnsi="Google Sans"/>
          <w:color w:val="1f1f1f"/>
          <w:rtl w:val="0"/>
        </w:rPr>
        <w:t xml:space="preserve">The gate will open at 12:50. Dismissal starts at 1:00. It will close at 1:25.</w:t>
      </w:r>
    </w:p>
    <w:p w:rsidR="00000000" w:rsidDel="00000000" w:rsidP="00000000" w:rsidRDefault="00000000" w:rsidRPr="00000000" w14:paraId="0000000B">
      <w:pPr>
        <w:numPr>
          <w:ilvl w:val="0"/>
          <w:numId w:val="2"/>
        </w:numPr>
        <w:spacing w:after="120" w:before="0" w:beforeAutospacing="0" w:line="275.9999942779541" w:lineRule="auto"/>
        <w:ind w:left="570" w:hanging="360"/>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Walk Up Parent Waiting Area: </w:t>
      </w:r>
      <w:r w:rsidDel="00000000" w:rsidR="00000000" w:rsidRPr="00000000">
        <w:rPr>
          <w:rFonts w:ascii="Google Sans" w:cs="Google Sans" w:eastAsia="Google Sans" w:hAnsi="Google Sans"/>
          <w:color w:val="1f1f1f"/>
          <w:rtl w:val="0"/>
        </w:rPr>
        <w:t xml:space="preserve">We ask that parents gather down the sidewalk past the flagpoles so that the doors are not crowded.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2. Community Expectations &amp; Efficiency</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Making this plan work requires a true community effort. Our staff will be  out there doing everything we can, but we are completely reliant on your partnership.</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When drivers stop in unauthorized areas, cut in line, or step out of their vehicles in the drop-off lane, it causes immediate gridlock and significantly delays every other family trying to get to work. We need everyone to prioritize the flow of the line so we can get all students into the building safely and quickly.</w:t>
      </w:r>
    </w:p>
    <w:p w:rsidR="00000000" w:rsidDel="00000000" w:rsidP="00000000" w:rsidRDefault="00000000" w:rsidRPr="00000000" w14:paraId="0000000F">
      <w:pPr>
        <w:spacing w:after="150" w:line="276"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North Middle High families may use the gate if they follow safety expectations.</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5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To keep the line moving, we ask that you please:</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570" w:hanging="360"/>
      </w:pPr>
      <w:r w:rsidDel="00000000" w:rsidR="00000000" w:rsidRPr="00000000">
        <w:rPr>
          <w:rFonts w:ascii="Google Sans" w:cs="Google Sans" w:eastAsia="Google Sans" w:hAnsi="Google Sans"/>
          <w:color w:val="1f1f1f"/>
          <w:rtl w:val="0"/>
        </w:rPr>
        <w:t xml:space="preserve">Have backpacks and students ready to exit when  your car stops next to the sidewalk.</w:t>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570" w:hanging="360"/>
      </w:pPr>
      <w:r w:rsidDel="00000000" w:rsidR="00000000" w:rsidRPr="00000000">
        <w:rPr>
          <w:rFonts w:ascii="Google Sans" w:cs="Google Sans" w:eastAsia="Google Sans" w:hAnsi="Google Sans"/>
          <w:color w:val="1f1f1f"/>
          <w:rtl w:val="0"/>
        </w:rPr>
        <w:t xml:space="preserve">Pull all the way forward (past the front doors if possible) so cars behind you can also unload. This allows us to maximize the number of cars unloading at a time.</w:t>
      </w:r>
    </w:p>
    <w:p w:rsidR="00000000" w:rsidDel="00000000" w:rsidP="00000000" w:rsidRDefault="00000000" w:rsidRPr="00000000" w14:paraId="00000013">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570" w:hanging="360"/>
      </w:pPr>
      <w:r w:rsidDel="00000000" w:rsidR="00000000" w:rsidRPr="00000000">
        <w:rPr>
          <w:rFonts w:ascii="Google Sans" w:cs="Google Sans" w:eastAsia="Google Sans" w:hAnsi="Google Sans"/>
          <w:color w:val="1f1f1f"/>
          <w:rtl w:val="0"/>
        </w:rPr>
        <w:t xml:space="preserve">Remain inside your vehicle at all times while in the drop-off line.</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570" w:hanging="360"/>
        <w:rPr>
          <w:rFonts w:ascii="Google Sans" w:cs="Google Sans" w:eastAsia="Google Sans" w:hAnsi="Google Sans"/>
          <w:color w:val="1f1f1f"/>
          <w:u w:val="none"/>
        </w:rPr>
      </w:pPr>
      <w:r w:rsidDel="00000000" w:rsidR="00000000" w:rsidRPr="00000000">
        <w:rPr>
          <w:rFonts w:ascii="Google Sans" w:cs="Google Sans" w:eastAsia="Google Sans" w:hAnsi="Google Sans"/>
          <w:color w:val="1f1f1f"/>
          <w:rtl w:val="0"/>
        </w:rPr>
        <w:t xml:space="preserve">For the safety of all students over the noise of traffic, our staff will be using loud, firm voices to direct cars and pedestrians. Please follow their directives immediately</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Please expect delays for the first few weeks, plan to arrive earlier than normal, and bring your patience as we get everyone used to the pattern and flow. Thank you for your cooperation and for helping us keep our students safe.</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Sincerely,</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Mr. Whitley  |  Principal, LISA Academy North Elementary</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-661987</wp:posOffset>
            </wp:positionH>
            <wp:positionV relativeFrom="paragraph">
              <wp:posOffset>228600</wp:posOffset>
            </wp:positionV>
            <wp:extent cx="7329488" cy="5463093"/>
            <wp:effectExtent b="0" l="0" r="0" t="0"/>
            <wp:wrapNone/>
            <wp:docPr id="1" name="image1.png"/>
            <a:graphic>
              <a:graphicData uri="http://schemas.openxmlformats.org/drawingml/2006/picture">
                <pic:pic>
                  <pic:nvPicPr>
                    <pic:cNvPr id="0" name="image1.png"/>
                    <pic:cNvPicPr preferRelativeResize="0"/>
                  </pic:nvPicPr>
                  <pic:blipFill>
                    <a:blip r:embed="rId6"/>
                    <a:srcRect b="0" l="19071" r="5609" t="0"/>
                    <a:stretch>
                      <a:fillRect/>
                    </a:stretch>
                  </pic:blipFill>
                  <pic:spPr>
                    <a:xfrm>
                      <a:off x="0" y="0"/>
                      <a:ext cx="7329488" cy="5463093"/>
                    </a:xfrm>
                    <a:prstGeom prst="rect"/>
                    <a:ln/>
                  </pic:spPr>
                </pic:pic>
              </a:graphicData>
            </a:graphic>
          </wp:anchor>
        </w:drawing>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C">
      <w:pPr>
        <w:spacing w:after="240" w:before="240" w:line="275.9999942779541" w:lineRule="auto"/>
        <w:rPr>
          <w:rFonts w:ascii="Google Sans" w:cs="Google Sans" w:eastAsia="Google Sans" w:hAnsi="Google Sans"/>
          <w:color w:val="1f1f1f"/>
        </w:rPr>
      </w:pPr>
      <w:r w:rsidDel="00000000" w:rsidR="00000000" w:rsidRPr="00000000">
        <w:rPr>
          <w:rtl w:val="0"/>
        </w:rPr>
      </w:r>
    </w:p>
    <w:p w:rsidR="00000000" w:rsidDel="00000000" w:rsidP="00000000" w:rsidRDefault="00000000" w:rsidRPr="00000000" w14:paraId="0000002D">
      <w:pPr>
        <w:spacing w:after="240" w:before="240" w:line="275.9999942779541" w:lineRule="auto"/>
        <w:ind w:right="-360"/>
        <w:rPr>
          <w:rFonts w:ascii="Google Sans" w:cs="Google Sans" w:eastAsia="Google Sans" w:hAnsi="Google Sans"/>
          <w:b w:val="1"/>
          <w:bCs w:val="1"/>
          <w:color w:val="1f1f1f"/>
          <w:sz w:val="28"/>
          <w:szCs w:val="28"/>
        </w:rPr>
      </w:pPr>
      <w:r w:rsidDel="00000000" w:rsidR="00000000" w:rsidRPr="00000000">
        <w:rPr>
          <w:rtl w:val="0"/>
        </w:rPr>
      </w:r>
    </w:p>
    <w:p w:rsidR="00000000" w:rsidDel="00000000" w:rsidP="00000000" w:rsidRDefault="00000000" w:rsidRPr="00000000" w14:paraId="0000002E">
      <w:pPr>
        <w:spacing w:after="240" w:before="240" w:line="275.9999942779541" w:lineRule="auto"/>
        <w:ind w:right="-360"/>
        <w:rPr>
          <w:rFonts w:ascii="Google Sans" w:cs="Google Sans" w:eastAsia="Google Sans" w:hAnsi="Google Sans"/>
          <w:b w:val="1"/>
          <w:bCs w:val="1"/>
          <w:color w:val="1f1f1f"/>
          <w:sz w:val="28"/>
          <w:szCs w:val="28"/>
        </w:rPr>
      </w:pPr>
      <w:r w:rsidDel="00000000" w:rsidR="00000000" w:rsidRPr="00000000">
        <w:rPr>
          <w:rFonts w:ascii="Google Sans" w:cs="Google Sans" w:eastAsia="Google Sans" w:hAnsi="Google Sans"/>
          <w:b w:val="1"/>
          <w:bCs w:val="1"/>
          <w:color w:val="1f1f1f"/>
          <w:sz w:val="28"/>
          <w:szCs w:val="28"/>
          <w:rtl w:val="0"/>
        </w:rPr>
        <w:t xml:space="preserve">PLAN DE TRÁFICO PARA DEJAR Y RECOGER ESTUDIANTES EN LNES</w:t>
      </w:r>
    </w:p>
    <w:p w:rsidR="00000000" w:rsidDel="00000000" w:rsidP="00000000" w:rsidRDefault="00000000" w:rsidRPr="00000000" w14:paraId="0000002F">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Familias:    Por favor revisen los mapas adjuntos y las nuevas pautas a continuación antes de llegar al campus.</w:t>
      </w:r>
    </w:p>
    <w:p w:rsidR="00000000" w:rsidDel="00000000" w:rsidP="00000000" w:rsidRDefault="00000000" w:rsidRPr="00000000" w14:paraId="00000030">
      <w:pPr>
        <w:pStyle w:val="Heading3"/>
        <w:spacing w:after="80" w:before="280" w:line="275.9999942779541" w:lineRule="auto"/>
        <w:rPr>
          <w:rFonts w:ascii="Google Sans" w:cs="Google Sans" w:eastAsia="Google Sans" w:hAnsi="Google Sans"/>
          <w:color w:val="1f1f1f"/>
          <w:sz w:val="24"/>
          <w:szCs w:val="24"/>
        </w:rPr>
      </w:pPr>
      <w:bookmarkStart w:colFirst="0" w:colLast="0" w:name="_r5w84dgtqa5" w:id="0"/>
      <w:bookmarkEnd w:id="0"/>
      <w:r w:rsidDel="00000000" w:rsidR="00000000" w:rsidRPr="00000000">
        <w:rPr>
          <w:rFonts w:ascii="Google Sans" w:cs="Google Sans" w:eastAsia="Google Sans" w:hAnsi="Google Sans"/>
          <w:color w:val="1f1f1f"/>
          <w:sz w:val="24"/>
          <w:szCs w:val="24"/>
          <w:rtl w:val="0"/>
        </w:rPr>
        <w:t xml:space="preserve">Estacionamiento y Llegadas caminando</w:t>
      </w:r>
    </w:p>
    <w:p w:rsidR="00000000" w:rsidDel="00000000" w:rsidP="00000000" w:rsidRDefault="00000000" w:rsidRPr="00000000" w14:paraId="00000031">
      <w:pPr>
        <w:numPr>
          <w:ilvl w:val="0"/>
          <w:numId w:val="1"/>
        </w:numPr>
        <w:spacing w:after="0" w:afterAutospacing="0" w:before="240" w:line="275.9999942779541" w:lineRule="auto"/>
        <w:ind w:left="720" w:right="-36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Dónde estacionar:</w:t>
        <w:br w:type="textWrapping"/>
      </w:r>
      <w:r w:rsidDel="00000000" w:rsidR="00000000" w:rsidRPr="00000000">
        <w:rPr>
          <w:rFonts w:ascii="Google Sans" w:cs="Google Sans" w:eastAsia="Google Sans" w:hAnsi="Google Sans"/>
          <w:color w:val="1f1f1f"/>
          <w:rtl w:val="0"/>
        </w:rPr>
        <w:t xml:space="preserve"> Si va a estacionarse para acompañar a su estudiante al campus, SOLO puede estacionarse en el área designada como “Walk Up Parking” en el mapa adjunto.</w:t>
      </w:r>
    </w:p>
    <w:p w:rsidR="00000000" w:rsidDel="00000000" w:rsidP="00000000" w:rsidRDefault="00000000" w:rsidRPr="00000000" w14:paraId="00000032">
      <w:pPr>
        <w:numPr>
          <w:ilvl w:val="0"/>
          <w:numId w:val="1"/>
        </w:numPr>
        <w:spacing w:after="0" w:afterAutospacing="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Dónde NO estacionarse:</w:t>
        <w:br w:type="textWrapping"/>
      </w:r>
      <w:r w:rsidDel="00000000" w:rsidR="00000000" w:rsidRPr="00000000">
        <w:rPr>
          <w:rFonts w:ascii="Google Sans" w:cs="Google Sans" w:eastAsia="Google Sans" w:hAnsi="Google Sans"/>
          <w:color w:val="1f1f1f"/>
          <w:rtl w:val="0"/>
        </w:rPr>
        <w:t xml:space="preserve"> Definitivamente no puede estacionarse en ninguna de las otras áreas del mapa. Estas áreas son propiedad privada o estacionamiento designado para el personal, y su vehículo podría ser remolcado.</w:t>
      </w:r>
    </w:p>
    <w:p w:rsidR="00000000" w:rsidDel="00000000" w:rsidP="00000000" w:rsidRDefault="00000000" w:rsidRPr="00000000" w14:paraId="00000033">
      <w:pPr>
        <w:numPr>
          <w:ilvl w:val="0"/>
          <w:numId w:val="1"/>
        </w:numPr>
        <w:spacing w:after="0" w:afterAutospacing="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Caminando hacia el campus:</w:t>
        <w:br w:type="textWrapping"/>
      </w:r>
      <w:r w:rsidDel="00000000" w:rsidR="00000000" w:rsidRPr="00000000">
        <w:rPr>
          <w:rFonts w:ascii="Google Sans" w:cs="Google Sans" w:eastAsia="Google Sans" w:hAnsi="Google Sans"/>
          <w:color w:val="1f1f1f"/>
          <w:rtl w:val="0"/>
        </w:rPr>
        <w:t xml:space="preserve"> Desde el área de estacionamiento aprobada, los estudiantes y las familias caminarán hacia el sur en dirección a la puerta principal. Los rectángulos indican las áreas para caminar. Tendremos a nuestro oficial de seguridad ubicado allí bloqueando activamente el tráfico para garantizar que los estudiantes puedan cruzar de manera segura hacia el campus.</w:t>
      </w:r>
      <w:r w:rsidDel="00000000" w:rsidR="00000000" w:rsidRPr="00000000">
        <w:rPr>
          <w:rtl w:val="0"/>
        </w:rPr>
      </w:r>
    </w:p>
    <w:p w:rsidR="00000000" w:rsidDel="00000000" w:rsidP="00000000" w:rsidRDefault="00000000" w:rsidRPr="00000000" w14:paraId="00000034">
      <w:pPr>
        <w:numPr>
          <w:ilvl w:val="0"/>
          <w:numId w:val="1"/>
        </w:numPr>
        <w:spacing w:after="0" w:afterAutospacing="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Horarios de las m</w:t>
      </w:r>
      <w:r w:rsidDel="00000000" w:rsidR="00000000" w:rsidRPr="00000000">
        <w:rPr>
          <w:rFonts w:ascii="Google Sans" w:cs="Google Sans" w:eastAsia="Google Sans" w:hAnsi="Google Sans"/>
          <w:b w:val="1"/>
          <w:bCs w:val="1"/>
          <w:color w:val="1f1f1f"/>
          <w:rtl w:val="0"/>
        </w:rPr>
        <w:t xml:space="preserve">añanas:</w:t>
        <w:br w:type="textWrapping"/>
      </w:r>
      <w:r w:rsidDel="00000000" w:rsidR="00000000" w:rsidRPr="00000000">
        <w:rPr>
          <w:rFonts w:ascii="Google Sans" w:cs="Google Sans" w:eastAsia="Google Sans" w:hAnsi="Google Sans"/>
          <w:color w:val="1f1f1f"/>
          <w:rtl w:val="0"/>
        </w:rPr>
        <w:t xml:space="preserve"> Abriremos las puertas del edificio a las 7:10, pero no abriremos la reja ni comenzaremos a dirigir el tráfico hasta las 7:20.</w:t>
      </w:r>
    </w:p>
    <w:p w:rsidR="00000000" w:rsidDel="00000000" w:rsidP="00000000" w:rsidRDefault="00000000" w:rsidRPr="00000000" w14:paraId="00000035">
      <w:pPr>
        <w:numPr>
          <w:ilvl w:val="0"/>
          <w:numId w:val="1"/>
        </w:numPr>
        <w:spacing w:after="0" w:afterAutospacing="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Horarios de las tardes de lunes a jueves:</w:t>
        <w:br w:type="textWrapping"/>
      </w:r>
      <w:r w:rsidDel="00000000" w:rsidR="00000000" w:rsidRPr="00000000">
        <w:rPr>
          <w:rFonts w:ascii="Google Sans" w:cs="Google Sans" w:eastAsia="Google Sans" w:hAnsi="Google Sans"/>
          <w:color w:val="1f1f1f"/>
          <w:rtl w:val="0"/>
        </w:rPr>
        <w:t xml:space="preserve"> La reja abrirá a las 2:50. La salida de estudiantes comienza a las 3:00. La reja cerrará a las 3:25.</w:t>
      </w:r>
    </w:p>
    <w:p w:rsidR="00000000" w:rsidDel="00000000" w:rsidP="00000000" w:rsidRDefault="00000000" w:rsidRPr="00000000" w14:paraId="00000036">
      <w:pPr>
        <w:numPr>
          <w:ilvl w:val="0"/>
          <w:numId w:val="1"/>
        </w:numPr>
        <w:spacing w:after="0" w:afterAutospacing="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Horarios de los viernes por la tarde:</w:t>
        <w:br w:type="textWrapping"/>
      </w:r>
      <w:r w:rsidDel="00000000" w:rsidR="00000000" w:rsidRPr="00000000">
        <w:rPr>
          <w:rFonts w:ascii="Google Sans" w:cs="Google Sans" w:eastAsia="Google Sans" w:hAnsi="Google Sans"/>
          <w:color w:val="1f1f1f"/>
          <w:rtl w:val="0"/>
        </w:rPr>
        <w:t xml:space="preserve"> La reja abrirá a las 12:50. La salida de estudiantes comienza a la 1:00. La reja cerrará a la 1:25.</w:t>
      </w:r>
    </w:p>
    <w:p w:rsidR="00000000" w:rsidDel="00000000" w:rsidP="00000000" w:rsidRDefault="00000000" w:rsidRPr="00000000" w14:paraId="00000037">
      <w:pPr>
        <w:numPr>
          <w:ilvl w:val="0"/>
          <w:numId w:val="1"/>
        </w:numPr>
        <w:spacing w:after="240" w:before="0" w:beforeAutospacing="0" w:line="275.9999942779541" w:lineRule="auto"/>
        <w:ind w:left="720" w:hanging="360"/>
        <w:rPr>
          <w:rFonts w:ascii="Google Sans" w:cs="Google Sans" w:eastAsia="Google Sans" w:hAnsi="Google Sans"/>
          <w:color w:val="1f1f1f"/>
          <w:u w:val="none"/>
        </w:rPr>
      </w:pPr>
      <w:r w:rsidDel="00000000" w:rsidR="00000000" w:rsidRPr="00000000">
        <w:rPr>
          <w:rFonts w:ascii="Google Sans" w:cs="Google Sans" w:eastAsia="Google Sans" w:hAnsi="Google Sans"/>
          <w:b w:val="1"/>
          <w:bCs w:val="1"/>
          <w:color w:val="1f1f1f"/>
          <w:rtl w:val="0"/>
        </w:rPr>
        <w:t xml:space="preserve">Área de espera para padres que llegan caminando:</w:t>
        <w:br w:type="textWrapping"/>
      </w:r>
      <w:r w:rsidDel="00000000" w:rsidR="00000000" w:rsidRPr="00000000">
        <w:rPr>
          <w:rFonts w:ascii="Google Sans" w:cs="Google Sans" w:eastAsia="Google Sans" w:hAnsi="Google Sans"/>
          <w:color w:val="1f1f1f"/>
          <w:rtl w:val="0"/>
        </w:rPr>
        <w:t xml:space="preserve"> Pedimos a los padres que se reúnan en la acera más allá de los postes de bandera para evitar aglomeraciones frente a las puertas.</w:t>
      </w:r>
    </w:p>
    <w:p w:rsidR="00000000" w:rsidDel="00000000" w:rsidP="00000000" w:rsidRDefault="00000000" w:rsidRPr="00000000" w14:paraId="00000038">
      <w:pPr>
        <w:pStyle w:val="Heading2"/>
        <w:spacing w:after="80" w:before="360" w:line="275.9999942779541" w:lineRule="auto"/>
        <w:rPr>
          <w:rFonts w:ascii="Google Sans" w:cs="Google Sans" w:eastAsia="Google Sans" w:hAnsi="Google Sans"/>
          <w:color w:val="1f1f1f"/>
          <w:sz w:val="34"/>
          <w:szCs w:val="34"/>
        </w:rPr>
      </w:pPr>
      <w:bookmarkStart w:colFirst="0" w:colLast="0" w:name="_evv2xooa00dt" w:id="1"/>
      <w:bookmarkEnd w:id="1"/>
      <w:r w:rsidDel="00000000" w:rsidR="00000000" w:rsidRPr="00000000">
        <w:rPr>
          <w:rFonts w:ascii="Google Sans" w:cs="Google Sans" w:eastAsia="Google Sans" w:hAnsi="Google Sans"/>
          <w:color w:val="1f1f1f"/>
          <w:sz w:val="34"/>
          <w:szCs w:val="34"/>
          <w:rtl w:val="0"/>
        </w:rPr>
        <w:t xml:space="preserve">2. Expectativas de la Comunidad y Eficiencia</w:t>
      </w:r>
    </w:p>
    <w:p w:rsidR="00000000" w:rsidDel="00000000" w:rsidP="00000000" w:rsidRDefault="00000000" w:rsidRPr="00000000" w14:paraId="00000039">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Para que este plan funcione, se requiere un verdadero esfuerzo comunitario. Nuestro personal estará afuera haciendo todo lo posible, pero dependemos completamente de su colaboración.</w:t>
      </w:r>
    </w:p>
    <w:p w:rsidR="00000000" w:rsidDel="00000000" w:rsidP="00000000" w:rsidRDefault="00000000" w:rsidRPr="00000000" w14:paraId="0000003A">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Cuando los conductores se detienen en áreas no autorizadas, se meten en la fila o salen de sus vehículos en el carril de descenso, se provoca congestión inmediata y se retrasa significativamente a todas las demás familias que intentan llegar al trabajo. Necesitamos que todos prioricen el flujo de la fila para que podamos ingresar a todos los estudiantes al edificio de manera segura y rápida.</w:t>
      </w:r>
    </w:p>
    <w:p w:rsidR="00000000" w:rsidDel="00000000" w:rsidP="00000000" w:rsidRDefault="00000000" w:rsidRPr="00000000" w14:paraId="0000003B">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Las familias de North Middle High pueden usar la reja si siguen las expectativas de seguridad.</w:t>
      </w:r>
    </w:p>
    <w:p w:rsidR="00000000" w:rsidDel="00000000" w:rsidP="00000000" w:rsidRDefault="00000000" w:rsidRPr="00000000" w14:paraId="0000003C">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Para mantener la fila en movimiento, les pedimos por favor que:</w:t>
      </w:r>
    </w:p>
    <w:p w:rsidR="00000000" w:rsidDel="00000000" w:rsidP="00000000" w:rsidRDefault="00000000" w:rsidRPr="00000000" w14:paraId="0000003D">
      <w:pPr>
        <w:numPr>
          <w:ilvl w:val="0"/>
          <w:numId w:val="4"/>
        </w:numPr>
        <w:spacing w:after="0" w:afterAutospacing="0" w:before="240" w:line="275.9999942779541" w:lineRule="auto"/>
        <w:ind w:left="720" w:hanging="360"/>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Tengan las mochilas y a los estudiantes listos para bajar cuando su automóvil se detenga junto a la acera.</w:t>
      </w:r>
    </w:p>
    <w:p w:rsidR="00000000" w:rsidDel="00000000" w:rsidP="00000000" w:rsidRDefault="00000000" w:rsidRPr="00000000" w14:paraId="0000003E">
      <w:pPr>
        <w:numPr>
          <w:ilvl w:val="0"/>
          <w:numId w:val="4"/>
        </w:numPr>
        <w:spacing w:after="0" w:afterAutospacing="0" w:before="0" w:beforeAutospacing="0" w:line="275.9999942779541" w:lineRule="auto"/>
        <w:ind w:left="720" w:hanging="360"/>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Avancen completamente hacia adelante (más allá de las puertas principales si es posible) para que los autos detrás también puedan descargar. Esto nos permite maximizar la cantidad de autos descargando al mismo tiempo.</w:t>
      </w:r>
    </w:p>
    <w:p w:rsidR="00000000" w:rsidDel="00000000" w:rsidP="00000000" w:rsidRDefault="00000000" w:rsidRPr="00000000" w14:paraId="0000003F">
      <w:pPr>
        <w:numPr>
          <w:ilvl w:val="0"/>
          <w:numId w:val="4"/>
        </w:numPr>
        <w:spacing w:after="0" w:afterAutospacing="0" w:before="0" w:beforeAutospacing="0" w:line="275.9999942779541" w:lineRule="auto"/>
        <w:ind w:left="720" w:hanging="360"/>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Permanezcan dentro de su vehículo en todo momento mientras estén en la fila de descenso.</w:t>
      </w:r>
    </w:p>
    <w:p w:rsidR="00000000" w:rsidDel="00000000" w:rsidP="00000000" w:rsidRDefault="00000000" w:rsidRPr="00000000" w14:paraId="00000040">
      <w:pPr>
        <w:numPr>
          <w:ilvl w:val="0"/>
          <w:numId w:val="4"/>
        </w:numPr>
        <w:spacing w:after="240" w:before="0" w:beforeAutospacing="0" w:line="275.9999942779541" w:lineRule="auto"/>
        <w:ind w:left="720" w:hanging="360"/>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Por la seguridad de todos los estudiantes y debido al ruido del tráfico, nuestro personal utilizará voces fuertes y firmes para dirigir a los autos y peatones. Por favor sigan sus instrucciones inmediatamente.</w:t>
      </w:r>
    </w:p>
    <w:p w:rsidR="00000000" w:rsidDel="00000000" w:rsidP="00000000" w:rsidRDefault="00000000" w:rsidRPr="00000000" w14:paraId="00000041">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Por favor esperen retrasos durante las primeras semanas, y planeen llegar más temprano de lo normal y tengan paciencia mientras todos nos acostumbramos al nuevo patrón y flujo. Gracias por su cooperación y por ayudarnos a mantener seguros a nuestros estudiantes.</w:t>
      </w:r>
    </w:p>
    <w:p w:rsidR="00000000" w:rsidDel="00000000" w:rsidP="00000000" w:rsidRDefault="00000000" w:rsidRPr="00000000" w14:paraId="00000042">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Atentamente,</w:t>
      </w:r>
    </w:p>
    <w:p w:rsidR="00000000" w:rsidDel="00000000" w:rsidP="00000000" w:rsidRDefault="00000000" w:rsidRPr="00000000" w14:paraId="00000043">
      <w:pPr>
        <w:spacing w:after="24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Sr. Whitley</w:t>
        <w:br w:type="textWrapping"/>
      </w:r>
      <w:r w:rsidDel="00000000" w:rsidR="00000000" w:rsidRPr="00000000">
        <w:rPr>
          <w:rFonts w:ascii="Google Sans" w:cs="Google Sans" w:eastAsia="Google Sans" w:hAnsi="Google Sans"/>
          <w:color w:val="1f1f1f"/>
          <w:rtl w:val="0"/>
        </w:rPr>
        <w:t xml:space="preserve"> Director, LISA Academy North Elementary</w:t>
      </w:r>
      <w:r w:rsidDel="00000000" w:rsidR="00000000" w:rsidRPr="00000000">
        <w:drawing>
          <wp:anchor allowOverlap="1" behindDoc="1" distB="114300" distT="114300" distL="114300" distR="114300" hidden="0" layoutInCell="1" locked="0" relativeHeight="0" simplePos="0">
            <wp:simplePos x="0" y="0"/>
            <wp:positionH relativeFrom="column">
              <wp:posOffset>-309562</wp:posOffset>
            </wp:positionH>
            <wp:positionV relativeFrom="paragraph">
              <wp:posOffset>447675</wp:posOffset>
            </wp:positionV>
            <wp:extent cx="6634163" cy="4949143"/>
            <wp:effectExtent b="0" l="0" r="0" t="0"/>
            <wp:wrapNone/>
            <wp:docPr id="2" name="image1.png"/>
            <a:graphic>
              <a:graphicData uri="http://schemas.openxmlformats.org/drawingml/2006/picture">
                <pic:pic>
                  <pic:nvPicPr>
                    <pic:cNvPr id="0" name="image1.png"/>
                    <pic:cNvPicPr preferRelativeResize="0"/>
                  </pic:nvPicPr>
                  <pic:blipFill>
                    <a:blip r:embed="rId6"/>
                    <a:srcRect b="0" l="19071" r="5609" t="0"/>
                    <a:stretch>
                      <a:fillRect/>
                    </a:stretch>
                  </pic:blipFill>
                  <pic:spPr>
                    <a:xfrm>
                      <a:off x="0" y="0"/>
                      <a:ext cx="6634163" cy="4949143"/>
                    </a:xfrm>
                    <a:prstGeom prst="rect"/>
                    <a:ln/>
                  </pic:spPr>
                </pic:pic>
              </a:graphicData>
            </a:graphic>
          </wp:anchor>
        </w:drawing>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50" w:before="240" w:line="275.9999942779541" w:lineRule="auto"/>
        <w:rPr>
          <w:rFonts w:ascii="Google Sans" w:cs="Google Sans" w:eastAsia="Google Sans" w:hAnsi="Google Sans"/>
          <w:color w:val="1f1f1f"/>
        </w:rPr>
      </w:pPr>
      <w:r w:rsidDel="00000000" w:rsidR="00000000" w:rsidRPr="00000000">
        <w:rPr>
          <w:rtl w:val="0"/>
        </w:rPr>
      </w:r>
    </w:p>
    <w:sectPr>
      <w:footerReference r:id="rId7" w:type="default"/>
      <w:pgSz w:h="15840" w:w="12240" w:orient="portrait"/>
      <w:pgMar w:bottom="135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57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7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