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6F243" w14:textId="778591E9" w:rsidR="00015C84" w:rsidRDefault="00885B4B" w:rsidP="00023DA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056E29">
        <w:rPr>
          <w:rFonts w:ascii="Arial" w:hAnsi="Arial" w:cs="Arial"/>
          <w:b/>
          <w:bCs/>
          <w:sz w:val="32"/>
          <w:szCs w:val="32"/>
        </w:rPr>
        <w:t>APUSH Summer Assignment Directions</w:t>
      </w:r>
    </w:p>
    <w:p w14:paraId="2EEF9129" w14:textId="77777777" w:rsidR="004E06BE" w:rsidRDefault="004E06BE" w:rsidP="00023DA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4C814BC9" w14:textId="77777777" w:rsidR="00056E29" w:rsidRPr="00056E29" w:rsidRDefault="00056E29" w:rsidP="00023DA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3C3FE5F1" w14:textId="28135E0C" w:rsidR="00885B4B" w:rsidRPr="004E06BE" w:rsidRDefault="00885B4B" w:rsidP="00831A70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Arial" w:hAnsi="Arial" w:cs="Arial"/>
          <w:sz w:val="28"/>
          <w:szCs w:val="28"/>
        </w:rPr>
      </w:pPr>
      <w:r w:rsidRPr="004E06BE">
        <w:rPr>
          <w:rFonts w:ascii="Arial" w:hAnsi="Arial" w:cs="Arial"/>
          <w:sz w:val="28"/>
          <w:szCs w:val="28"/>
        </w:rPr>
        <w:t>You should have picked up a copy of the reading</w:t>
      </w:r>
      <w:r w:rsidR="00532673">
        <w:rPr>
          <w:rFonts w:ascii="Arial" w:hAnsi="Arial" w:cs="Arial"/>
          <w:sz w:val="28"/>
          <w:szCs w:val="28"/>
        </w:rPr>
        <w:t>, vocabulary,</w:t>
      </w:r>
      <w:r w:rsidRPr="004E06BE">
        <w:rPr>
          <w:rFonts w:ascii="Arial" w:hAnsi="Arial" w:cs="Arial"/>
          <w:sz w:val="28"/>
          <w:szCs w:val="28"/>
        </w:rPr>
        <w:t xml:space="preserve"> and reading guide after the exam</w:t>
      </w:r>
      <w:r w:rsidR="00532673">
        <w:rPr>
          <w:rFonts w:ascii="Arial" w:hAnsi="Arial" w:cs="Arial"/>
          <w:sz w:val="28"/>
          <w:szCs w:val="28"/>
        </w:rPr>
        <w:t xml:space="preserve"> before you leave for the summer</w:t>
      </w:r>
      <w:r w:rsidRPr="004E06BE">
        <w:rPr>
          <w:rFonts w:ascii="Arial" w:hAnsi="Arial" w:cs="Arial"/>
          <w:sz w:val="28"/>
          <w:szCs w:val="28"/>
        </w:rPr>
        <w:t>.</w:t>
      </w:r>
    </w:p>
    <w:p w14:paraId="273AE611" w14:textId="77777777" w:rsidR="00023DAE" w:rsidRPr="004E06BE" w:rsidRDefault="00023DAE" w:rsidP="00831A70">
      <w:pPr>
        <w:pStyle w:val="ListParagraph"/>
        <w:spacing w:after="0" w:line="240" w:lineRule="auto"/>
        <w:ind w:left="360"/>
        <w:rPr>
          <w:rFonts w:ascii="Arial" w:hAnsi="Arial" w:cs="Arial"/>
          <w:sz w:val="28"/>
          <w:szCs w:val="28"/>
        </w:rPr>
      </w:pPr>
    </w:p>
    <w:p w14:paraId="7AA91843" w14:textId="4FF3335A" w:rsidR="00831A70" w:rsidRPr="00831A70" w:rsidRDefault="00885B4B" w:rsidP="00831A70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Arial" w:hAnsi="Arial" w:cs="Arial"/>
          <w:sz w:val="28"/>
          <w:szCs w:val="28"/>
        </w:rPr>
      </w:pPr>
      <w:r w:rsidRPr="004E06BE">
        <w:rPr>
          <w:rFonts w:ascii="Arial" w:hAnsi="Arial" w:cs="Arial"/>
          <w:sz w:val="28"/>
          <w:szCs w:val="28"/>
        </w:rPr>
        <w:t xml:space="preserve">In addition to that, download the electronic copy of the reading and reading guide from the </w:t>
      </w:r>
      <w:r w:rsidRPr="00831A70">
        <w:rPr>
          <w:rFonts w:ascii="Arial" w:hAnsi="Arial" w:cs="Arial"/>
          <w:sz w:val="28"/>
          <w:szCs w:val="28"/>
          <w:u w:val="single"/>
        </w:rPr>
        <w:t>announcement</w:t>
      </w:r>
      <w:r w:rsidRPr="004E06BE">
        <w:rPr>
          <w:rFonts w:ascii="Arial" w:hAnsi="Arial" w:cs="Arial"/>
          <w:sz w:val="28"/>
          <w:szCs w:val="28"/>
        </w:rPr>
        <w:t xml:space="preserve"> on Canvas </w:t>
      </w:r>
      <w:r w:rsidR="00831A70">
        <w:rPr>
          <w:rFonts w:ascii="Arial" w:hAnsi="Arial" w:cs="Arial"/>
          <w:sz w:val="28"/>
          <w:szCs w:val="28"/>
        </w:rPr>
        <w:t xml:space="preserve">- </w:t>
      </w:r>
      <w:r w:rsidRPr="004E06BE">
        <w:rPr>
          <w:rFonts w:ascii="Arial" w:hAnsi="Arial" w:cs="Arial"/>
          <w:sz w:val="28"/>
          <w:szCs w:val="28"/>
        </w:rPr>
        <w:t xml:space="preserve">just in case you lose </w:t>
      </w:r>
      <w:r w:rsidR="00831A70">
        <w:rPr>
          <w:rFonts w:ascii="Arial" w:hAnsi="Arial" w:cs="Arial"/>
          <w:sz w:val="28"/>
          <w:szCs w:val="28"/>
        </w:rPr>
        <w:t>your</w:t>
      </w:r>
      <w:r w:rsidRPr="004E06BE">
        <w:rPr>
          <w:rFonts w:ascii="Arial" w:hAnsi="Arial" w:cs="Arial"/>
          <w:sz w:val="28"/>
          <w:szCs w:val="28"/>
        </w:rPr>
        <w:t xml:space="preserve"> paper cop</w:t>
      </w:r>
      <w:r w:rsidR="00831A70">
        <w:rPr>
          <w:rFonts w:ascii="Arial" w:hAnsi="Arial" w:cs="Arial"/>
          <w:sz w:val="28"/>
          <w:szCs w:val="28"/>
        </w:rPr>
        <w:t>ies</w:t>
      </w:r>
    </w:p>
    <w:p w14:paraId="2D74F35E" w14:textId="6CEBC0F1" w:rsidR="00831A70" w:rsidRPr="004E06BE" w:rsidRDefault="00831A70" w:rsidP="00831A70">
      <w:pPr>
        <w:pStyle w:val="ListParagraph"/>
        <w:numPr>
          <w:ilvl w:val="1"/>
          <w:numId w:val="1"/>
        </w:numPr>
        <w:spacing w:after="0" w:line="240" w:lineRule="auto"/>
        <w:ind w:left="10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Do this </w:t>
      </w:r>
      <w:r w:rsidRPr="00831A70">
        <w:rPr>
          <w:rFonts w:ascii="Arial" w:hAnsi="Arial" w:cs="Arial"/>
          <w:b/>
          <w:bCs/>
          <w:sz w:val="28"/>
          <w:szCs w:val="28"/>
          <w:u w:val="single"/>
        </w:rPr>
        <w:t>BEFORE</w:t>
      </w:r>
      <w:r>
        <w:rPr>
          <w:rFonts w:ascii="Arial" w:hAnsi="Arial" w:cs="Arial"/>
          <w:sz w:val="28"/>
          <w:szCs w:val="28"/>
        </w:rPr>
        <w:t xml:space="preserve"> the end of your exams as you might not have access to Canvas once school is finished. </w:t>
      </w:r>
    </w:p>
    <w:p w14:paraId="2A1FACE1" w14:textId="77777777" w:rsidR="00023DAE" w:rsidRPr="004E06BE" w:rsidRDefault="00023DAE" w:rsidP="00831A70">
      <w:pPr>
        <w:spacing w:after="0" w:line="240" w:lineRule="auto"/>
        <w:ind w:left="-360"/>
        <w:rPr>
          <w:rFonts w:ascii="Arial" w:hAnsi="Arial" w:cs="Arial"/>
          <w:sz w:val="28"/>
          <w:szCs w:val="28"/>
        </w:rPr>
      </w:pPr>
    </w:p>
    <w:p w14:paraId="56846BDD" w14:textId="6A5B034F" w:rsidR="00885B4B" w:rsidRPr="004E06BE" w:rsidRDefault="00885B4B" w:rsidP="00831A70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Arial" w:hAnsi="Arial" w:cs="Arial"/>
          <w:b/>
          <w:bCs/>
          <w:color w:val="FF0000"/>
          <w:sz w:val="28"/>
          <w:szCs w:val="28"/>
        </w:rPr>
      </w:pPr>
      <w:r w:rsidRPr="004E06BE">
        <w:rPr>
          <w:rFonts w:ascii="Arial" w:hAnsi="Arial" w:cs="Arial"/>
          <w:b/>
          <w:bCs/>
          <w:color w:val="FF0000"/>
          <w:sz w:val="28"/>
          <w:szCs w:val="28"/>
        </w:rPr>
        <w:t>DUE DATE: 1</w:t>
      </w:r>
      <w:r w:rsidRPr="004E06BE">
        <w:rPr>
          <w:rFonts w:ascii="Arial" w:hAnsi="Arial" w:cs="Arial"/>
          <w:b/>
          <w:bCs/>
          <w:color w:val="FF0000"/>
          <w:sz w:val="28"/>
          <w:szCs w:val="28"/>
          <w:vertAlign w:val="superscript"/>
        </w:rPr>
        <w:t>st</w:t>
      </w:r>
      <w:r w:rsidRPr="004E06BE">
        <w:rPr>
          <w:rFonts w:ascii="Arial" w:hAnsi="Arial" w:cs="Arial"/>
          <w:b/>
          <w:bCs/>
          <w:color w:val="FF0000"/>
          <w:sz w:val="28"/>
          <w:szCs w:val="28"/>
        </w:rPr>
        <w:t xml:space="preserve"> day of school –</w:t>
      </w:r>
      <w:r w:rsidR="00532673">
        <w:rPr>
          <w:rFonts w:ascii="Arial" w:hAnsi="Arial" w:cs="Arial"/>
          <w:b/>
          <w:bCs/>
          <w:color w:val="FF0000"/>
          <w:sz w:val="28"/>
          <w:szCs w:val="28"/>
        </w:rPr>
        <w:t xml:space="preserve"> August 17th</w:t>
      </w:r>
    </w:p>
    <w:p w14:paraId="3B7FCEBC" w14:textId="4D922597" w:rsidR="00056E29" w:rsidRDefault="00056E29" w:rsidP="00831A70">
      <w:pPr>
        <w:pStyle w:val="ListParagraph"/>
        <w:numPr>
          <w:ilvl w:val="1"/>
          <w:numId w:val="1"/>
        </w:numPr>
        <w:spacing w:after="0" w:line="240" w:lineRule="auto"/>
        <w:ind w:left="1080"/>
        <w:rPr>
          <w:rFonts w:ascii="Arial" w:hAnsi="Arial" w:cs="Arial"/>
          <w:b/>
          <w:bCs/>
          <w:color w:val="FF0000"/>
          <w:sz w:val="28"/>
          <w:szCs w:val="28"/>
        </w:rPr>
      </w:pPr>
      <w:r w:rsidRPr="004E06BE">
        <w:rPr>
          <w:rFonts w:ascii="Arial" w:hAnsi="Arial" w:cs="Arial"/>
          <w:b/>
          <w:bCs/>
          <w:color w:val="FF0000"/>
          <w:sz w:val="28"/>
          <w:szCs w:val="28"/>
        </w:rPr>
        <w:t>Failure to complete assignment will not be excused.</w:t>
      </w:r>
    </w:p>
    <w:p w14:paraId="77070EA0" w14:textId="77EF506B" w:rsidR="007F67A5" w:rsidRPr="002D5B58" w:rsidRDefault="007F67A5" w:rsidP="00831A70">
      <w:pPr>
        <w:pStyle w:val="ListParagraph"/>
        <w:numPr>
          <w:ilvl w:val="1"/>
          <w:numId w:val="1"/>
        </w:numPr>
        <w:spacing w:after="0" w:line="240" w:lineRule="auto"/>
        <w:ind w:left="1080"/>
        <w:rPr>
          <w:rFonts w:ascii="Arial" w:hAnsi="Arial" w:cs="Arial"/>
          <w:b/>
          <w:bCs/>
          <w:i/>
          <w:iCs/>
          <w:color w:val="FF0000"/>
          <w:sz w:val="28"/>
          <w:szCs w:val="28"/>
        </w:rPr>
      </w:pPr>
      <w:r>
        <w:rPr>
          <w:rFonts w:ascii="Arial" w:hAnsi="Arial" w:cs="Arial"/>
          <w:b/>
          <w:bCs/>
          <w:color w:val="FF0000"/>
          <w:sz w:val="28"/>
          <w:szCs w:val="28"/>
        </w:rPr>
        <w:t xml:space="preserve">There will be an assessment within the first week </w:t>
      </w:r>
      <w:r w:rsidR="002D5B58" w:rsidRPr="002D5B58">
        <w:rPr>
          <w:rFonts w:ascii="Arial" w:hAnsi="Arial" w:cs="Arial"/>
          <w:b/>
          <w:bCs/>
          <w:i/>
          <w:iCs/>
          <w:color w:val="FF0000"/>
          <w:sz w:val="28"/>
          <w:szCs w:val="28"/>
        </w:rPr>
        <w:t>(without notes)</w:t>
      </w:r>
    </w:p>
    <w:p w14:paraId="252A093D" w14:textId="77777777" w:rsidR="00023DAE" w:rsidRPr="004E06BE" w:rsidRDefault="00023DAE" w:rsidP="00831A70">
      <w:pPr>
        <w:pStyle w:val="ListParagraph"/>
        <w:spacing w:after="0" w:line="240" w:lineRule="auto"/>
        <w:ind w:left="1080"/>
        <w:rPr>
          <w:rFonts w:ascii="Arial" w:hAnsi="Arial" w:cs="Arial"/>
          <w:b/>
          <w:bCs/>
          <w:color w:val="FF0000"/>
          <w:sz w:val="28"/>
          <w:szCs w:val="28"/>
        </w:rPr>
      </w:pPr>
    </w:p>
    <w:p w14:paraId="58774503" w14:textId="55BAB73C" w:rsidR="00885B4B" w:rsidRPr="00FE6AC7" w:rsidRDefault="00885B4B" w:rsidP="00831A70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Arial" w:hAnsi="Arial" w:cs="Arial"/>
          <w:sz w:val="28"/>
          <w:szCs w:val="28"/>
        </w:rPr>
      </w:pPr>
      <w:r w:rsidRPr="00FE6AC7">
        <w:rPr>
          <w:rFonts w:ascii="Arial" w:hAnsi="Arial" w:cs="Arial"/>
          <w:sz w:val="28"/>
          <w:szCs w:val="28"/>
        </w:rPr>
        <w:t xml:space="preserve">All answers </w:t>
      </w:r>
      <w:r w:rsidR="00056E29" w:rsidRPr="00FE6AC7">
        <w:rPr>
          <w:rFonts w:ascii="Arial" w:hAnsi="Arial" w:cs="Arial"/>
          <w:sz w:val="28"/>
          <w:szCs w:val="28"/>
        </w:rPr>
        <w:t>should be accurate</w:t>
      </w:r>
      <w:r w:rsidR="00FE6AC7" w:rsidRPr="00FE6AC7">
        <w:rPr>
          <w:rFonts w:ascii="Arial" w:hAnsi="Arial" w:cs="Arial"/>
          <w:sz w:val="28"/>
          <w:szCs w:val="28"/>
        </w:rPr>
        <w:t xml:space="preserve"> and </w:t>
      </w:r>
      <w:r w:rsidR="006F37AA" w:rsidRPr="00FE6AC7">
        <w:rPr>
          <w:rFonts w:ascii="Arial" w:hAnsi="Arial" w:cs="Arial"/>
          <w:sz w:val="28"/>
          <w:szCs w:val="28"/>
        </w:rPr>
        <w:t>thorough</w:t>
      </w:r>
      <w:r w:rsidR="006F37AA">
        <w:rPr>
          <w:rFonts w:ascii="Arial" w:hAnsi="Arial" w:cs="Arial"/>
          <w:sz w:val="28"/>
          <w:szCs w:val="28"/>
        </w:rPr>
        <w:t xml:space="preserve"> following</w:t>
      </w:r>
      <w:r w:rsidR="00532673">
        <w:rPr>
          <w:rFonts w:ascii="Arial" w:hAnsi="Arial" w:cs="Arial"/>
          <w:sz w:val="28"/>
          <w:szCs w:val="28"/>
        </w:rPr>
        <w:t xml:space="preserve"> ALL directions</w:t>
      </w:r>
    </w:p>
    <w:p w14:paraId="746AE65E" w14:textId="77777777" w:rsidR="00023DAE" w:rsidRPr="004E06BE" w:rsidRDefault="00023DAE" w:rsidP="00831A70">
      <w:pPr>
        <w:pStyle w:val="ListParagraph"/>
        <w:spacing w:after="0" w:line="240" w:lineRule="auto"/>
        <w:ind w:left="360"/>
        <w:rPr>
          <w:rFonts w:ascii="Arial" w:hAnsi="Arial" w:cs="Arial"/>
          <w:sz w:val="28"/>
          <w:szCs w:val="28"/>
          <w:highlight w:val="yellow"/>
        </w:rPr>
      </w:pPr>
    </w:p>
    <w:p w14:paraId="1EBAFCCF" w14:textId="65881D89" w:rsidR="00885B4B" w:rsidRPr="004E06BE" w:rsidRDefault="00885B4B" w:rsidP="00831A70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Arial" w:hAnsi="Arial" w:cs="Arial"/>
          <w:sz w:val="28"/>
          <w:szCs w:val="28"/>
        </w:rPr>
      </w:pPr>
      <w:r w:rsidRPr="004E06BE">
        <w:rPr>
          <w:rFonts w:ascii="Arial" w:hAnsi="Arial" w:cs="Arial"/>
          <w:sz w:val="28"/>
          <w:szCs w:val="28"/>
        </w:rPr>
        <w:t xml:space="preserve">Read the </w:t>
      </w:r>
      <w:r w:rsidR="005B74C2" w:rsidRPr="004E06BE">
        <w:rPr>
          <w:rFonts w:ascii="Arial" w:hAnsi="Arial" w:cs="Arial"/>
          <w:sz w:val="28"/>
          <w:szCs w:val="28"/>
        </w:rPr>
        <w:t xml:space="preserve">Period 1 </w:t>
      </w:r>
      <w:r w:rsidRPr="004E06BE">
        <w:rPr>
          <w:rFonts w:ascii="Arial" w:hAnsi="Arial" w:cs="Arial"/>
          <w:sz w:val="28"/>
          <w:szCs w:val="28"/>
        </w:rPr>
        <w:t xml:space="preserve">chapter </w:t>
      </w:r>
      <w:r w:rsidR="005B74C2" w:rsidRPr="004E06BE">
        <w:rPr>
          <w:rFonts w:ascii="Arial" w:hAnsi="Arial" w:cs="Arial"/>
          <w:b/>
          <w:bCs/>
          <w:sz w:val="28"/>
          <w:szCs w:val="28"/>
          <w:u w:val="single"/>
        </w:rPr>
        <w:t>BEFORE</w:t>
      </w:r>
      <w:r w:rsidRPr="004E06BE">
        <w:rPr>
          <w:rFonts w:ascii="Arial" w:hAnsi="Arial" w:cs="Arial"/>
          <w:sz w:val="28"/>
          <w:szCs w:val="28"/>
        </w:rPr>
        <w:t xml:space="preserve"> looking at the </w:t>
      </w:r>
      <w:r w:rsidR="00532673">
        <w:rPr>
          <w:rFonts w:ascii="Arial" w:hAnsi="Arial" w:cs="Arial"/>
          <w:sz w:val="28"/>
          <w:szCs w:val="28"/>
        </w:rPr>
        <w:t>Reading</w:t>
      </w:r>
      <w:r w:rsidRPr="004E06BE">
        <w:rPr>
          <w:rFonts w:ascii="Arial" w:hAnsi="Arial" w:cs="Arial"/>
          <w:sz w:val="28"/>
          <w:szCs w:val="28"/>
        </w:rPr>
        <w:t xml:space="preserve"> </w:t>
      </w:r>
      <w:r w:rsidR="00532673">
        <w:rPr>
          <w:rFonts w:ascii="Arial" w:hAnsi="Arial" w:cs="Arial"/>
          <w:sz w:val="28"/>
          <w:szCs w:val="28"/>
        </w:rPr>
        <w:t>G</w:t>
      </w:r>
      <w:r w:rsidRPr="004E06BE">
        <w:rPr>
          <w:rFonts w:ascii="Arial" w:hAnsi="Arial" w:cs="Arial"/>
          <w:sz w:val="28"/>
          <w:szCs w:val="28"/>
        </w:rPr>
        <w:t>uide</w:t>
      </w:r>
    </w:p>
    <w:p w14:paraId="4EDE6E7E" w14:textId="28F8C23D" w:rsidR="005B74C2" w:rsidRDefault="005B74C2" w:rsidP="00831A70">
      <w:pPr>
        <w:pStyle w:val="ListParagraph"/>
        <w:numPr>
          <w:ilvl w:val="1"/>
          <w:numId w:val="1"/>
        </w:numPr>
        <w:spacing w:after="0" w:line="240" w:lineRule="auto"/>
        <w:ind w:left="1080"/>
        <w:rPr>
          <w:rFonts w:ascii="Arial" w:hAnsi="Arial" w:cs="Arial"/>
          <w:sz w:val="28"/>
          <w:szCs w:val="28"/>
        </w:rPr>
      </w:pPr>
      <w:r w:rsidRPr="004E06BE">
        <w:rPr>
          <w:rFonts w:ascii="Arial" w:hAnsi="Arial" w:cs="Arial"/>
          <w:sz w:val="28"/>
          <w:szCs w:val="28"/>
        </w:rPr>
        <w:t>Annotate and highlight your reading notes</w:t>
      </w:r>
    </w:p>
    <w:p w14:paraId="11EAB100" w14:textId="510F6A60" w:rsidR="00532673" w:rsidRPr="004E06BE" w:rsidRDefault="00532673" w:rsidP="00831A70">
      <w:pPr>
        <w:pStyle w:val="ListParagraph"/>
        <w:numPr>
          <w:ilvl w:val="1"/>
          <w:numId w:val="1"/>
        </w:numPr>
        <w:spacing w:after="0" w:line="240" w:lineRule="auto"/>
        <w:ind w:left="10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Complete Period One Vocabulary as instructed after the reading guide</w:t>
      </w:r>
    </w:p>
    <w:p w14:paraId="6484FE60" w14:textId="77777777" w:rsidR="00023DAE" w:rsidRPr="004E06BE" w:rsidRDefault="00023DAE" w:rsidP="00831A70">
      <w:pPr>
        <w:pStyle w:val="ListParagraph"/>
        <w:spacing w:after="0" w:line="240" w:lineRule="auto"/>
        <w:ind w:left="1080"/>
        <w:rPr>
          <w:rFonts w:ascii="Arial" w:hAnsi="Arial" w:cs="Arial"/>
          <w:sz w:val="28"/>
          <w:szCs w:val="28"/>
        </w:rPr>
      </w:pPr>
    </w:p>
    <w:p w14:paraId="712123C8" w14:textId="5C1A9CD7" w:rsidR="00056E29" w:rsidRPr="004E06BE" w:rsidRDefault="00056E29" w:rsidP="00831A70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Arial" w:hAnsi="Arial" w:cs="Arial"/>
          <w:sz w:val="28"/>
          <w:szCs w:val="28"/>
        </w:rPr>
      </w:pPr>
      <w:r w:rsidRPr="004E06BE">
        <w:rPr>
          <w:rFonts w:ascii="Arial" w:hAnsi="Arial" w:cs="Arial"/>
          <w:sz w:val="28"/>
          <w:szCs w:val="28"/>
        </w:rPr>
        <w:t xml:space="preserve">Once you have completed the reading, then go back and complete the </w:t>
      </w:r>
      <w:r w:rsidR="00831A70">
        <w:rPr>
          <w:rFonts w:ascii="Arial" w:hAnsi="Arial" w:cs="Arial"/>
          <w:sz w:val="28"/>
          <w:szCs w:val="28"/>
        </w:rPr>
        <w:t>reading</w:t>
      </w:r>
      <w:r w:rsidRPr="004E06BE">
        <w:rPr>
          <w:rFonts w:ascii="Arial" w:hAnsi="Arial" w:cs="Arial"/>
          <w:sz w:val="28"/>
          <w:szCs w:val="28"/>
        </w:rPr>
        <w:t xml:space="preserve"> guide</w:t>
      </w:r>
      <w:r w:rsidR="00532673">
        <w:rPr>
          <w:rFonts w:ascii="Arial" w:hAnsi="Arial" w:cs="Arial"/>
          <w:sz w:val="28"/>
          <w:szCs w:val="28"/>
        </w:rPr>
        <w:t xml:space="preserve"> and Vocabulary</w:t>
      </w:r>
    </w:p>
    <w:p w14:paraId="37BA69D7" w14:textId="140E25D9" w:rsidR="00056E29" w:rsidRDefault="00056E29" w:rsidP="00831A70">
      <w:pPr>
        <w:pStyle w:val="ListParagraph"/>
        <w:numPr>
          <w:ilvl w:val="1"/>
          <w:numId w:val="1"/>
        </w:numPr>
        <w:spacing w:after="0" w:line="240" w:lineRule="auto"/>
        <w:ind w:left="1080"/>
        <w:rPr>
          <w:rFonts w:ascii="Arial" w:hAnsi="Arial" w:cs="Arial"/>
          <w:sz w:val="28"/>
          <w:szCs w:val="28"/>
        </w:rPr>
      </w:pPr>
      <w:r w:rsidRPr="004E06BE">
        <w:rPr>
          <w:rFonts w:ascii="Arial" w:hAnsi="Arial" w:cs="Arial"/>
          <w:sz w:val="28"/>
          <w:szCs w:val="28"/>
        </w:rPr>
        <w:t xml:space="preserve">Follow </w:t>
      </w:r>
      <w:r w:rsidRPr="004E06BE">
        <w:rPr>
          <w:rFonts w:ascii="Arial" w:hAnsi="Arial" w:cs="Arial"/>
          <w:b/>
          <w:bCs/>
          <w:sz w:val="28"/>
          <w:szCs w:val="28"/>
          <w:u w:val="single"/>
        </w:rPr>
        <w:t>ALL</w:t>
      </w:r>
      <w:r w:rsidRPr="004E06BE">
        <w:rPr>
          <w:rFonts w:ascii="Arial" w:hAnsi="Arial" w:cs="Arial"/>
          <w:sz w:val="28"/>
          <w:szCs w:val="28"/>
        </w:rPr>
        <w:t xml:space="preserve"> directions within the study guide </w:t>
      </w:r>
    </w:p>
    <w:p w14:paraId="1CAD5617" w14:textId="77777777" w:rsidR="002D5B58" w:rsidRDefault="002D5B58" w:rsidP="002D5B58">
      <w:pPr>
        <w:pStyle w:val="ListParagraph"/>
        <w:spacing w:after="0" w:line="240" w:lineRule="auto"/>
        <w:ind w:left="1080"/>
        <w:rPr>
          <w:rFonts w:ascii="Arial" w:hAnsi="Arial" w:cs="Arial"/>
          <w:sz w:val="28"/>
          <w:szCs w:val="28"/>
        </w:rPr>
      </w:pPr>
    </w:p>
    <w:p w14:paraId="1E3D74EB" w14:textId="77777777" w:rsidR="006F37AA" w:rsidRDefault="002D5B58" w:rsidP="002D5B58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You must purchase a physical copy of AMSCO for the course</w:t>
      </w:r>
      <w:r w:rsidR="006F37AA">
        <w:rPr>
          <w:rFonts w:ascii="Arial" w:hAnsi="Arial" w:cs="Arial"/>
          <w:sz w:val="28"/>
          <w:szCs w:val="28"/>
        </w:rPr>
        <w:t xml:space="preserve"> </w:t>
      </w:r>
    </w:p>
    <w:p w14:paraId="30ED5E9B" w14:textId="598F52C2" w:rsidR="002D5B58" w:rsidRPr="004E06BE" w:rsidRDefault="006F37AA" w:rsidP="002D5B58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Purchase a </w:t>
      </w:r>
      <w:proofErr w:type="gramStart"/>
      <w:r>
        <w:rPr>
          <w:rFonts w:ascii="Arial" w:hAnsi="Arial" w:cs="Arial"/>
          <w:sz w:val="28"/>
          <w:szCs w:val="28"/>
        </w:rPr>
        <w:t>3 ring</w:t>
      </w:r>
      <w:proofErr w:type="gramEnd"/>
      <w:r>
        <w:rPr>
          <w:rFonts w:ascii="Arial" w:hAnsi="Arial" w:cs="Arial"/>
          <w:sz w:val="28"/>
          <w:szCs w:val="28"/>
        </w:rPr>
        <w:t xml:space="preserve"> binder with 5 dividers BEFORE school begins (I advise at least a </w:t>
      </w:r>
      <w:proofErr w:type="gramStart"/>
      <w:r>
        <w:rPr>
          <w:rFonts w:ascii="Arial" w:hAnsi="Arial" w:cs="Arial"/>
          <w:sz w:val="28"/>
          <w:szCs w:val="28"/>
        </w:rPr>
        <w:t>2 inch</w:t>
      </w:r>
      <w:proofErr w:type="gramEnd"/>
      <w:r>
        <w:rPr>
          <w:rFonts w:ascii="Arial" w:hAnsi="Arial" w:cs="Arial"/>
          <w:sz w:val="28"/>
          <w:szCs w:val="28"/>
        </w:rPr>
        <w:t xml:space="preserve"> binder and actual dividers not folders)</w:t>
      </w:r>
      <w:r w:rsidR="002D5B58">
        <w:rPr>
          <w:rFonts w:ascii="Arial" w:hAnsi="Arial" w:cs="Arial"/>
          <w:sz w:val="28"/>
          <w:szCs w:val="28"/>
        </w:rPr>
        <w:t>.</w:t>
      </w:r>
    </w:p>
    <w:p w14:paraId="3AB4EFBF" w14:textId="77777777" w:rsidR="00023DAE" w:rsidRPr="004E06BE" w:rsidRDefault="00023DAE" w:rsidP="00831A70">
      <w:pPr>
        <w:pStyle w:val="ListParagraph"/>
        <w:spacing w:after="0" w:line="240" w:lineRule="auto"/>
        <w:ind w:left="1080"/>
        <w:rPr>
          <w:rFonts w:ascii="Arial" w:hAnsi="Arial" w:cs="Arial"/>
          <w:sz w:val="28"/>
          <w:szCs w:val="28"/>
        </w:rPr>
      </w:pPr>
    </w:p>
    <w:p w14:paraId="0C162109" w14:textId="088EC191" w:rsidR="005B74C2" w:rsidRDefault="005B74C2" w:rsidP="00831A70">
      <w:pPr>
        <w:pStyle w:val="NormalWeb"/>
        <w:numPr>
          <w:ilvl w:val="0"/>
          <w:numId w:val="1"/>
        </w:numPr>
        <w:spacing w:before="0" w:beforeAutospacing="0" w:after="0" w:afterAutospacing="0"/>
        <w:ind w:left="360"/>
        <w:rPr>
          <w:rFonts w:ascii="Arial" w:hAnsi="Arial" w:cs="Arial"/>
          <w:b/>
          <w:bCs/>
          <w:color w:val="FF0000"/>
          <w:sz w:val="28"/>
          <w:szCs w:val="28"/>
        </w:rPr>
      </w:pPr>
      <w:r w:rsidRPr="004E06BE">
        <w:rPr>
          <w:rFonts w:ascii="Arial" w:hAnsi="Arial" w:cs="Arial"/>
          <w:b/>
          <w:bCs/>
          <w:color w:val="FF0000"/>
          <w:sz w:val="28"/>
          <w:szCs w:val="28"/>
        </w:rPr>
        <w:t>Failing to do this properly will hold you back at the start of APUSH</w:t>
      </w:r>
      <w:r w:rsidR="00532673">
        <w:rPr>
          <w:rFonts w:ascii="Arial" w:hAnsi="Arial" w:cs="Arial"/>
          <w:b/>
          <w:bCs/>
          <w:color w:val="FF0000"/>
          <w:sz w:val="28"/>
          <w:szCs w:val="28"/>
        </w:rPr>
        <w:t xml:space="preserve"> and impact your grade</w:t>
      </w:r>
      <w:r w:rsidRPr="004E06BE">
        <w:rPr>
          <w:rFonts w:ascii="Arial" w:hAnsi="Arial" w:cs="Arial"/>
          <w:b/>
          <w:bCs/>
          <w:color w:val="FF0000"/>
          <w:sz w:val="28"/>
          <w:szCs w:val="28"/>
        </w:rPr>
        <w:t>.</w:t>
      </w:r>
    </w:p>
    <w:p w14:paraId="4520B821" w14:textId="77777777" w:rsidR="007F67A5" w:rsidRPr="004E06BE" w:rsidRDefault="007F67A5" w:rsidP="007F67A5">
      <w:pPr>
        <w:pStyle w:val="NormalWeb"/>
        <w:spacing w:before="0" w:beforeAutospacing="0" w:after="0" w:afterAutospacing="0"/>
        <w:ind w:left="360"/>
        <w:rPr>
          <w:rFonts w:ascii="Arial" w:hAnsi="Arial" w:cs="Arial"/>
          <w:b/>
          <w:bCs/>
          <w:color w:val="FF0000"/>
          <w:sz w:val="28"/>
          <w:szCs w:val="28"/>
        </w:rPr>
      </w:pPr>
    </w:p>
    <w:p w14:paraId="7BE7DDB8" w14:textId="77777777" w:rsidR="00056E29" w:rsidRPr="004E06BE" w:rsidRDefault="00056E29" w:rsidP="00023DAE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71F1852F" w14:textId="77777777" w:rsidR="006F37AA" w:rsidRDefault="006F37AA" w:rsidP="00532673">
      <w:pPr>
        <w:spacing w:after="0" w:line="240" w:lineRule="auto"/>
        <w:outlineLvl w:val="2"/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</w:pPr>
    </w:p>
    <w:p w14:paraId="47A6A7F5" w14:textId="0C09E060" w:rsidR="00023DAE" w:rsidRPr="004E06BE" w:rsidRDefault="004E06BE" w:rsidP="00532673">
      <w:pPr>
        <w:spacing w:after="0" w:line="240" w:lineRule="auto"/>
        <w:outlineLvl w:val="2"/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</w:pPr>
      <w:r w:rsidRPr="004E06BE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Look on next page for a transition guide into Period 1 of APUSH</w:t>
      </w:r>
    </w:p>
    <w:p w14:paraId="3BE09D12" w14:textId="77777777" w:rsidR="00023DAE" w:rsidRDefault="00023DAE" w:rsidP="00023DAE">
      <w:pPr>
        <w:spacing w:after="0" w:line="240" w:lineRule="auto"/>
        <w:outlineLvl w:val="2"/>
        <w:rPr>
          <w:rFonts w:ascii="Apple Color Emoji" w:eastAsia="Times New Roman" w:hAnsi="Apple Color Emoji" w:cs="Apple Color Emoji"/>
          <w:b/>
          <w:bCs/>
          <w:kern w:val="0"/>
          <w:sz w:val="22"/>
          <w:szCs w:val="22"/>
          <w14:ligatures w14:val="none"/>
        </w:rPr>
      </w:pPr>
    </w:p>
    <w:p w14:paraId="3A5A2A10" w14:textId="77777777" w:rsidR="00023DAE" w:rsidRDefault="00023DAE" w:rsidP="00023DAE">
      <w:pPr>
        <w:spacing w:after="0" w:line="240" w:lineRule="auto"/>
        <w:outlineLvl w:val="2"/>
        <w:rPr>
          <w:rFonts w:ascii="Apple Color Emoji" w:eastAsia="Times New Roman" w:hAnsi="Apple Color Emoji" w:cs="Apple Color Emoji"/>
          <w:b/>
          <w:bCs/>
          <w:kern w:val="0"/>
          <w:sz w:val="22"/>
          <w:szCs w:val="22"/>
          <w14:ligatures w14:val="none"/>
        </w:rPr>
      </w:pPr>
    </w:p>
    <w:p w14:paraId="6BC82A79" w14:textId="77777777" w:rsidR="00023DAE" w:rsidRDefault="00023DAE" w:rsidP="00023DAE">
      <w:pPr>
        <w:spacing w:after="0" w:line="240" w:lineRule="auto"/>
        <w:outlineLvl w:val="2"/>
        <w:rPr>
          <w:rFonts w:ascii="Apple Color Emoji" w:eastAsia="Times New Roman" w:hAnsi="Apple Color Emoji" w:cs="Apple Color Emoji"/>
          <w:b/>
          <w:bCs/>
          <w:kern w:val="0"/>
          <w:sz w:val="22"/>
          <w:szCs w:val="22"/>
          <w14:ligatures w14:val="none"/>
        </w:rPr>
      </w:pPr>
    </w:p>
    <w:p w14:paraId="51658CF8" w14:textId="77777777" w:rsidR="00023DAE" w:rsidRDefault="00023DAE" w:rsidP="00023DAE">
      <w:pPr>
        <w:spacing w:after="0" w:line="240" w:lineRule="auto"/>
        <w:outlineLvl w:val="2"/>
        <w:rPr>
          <w:rFonts w:ascii="Apple Color Emoji" w:eastAsia="Times New Roman" w:hAnsi="Apple Color Emoji" w:cs="Apple Color Emoji"/>
          <w:b/>
          <w:bCs/>
          <w:kern w:val="0"/>
          <w:sz w:val="22"/>
          <w:szCs w:val="22"/>
          <w14:ligatures w14:val="none"/>
        </w:rPr>
      </w:pPr>
    </w:p>
    <w:p w14:paraId="3E7FDE83" w14:textId="77777777" w:rsidR="00023DAE" w:rsidRDefault="00023DAE" w:rsidP="00023DAE">
      <w:pPr>
        <w:spacing w:after="0" w:line="240" w:lineRule="auto"/>
        <w:outlineLvl w:val="2"/>
        <w:rPr>
          <w:rFonts w:ascii="Apple Color Emoji" w:eastAsia="Times New Roman" w:hAnsi="Apple Color Emoji" w:cs="Apple Color Emoji"/>
          <w:b/>
          <w:bCs/>
          <w:kern w:val="0"/>
          <w:sz w:val="22"/>
          <w:szCs w:val="22"/>
          <w14:ligatures w14:val="none"/>
        </w:rPr>
      </w:pPr>
    </w:p>
    <w:p w14:paraId="648B3E37" w14:textId="77777777" w:rsidR="00023DAE" w:rsidRDefault="00023DAE" w:rsidP="00023DAE">
      <w:pPr>
        <w:spacing w:after="0" w:line="240" w:lineRule="auto"/>
        <w:outlineLvl w:val="2"/>
        <w:rPr>
          <w:rFonts w:ascii="Apple Color Emoji" w:eastAsia="Times New Roman" w:hAnsi="Apple Color Emoji" w:cs="Apple Color Emoji"/>
          <w:b/>
          <w:bCs/>
          <w:kern w:val="0"/>
          <w:sz w:val="22"/>
          <w:szCs w:val="22"/>
          <w14:ligatures w14:val="none"/>
        </w:rPr>
      </w:pPr>
    </w:p>
    <w:p w14:paraId="173BE638" w14:textId="77777777" w:rsidR="00023DAE" w:rsidRDefault="00023DAE" w:rsidP="00023DAE">
      <w:pPr>
        <w:spacing w:after="0" w:line="240" w:lineRule="auto"/>
        <w:outlineLvl w:val="2"/>
        <w:rPr>
          <w:rFonts w:ascii="Apple Color Emoji" w:eastAsia="Times New Roman" w:hAnsi="Apple Color Emoji" w:cs="Apple Color Emoji"/>
          <w:b/>
          <w:bCs/>
          <w:kern w:val="0"/>
          <w:sz w:val="22"/>
          <w:szCs w:val="22"/>
          <w14:ligatures w14:val="none"/>
        </w:rPr>
      </w:pPr>
    </w:p>
    <w:p w14:paraId="3164DA99" w14:textId="77777777" w:rsidR="00023DAE" w:rsidRDefault="00023DAE" w:rsidP="00023DAE">
      <w:pPr>
        <w:spacing w:after="0" w:line="240" w:lineRule="auto"/>
        <w:outlineLvl w:val="2"/>
        <w:rPr>
          <w:rFonts w:ascii="Apple Color Emoji" w:eastAsia="Times New Roman" w:hAnsi="Apple Color Emoji" w:cs="Apple Color Emoji"/>
          <w:b/>
          <w:bCs/>
          <w:kern w:val="0"/>
          <w:sz w:val="22"/>
          <w:szCs w:val="22"/>
          <w14:ligatures w14:val="none"/>
        </w:rPr>
      </w:pPr>
    </w:p>
    <w:p w14:paraId="428E0A8E" w14:textId="77777777" w:rsidR="002D5B58" w:rsidRDefault="002D5B58" w:rsidP="00023DAE">
      <w:pPr>
        <w:spacing w:after="0" w:line="240" w:lineRule="auto"/>
        <w:outlineLvl w:val="2"/>
        <w:rPr>
          <w:rFonts w:ascii="Apple Color Emoji" w:eastAsia="Times New Roman" w:hAnsi="Apple Color Emoji" w:cs="Apple Color Emoji"/>
          <w:b/>
          <w:bCs/>
          <w:kern w:val="0"/>
          <w:sz w:val="22"/>
          <w:szCs w:val="22"/>
          <w14:ligatures w14:val="none"/>
        </w:rPr>
      </w:pPr>
    </w:p>
    <w:p w14:paraId="03552244" w14:textId="77777777" w:rsidR="00023DAE" w:rsidRDefault="00023DAE" w:rsidP="00023DAE">
      <w:pPr>
        <w:spacing w:after="0" w:line="240" w:lineRule="auto"/>
        <w:outlineLvl w:val="2"/>
        <w:rPr>
          <w:rFonts w:ascii="Apple Color Emoji" w:eastAsia="Times New Roman" w:hAnsi="Apple Color Emoji" w:cs="Apple Color Emoji"/>
          <w:b/>
          <w:bCs/>
          <w:kern w:val="0"/>
          <w:sz w:val="22"/>
          <w:szCs w:val="22"/>
          <w14:ligatures w14:val="none"/>
        </w:rPr>
      </w:pPr>
    </w:p>
    <w:p w14:paraId="7D871FB8" w14:textId="43D8C6B0" w:rsidR="00023DAE" w:rsidRDefault="00023DAE" w:rsidP="00023DAE">
      <w:pPr>
        <w:spacing w:after="0" w:line="240" w:lineRule="auto"/>
        <w:jc w:val="center"/>
        <w:outlineLvl w:val="2"/>
        <w:rPr>
          <w:rFonts w:ascii="Cambria" w:eastAsia="Times New Roman" w:hAnsi="Cambria" w:cs="Apple Color Emoji"/>
          <w:b/>
          <w:bCs/>
          <w:i/>
          <w:iCs/>
          <w:kern w:val="0"/>
          <w:sz w:val="22"/>
          <w:szCs w:val="22"/>
          <w14:ligatures w14:val="none"/>
        </w:rPr>
      </w:pPr>
      <w:r w:rsidRPr="00023DAE">
        <w:rPr>
          <w:rFonts w:ascii="Cambria" w:eastAsia="Times New Roman" w:hAnsi="Cambria" w:cs="Apple Color Emoji"/>
          <w:b/>
          <w:bCs/>
          <w:i/>
          <w:iCs/>
          <w:kern w:val="0"/>
          <w:sz w:val="22"/>
          <w:szCs w:val="22"/>
          <w14:ligatures w14:val="none"/>
        </w:rPr>
        <w:lastRenderedPageBreak/>
        <w:t xml:space="preserve">Hopefully this will help ease your transition from Honors World into APUSH. </w:t>
      </w:r>
    </w:p>
    <w:p w14:paraId="64BF529F" w14:textId="4F40A1AC" w:rsidR="00023DAE" w:rsidRDefault="00023DAE" w:rsidP="00023DAE">
      <w:pPr>
        <w:spacing w:after="0" w:line="240" w:lineRule="auto"/>
        <w:jc w:val="center"/>
        <w:outlineLvl w:val="2"/>
        <w:rPr>
          <w:rFonts w:ascii="Cambria" w:eastAsia="Times New Roman" w:hAnsi="Cambria" w:cs="Apple Color Emoji"/>
          <w:b/>
          <w:bCs/>
          <w:i/>
          <w:iCs/>
          <w:kern w:val="0"/>
          <w:sz w:val="22"/>
          <w:szCs w:val="22"/>
          <w14:ligatures w14:val="none"/>
        </w:rPr>
      </w:pPr>
      <w:r w:rsidRPr="00023DAE">
        <w:rPr>
          <w:rFonts w:ascii="Cambria" w:eastAsia="Times New Roman" w:hAnsi="Cambria" w:cs="Apple Color Emoji"/>
          <w:b/>
          <w:bCs/>
          <w:i/>
          <w:iCs/>
          <w:kern w:val="0"/>
          <w:sz w:val="22"/>
          <w:szCs w:val="22"/>
          <w14:ligatures w14:val="none"/>
        </w:rPr>
        <w:t xml:space="preserve">Remember, the amount of </w:t>
      </w:r>
      <w:r w:rsidRPr="00023DAE">
        <w:rPr>
          <w:rFonts w:ascii="Cambria" w:eastAsia="Times New Roman" w:hAnsi="Cambria" w:cs="Apple Color Emoji"/>
          <w:b/>
          <w:bCs/>
          <w:i/>
          <w:iCs/>
          <w:kern w:val="0"/>
          <w:sz w:val="22"/>
          <w:szCs w:val="22"/>
          <w:u w:val="single"/>
          <w14:ligatures w14:val="none"/>
        </w:rPr>
        <w:t>effort</w:t>
      </w:r>
      <w:r w:rsidRPr="00023DAE">
        <w:rPr>
          <w:rFonts w:ascii="Cambria" w:eastAsia="Times New Roman" w:hAnsi="Cambria" w:cs="Apple Color Emoji"/>
          <w:b/>
          <w:bCs/>
          <w:i/>
          <w:iCs/>
          <w:kern w:val="0"/>
          <w:sz w:val="22"/>
          <w:szCs w:val="22"/>
          <w14:ligatures w14:val="none"/>
        </w:rPr>
        <w:t xml:space="preserve"> contributed to this course will equate to the amount of your </w:t>
      </w:r>
      <w:r w:rsidRPr="00023DAE">
        <w:rPr>
          <w:rFonts w:ascii="Cambria" w:eastAsia="Times New Roman" w:hAnsi="Cambria" w:cs="Apple Color Emoji"/>
          <w:b/>
          <w:bCs/>
          <w:i/>
          <w:iCs/>
          <w:kern w:val="0"/>
          <w:sz w:val="22"/>
          <w:szCs w:val="22"/>
          <w:u w:val="single"/>
          <w14:ligatures w14:val="none"/>
        </w:rPr>
        <w:t>success</w:t>
      </w:r>
      <w:r w:rsidRPr="00023DAE">
        <w:rPr>
          <w:rFonts w:ascii="Cambria" w:eastAsia="Times New Roman" w:hAnsi="Cambria" w:cs="Apple Color Emoji"/>
          <w:b/>
          <w:bCs/>
          <w:i/>
          <w:iCs/>
          <w:kern w:val="0"/>
          <w:sz w:val="22"/>
          <w:szCs w:val="22"/>
          <w14:ligatures w14:val="none"/>
        </w:rPr>
        <w:t>.</w:t>
      </w:r>
    </w:p>
    <w:p w14:paraId="44D74706" w14:textId="1A4D993F" w:rsidR="00ED4E5C" w:rsidRPr="00023DAE" w:rsidRDefault="00ED4E5C" w:rsidP="00023DAE">
      <w:pPr>
        <w:spacing w:after="0" w:line="240" w:lineRule="auto"/>
        <w:jc w:val="center"/>
        <w:outlineLvl w:val="2"/>
        <w:rPr>
          <w:rFonts w:ascii="Cambria" w:eastAsia="Times New Roman" w:hAnsi="Cambria" w:cs="Apple Color Emoji"/>
          <w:b/>
          <w:bCs/>
          <w:i/>
          <w:iCs/>
          <w:kern w:val="0"/>
          <w:sz w:val="22"/>
          <w:szCs w:val="22"/>
          <w14:ligatures w14:val="none"/>
        </w:rPr>
      </w:pPr>
      <w:r>
        <w:rPr>
          <w:rFonts w:ascii="Cambria" w:eastAsia="Times New Roman" w:hAnsi="Cambria" w:cs="Apple Color Emoji"/>
          <w:b/>
          <w:bCs/>
          <w:i/>
          <w:iCs/>
          <w:kern w:val="0"/>
          <w:sz w:val="22"/>
          <w:szCs w:val="22"/>
          <w14:ligatures w14:val="none"/>
        </w:rPr>
        <w:t>While Period 1 is a small part of the AP Test, this will help you for in class writing and assessments.</w:t>
      </w:r>
    </w:p>
    <w:p w14:paraId="08BFF35E" w14:textId="77777777" w:rsidR="004E06BE" w:rsidRDefault="004E06BE" w:rsidP="004E06BE">
      <w:pPr>
        <w:spacing w:after="0" w:line="240" w:lineRule="auto"/>
        <w:outlineLvl w:val="2"/>
        <w:rPr>
          <w:rFonts w:ascii="Apple Color Emoji" w:eastAsia="Times New Roman" w:hAnsi="Apple Color Emoji" w:cs="Apple Color Emoji"/>
          <w:b/>
          <w:bCs/>
          <w:kern w:val="0"/>
          <w:sz w:val="22"/>
          <w:szCs w:val="22"/>
          <w14:ligatures w14:val="none"/>
        </w:rPr>
      </w:pPr>
    </w:p>
    <w:p w14:paraId="5EF00FAA" w14:textId="72CB9FD7" w:rsidR="004E06BE" w:rsidRPr="004E06BE" w:rsidRDefault="004E06BE" w:rsidP="004E06BE">
      <w:pPr>
        <w:spacing w:after="0" w:line="240" w:lineRule="auto"/>
        <w:outlineLvl w:val="2"/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</w:pPr>
      <w:r w:rsidRPr="00306F6D">
        <w:rPr>
          <w:rFonts w:ascii="Apple Color Emoji" w:eastAsia="Times New Roman" w:hAnsi="Apple Color Emoji" w:cs="Apple Color Emoji"/>
          <w:b/>
          <w:bCs/>
          <w:kern w:val="0"/>
          <w:sz w:val="28"/>
          <w:szCs w:val="28"/>
          <w14:ligatures w14:val="none"/>
        </w:rPr>
        <w:t>✅</w:t>
      </w:r>
      <w:r w:rsidRPr="00306F6D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 xml:space="preserve"> </w:t>
      </w:r>
      <w:r w:rsidRPr="004E06BE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Quick Comparison</w:t>
      </w:r>
    </w:p>
    <w:p w14:paraId="3A95DB5A" w14:textId="77777777" w:rsidR="004E06BE" w:rsidRDefault="004E06BE" w:rsidP="004E06BE">
      <w:pPr>
        <w:spacing w:after="0" w:line="240" w:lineRule="auto"/>
        <w:rPr>
          <w:rFonts w:ascii="Arial" w:hAnsi="Arial" w:cs="Arial"/>
        </w:rPr>
      </w:pPr>
    </w:p>
    <w:tbl>
      <w:tblPr>
        <w:tblpPr w:leftFromText="180" w:rightFromText="180" w:vertAnchor="text" w:horzAnchor="page" w:tblpXSpec="center" w:tblpY="78"/>
        <w:tblW w:w="766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18"/>
        <w:gridCol w:w="3251"/>
      </w:tblGrid>
      <w:tr w:rsidR="004E06BE" w:rsidRPr="004E06BE" w14:paraId="6BEF6CC1" w14:textId="77777777" w:rsidTr="004E06BE">
        <w:trPr>
          <w:trHeight w:val="251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20CE96F" w14:textId="77777777" w:rsidR="004E06BE" w:rsidRPr="00306F6D" w:rsidRDefault="004E06BE" w:rsidP="00F63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</w:pPr>
            <w:r w:rsidRPr="00306F6D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AP World Topic</w:t>
            </w:r>
          </w:p>
        </w:tc>
        <w:tc>
          <w:tcPr>
            <w:tcW w:w="0" w:type="auto"/>
            <w:vAlign w:val="center"/>
            <w:hideMark/>
          </w:tcPr>
          <w:p w14:paraId="646403B7" w14:textId="77777777" w:rsidR="004E06BE" w:rsidRPr="00306F6D" w:rsidRDefault="004E06BE" w:rsidP="00F63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</w:pPr>
            <w:r w:rsidRPr="00306F6D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APUSH Period 1 Link</w:t>
            </w:r>
          </w:p>
        </w:tc>
      </w:tr>
      <w:tr w:rsidR="004E06BE" w:rsidRPr="004E06BE" w14:paraId="5CC0A7F8" w14:textId="77777777" w:rsidTr="004E06BE">
        <w:trPr>
          <w:trHeight w:val="251"/>
          <w:tblCellSpacing w:w="15" w:type="dxa"/>
        </w:trPr>
        <w:tc>
          <w:tcPr>
            <w:tcW w:w="0" w:type="auto"/>
            <w:vAlign w:val="center"/>
            <w:hideMark/>
          </w:tcPr>
          <w:p w14:paraId="5B2C09D2" w14:textId="77777777" w:rsidR="004E06BE" w:rsidRPr="00306F6D" w:rsidRDefault="004E06BE" w:rsidP="00F63A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306F6D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4.2 Exploration</w:t>
            </w:r>
          </w:p>
        </w:tc>
        <w:tc>
          <w:tcPr>
            <w:tcW w:w="0" w:type="auto"/>
            <w:vAlign w:val="center"/>
            <w:hideMark/>
          </w:tcPr>
          <w:p w14:paraId="438191BC" w14:textId="77777777" w:rsidR="004E06BE" w:rsidRPr="00306F6D" w:rsidRDefault="004E06BE" w:rsidP="00F63A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306F6D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1.1, 1.2, 1.3</w:t>
            </w:r>
          </w:p>
        </w:tc>
      </w:tr>
      <w:tr w:rsidR="004E06BE" w:rsidRPr="004E06BE" w14:paraId="10526513" w14:textId="77777777" w:rsidTr="004E06BE">
        <w:trPr>
          <w:trHeight w:val="238"/>
          <w:tblCellSpacing w:w="15" w:type="dxa"/>
        </w:trPr>
        <w:tc>
          <w:tcPr>
            <w:tcW w:w="0" w:type="auto"/>
            <w:vAlign w:val="center"/>
            <w:hideMark/>
          </w:tcPr>
          <w:p w14:paraId="65F8CAA7" w14:textId="77777777" w:rsidR="004E06BE" w:rsidRPr="00306F6D" w:rsidRDefault="004E06BE" w:rsidP="00F63A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306F6D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4.3 Columbian Exchange</w:t>
            </w:r>
          </w:p>
        </w:tc>
        <w:tc>
          <w:tcPr>
            <w:tcW w:w="0" w:type="auto"/>
            <w:vAlign w:val="center"/>
            <w:hideMark/>
          </w:tcPr>
          <w:p w14:paraId="148368A6" w14:textId="77777777" w:rsidR="004E06BE" w:rsidRPr="00306F6D" w:rsidRDefault="004E06BE" w:rsidP="00F63A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306F6D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1.2</w:t>
            </w:r>
          </w:p>
        </w:tc>
      </w:tr>
      <w:tr w:rsidR="004E06BE" w:rsidRPr="004E06BE" w14:paraId="1E4C1FA7" w14:textId="77777777" w:rsidTr="004E06BE">
        <w:trPr>
          <w:trHeight w:val="251"/>
          <w:tblCellSpacing w:w="15" w:type="dxa"/>
        </w:trPr>
        <w:tc>
          <w:tcPr>
            <w:tcW w:w="0" w:type="auto"/>
            <w:vAlign w:val="center"/>
            <w:hideMark/>
          </w:tcPr>
          <w:p w14:paraId="43FC494B" w14:textId="77777777" w:rsidR="004E06BE" w:rsidRPr="00306F6D" w:rsidRDefault="004E06BE" w:rsidP="00F63A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306F6D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4.4 Maritime Empires Established</w:t>
            </w:r>
          </w:p>
        </w:tc>
        <w:tc>
          <w:tcPr>
            <w:tcW w:w="0" w:type="auto"/>
            <w:vAlign w:val="center"/>
            <w:hideMark/>
          </w:tcPr>
          <w:p w14:paraId="40948F59" w14:textId="77777777" w:rsidR="004E06BE" w:rsidRPr="00306F6D" w:rsidRDefault="004E06BE" w:rsidP="00F63A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306F6D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1.2, 1.3, 1.4</w:t>
            </w:r>
          </w:p>
        </w:tc>
      </w:tr>
      <w:tr w:rsidR="004E06BE" w:rsidRPr="004E06BE" w14:paraId="5B6591EE" w14:textId="77777777" w:rsidTr="004E06BE">
        <w:trPr>
          <w:trHeight w:val="238"/>
          <w:tblCellSpacing w:w="15" w:type="dxa"/>
        </w:trPr>
        <w:tc>
          <w:tcPr>
            <w:tcW w:w="0" w:type="auto"/>
            <w:vAlign w:val="center"/>
            <w:hideMark/>
          </w:tcPr>
          <w:p w14:paraId="696706BB" w14:textId="77777777" w:rsidR="004E06BE" w:rsidRPr="00306F6D" w:rsidRDefault="004E06BE" w:rsidP="00F63A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306F6D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4.5 Maritime Empires Maintained</w:t>
            </w:r>
          </w:p>
        </w:tc>
        <w:tc>
          <w:tcPr>
            <w:tcW w:w="0" w:type="auto"/>
            <w:vAlign w:val="center"/>
            <w:hideMark/>
          </w:tcPr>
          <w:p w14:paraId="307A3590" w14:textId="77777777" w:rsidR="004E06BE" w:rsidRPr="00306F6D" w:rsidRDefault="004E06BE" w:rsidP="00F63A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306F6D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1.4, 1.5</w:t>
            </w:r>
          </w:p>
        </w:tc>
      </w:tr>
      <w:tr w:rsidR="004E06BE" w:rsidRPr="004E06BE" w14:paraId="3AE2F049" w14:textId="77777777" w:rsidTr="004E06BE">
        <w:trPr>
          <w:trHeight w:val="251"/>
          <w:tblCellSpacing w:w="15" w:type="dxa"/>
        </w:trPr>
        <w:tc>
          <w:tcPr>
            <w:tcW w:w="0" w:type="auto"/>
            <w:vAlign w:val="center"/>
            <w:hideMark/>
          </w:tcPr>
          <w:p w14:paraId="629C2F46" w14:textId="77777777" w:rsidR="004E06BE" w:rsidRPr="00306F6D" w:rsidRDefault="004E06BE" w:rsidP="00F63A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306F6D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4.6 Challenges to State Power</w:t>
            </w:r>
          </w:p>
        </w:tc>
        <w:tc>
          <w:tcPr>
            <w:tcW w:w="0" w:type="auto"/>
            <w:vAlign w:val="center"/>
            <w:hideMark/>
          </w:tcPr>
          <w:p w14:paraId="1CCE8C24" w14:textId="77777777" w:rsidR="004E06BE" w:rsidRPr="00306F6D" w:rsidRDefault="004E06BE" w:rsidP="00F63A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306F6D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1.6</w:t>
            </w:r>
          </w:p>
        </w:tc>
      </w:tr>
      <w:tr w:rsidR="004E06BE" w:rsidRPr="004E06BE" w14:paraId="48B716D1" w14:textId="77777777" w:rsidTr="004E06BE">
        <w:trPr>
          <w:trHeight w:val="251"/>
          <w:tblCellSpacing w:w="15" w:type="dxa"/>
        </w:trPr>
        <w:tc>
          <w:tcPr>
            <w:tcW w:w="0" w:type="auto"/>
            <w:vAlign w:val="center"/>
            <w:hideMark/>
          </w:tcPr>
          <w:p w14:paraId="2F28E4A1" w14:textId="77777777" w:rsidR="004E06BE" w:rsidRPr="00306F6D" w:rsidRDefault="004E06BE" w:rsidP="00F63A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306F6D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4.7 Changing Social Hierarchies</w:t>
            </w:r>
          </w:p>
        </w:tc>
        <w:tc>
          <w:tcPr>
            <w:tcW w:w="0" w:type="auto"/>
            <w:vAlign w:val="center"/>
            <w:hideMark/>
          </w:tcPr>
          <w:p w14:paraId="4ED7D299" w14:textId="77777777" w:rsidR="004E06BE" w:rsidRPr="00306F6D" w:rsidRDefault="004E06BE" w:rsidP="00F63A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306F6D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1.5, 1.6</w:t>
            </w:r>
          </w:p>
        </w:tc>
      </w:tr>
    </w:tbl>
    <w:p w14:paraId="32F32499" w14:textId="77777777" w:rsidR="004E06BE" w:rsidRDefault="004E06BE" w:rsidP="004E06BE">
      <w:pPr>
        <w:spacing w:after="0" w:line="240" w:lineRule="auto"/>
        <w:rPr>
          <w:rFonts w:ascii="Arial" w:hAnsi="Arial" w:cs="Arial"/>
        </w:rPr>
      </w:pPr>
    </w:p>
    <w:p w14:paraId="34CFBECD" w14:textId="77777777" w:rsidR="004E06BE" w:rsidRDefault="004E06BE" w:rsidP="004E06BE">
      <w:pPr>
        <w:spacing w:after="0" w:line="240" w:lineRule="auto"/>
        <w:rPr>
          <w:rFonts w:ascii="Arial" w:hAnsi="Arial" w:cs="Arial"/>
        </w:rPr>
      </w:pPr>
    </w:p>
    <w:p w14:paraId="20D78150" w14:textId="77777777" w:rsidR="004E06BE" w:rsidRDefault="004E06BE" w:rsidP="004E06BE">
      <w:pPr>
        <w:spacing w:after="0" w:line="240" w:lineRule="auto"/>
        <w:rPr>
          <w:rFonts w:ascii="Arial" w:hAnsi="Arial" w:cs="Arial"/>
        </w:rPr>
      </w:pPr>
    </w:p>
    <w:p w14:paraId="06888E71" w14:textId="77777777" w:rsidR="004E06BE" w:rsidRDefault="004E06BE" w:rsidP="004E06BE">
      <w:pPr>
        <w:spacing w:after="0" w:line="240" w:lineRule="auto"/>
        <w:rPr>
          <w:rFonts w:ascii="Arial" w:hAnsi="Arial" w:cs="Arial"/>
        </w:rPr>
      </w:pPr>
    </w:p>
    <w:p w14:paraId="3FCD3741" w14:textId="77777777" w:rsidR="004E06BE" w:rsidRPr="00056E29" w:rsidRDefault="004E06BE" w:rsidP="004E06BE">
      <w:pPr>
        <w:rPr>
          <w:rFonts w:ascii="Arial" w:hAnsi="Arial" w:cs="Arial"/>
        </w:rPr>
      </w:pPr>
    </w:p>
    <w:p w14:paraId="5A99F244" w14:textId="77777777" w:rsidR="004E06BE" w:rsidRPr="00023DAE" w:rsidRDefault="004E06BE" w:rsidP="00023DAE">
      <w:pPr>
        <w:spacing w:after="0" w:line="240" w:lineRule="auto"/>
        <w:outlineLvl w:val="2"/>
        <w:rPr>
          <w:rFonts w:ascii="Cambria" w:eastAsia="Times New Roman" w:hAnsi="Cambria" w:cs="Apple Color Emoji"/>
          <w:b/>
          <w:bCs/>
          <w:kern w:val="0"/>
          <w:sz w:val="22"/>
          <w:szCs w:val="22"/>
          <w14:ligatures w14:val="none"/>
        </w:rPr>
      </w:pPr>
    </w:p>
    <w:p w14:paraId="788F5A4A" w14:textId="77777777" w:rsidR="00023DAE" w:rsidRDefault="00023DAE" w:rsidP="00023DAE">
      <w:pPr>
        <w:spacing w:after="0" w:line="240" w:lineRule="auto"/>
        <w:outlineLvl w:val="2"/>
        <w:rPr>
          <w:rFonts w:ascii="Apple Color Emoji" w:eastAsia="Times New Roman" w:hAnsi="Apple Color Emoji" w:cs="Apple Color Emoji"/>
          <w:b/>
          <w:bCs/>
          <w:kern w:val="0"/>
          <w:sz w:val="22"/>
          <w:szCs w:val="22"/>
          <w14:ligatures w14:val="none"/>
        </w:rPr>
      </w:pPr>
    </w:p>
    <w:p w14:paraId="7FEA5472" w14:textId="77777777" w:rsidR="004E06BE" w:rsidRDefault="004E06BE" w:rsidP="00023DAE">
      <w:pPr>
        <w:spacing w:after="0" w:line="240" w:lineRule="auto"/>
        <w:outlineLvl w:val="2"/>
        <w:rPr>
          <w:rFonts w:ascii="Apple Color Emoji" w:eastAsia="Times New Roman" w:hAnsi="Apple Color Emoji" w:cs="Apple Color Emoji"/>
          <w:b/>
          <w:bCs/>
          <w:kern w:val="0"/>
          <w:sz w:val="22"/>
          <w:szCs w:val="22"/>
          <w14:ligatures w14:val="none"/>
        </w:rPr>
      </w:pPr>
    </w:p>
    <w:p w14:paraId="06559DFA" w14:textId="77777777" w:rsidR="004E06BE" w:rsidRDefault="004E06BE" w:rsidP="00023DAE">
      <w:pPr>
        <w:spacing w:after="0" w:line="240" w:lineRule="auto"/>
        <w:outlineLvl w:val="2"/>
        <w:rPr>
          <w:rFonts w:ascii="Apple Color Emoji" w:eastAsia="Times New Roman" w:hAnsi="Apple Color Emoji" w:cs="Apple Color Emoji"/>
          <w:b/>
          <w:bCs/>
          <w:kern w:val="0"/>
          <w:sz w:val="22"/>
          <w:szCs w:val="22"/>
          <w14:ligatures w14:val="none"/>
        </w:rPr>
      </w:pPr>
    </w:p>
    <w:p w14:paraId="419A462B" w14:textId="77777777" w:rsidR="004E06BE" w:rsidRDefault="004E06BE" w:rsidP="00023DAE">
      <w:pPr>
        <w:spacing w:after="0" w:line="240" w:lineRule="auto"/>
        <w:outlineLvl w:val="2"/>
        <w:rPr>
          <w:rFonts w:ascii="Apple Color Emoji" w:eastAsia="Times New Roman" w:hAnsi="Apple Color Emoji" w:cs="Apple Color Emoji"/>
          <w:b/>
          <w:bCs/>
          <w:kern w:val="0"/>
          <w:sz w:val="22"/>
          <w:szCs w:val="22"/>
          <w14:ligatures w14:val="none"/>
        </w:rPr>
      </w:pPr>
    </w:p>
    <w:p w14:paraId="6DE12EC1" w14:textId="77777777" w:rsidR="004E06BE" w:rsidRDefault="004E06BE" w:rsidP="00023DAE">
      <w:pPr>
        <w:spacing w:after="0" w:line="240" w:lineRule="auto"/>
        <w:outlineLvl w:val="2"/>
        <w:rPr>
          <w:rFonts w:ascii="Apple Color Emoji" w:eastAsia="Times New Roman" w:hAnsi="Apple Color Emoji" w:cs="Apple Color Emoji"/>
          <w:b/>
          <w:bCs/>
          <w:kern w:val="0"/>
          <w:sz w:val="22"/>
          <w:szCs w:val="22"/>
          <w14:ligatures w14:val="none"/>
        </w:rPr>
      </w:pPr>
    </w:p>
    <w:p w14:paraId="788013C8" w14:textId="5B2D6BD9" w:rsidR="00306F6D" w:rsidRPr="004E06BE" w:rsidRDefault="00306F6D" w:rsidP="00023DAE">
      <w:pPr>
        <w:spacing w:after="0" w:line="240" w:lineRule="auto"/>
        <w:outlineLvl w:val="2"/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</w:pPr>
      <w:r w:rsidRPr="00306F6D">
        <w:rPr>
          <w:rFonts w:ascii="Apple Color Emoji" w:eastAsia="Times New Roman" w:hAnsi="Apple Color Emoji" w:cs="Apple Color Emoji"/>
          <w:b/>
          <w:bCs/>
          <w:kern w:val="0"/>
          <w:sz w:val="28"/>
          <w:szCs w:val="28"/>
          <w14:ligatures w14:val="none"/>
        </w:rPr>
        <w:t>✅</w:t>
      </w:r>
      <w:r w:rsidRPr="00306F6D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 xml:space="preserve"> Directly Related Topics</w:t>
      </w:r>
    </w:p>
    <w:p w14:paraId="7D3C1104" w14:textId="77777777" w:rsidR="004E06BE" w:rsidRPr="00306F6D" w:rsidRDefault="004E06BE" w:rsidP="00023DAE">
      <w:pPr>
        <w:spacing w:after="0" w:line="240" w:lineRule="auto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</w:p>
    <w:p w14:paraId="6483D764" w14:textId="77777777" w:rsidR="00306F6D" w:rsidRPr="00306F6D" w:rsidRDefault="00306F6D" w:rsidP="00023DAE">
      <w:pPr>
        <w:spacing w:after="0" w:line="240" w:lineRule="auto"/>
        <w:outlineLvl w:val="3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306F6D">
        <w:rPr>
          <w:rFonts w:ascii="Apple Color Emoji" w:eastAsia="Times New Roman" w:hAnsi="Apple Color Emoji" w:cs="Apple Color Emoji"/>
          <w:b/>
          <w:bCs/>
          <w:kern w:val="0"/>
          <w:sz w:val="22"/>
          <w:szCs w:val="22"/>
          <w14:ligatures w14:val="none"/>
        </w:rPr>
        <w:t>🔹</w:t>
      </w:r>
      <w:r w:rsidRPr="00306F6D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 xml:space="preserve"> 4.2 Exploration: Causes and Events</w:t>
      </w:r>
    </w:p>
    <w:p w14:paraId="30EAFB35" w14:textId="77777777" w:rsidR="00306F6D" w:rsidRPr="00306F6D" w:rsidRDefault="00306F6D" w:rsidP="00023DAE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06F6D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AP World</w:t>
      </w:r>
      <w:r w:rsidRPr="00306F6D">
        <w:rPr>
          <w:rFonts w:ascii="Arial" w:eastAsia="Times New Roman" w:hAnsi="Arial" w:cs="Arial"/>
          <w:kern w:val="0"/>
          <w:sz w:val="22"/>
          <w:szCs w:val="22"/>
          <w14:ligatures w14:val="none"/>
        </w:rPr>
        <w:t>: European motivations for exploration (God, Gold, Glory), Portuguese and Spanish expansion.</w:t>
      </w:r>
    </w:p>
    <w:p w14:paraId="41B3FEF7" w14:textId="77777777" w:rsidR="00306F6D" w:rsidRPr="00306F6D" w:rsidRDefault="00306F6D" w:rsidP="00023DAE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</w:pPr>
      <w:r w:rsidRPr="00306F6D">
        <w:rPr>
          <w:rFonts w:ascii="Arial" w:eastAsia="Times New Roman" w:hAnsi="Arial" w:cs="Arial"/>
          <w:b/>
          <w:bCs/>
          <w:i/>
          <w:iCs/>
          <w:kern w:val="0"/>
          <w:sz w:val="22"/>
          <w:szCs w:val="22"/>
          <w14:ligatures w14:val="none"/>
        </w:rPr>
        <w:t>APUSH 1.1 / 1.2 / 1.3</w:t>
      </w:r>
      <w:r w:rsidRPr="00306F6D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: Spanish and Portuguese exploration and colonization of the Americas.</w:t>
      </w:r>
    </w:p>
    <w:p w14:paraId="314913FC" w14:textId="77777777" w:rsidR="00306F6D" w:rsidRPr="00306F6D" w:rsidRDefault="00306F6D" w:rsidP="00023DAE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06F6D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Link</w:t>
      </w:r>
      <w:r w:rsidRPr="00306F6D">
        <w:rPr>
          <w:rFonts w:ascii="Arial" w:eastAsia="Times New Roman" w:hAnsi="Arial" w:cs="Arial"/>
          <w:kern w:val="0"/>
          <w:sz w:val="22"/>
          <w:szCs w:val="22"/>
          <w14:ligatures w14:val="none"/>
        </w:rPr>
        <w:t>: European maritime expansion into the Americas, especially Spain's motives and initial conquests.</w:t>
      </w:r>
    </w:p>
    <w:p w14:paraId="67EEB6D9" w14:textId="77777777" w:rsidR="00306F6D" w:rsidRDefault="00306F6D" w:rsidP="00023DAE">
      <w:pPr>
        <w:spacing w:after="0" w:line="240" w:lineRule="auto"/>
        <w:outlineLvl w:val="3"/>
        <w:rPr>
          <w:rFonts w:ascii="Apple Color Emoji" w:eastAsia="Times New Roman" w:hAnsi="Apple Color Emoji" w:cs="Apple Color Emoji"/>
          <w:b/>
          <w:bCs/>
          <w:kern w:val="0"/>
          <w:sz w:val="22"/>
          <w:szCs w:val="22"/>
          <w14:ligatures w14:val="none"/>
        </w:rPr>
      </w:pPr>
    </w:p>
    <w:p w14:paraId="5B90849C" w14:textId="79DB2A32" w:rsidR="00306F6D" w:rsidRPr="00306F6D" w:rsidRDefault="00306F6D" w:rsidP="00023DAE">
      <w:pPr>
        <w:spacing w:after="0" w:line="240" w:lineRule="auto"/>
        <w:outlineLvl w:val="3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306F6D">
        <w:rPr>
          <w:rFonts w:ascii="Apple Color Emoji" w:eastAsia="Times New Roman" w:hAnsi="Apple Color Emoji" w:cs="Apple Color Emoji"/>
          <w:b/>
          <w:bCs/>
          <w:kern w:val="0"/>
          <w:sz w:val="22"/>
          <w:szCs w:val="22"/>
          <w14:ligatures w14:val="none"/>
        </w:rPr>
        <w:t>🔹</w:t>
      </w:r>
      <w:r w:rsidRPr="00306F6D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 xml:space="preserve"> 4.3 The Columbian Exchange</w:t>
      </w:r>
    </w:p>
    <w:p w14:paraId="523C3B3F" w14:textId="77777777" w:rsidR="00306F6D" w:rsidRPr="00306F6D" w:rsidRDefault="00306F6D" w:rsidP="00023DAE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06F6D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AP World</w:t>
      </w:r>
      <w:r w:rsidRPr="00306F6D">
        <w:rPr>
          <w:rFonts w:ascii="Arial" w:eastAsia="Times New Roman" w:hAnsi="Arial" w:cs="Arial"/>
          <w:kern w:val="0"/>
          <w:sz w:val="22"/>
          <w:szCs w:val="22"/>
          <w14:ligatures w14:val="none"/>
        </w:rPr>
        <w:t>: Biological exchanges between the Americas and Afro-Eurasia (plants, animals, disease, people).</w:t>
      </w:r>
    </w:p>
    <w:p w14:paraId="6BB9D346" w14:textId="77777777" w:rsidR="00306F6D" w:rsidRPr="00306F6D" w:rsidRDefault="00306F6D" w:rsidP="00023DAE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</w:pPr>
      <w:r w:rsidRPr="00306F6D">
        <w:rPr>
          <w:rFonts w:ascii="Arial" w:eastAsia="Times New Roman" w:hAnsi="Arial" w:cs="Arial"/>
          <w:b/>
          <w:bCs/>
          <w:i/>
          <w:iCs/>
          <w:kern w:val="0"/>
          <w:sz w:val="22"/>
          <w:szCs w:val="22"/>
          <w14:ligatures w14:val="none"/>
        </w:rPr>
        <w:t>APUSH 1.2</w:t>
      </w:r>
      <w:r w:rsidRPr="00306F6D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: The effects of the Columbian Exchange on the Americas, Europe, and Africa.</w:t>
      </w:r>
    </w:p>
    <w:p w14:paraId="52EB1A24" w14:textId="77777777" w:rsidR="00306F6D" w:rsidRPr="00306F6D" w:rsidRDefault="00306F6D" w:rsidP="00023DAE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06F6D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Link</w:t>
      </w:r>
      <w:r w:rsidRPr="00306F6D">
        <w:rPr>
          <w:rFonts w:ascii="Arial" w:eastAsia="Times New Roman" w:hAnsi="Arial" w:cs="Arial"/>
          <w:kern w:val="0"/>
          <w:sz w:val="22"/>
          <w:szCs w:val="22"/>
          <w14:ligatures w14:val="none"/>
        </w:rPr>
        <w:t>: APUSH focuses on disease, crops, and animals exchanged, as well as its demographic and ecological impact.</w:t>
      </w:r>
    </w:p>
    <w:p w14:paraId="031BD8EA" w14:textId="77777777" w:rsidR="00306F6D" w:rsidRDefault="00306F6D" w:rsidP="00023DAE">
      <w:pPr>
        <w:spacing w:after="0" w:line="240" w:lineRule="auto"/>
        <w:outlineLvl w:val="3"/>
        <w:rPr>
          <w:rFonts w:ascii="Apple Color Emoji" w:eastAsia="Times New Roman" w:hAnsi="Apple Color Emoji" w:cs="Apple Color Emoji"/>
          <w:b/>
          <w:bCs/>
          <w:kern w:val="0"/>
          <w:sz w:val="22"/>
          <w:szCs w:val="22"/>
          <w14:ligatures w14:val="none"/>
        </w:rPr>
      </w:pPr>
    </w:p>
    <w:p w14:paraId="2056BEB5" w14:textId="4112A39F" w:rsidR="00306F6D" w:rsidRPr="00306F6D" w:rsidRDefault="00306F6D" w:rsidP="00023DAE">
      <w:pPr>
        <w:spacing w:after="0" w:line="240" w:lineRule="auto"/>
        <w:outlineLvl w:val="3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306F6D">
        <w:rPr>
          <w:rFonts w:ascii="Apple Color Emoji" w:eastAsia="Times New Roman" w:hAnsi="Apple Color Emoji" w:cs="Apple Color Emoji"/>
          <w:b/>
          <w:bCs/>
          <w:kern w:val="0"/>
          <w:sz w:val="22"/>
          <w:szCs w:val="22"/>
          <w14:ligatures w14:val="none"/>
        </w:rPr>
        <w:t>🔹</w:t>
      </w:r>
      <w:r w:rsidRPr="00306F6D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 xml:space="preserve"> 4.4 Maritime Empires Established</w:t>
      </w:r>
    </w:p>
    <w:p w14:paraId="3ADEE13F" w14:textId="77777777" w:rsidR="00306F6D" w:rsidRPr="00306F6D" w:rsidRDefault="00306F6D" w:rsidP="00023DAE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06F6D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AP World</w:t>
      </w:r>
      <w:r w:rsidRPr="00306F6D">
        <w:rPr>
          <w:rFonts w:ascii="Arial" w:eastAsia="Times New Roman" w:hAnsi="Arial" w:cs="Arial"/>
          <w:kern w:val="0"/>
          <w:sz w:val="22"/>
          <w:szCs w:val="22"/>
          <w14:ligatures w14:val="none"/>
        </w:rPr>
        <w:t>: Establishment of Spanish and Portuguese colonial empires in the Americas.</w:t>
      </w:r>
    </w:p>
    <w:p w14:paraId="13741045" w14:textId="77777777" w:rsidR="00306F6D" w:rsidRPr="00306F6D" w:rsidRDefault="00306F6D" w:rsidP="00023DAE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</w:pPr>
      <w:r w:rsidRPr="00306F6D">
        <w:rPr>
          <w:rFonts w:ascii="Arial" w:eastAsia="Times New Roman" w:hAnsi="Arial" w:cs="Arial"/>
          <w:b/>
          <w:bCs/>
          <w:i/>
          <w:iCs/>
          <w:kern w:val="0"/>
          <w:sz w:val="22"/>
          <w:szCs w:val="22"/>
          <w14:ligatures w14:val="none"/>
        </w:rPr>
        <w:t>APUSH 1.2 / 1.3 / 1.4</w:t>
      </w:r>
      <w:r w:rsidRPr="00306F6D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: Spanish and French colonial systems, early settlement patterns.</w:t>
      </w:r>
    </w:p>
    <w:p w14:paraId="66A0ED7F" w14:textId="77777777" w:rsidR="00306F6D" w:rsidRPr="00306F6D" w:rsidRDefault="00306F6D" w:rsidP="00023DAE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06F6D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Link</w:t>
      </w:r>
      <w:r w:rsidRPr="00306F6D">
        <w:rPr>
          <w:rFonts w:ascii="Arial" w:eastAsia="Times New Roman" w:hAnsi="Arial" w:cs="Arial"/>
          <w:kern w:val="0"/>
          <w:sz w:val="22"/>
          <w:szCs w:val="22"/>
          <w14:ligatures w14:val="none"/>
        </w:rPr>
        <w:t>: APUSH details the foundations of European colonial rule in the Americas.</w:t>
      </w:r>
    </w:p>
    <w:p w14:paraId="3C7E34D9" w14:textId="77777777" w:rsidR="00306F6D" w:rsidRDefault="00306F6D" w:rsidP="00023DAE">
      <w:pPr>
        <w:spacing w:after="0" w:line="240" w:lineRule="auto"/>
        <w:outlineLvl w:val="3"/>
        <w:rPr>
          <w:rFonts w:ascii="Apple Color Emoji" w:eastAsia="Times New Roman" w:hAnsi="Apple Color Emoji" w:cs="Apple Color Emoji"/>
          <w:b/>
          <w:bCs/>
          <w:kern w:val="0"/>
          <w:sz w:val="22"/>
          <w:szCs w:val="22"/>
          <w14:ligatures w14:val="none"/>
        </w:rPr>
      </w:pPr>
    </w:p>
    <w:p w14:paraId="46C41773" w14:textId="5E5D4DCA" w:rsidR="00306F6D" w:rsidRPr="00306F6D" w:rsidRDefault="00306F6D" w:rsidP="00023DAE">
      <w:pPr>
        <w:spacing w:after="0" w:line="240" w:lineRule="auto"/>
        <w:outlineLvl w:val="3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306F6D">
        <w:rPr>
          <w:rFonts w:ascii="Apple Color Emoji" w:eastAsia="Times New Roman" w:hAnsi="Apple Color Emoji" w:cs="Apple Color Emoji"/>
          <w:b/>
          <w:bCs/>
          <w:kern w:val="0"/>
          <w:sz w:val="22"/>
          <w:szCs w:val="22"/>
          <w14:ligatures w14:val="none"/>
        </w:rPr>
        <w:t>🔹</w:t>
      </w:r>
      <w:r w:rsidRPr="00306F6D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 xml:space="preserve"> 4.5 Maritime Empires Maintained and Developed</w:t>
      </w:r>
    </w:p>
    <w:p w14:paraId="6BC46959" w14:textId="77777777" w:rsidR="00306F6D" w:rsidRPr="00306F6D" w:rsidRDefault="00306F6D" w:rsidP="00023DA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06F6D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AP World</w:t>
      </w:r>
      <w:r w:rsidRPr="00306F6D">
        <w:rPr>
          <w:rFonts w:ascii="Arial" w:eastAsia="Times New Roman" w:hAnsi="Arial" w:cs="Arial"/>
          <w:kern w:val="0"/>
          <w:sz w:val="22"/>
          <w:szCs w:val="22"/>
          <w14:ligatures w14:val="none"/>
        </w:rPr>
        <w:t>: Development of colonial economies, encomienda and hacienda systems, use of coerced labor.</w:t>
      </w:r>
    </w:p>
    <w:p w14:paraId="690A5B9D" w14:textId="77777777" w:rsidR="00306F6D" w:rsidRPr="00306F6D" w:rsidRDefault="00306F6D" w:rsidP="00023DA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</w:pPr>
      <w:r w:rsidRPr="00306F6D">
        <w:rPr>
          <w:rFonts w:ascii="Arial" w:eastAsia="Times New Roman" w:hAnsi="Arial" w:cs="Arial"/>
          <w:b/>
          <w:bCs/>
          <w:i/>
          <w:iCs/>
          <w:kern w:val="0"/>
          <w:sz w:val="22"/>
          <w:szCs w:val="22"/>
          <w14:ligatures w14:val="none"/>
        </w:rPr>
        <w:t>APUSH 1.4 / 1.5</w:t>
      </w:r>
      <w:r w:rsidRPr="00306F6D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: Encomienda system, Native labor, beginnings of African slavery.</w:t>
      </w:r>
    </w:p>
    <w:p w14:paraId="4D697F9C" w14:textId="77777777" w:rsidR="00306F6D" w:rsidRPr="00306F6D" w:rsidRDefault="00306F6D" w:rsidP="00023DAE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06F6D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Link</w:t>
      </w:r>
      <w:r w:rsidRPr="00306F6D">
        <w:rPr>
          <w:rFonts w:ascii="Arial" w:eastAsia="Times New Roman" w:hAnsi="Arial" w:cs="Arial"/>
          <w:kern w:val="0"/>
          <w:sz w:val="22"/>
          <w:szCs w:val="22"/>
          <w14:ligatures w14:val="none"/>
        </w:rPr>
        <w:t>: APUSH looks at how European powers structured their colonies economically and socially.</w:t>
      </w:r>
    </w:p>
    <w:p w14:paraId="2CC32129" w14:textId="77777777" w:rsidR="00306F6D" w:rsidRDefault="00306F6D" w:rsidP="00023DAE">
      <w:pPr>
        <w:spacing w:after="0" w:line="240" w:lineRule="auto"/>
        <w:outlineLvl w:val="3"/>
        <w:rPr>
          <w:rFonts w:ascii="Apple Color Emoji" w:eastAsia="Times New Roman" w:hAnsi="Apple Color Emoji" w:cs="Apple Color Emoji"/>
          <w:b/>
          <w:bCs/>
          <w:kern w:val="0"/>
          <w:sz w:val="22"/>
          <w:szCs w:val="22"/>
          <w14:ligatures w14:val="none"/>
        </w:rPr>
      </w:pPr>
    </w:p>
    <w:p w14:paraId="63515AE3" w14:textId="50BE39FB" w:rsidR="00306F6D" w:rsidRPr="00306F6D" w:rsidRDefault="00306F6D" w:rsidP="00023DAE">
      <w:pPr>
        <w:spacing w:after="0" w:line="240" w:lineRule="auto"/>
        <w:outlineLvl w:val="3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306F6D">
        <w:rPr>
          <w:rFonts w:ascii="Apple Color Emoji" w:eastAsia="Times New Roman" w:hAnsi="Apple Color Emoji" w:cs="Apple Color Emoji"/>
          <w:b/>
          <w:bCs/>
          <w:kern w:val="0"/>
          <w:sz w:val="22"/>
          <w:szCs w:val="22"/>
          <w14:ligatures w14:val="none"/>
        </w:rPr>
        <w:t>🔹</w:t>
      </w:r>
      <w:r w:rsidRPr="00306F6D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 xml:space="preserve"> 4.6 Internal and External Challenges to State Power</w:t>
      </w:r>
    </w:p>
    <w:p w14:paraId="4318A0CA" w14:textId="77777777" w:rsidR="00306F6D" w:rsidRPr="00306F6D" w:rsidRDefault="00306F6D" w:rsidP="00023DAE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06F6D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AP World</w:t>
      </w:r>
      <w:r w:rsidRPr="00306F6D">
        <w:rPr>
          <w:rFonts w:ascii="Arial" w:eastAsia="Times New Roman" w:hAnsi="Arial" w:cs="Arial"/>
          <w:kern w:val="0"/>
          <w:sz w:val="22"/>
          <w:szCs w:val="22"/>
          <w14:ligatures w14:val="none"/>
        </w:rPr>
        <w:t>: Resistance by indigenous peoples to European colonization.</w:t>
      </w:r>
    </w:p>
    <w:p w14:paraId="22DD358F" w14:textId="77777777" w:rsidR="00306F6D" w:rsidRPr="00306F6D" w:rsidRDefault="00306F6D" w:rsidP="00023DAE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</w:pPr>
      <w:r w:rsidRPr="00306F6D">
        <w:rPr>
          <w:rFonts w:ascii="Arial" w:eastAsia="Times New Roman" w:hAnsi="Arial" w:cs="Arial"/>
          <w:b/>
          <w:bCs/>
          <w:i/>
          <w:iCs/>
          <w:kern w:val="0"/>
          <w:sz w:val="22"/>
          <w:szCs w:val="22"/>
          <w14:ligatures w14:val="none"/>
        </w:rPr>
        <w:t>APUSH 1.6</w:t>
      </w:r>
      <w:r w:rsidRPr="00306F6D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: Native American resistance to Spanish encroachments (e.g., Pueblo Revolt).</w:t>
      </w:r>
    </w:p>
    <w:p w14:paraId="1B5C7011" w14:textId="77777777" w:rsidR="00306F6D" w:rsidRPr="00306F6D" w:rsidRDefault="00306F6D" w:rsidP="00023DAE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06F6D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Link</w:t>
      </w:r>
      <w:r w:rsidRPr="00306F6D">
        <w:rPr>
          <w:rFonts w:ascii="Arial" w:eastAsia="Times New Roman" w:hAnsi="Arial" w:cs="Arial"/>
          <w:kern w:val="0"/>
          <w:sz w:val="22"/>
          <w:szCs w:val="22"/>
          <w14:ligatures w14:val="none"/>
        </w:rPr>
        <w:t>: Direct overlap in indigenous resistance and European responses.</w:t>
      </w:r>
    </w:p>
    <w:p w14:paraId="132A9171" w14:textId="77777777" w:rsidR="00306F6D" w:rsidRDefault="00306F6D" w:rsidP="00023DAE">
      <w:pPr>
        <w:spacing w:after="0" w:line="240" w:lineRule="auto"/>
        <w:outlineLvl w:val="3"/>
        <w:rPr>
          <w:rFonts w:ascii="Apple Color Emoji" w:eastAsia="Times New Roman" w:hAnsi="Apple Color Emoji" w:cs="Apple Color Emoji"/>
          <w:b/>
          <w:bCs/>
          <w:kern w:val="0"/>
          <w:sz w:val="22"/>
          <w:szCs w:val="22"/>
          <w14:ligatures w14:val="none"/>
        </w:rPr>
      </w:pPr>
    </w:p>
    <w:p w14:paraId="4443E9BB" w14:textId="54DBE69A" w:rsidR="00306F6D" w:rsidRPr="00306F6D" w:rsidRDefault="00306F6D" w:rsidP="00023DAE">
      <w:pPr>
        <w:spacing w:after="0" w:line="240" w:lineRule="auto"/>
        <w:outlineLvl w:val="3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306F6D">
        <w:rPr>
          <w:rFonts w:ascii="Apple Color Emoji" w:eastAsia="Times New Roman" w:hAnsi="Apple Color Emoji" w:cs="Apple Color Emoji"/>
          <w:b/>
          <w:bCs/>
          <w:kern w:val="0"/>
          <w:sz w:val="22"/>
          <w:szCs w:val="22"/>
          <w14:ligatures w14:val="none"/>
        </w:rPr>
        <w:t>🔹</w:t>
      </w:r>
      <w:r w:rsidRPr="00306F6D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 xml:space="preserve"> 4.7 Changing Social Hierarchies</w:t>
      </w:r>
    </w:p>
    <w:p w14:paraId="7C6A958E" w14:textId="77777777" w:rsidR="00306F6D" w:rsidRPr="00306F6D" w:rsidRDefault="00306F6D" w:rsidP="00023DAE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06F6D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AP World</w:t>
      </w:r>
      <w:r w:rsidRPr="00306F6D">
        <w:rPr>
          <w:rFonts w:ascii="Arial" w:eastAsia="Times New Roman" w:hAnsi="Arial" w:cs="Arial"/>
          <w:kern w:val="0"/>
          <w:sz w:val="22"/>
          <w:szCs w:val="22"/>
          <w14:ligatures w14:val="none"/>
        </w:rPr>
        <w:t>: Casta system, racial and social stratification in colonies.</w:t>
      </w:r>
    </w:p>
    <w:p w14:paraId="1FF854A3" w14:textId="77777777" w:rsidR="00306F6D" w:rsidRPr="00306F6D" w:rsidRDefault="00306F6D" w:rsidP="00023DAE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</w:pPr>
      <w:r w:rsidRPr="00306F6D">
        <w:rPr>
          <w:rFonts w:ascii="Arial" w:eastAsia="Times New Roman" w:hAnsi="Arial" w:cs="Arial"/>
          <w:b/>
          <w:bCs/>
          <w:i/>
          <w:iCs/>
          <w:kern w:val="0"/>
          <w:sz w:val="22"/>
          <w:szCs w:val="22"/>
          <w14:ligatures w14:val="none"/>
        </w:rPr>
        <w:t>APUSH 1.5 / 1.6</w:t>
      </w:r>
      <w:r w:rsidRPr="00306F6D">
        <w:rPr>
          <w:rFonts w:ascii="Arial" w:eastAsia="Times New Roman" w:hAnsi="Arial" w:cs="Arial"/>
          <w:i/>
          <w:iCs/>
          <w:kern w:val="0"/>
          <w:sz w:val="22"/>
          <w:szCs w:val="22"/>
          <w14:ligatures w14:val="none"/>
        </w:rPr>
        <w:t>: Development of racial caste systems in Spanish colonies.</w:t>
      </w:r>
    </w:p>
    <w:p w14:paraId="43BE72C7" w14:textId="6D8F4024" w:rsidR="004E06BE" w:rsidRPr="004E06BE" w:rsidRDefault="00306F6D" w:rsidP="004E06BE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06F6D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Link</w:t>
      </w:r>
      <w:r w:rsidRPr="00306F6D">
        <w:rPr>
          <w:rFonts w:ascii="Arial" w:eastAsia="Times New Roman" w:hAnsi="Arial" w:cs="Arial"/>
          <w:kern w:val="0"/>
          <w:sz w:val="22"/>
          <w:szCs w:val="22"/>
          <w14:ligatures w14:val="none"/>
        </w:rPr>
        <w:t>: Both courses cover how European colonization created new racial and class hierarchies.</w:t>
      </w:r>
    </w:p>
    <w:sectPr w:rsidR="004E06BE" w:rsidRPr="004E06BE" w:rsidSect="0033256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70C0C" w14:textId="77777777" w:rsidR="00FC52F8" w:rsidRDefault="00FC52F8" w:rsidP="00056E29">
      <w:pPr>
        <w:spacing w:after="0" w:line="240" w:lineRule="auto"/>
      </w:pPr>
      <w:r>
        <w:separator/>
      </w:r>
    </w:p>
  </w:endnote>
  <w:endnote w:type="continuationSeparator" w:id="0">
    <w:p w14:paraId="417420DE" w14:textId="77777777" w:rsidR="00FC52F8" w:rsidRDefault="00FC52F8" w:rsidP="00056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F143D" w14:textId="77777777" w:rsidR="00FC52F8" w:rsidRDefault="00FC52F8" w:rsidP="00056E29">
      <w:pPr>
        <w:spacing w:after="0" w:line="240" w:lineRule="auto"/>
      </w:pPr>
      <w:r>
        <w:separator/>
      </w:r>
    </w:p>
  </w:footnote>
  <w:footnote w:type="continuationSeparator" w:id="0">
    <w:p w14:paraId="27BE9BF8" w14:textId="77777777" w:rsidR="00FC52F8" w:rsidRDefault="00FC52F8" w:rsidP="00056E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E33C4"/>
    <w:multiLevelType w:val="multilevel"/>
    <w:tmpl w:val="3A202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A119D5"/>
    <w:multiLevelType w:val="multilevel"/>
    <w:tmpl w:val="62DE5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8003F6"/>
    <w:multiLevelType w:val="multilevel"/>
    <w:tmpl w:val="55040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C50B14"/>
    <w:multiLevelType w:val="multilevel"/>
    <w:tmpl w:val="5EB80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A81CB8"/>
    <w:multiLevelType w:val="hybridMultilevel"/>
    <w:tmpl w:val="58A63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9577C7"/>
    <w:multiLevelType w:val="multilevel"/>
    <w:tmpl w:val="B0006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2955DE"/>
    <w:multiLevelType w:val="multilevel"/>
    <w:tmpl w:val="F5C06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8954EE"/>
    <w:multiLevelType w:val="multilevel"/>
    <w:tmpl w:val="00A4E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75903720">
    <w:abstractNumId w:val="4"/>
  </w:num>
  <w:num w:numId="2" w16cid:durableId="2121297970">
    <w:abstractNumId w:val="0"/>
  </w:num>
  <w:num w:numId="3" w16cid:durableId="1929003273">
    <w:abstractNumId w:val="1"/>
  </w:num>
  <w:num w:numId="4" w16cid:durableId="571627559">
    <w:abstractNumId w:val="6"/>
  </w:num>
  <w:num w:numId="5" w16cid:durableId="1974676099">
    <w:abstractNumId w:val="3"/>
  </w:num>
  <w:num w:numId="6" w16cid:durableId="865867568">
    <w:abstractNumId w:val="2"/>
  </w:num>
  <w:num w:numId="7" w16cid:durableId="1038823617">
    <w:abstractNumId w:val="5"/>
  </w:num>
  <w:num w:numId="8" w16cid:durableId="29571678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B4B"/>
    <w:rsid w:val="00015C84"/>
    <w:rsid w:val="00023DAE"/>
    <w:rsid w:val="00054DC3"/>
    <w:rsid w:val="00056E29"/>
    <w:rsid w:val="000B4C53"/>
    <w:rsid w:val="002D5B58"/>
    <w:rsid w:val="00306F6D"/>
    <w:rsid w:val="0033256B"/>
    <w:rsid w:val="004E06BE"/>
    <w:rsid w:val="00532673"/>
    <w:rsid w:val="00534843"/>
    <w:rsid w:val="005B74C2"/>
    <w:rsid w:val="006D4176"/>
    <w:rsid w:val="006F37AA"/>
    <w:rsid w:val="00750FE3"/>
    <w:rsid w:val="007F67A5"/>
    <w:rsid w:val="008010AE"/>
    <w:rsid w:val="00831A70"/>
    <w:rsid w:val="00885B4B"/>
    <w:rsid w:val="009947A5"/>
    <w:rsid w:val="00B96CF4"/>
    <w:rsid w:val="00CA3328"/>
    <w:rsid w:val="00D137A4"/>
    <w:rsid w:val="00EB7A38"/>
    <w:rsid w:val="00ED4E5C"/>
    <w:rsid w:val="00F93C56"/>
    <w:rsid w:val="00FC52F8"/>
    <w:rsid w:val="00FE6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F7EF7"/>
  <w15:chartTrackingRefBased/>
  <w15:docId w15:val="{84F99D30-86F1-CC46-9F6F-7C1C91E36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5B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5B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85B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85B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5B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5B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5B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5B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5B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5B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5B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85B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85B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5B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5B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5B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5B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5B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5B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5B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5B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5B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5B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5B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5B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5B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5B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5B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5B4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56E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6E29"/>
  </w:style>
  <w:style w:type="paragraph" w:styleId="Footer">
    <w:name w:val="footer"/>
    <w:basedOn w:val="Normal"/>
    <w:link w:val="FooterChar"/>
    <w:uiPriority w:val="99"/>
    <w:unhideWhenUsed/>
    <w:rsid w:val="00056E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6E29"/>
  </w:style>
  <w:style w:type="character" w:styleId="Strong">
    <w:name w:val="Strong"/>
    <w:basedOn w:val="DefaultParagraphFont"/>
    <w:uiPriority w:val="22"/>
    <w:qFormat/>
    <w:rsid w:val="00306F6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06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2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70EF588-13C3-F646-84FB-7A4A8AB58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Marie Chamberlain</dc:creator>
  <cp:keywords/>
  <dc:description/>
  <cp:lastModifiedBy>Kossmann, Christopher M.</cp:lastModifiedBy>
  <cp:revision>2</cp:revision>
  <cp:lastPrinted>2025-05-22T02:33:00Z</cp:lastPrinted>
  <dcterms:created xsi:type="dcterms:W3CDTF">2026-05-11T17:09:00Z</dcterms:created>
  <dcterms:modified xsi:type="dcterms:W3CDTF">2026-05-11T17:09:00Z</dcterms:modified>
</cp:coreProperties>
</file>