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009E4" w14:textId="77777777" w:rsidR="008304ED" w:rsidRDefault="00C87B12" w:rsidP="00C87B12">
      <w:pPr>
        <w:spacing w:after="0"/>
        <w:jc w:val="center"/>
        <w:rPr>
          <w:b/>
          <w:sz w:val="28"/>
          <w:szCs w:val="28"/>
        </w:rPr>
      </w:pPr>
      <w:r w:rsidRPr="00C87B12">
        <w:rPr>
          <w:b/>
          <w:sz w:val="28"/>
          <w:szCs w:val="28"/>
        </w:rPr>
        <w:t>Ormond Beach Elementary</w:t>
      </w:r>
      <w:r w:rsidR="00472D07">
        <w:rPr>
          <w:b/>
          <w:sz w:val="28"/>
          <w:szCs w:val="28"/>
        </w:rPr>
        <w:t xml:space="preserve"> </w:t>
      </w:r>
    </w:p>
    <w:p w14:paraId="455A4CD6" w14:textId="4C8F8197" w:rsidR="00C87B12" w:rsidRDefault="00C87B12" w:rsidP="00C87B12">
      <w:pPr>
        <w:spacing w:after="0"/>
        <w:jc w:val="center"/>
        <w:rPr>
          <w:b/>
          <w:sz w:val="28"/>
          <w:szCs w:val="28"/>
        </w:rPr>
      </w:pPr>
      <w:r w:rsidRPr="00C87B12">
        <w:rPr>
          <w:b/>
          <w:sz w:val="28"/>
          <w:szCs w:val="28"/>
        </w:rPr>
        <w:t>Supply List</w:t>
      </w:r>
      <w:r w:rsidR="00DA7951">
        <w:rPr>
          <w:b/>
          <w:sz w:val="28"/>
          <w:szCs w:val="28"/>
        </w:rPr>
        <w:t xml:space="preserve"> </w:t>
      </w:r>
      <w:r w:rsidRPr="00C87B12">
        <w:rPr>
          <w:b/>
          <w:sz w:val="28"/>
          <w:szCs w:val="28"/>
        </w:rPr>
        <w:t>20</w:t>
      </w:r>
      <w:r w:rsidR="00B75792">
        <w:rPr>
          <w:b/>
          <w:sz w:val="28"/>
          <w:szCs w:val="28"/>
        </w:rPr>
        <w:t>2</w:t>
      </w:r>
      <w:r w:rsidR="00757943">
        <w:rPr>
          <w:b/>
          <w:sz w:val="28"/>
          <w:szCs w:val="28"/>
        </w:rPr>
        <w:t>6</w:t>
      </w:r>
      <w:r w:rsidRPr="00C87B12">
        <w:rPr>
          <w:b/>
          <w:sz w:val="28"/>
          <w:szCs w:val="28"/>
        </w:rPr>
        <w:t>-20</w:t>
      </w:r>
      <w:r w:rsidR="00B75792">
        <w:rPr>
          <w:b/>
          <w:sz w:val="28"/>
          <w:szCs w:val="28"/>
        </w:rPr>
        <w:t>2</w:t>
      </w:r>
      <w:r w:rsidR="00757943">
        <w:rPr>
          <w:b/>
          <w:sz w:val="28"/>
          <w:szCs w:val="28"/>
        </w:rPr>
        <w:t>7</w:t>
      </w:r>
    </w:p>
    <w:p w14:paraId="739605E3" w14:textId="69979C89" w:rsidR="00723F4B" w:rsidRPr="00723F4B" w:rsidRDefault="00723F4B" w:rsidP="00C87B12">
      <w:pPr>
        <w:spacing w:after="0"/>
        <w:jc w:val="center"/>
        <w:rPr>
          <w:b/>
          <w:sz w:val="28"/>
          <w:szCs w:val="28"/>
          <w:u w:val="single"/>
        </w:rPr>
      </w:pPr>
      <w:r w:rsidRPr="00723F4B">
        <w:rPr>
          <w:b/>
          <w:sz w:val="28"/>
          <w:szCs w:val="28"/>
          <w:u w:val="single"/>
        </w:rPr>
        <w:t>Third Grade</w:t>
      </w:r>
    </w:p>
    <w:p w14:paraId="34429345" w14:textId="77777777" w:rsidR="00C87B12" w:rsidRPr="00A07BE1" w:rsidRDefault="00C87B12" w:rsidP="00C87B12">
      <w:pPr>
        <w:spacing w:after="0"/>
        <w:jc w:val="center"/>
        <w:rPr>
          <w:sz w:val="16"/>
          <w:szCs w:val="16"/>
        </w:rPr>
      </w:pPr>
    </w:p>
    <w:p w14:paraId="79189C9F" w14:textId="77777777" w:rsidR="00C87B12" w:rsidRPr="00C87B12" w:rsidRDefault="00C87B12" w:rsidP="006C522B">
      <w:pPr>
        <w:spacing w:after="0" w:line="240" w:lineRule="auto"/>
        <w:jc w:val="both"/>
        <w:rPr>
          <w:sz w:val="24"/>
          <w:szCs w:val="24"/>
        </w:rPr>
      </w:pPr>
      <w:r w:rsidRPr="00C87B12">
        <w:rPr>
          <w:sz w:val="24"/>
          <w:szCs w:val="24"/>
        </w:rPr>
        <w:t>It is the practice of Volusia County Schools to provide instructional materials for students.  All students will have an equal opportunity to use materials provided by the school.</w:t>
      </w:r>
      <w:r w:rsidR="00DA7951">
        <w:rPr>
          <w:sz w:val="24"/>
          <w:szCs w:val="24"/>
        </w:rPr>
        <w:t xml:space="preserve">  </w:t>
      </w:r>
      <w:r w:rsidRPr="00C87B12">
        <w:rPr>
          <w:sz w:val="24"/>
          <w:szCs w:val="24"/>
        </w:rPr>
        <w:t>For parents choosing to purchase individual school supplies for their children, the following items are suggested.  Parents are not required to purchase any of these items.</w:t>
      </w:r>
    </w:p>
    <w:p w14:paraId="403D88CE" w14:textId="77777777" w:rsidR="00C87B12" w:rsidRPr="00A07BE1" w:rsidRDefault="00C87B12" w:rsidP="00C87B12">
      <w:pPr>
        <w:spacing w:after="0"/>
        <w:rPr>
          <w:sz w:val="16"/>
          <w:szCs w:val="16"/>
        </w:rPr>
      </w:pPr>
    </w:p>
    <w:p w14:paraId="13B62938" w14:textId="53565D06" w:rsidR="00C87B12" w:rsidRPr="00C87B12" w:rsidRDefault="00C87B12" w:rsidP="00C87B12">
      <w:pPr>
        <w:spacing w:after="0"/>
        <w:jc w:val="center"/>
        <w:rPr>
          <w:b/>
          <w:sz w:val="28"/>
          <w:szCs w:val="28"/>
        </w:rPr>
      </w:pP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4528"/>
        <w:gridCol w:w="5277"/>
      </w:tblGrid>
      <w:tr w:rsidR="00C87B12" w14:paraId="04D5BE19" w14:textId="77777777" w:rsidTr="004216B7">
        <w:tc>
          <w:tcPr>
            <w:tcW w:w="4528" w:type="dxa"/>
          </w:tcPr>
          <w:p w14:paraId="4E580FC7" w14:textId="33A73172" w:rsidR="00C87B12" w:rsidRDefault="00126747" w:rsidP="000134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boxes </w:t>
            </w:r>
            <w:r w:rsidR="00BC7819">
              <w:rPr>
                <w:sz w:val="28"/>
                <w:szCs w:val="28"/>
              </w:rPr>
              <w:t xml:space="preserve">Crayola </w:t>
            </w:r>
            <w:r w:rsidR="000134E8">
              <w:rPr>
                <w:sz w:val="28"/>
                <w:szCs w:val="28"/>
              </w:rPr>
              <w:t>crayons (</w:t>
            </w:r>
            <w:r>
              <w:rPr>
                <w:sz w:val="28"/>
                <w:szCs w:val="28"/>
              </w:rPr>
              <w:t>24 count</w:t>
            </w:r>
            <w:r w:rsidR="000134E8">
              <w:rPr>
                <w:sz w:val="28"/>
                <w:szCs w:val="28"/>
              </w:rPr>
              <w:t>)</w:t>
            </w:r>
          </w:p>
        </w:tc>
        <w:tc>
          <w:tcPr>
            <w:tcW w:w="5277" w:type="dxa"/>
          </w:tcPr>
          <w:p w14:paraId="2362153E" w14:textId="36245FF0" w:rsidR="00C87B12" w:rsidRDefault="005210C8" w:rsidP="00E753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134E8">
              <w:rPr>
                <w:sz w:val="28"/>
                <w:szCs w:val="28"/>
              </w:rPr>
              <w:t xml:space="preserve"> box</w:t>
            </w:r>
            <w:r>
              <w:rPr>
                <w:sz w:val="28"/>
                <w:szCs w:val="28"/>
              </w:rPr>
              <w:t>es</w:t>
            </w:r>
            <w:r w:rsidR="000134E8">
              <w:rPr>
                <w:sz w:val="28"/>
                <w:szCs w:val="28"/>
              </w:rPr>
              <w:t xml:space="preserve"> </w:t>
            </w:r>
            <w:r w:rsidR="00CE1BC2">
              <w:rPr>
                <w:sz w:val="28"/>
                <w:szCs w:val="28"/>
              </w:rPr>
              <w:t xml:space="preserve">Ticonderoga </w:t>
            </w:r>
            <w:r w:rsidR="000134E8">
              <w:rPr>
                <w:sz w:val="28"/>
                <w:szCs w:val="28"/>
              </w:rPr>
              <w:t>pencils</w:t>
            </w:r>
            <w:r>
              <w:rPr>
                <w:sz w:val="28"/>
                <w:szCs w:val="28"/>
              </w:rPr>
              <w:t>, sharpened</w:t>
            </w:r>
          </w:p>
        </w:tc>
      </w:tr>
      <w:tr w:rsidR="00C87B12" w14:paraId="38475AC0" w14:textId="77777777" w:rsidTr="004216B7">
        <w:tc>
          <w:tcPr>
            <w:tcW w:w="4528" w:type="dxa"/>
          </w:tcPr>
          <w:p w14:paraId="16EA7F01" w14:textId="0CF6C07E" w:rsidR="00C87B12" w:rsidRDefault="00060D62" w:rsidP="00C87B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highlighter</w:t>
            </w:r>
          </w:p>
        </w:tc>
        <w:tc>
          <w:tcPr>
            <w:tcW w:w="5277" w:type="dxa"/>
          </w:tcPr>
          <w:p w14:paraId="3D170C80" w14:textId="710966DF" w:rsidR="00C87B12" w:rsidRDefault="005210C8" w:rsidP="000134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3E1410">
              <w:rPr>
                <w:sz w:val="28"/>
                <w:szCs w:val="28"/>
              </w:rPr>
              <w:t xml:space="preserve"> </w:t>
            </w:r>
            <w:r w:rsidR="000134E8">
              <w:rPr>
                <w:sz w:val="28"/>
                <w:szCs w:val="28"/>
              </w:rPr>
              <w:t>large pink eraser</w:t>
            </w:r>
            <w:r>
              <w:rPr>
                <w:sz w:val="28"/>
                <w:szCs w:val="28"/>
              </w:rPr>
              <w:t>s</w:t>
            </w:r>
          </w:p>
        </w:tc>
      </w:tr>
      <w:tr w:rsidR="00C87B12" w14:paraId="57830F58" w14:textId="77777777" w:rsidTr="004216B7">
        <w:tc>
          <w:tcPr>
            <w:tcW w:w="4528" w:type="dxa"/>
          </w:tcPr>
          <w:p w14:paraId="24713FD5" w14:textId="1DC0E35E" w:rsidR="00C87B12" w:rsidRDefault="000134E8" w:rsidP="00C87B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pair scissors</w:t>
            </w:r>
          </w:p>
        </w:tc>
        <w:tc>
          <w:tcPr>
            <w:tcW w:w="5277" w:type="dxa"/>
          </w:tcPr>
          <w:p w14:paraId="27AA9E2E" w14:textId="295D4BFE" w:rsidR="00C87B12" w:rsidRDefault="00AC230C" w:rsidP="00C87B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pack </w:t>
            </w:r>
            <w:r w:rsidR="00757943">
              <w:rPr>
                <w:sz w:val="28"/>
                <w:szCs w:val="28"/>
              </w:rPr>
              <w:t>index cards</w:t>
            </w:r>
          </w:p>
        </w:tc>
      </w:tr>
      <w:tr w:rsidR="00C87B12" w14:paraId="172570F9" w14:textId="77777777" w:rsidTr="004216B7">
        <w:tc>
          <w:tcPr>
            <w:tcW w:w="4528" w:type="dxa"/>
          </w:tcPr>
          <w:p w14:paraId="59F08B7E" w14:textId="7B8CCD13" w:rsidR="00C87B12" w:rsidRDefault="00FE6D0F" w:rsidP="00E753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pencil box or </w:t>
            </w:r>
            <w:r w:rsidR="00007DB1">
              <w:rPr>
                <w:sz w:val="28"/>
                <w:szCs w:val="28"/>
              </w:rPr>
              <w:t xml:space="preserve">large </w:t>
            </w:r>
            <w:r>
              <w:rPr>
                <w:sz w:val="28"/>
                <w:szCs w:val="28"/>
              </w:rPr>
              <w:t>pouch</w:t>
            </w:r>
          </w:p>
        </w:tc>
        <w:tc>
          <w:tcPr>
            <w:tcW w:w="5277" w:type="dxa"/>
          </w:tcPr>
          <w:p w14:paraId="7C244985" w14:textId="68865284" w:rsidR="00332252" w:rsidRDefault="00C5583B" w:rsidP="00C87B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Elmer’s glue sticks</w:t>
            </w:r>
          </w:p>
        </w:tc>
      </w:tr>
      <w:tr w:rsidR="00332252" w14:paraId="2DC5E62A" w14:textId="77777777" w:rsidTr="004216B7">
        <w:tc>
          <w:tcPr>
            <w:tcW w:w="4528" w:type="dxa"/>
          </w:tcPr>
          <w:p w14:paraId="1B4AC2B2" w14:textId="5E36E579" w:rsidR="00332252" w:rsidRDefault="00332252" w:rsidP="00E753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5656D">
              <w:rPr>
                <w:sz w:val="28"/>
                <w:szCs w:val="28"/>
              </w:rPr>
              <w:t xml:space="preserve"> composition</w:t>
            </w:r>
            <w:r>
              <w:rPr>
                <w:sz w:val="28"/>
                <w:szCs w:val="28"/>
              </w:rPr>
              <w:t xml:space="preserve"> notebook </w:t>
            </w:r>
          </w:p>
        </w:tc>
        <w:tc>
          <w:tcPr>
            <w:tcW w:w="5277" w:type="dxa"/>
          </w:tcPr>
          <w:p w14:paraId="1E1BDBA4" w14:textId="56EB1771" w:rsidR="00332252" w:rsidRDefault="00E172A1" w:rsidP="00C87B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A7E7F">
              <w:rPr>
                <w:sz w:val="28"/>
                <w:szCs w:val="28"/>
              </w:rPr>
              <w:t xml:space="preserve"> p</w:t>
            </w:r>
            <w:r w:rsidR="004216B7">
              <w:rPr>
                <w:sz w:val="28"/>
                <w:szCs w:val="28"/>
              </w:rPr>
              <w:t>kg</w:t>
            </w:r>
            <w:r w:rsidR="008F7850">
              <w:rPr>
                <w:sz w:val="28"/>
                <w:szCs w:val="28"/>
              </w:rPr>
              <w:t>s</w:t>
            </w:r>
            <w:r w:rsidR="004A7E7F">
              <w:rPr>
                <w:sz w:val="28"/>
                <w:szCs w:val="28"/>
              </w:rPr>
              <w:t xml:space="preserve"> skinny black Expo dry erase </w:t>
            </w:r>
            <w:r w:rsidR="004216B7">
              <w:rPr>
                <w:sz w:val="28"/>
                <w:szCs w:val="28"/>
              </w:rPr>
              <w:t>m</w:t>
            </w:r>
            <w:r w:rsidR="004A7E7F">
              <w:rPr>
                <w:sz w:val="28"/>
                <w:szCs w:val="28"/>
              </w:rPr>
              <w:t>arkers</w:t>
            </w:r>
          </w:p>
        </w:tc>
      </w:tr>
      <w:tr w:rsidR="00C87B12" w14:paraId="7CEB2831" w14:textId="77777777" w:rsidTr="004216B7">
        <w:tc>
          <w:tcPr>
            <w:tcW w:w="4528" w:type="dxa"/>
          </w:tcPr>
          <w:p w14:paraId="126BCB77" w14:textId="5BF75B90" w:rsidR="00C87B12" w:rsidRDefault="00060D62" w:rsidP="00E753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box of facial tissues</w:t>
            </w:r>
          </w:p>
        </w:tc>
        <w:tc>
          <w:tcPr>
            <w:tcW w:w="5277" w:type="dxa"/>
          </w:tcPr>
          <w:p w14:paraId="4C6940E3" w14:textId="425494CC" w:rsidR="00C87B12" w:rsidRDefault="004216B7" w:rsidP="00E753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pair of headphones (not earbuds)</w:t>
            </w:r>
          </w:p>
        </w:tc>
      </w:tr>
      <w:tr w:rsidR="000C02DC" w14:paraId="2C4ABDF8" w14:textId="77777777" w:rsidTr="004216B7">
        <w:trPr>
          <w:trHeight w:val="1061"/>
        </w:trPr>
        <w:tc>
          <w:tcPr>
            <w:tcW w:w="4528" w:type="dxa"/>
          </w:tcPr>
          <w:p w14:paraId="7D72F655" w14:textId="6F51427B" w:rsidR="000C02DC" w:rsidRDefault="008B7E4C" w:rsidP="000C02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0C02DC" w:rsidRPr="00AB6698">
              <w:rPr>
                <w:sz w:val="28"/>
                <w:szCs w:val="28"/>
              </w:rPr>
              <w:t xml:space="preserve"> plastic folders with 3 prongs and pockets (one each color: yellow, red, green, blue)</w:t>
            </w:r>
          </w:p>
        </w:tc>
        <w:tc>
          <w:tcPr>
            <w:tcW w:w="5277" w:type="dxa"/>
          </w:tcPr>
          <w:p w14:paraId="3E610D5F" w14:textId="52E16159" w:rsidR="00A41525" w:rsidRDefault="00A41525" w:rsidP="000C02DC">
            <w:pPr>
              <w:rPr>
                <w:sz w:val="28"/>
                <w:szCs w:val="28"/>
              </w:rPr>
            </w:pPr>
          </w:p>
        </w:tc>
      </w:tr>
    </w:tbl>
    <w:p w14:paraId="75BF6589" w14:textId="4A67F74F" w:rsidR="00DA7951" w:rsidRDefault="00DA7951" w:rsidP="00DA7951">
      <w:pPr>
        <w:spacing w:after="0" w:line="240" w:lineRule="auto"/>
        <w:jc w:val="center"/>
        <w:rPr>
          <w:sz w:val="16"/>
          <w:szCs w:val="16"/>
        </w:rPr>
      </w:pPr>
    </w:p>
    <w:p w14:paraId="11876BB1" w14:textId="77777777" w:rsidR="00AF7601" w:rsidRDefault="00AF7601" w:rsidP="00DA7951">
      <w:pPr>
        <w:spacing w:after="0" w:line="240" w:lineRule="auto"/>
        <w:jc w:val="center"/>
        <w:rPr>
          <w:sz w:val="16"/>
          <w:szCs w:val="16"/>
        </w:rPr>
      </w:pPr>
    </w:p>
    <w:p w14:paraId="5DA77109" w14:textId="7BA842CD" w:rsidR="005E3368" w:rsidRDefault="005E3368" w:rsidP="00DA7951">
      <w:pPr>
        <w:spacing w:after="0" w:line="240" w:lineRule="auto"/>
        <w:jc w:val="center"/>
        <w:rPr>
          <w:sz w:val="16"/>
          <w:szCs w:val="16"/>
        </w:rPr>
      </w:pPr>
    </w:p>
    <w:p w14:paraId="0117BF31" w14:textId="305E2697" w:rsidR="005E3368" w:rsidRDefault="00723F4B" w:rsidP="00DA7951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Third Grade “Wish List”</w:t>
      </w:r>
    </w:p>
    <w:p w14:paraId="26FB35AA" w14:textId="0E468730" w:rsidR="00723F4B" w:rsidRDefault="00723F4B" w:rsidP="00DA7951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42BCFA67" w14:textId="170DFE7C" w:rsidR="00723F4B" w:rsidRPr="0030377B" w:rsidRDefault="00723F4B" w:rsidP="0072696C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>1 ream of white copy paper</w:t>
      </w:r>
    </w:p>
    <w:p w14:paraId="2DFB3AA4" w14:textId="4C3A05BE" w:rsidR="0030377B" w:rsidRPr="00060D62" w:rsidRDefault="00D37A54" w:rsidP="0072696C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>Card stock white or colors</w:t>
      </w:r>
    </w:p>
    <w:p w14:paraId="0EE8968B" w14:textId="74537806" w:rsidR="00060D62" w:rsidRPr="002459A5" w:rsidRDefault="002459A5" w:rsidP="0072696C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>Germ-X hand sanitizer</w:t>
      </w:r>
    </w:p>
    <w:p w14:paraId="41308414" w14:textId="3626315A" w:rsidR="002459A5" w:rsidRPr="00D37A54" w:rsidRDefault="002459A5" w:rsidP="0072696C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>Clorox/Lysol wipes</w:t>
      </w:r>
    </w:p>
    <w:p w14:paraId="4CEF2426" w14:textId="0D4AAD6F" w:rsidR="005E3368" w:rsidRDefault="005E3368" w:rsidP="00DA7951">
      <w:pPr>
        <w:spacing w:after="0" w:line="240" w:lineRule="auto"/>
        <w:jc w:val="center"/>
        <w:rPr>
          <w:sz w:val="16"/>
          <w:szCs w:val="16"/>
        </w:rPr>
      </w:pPr>
    </w:p>
    <w:p w14:paraId="786A33AF" w14:textId="77777777" w:rsidR="009834ED" w:rsidRDefault="009834ED" w:rsidP="00DA7951">
      <w:pPr>
        <w:spacing w:after="0" w:line="240" w:lineRule="auto"/>
        <w:jc w:val="center"/>
        <w:rPr>
          <w:sz w:val="16"/>
          <w:szCs w:val="16"/>
        </w:rPr>
      </w:pPr>
    </w:p>
    <w:p w14:paraId="04EC36D2" w14:textId="77777777" w:rsidR="005E3368" w:rsidRPr="00A07BE1" w:rsidRDefault="005E3368" w:rsidP="00DA7951">
      <w:pPr>
        <w:spacing w:after="0" w:line="240" w:lineRule="auto"/>
        <w:jc w:val="center"/>
        <w:rPr>
          <w:sz w:val="16"/>
          <w:szCs w:val="16"/>
        </w:rPr>
      </w:pPr>
    </w:p>
    <w:p w14:paraId="4AA740B0" w14:textId="77777777" w:rsidR="00C87B12" w:rsidRDefault="00C87B12" w:rsidP="006C522B">
      <w:pPr>
        <w:spacing w:after="0" w:line="240" w:lineRule="auto"/>
        <w:jc w:val="both"/>
        <w:rPr>
          <w:sz w:val="24"/>
          <w:szCs w:val="24"/>
        </w:rPr>
      </w:pPr>
      <w:r w:rsidRPr="00C87B12">
        <w:rPr>
          <w:sz w:val="24"/>
          <w:szCs w:val="24"/>
        </w:rPr>
        <w:t>Personal care items and medical supplies necessary to meet the individual student needs are provided by the parents.</w:t>
      </w:r>
      <w:r w:rsidR="00DA7951">
        <w:rPr>
          <w:sz w:val="24"/>
          <w:szCs w:val="24"/>
        </w:rPr>
        <w:t xml:space="preserve">  </w:t>
      </w:r>
      <w:r w:rsidRPr="00C87B12">
        <w:rPr>
          <w:sz w:val="24"/>
          <w:szCs w:val="24"/>
        </w:rPr>
        <w:t>Parents may choose to voluntarily provide items such as baby wipes, facial tissues, plastic storage bags and hand sanitizer for general use in their child’s classroom.</w:t>
      </w:r>
    </w:p>
    <w:p w14:paraId="0D698CF6" w14:textId="77777777" w:rsidR="006C522B" w:rsidRDefault="006C522B" w:rsidP="00DA7951">
      <w:pPr>
        <w:spacing w:after="0"/>
        <w:jc w:val="both"/>
        <w:rPr>
          <w:sz w:val="24"/>
          <w:szCs w:val="24"/>
        </w:rPr>
      </w:pPr>
    </w:p>
    <w:p w14:paraId="255177DC" w14:textId="77777777" w:rsidR="006C522B" w:rsidRPr="00C87B12" w:rsidRDefault="006C522B" w:rsidP="00DA7951">
      <w:pPr>
        <w:spacing w:after="0"/>
        <w:jc w:val="both"/>
        <w:rPr>
          <w:sz w:val="24"/>
          <w:szCs w:val="24"/>
        </w:rPr>
      </w:pPr>
    </w:p>
    <w:sectPr w:rsidR="006C522B" w:rsidRPr="00C87B12" w:rsidSect="00AF76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67747C"/>
    <w:multiLevelType w:val="hybridMultilevel"/>
    <w:tmpl w:val="1EF062F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642231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B12"/>
    <w:rsid w:val="00007DB1"/>
    <w:rsid w:val="000134E8"/>
    <w:rsid w:val="00060D62"/>
    <w:rsid w:val="000C02DC"/>
    <w:rsid w:val="00110A76"/>
    <w:rsid w:val="00126747"/>
    <w:rsid w:val="00182B97"/>
    <w:rsid w:val="001C7B0C"/>
    <w:rsid w:val="001D733D"/>
    <w:rsid w:val="002459A5"/>
    <w:rsid w:val="00251659"/>
    <w:rsid w:val="00252560"/>
    <w:rsid w:val="00253EB5"/>
    <w:rsid w:val="00280458"/>
    <w:rsid w:val="00292AA5"/>
    <w:rsid w:val="002A0A86"/>
    <w:rsid w:val="002D4A2C"/>
    <w:rsid w:val="0030377B"/>
    <w:rsid w:val="00332252"/>
    <w:rsid w:val="0035656D"/>
    <w:rsid w:val="00357103"/>
    <w:rsid w:val="003A32CE"/>
    <w:rsid w:val="003D2A7C"/>
    <w:rsid w:val="003E1410"/>
    <w:rsid w:val="004216B7"/>
    <w:rsid w:val="00472D07"/>
    <w:rsid w:val="00477181"/>
    <w:rsid w:val="004A7E7F"/>
    <w:rsid w:val="004C4E84"/>
    <w:rsid w:val="004E6140"/>
    <w:rsid w:val="004F3B21"/>
    <w:rsid w:val="004F72D7"/>
    <w:rsid w:val="005210C8"/>
    <w:rsid w:val="005D0213"/>
    <w:rsid w:val="005E3368"/>
    <w:rsid w:val="0060477E"/>
    <w:rsid w:val="006A1D68"/>
    <w:rsid w:val="006C3C06"/>
    <w:rsid w:val="006C522B"/>
    <w:rsid w:val="006E6D82"/>
    <w:rsid w:val="006E766A"/>
    <w:rsid w:val="00723F4B"/>
    <w:rsid w:val="0072696C"/>
    <w:rsid w:val="00737C30"/>
    <w:rsid w:val="00752891"/>
    <w:rsid w:val="00757943"/>
    <w:rsid w:val="007E44E2"/>
    <w:rsid w:val="008304ED"/>
    <w:rsid w:val="00844ADF"/>
    <w:rsid w:val="00892A3A"/>
    <w:rsid w:val="008B7E4C"/>
    <w:rsid w:val="008C77F1"/>
    <w:rsid w:val="008E47F1"/>
    <w:rsid w:val="008E7351"/>
    <w:rsid w:val="008F5E27"/>
    <w:rsid w:val="008F7850"/>
    <w:rsid w:val="009834ED"/>
    <w:rsid w:val="00A07BE1"/>
    <w:rsid w:val="00A136CC"/>
    <w:rsid w:val="00A17BE9"/>
    <w:rsid w:val="00A41525"/>
    <w:rsid w:val="00A93DCF"/>
    <w:rsid w:val="00A9582D"/>
    <w:rsid w:val="00AA7A48"/>
    <w:rsid w:val="00AB6698"/>
    <w:rsid w:val="00AC230C"/>
    <w:rsid w:val="00AF7601"/>
    <w:rsid w:val="00B216C2"/>
    <w:rsid w:val="00B345B3"/>
    <w:rsid w:val="00B71D83"/>
    <w:rsid w:val="00B75792"/>
    <w:rsid w:val="00BC7819"/>
    <w:rsid w:val="00BD2B77"/>
    <w:rsid w:val="00BF0FA4"/>
    <w:rsid w:val="00C5583B"/>
    <w:rsid w:val="00C87B12"/>
    <w:rsid w:val="00CE1BC2"/>
    <w:rsid w:val="00D11C8F"/>
    <w:rsid w:val="00D14530"/>
    <w:rsid w:val="00D37A54"/>
    <w:rsid w:val="00DA7951"/>
    <w:rsid w:val="00E172A1"/>
    <w:rsid w:val="00E71045"/>
    <w:rsid w:val="00E753F6"/>
    <w:rsid w:val="00FC36B6"/>
    <w:rsid w:val="00FE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28C24"/>
  <w15:docId w15:val="{00325D10-4430-4AFF-A6AB-F58926AFC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7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E73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35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92A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23F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8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VCSB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Bennett, Denise M.</dc:creator>
  <cp:lastModifiedBy>Bennett, Denise M.</cp:lastModifiedBy>
  <cp:revision>7</cp:revision>
  <cp:lastPrinted>2018-06-21T19:17:00Z</cp:lastPrinted>
  <dcterms:created xsi:type="dcterms:W3CDTF">2025-05-05T13:40:00Z</dcterms:created>
  <dcterms:modified xsi:type="dcterms:W3CDTF">2026-04-14T18:06:00Z</dcterms:modified>
</cp:coreProperties>
</file>