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ECF4EC" w14:textId="77777777" w:rsidR="00B67BD5" w:rsidRPr="00B67BD5" w:rsidRDefault="00B67BD5" w:rsidP="00B67BD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67BD5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>DCA SUPPLIES 6</w:t>
      </w:r>
      <w:r w:rsidRPr="00B67BD5">
        <w:rPr>
          <w:rFonts w:ascii="Arial" w:eastAsia="Times New Roman" w:hAnsi="Arial" w:cs="Arial"/>
          <w:b/>
          <w:bCs/>
          <w:color w:val="000000"/>
          <w:kern w:val="0"/>
          <w:sz w:val="13"/>
          <w:szCs w:val="13"/>
          <w:vertAlign w:val="superscript"/>
          <w14:ligatures w14:val="none"/>
        </w:rPr>
        <w:t>TH</w:t>
      </w:r>
      <w:r w:rsidRPr="00B67BD5">
        <w:rPr>
          <w:rFonts w:ascii="Arial" w:eastAsia="Times New Roman" w:hAnsi="Arial" w:cs="Arial"/>
          <w:b/>
          <w:bCs/>
          <w:color w:val="000000"/>
          <w:kern w:val="0"/>
          <w:sz w:val="22"/>
          <w:szCs w:val="22"/>
          <w14:ligatures w14:val="none"/>
        </w:rPr>
        <w:t xml:space="preserve"> Grade 2026-2027</w:t>
      </w:r>
    </w:p>
    <w:p w14:paraId="7E7CE7EF" w14:textId="77777777" w:rsidR="00B67BD5" w:rsidRPr="00B67BD5" w:rsidRDefault="00B67BD5" w:rsidP="00B67BD5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18DAB2BD" w14:textId="77777777" w:rsidR="00B67BD5" w:rsidRPr="00B67BD5" w:rsidRDefault="00B67BD5" w:rsidP="00B67BD5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67BD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Dear parents,</w:t>
      </w:r>
    </w:p>
    <w:p w14:paraId="1907BA54" w14:textId="77777777" w:rsidR="00B67BD5" w:rsidRPr="00B67BD5" w:rsidRDefault="00B67BD5" w:rsidP="00B67BD5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67BD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Please see the 6th grade supply list below. Some items are class specific </w:t>
      </w:r>
      <w:proofErr w:type="gramStart"/>
      <w:r w:rsidRPr="00B67BD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items</w:t>
      </w:r>
      <w:proofErr w:type="gramEnd"/>
      <w:r w:rsidRPr="00B67BD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 and some items are general items that </w:t>
      </w:r>
      <w:proofErr w:type="gramStart"/>
      <w:r w:rsidRPr="00B67BD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all of</w:t>
      </w:r>
      <w:proofErr w:type="gramEnd"/>
      <w:r w:rsidRPr="00B67BD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 the 6th graders will need to have. Feel free to email with any questions, and thanks!     Mr. Bledsoe </w:t>
      </w:r>
      <w:proofErr w:type="gramStart"/>
      <w:r w:rsidRPr="00B67BD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   (</w:t>
      </w:r>
      <w:proofErr w:type="gramEnd"/>
      <w:r w:rsidRPr="00B67BD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>jbledsoe@dcawildcats.org)</w:t>
      </w:r>
    </w:p>
    <w:p w14:paraId="5883EECC" w14:textId="77777777" w:rsidR="00B67BD5" w:rsidRPr="00B67BD5" w:rsidRDefault="00B67BD5" w:rsidP="00B67BD5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586CF07C" w14:textId="77777777" w:rsidR="00B67BD5" w:rsidRPr="00B67BD5" w:rsidRDefault="00B67BD5" w:rsidP="00B67BD5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67BD5">
        <w:rPr>
          <w:rFonts w:ascii="Century Gothic" w:eastAsia="Times New Roman" w:hAnsi="Century Gothic" w:cs="Times New Roman"/>
          <w:b/>
          <w:bCs/>
          <w:color w:val="000000"/>
          <w:kern w:val="0"/>
          <w:sz w:val="20"/>
          <w:szCs w:val="20"/>
          <w14:ligatures w14:val="none"/>
        </w:rPr>
        <w:t xml:space="preserve">General 6th grade supplies </w:t>
      </w:r>
      <w:r w:rsidRPr="00B67BD5">
        <w:rPr>
          <w:rFonts w:ascii="Century Gothic" w:eastAsia="Times New Roman" w:hAnsi="Century Gothic" w:cs="Times New Roman"/>
          <w:b/>
          <w:bCs/>
          <w:color w:val="000000"/>
          <w:kern w:val="0"/>
          <w:sz w:val="18"/>
          <w:szCs w:val="18"/>
          <w14:ligatures w14:val="none"/>
        </w:rPr>
        <w:t>(Keep this at home until the first day of school.  Organize these as you’d like.)</w:t>
      </w:r>
    </w:p>
    <w:p w14:paraId="66529FDC" w14:textId="77777777" w:rsidR="00B67BD5" w:rsidRPr="00B67BD5" w:rsidRDefault="00B67BD5" w:rsidP="00B67BD5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67BD5">
        <w:rPr>
          <w:rFonts w:ascii="Century Gothic" w:eastAsia="Times New Roman" w:hAnsi="Century Gothic" w:cs="Times New Roman"/>
          <w:color w:val="000000"/>
          <w:kern w:val="0"/>
          <w:sz w:val="20"/>
          <w:szCs w:val="20"/>
          <w14:ligatures w14:val="none"/>
        </w:rPr>
        <w:t>Planner</w:t>
      </w:r>
      <w:r w:rsidRPr="00B67BD5">
        <w:rPr>
          <w:rFonts w:ascii="Century Gothic" w:eastAsia="Times New Roman" w:hAnsi="Century Gothic" w:cs="Times New Roman"/>
          <w:color w:val="000000"/>
          <w:kern w:val="0"/>
          <w:sz w:val="18"/>
          <w:szCs w:val="18"/>
          <w14:ligatures w14:val="none"/>
        </w:rPr>
        <w:t xml:space="preserve"> (s</w:t>
      </w:r>
      <w:r w:rsidRPr="00B67BD5">
        <w:rPr>
          <w:rFonts w:ascii="Century Gothic" w:eastAsia="Times New Roman" w:hAnsi="Century Gothic" w:cs="Times New Roman"/>
          <w:color w:val="000000"/>
          <w:kern w:val="0"/>
          <w:sz w:val="20"/>
          <w:szCs w:val="20"/>
          <w14:ligatures w14:val="none"/>
        </w:rPr>
        <w:t>tudent’s preference)</w:t>
      </w:r>
    </w:p>
    <w:p w14:paraId="0ACB9A76" w14:textId="77777777" w:rsidR="00B67BD5" w:rsidRPr="00B67BD5" w:rsidRDefault="00B67BD5" w:rsidP="00B67BD5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67BD5">
        <w:rPr>
          <w:rFonts w:ascii="Century Gothic" w:eastAsia="Times New Roman" w:hAnsi="Century Gothic" w:cs="Times New Roman"/>
          <w:color w:val="000000"/>
          <w:kern w:val="0"/>
          <w:sz w:val="20"/>
          <w:szCs w:val="20"/>
          <w14:ligatures w14:val="none"/>
        </w:rPr>
        <w:t>2 spiral, single-subject notebooks, wide- ruled, 70 ct. (for Bible)</w:t>
      </w:r>
    </w:p>
    <w:p w14:paraId="3FF144AF" w14:textId="77777777" w:rsidR="00B67BD5" w:rsidRPr="00B67BD5" w:rsidRDefault="00B67BD5" w:rsidP="00B67BD5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67BD5">
        <w:rPr>
          <w:rFonts w:ascii="Century Gothic" w:eastAsia="Times New Roman" w:hAnsi="Century Gothic" w:cs="Times New Roman"/>
          <w:color w:val="000000"/>
          <w:kern w:val="0"/>
          <w:sz w:val="20"/>
          <w:szCs w:val="20"/>
          <w14:ligatures w14:val="none"/>
        </w:rPr>
        <w:t>1 composition notebook (for English) </w:t>
      </w:r>
    </w:p>
    <w:p w14:paraId="25E4C0AC" w14:textId="77777777" w:rsidR="00B67BD5" w:rsidRPr="00B67BD5" w:rsidRDefault="00B67BD5" w:rsidP="00B67BD5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67BD5">
        <w:rPr>
          <w:rFonts w:ascii="Century Gothic" w:eastAsia="Times New Roman" w:hAnsi="Century Gothic" w:cs="Times New Roman"/>
          <w:color w:val="000000"/>
          <w:kern w:val="0"/>
          <w:sz w:val="20"/>
          <w:szCs w:val="20"/>
          <w14:ligatures w14:val="none"/>
        </w:rPr>
        <w:t>1 plastic pocket folder w/ brads for English </w:t>
      </w:r>
    </w:p>
    <w:p w14:paraId="53C04AD1" w14:textId="77777777" w:rsidR="00B67BD5" w:rsidRPr="00B67BD5" w:rsidRDefault="00B67BD5" w:rsidP="00B67BD5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67BD5">
        <w:rPr>
          <w:rFonts w:ascii="Century Gothic" w:eastAsia="Times New Roman" w:hAnsi="Century Gothic" w:cs="Times New Roman"/>
          <w:color w:val="000000"/>
          <w:kern w:val="0"/>
          <w:sz w:val="20"/>
          <w:szCs w:val="20"/>
          <w14:ligatures w14:val="none"/>
        </w:rPr>
        <w:t>1 binder, 1.5 or 2” clear front w/ pockets, durable for Math/SS/English/Bible</w:t>
      </w:r>
    </w:p>
    <w:p w14:paraId="130326F2" w14:textId="77777777" w:rsidR="00B67BD5" w:rsidRPr="00B67BD5" w:rsidRDefault="00B67BD5" w:rsidP="00B67BD5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67BD5">
        <w:rPr>
          <w:rFonts w:ascii="Century Gothic" w:eastAsia="Times New Roman" w:hAnsi="Century Gothic" w:cs="Times New Roman"/>
          <w:color w:val="000000"/>
          <w:kern w:val="0"/>
          <w:sz w:val="20"/>
          <w:szCs w:val="20"/>
          <w14:ligatures w14:val="none"/>
        </w:rPr>
        <w:t xml:space="preserve">1 binder, 1” w/ pockets, durable for </w:t>
      </w:r>
      <w:proofErr w:type="gramStart"/>
      <w:r w:rsidRPr="00B67BD5">
        <w:rPr>
          <w:rFonts w:ascii="Century Gothic" w:eastAsia="Times New Roman" w:hAnsi="Century Gothic" w:cs="Times New Roman"/>
          <w:color w:val="000000"/>
          <w:kern w:val="0"/>
          <w:sz w:val="20"/>
          <w:szCs w:val="20"/>
          <w14:ligatures w14:val="none"/>
        </w:rPr>
        <w:t>Science</w:t>
      </w:r>
      <w:proofErr w:type="gramEnd"/>
    </w:p>
    <w:p w14:paraId="7AF9BE6B" w14:textId="77777777" w:rsidR="00B67BD5" w:rsidRPr="00B67BD5" w:rsidRDefault="00B67BD5" w:rsidP="00B67BD5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67BD5">
        <w:rPr>
          <w:rFonts w:ascii="Century Gothic" w:eastAsia="Times New Roman" w:hAnsi="Century Gothic" w:cs="Times New Roman"/>
          <w:color w:val="000000"/>
          <w:kern w:val="0"/>
          <w:sz w:val="20"/>
          <w:szCs w:val="20"/>
          <w14:ligatures w14:val="none"/>
        </w:rPr>
        <w:t>4 pocket folders (NO brads) with holes to go inside the larger binder</w:t>
      </w:r>
    </w:p>
    <w:p w14:paraId="5A0B0B07" w14:textId="77777777" w:rsidR="00B67BD5" w:rsidRPr="00B67BD5" w:rsidRDefault="00B67BD5" w:rsidP="00B67BD5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67BD5">
        <w:rPr>
          <w:rFonts w:ascii="Century Gothic" w:eastAsia="Times New Roman" w:hAnsi="Century Gothic" w:cs="Times New Roman"/>
          <w:color w:val="000000"/>
          <w:kern w:val="0"/>
          <w:sz w:val="20"/>
          <w:szCs w:val="20"/>
          <w14:ligatures w14:val="none"/>
        </w:rPr>
        <w:t xml:space="preserve">1 </w:t>
      </w:r>
      <w:proofErr w:type="gramStart"/>
      <w:r w:rsidRPr="00B67BD5">
        <w:rPr>
          <w:rFonts w:ascii="Century Gothic" w:eastAsia="Times New Roman" w:hAnsi="Century Gothic" w:cs="Times New Roman"/>
          <w:color w:val="000000"/>
          <w:kern w:val="0"/>
          <w:sz w:val="20"/>
          <w:szCs w:val="20"/>
          <w14:ligatures w14:val="none"/>
        </w:rPr>
        <w:t>three hole</w:t>
      </w:r>
      <w:proofErr w:type="gramEnd"/>
      <w:r w:rsidRPr="00B67BD5">
        <w:rPr>
          <w:rFonts w:ascii="Century Gothic" w:eastAsia="Times New Roman" w:hAnsi="Century Gothic" w:cs="Times New Roman"/>
          <w:color w:val="000000"/>
          <w:kern w:val="0"/>
          <w:sz w:val="20"/>
          <w:szCs w:val="20"/>
          <w14:ligatures w14:val="none"/>
        </w:rPr>
        <w:t xml:space="preserve"> punched pencil pouch</w:t>
      </w:r>
    </w:p>
    <w:p w14:paraId="74B2E4A1" w14:textId="77777777" w:rsidR="00B67BD5" w:rsidRPr="00B67BD5" w:rsidRDefault="00B67BD5" w:rsidP="00B67BD5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67BD5">
        <w:rPr>
          <w:rFonts w:ascii="Century Gothic" w:eastAsia="Times New Roman" w:hAnsi="Century Gothic" w:cs="Times New Roman"/>
          <w:color w:val="000000"/>
          <w:kern w:val="0"/>
          <w:sz w:val="20"/>
          <w:szCs w:val="20"/>
          <w14:ligatures w14:val="none"/>
        </w:rPr>
        <w:t>8 red or blue pens</w:t>
      </w:r>
    </w:p>
    <w:p w14:paraId="0DF9F392" w14:textId="77777777" w:rsidR="00B67BD5" w:rsidRPr="00B67BD5" w:rsidRDefault="00B67BD5" w:rsidP="00B67BD5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67BD5">
        <w:rPr>
          <w:rFonts w:ascii="Century Gothic" w:eastAsia="Times New Roman" w:hAnsi="Century Gothic" w:cs="Times New Roman"/>
          <w:color w:val="000000"/>
          <w:kern w:val="0"/>
          <w:sz w:val="20"/>
          <w:szCs w:val="20"/>
          <w14:ligatures w14:val="none"/>
        </w:rPr>
        <w:t>1 pack (4 count) highlighters in various colors</w:t>
      </w:r>
    </w:p>
    <w:p w14:paraId="4901DDEA" w14:textId="77777777" w:rsidR="00B67BD5" w:rsidRPr="00B67BD5" w:rsidRDefault="00B67BD5" w:rsidP="00B67BD5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67BD5">
        <w:rPr>
          <w:rFonts w:ascii="Century Gothic" w:eastAsia="Times New Roman" w:hAnsi="Century Gothic" w:cs="Times New Roman"/>
          <w:color w:val="000000"/>
          <w:kern w:val="0"/>
          <w:sz w:val="20"/>
          <w:szCs w:val="20"/>
          <w14:ligatures w14:val="none"/>
        </w:rPr>
        <w:t>2 permanent</w:t>
      </w:r>
      <w:r w:rsidRPr="00B67BD5">
        <w:rPr>
          <w:rFonts w:ascii="Century Gothic" w:eastAsia="Times New Roman" w:hAnsi="Century Gothic" w:cs="Times New Roman"/>
          <w:b/>
          <w:bCs/>
          <w:color w:val="000000"/>
          <w:kern w:val="0"/>
          <w:sz w:val="20"/>
          <w:szCs w:val="20"/>
          <w14:ligatures w14:val="none"/>
        </w:rPr>
        <w:t xml:space="preserve"> </w:t>
      </w:r>
      <w:r w:rsidRPr="00B67BD5">
        <w:rPr>
          <w:rFonts w:ascii="Century Gothic" w:eastAsia="Times New Roman" w:hAnsi="Century Gothic" w:cs="Times New Roman"/>
          <w:color w:val="000000"/>
          <w:kern w:val="0"/>
          <w:sz w:val="20"/>
          <w:szCs w:val="20"/>
          <w14:ligatures w14:val="none"/>
        </w:rPr>
        <w:t>markers (thin tip) </w:t>
      </w:r>
    </w:p>
    <w:p w14:paraId="67AB247C" w14:textId="77777777" w:rsidR="00B67BD5" w:rsidRPr="00B67BD5" w:rsidRDefault="00B67BD5" w:rsidP="00B67BD5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67BD5">
        <w:rPr>
          <w:rFonts w:ascii="Century Gothic" w:eastAsia="Times New Roman" w:hAnsi="Century Gothic" w:cs="Times New Roman"/>
          <w:b/>
          <w:bCs/>
          <w:color w:val="000000"/>
          <w:kern w:val="0"/>
          <w:sz w:val="20"/>
          <w:szCs w:val="20"/>
          <w14:ligatures w14:val="none"/>
        </w:rPr>
        <w:t>Crayola</w:t>
      </w:r>
      <w:r w:rsidRPr="00B67BD5">
        <w:rPr>
          <w:rFonts w:ascii="Century Gothic" w:eastAsia="Times New Roman" w:hAnsi="Century Gothic" w:cs="Times New Roman"/>
          <w:color w:val="000000"/>
          <w:kern w:val="0"/>
          <w:sz w:val="20"/>
          <w:szCs w:val="20"/>
          <w14:ligatures w14:val="none"/>
        </w:rPr>
        <w:t xml:space="preserve"> colored pencils (24 count pack)</w:t>
      </w:r>
    </w:p>
    <w:p w14:paraId="2BA39804" w14:textId="77777777" w:rsidR="00B67BD5" w:rsidRPr="00B67BD5" w:rsidRDefault="00B67BD5" w:rsidP="00B67BD5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67BD5">
        <w:rPr>
          <w:rFonts w:ascii="Century Gothic" w:eastAsia="Times New Roman" w:hAnsi="Century Gothic" w:cs="Times New Roman"/>
          <w:color w:val="000000"/>
          <w:kern w:val="0"/>
          <w:sz w:val="20"/>
          <w:szCs w:val="20"/>
          <w14:ligatures w14:val="none"/>
        </w:rPr>
        <w:t>24 pencils, #2, wooden or mechanical- some for home/some for backpack and binder</w:t>
      </w:r>
    </w:p>
    <w:p w14:paraId="3E0BABAB" w14:textId="77777777" w:rsidR="00B67BD5" w:rsidRPr="00B67BD5" w:rsidRDefault="00B67BD5" w:rsidP="00B67BD5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67BD5">
        <w:rPr>
          <w:rFonts w:ascii="Century Gothic" w:eastAsia="Times New Roman" w:hAnsi="Century Gothic" w:cs="Times New Roman"/>
          <w:color w:val="000000"/>
          <w:kern w:val="0"/>
          <w:sz w:val="20"/>
          <w:szCs w:val="20"/>
          <w14:ligatures w14:val="none"/>
        </w:rPr>
        <w:t>1 set of earbuds (to bring as needed if “nice” or to leave in backpack if of a cheaper variety)</w:t>
      </w:r>
    </w:p>
    <w:p w14:paraId="60C58D45" w14:textId="77777777" w:rsidR="00B67BD5" w:rsidRPr="00B67BD5" w:rsidRDefault="00B67BD5" w:rsidP="00B67BD5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15C97B37" w14:textId="77777777" w:rsidR="00B67BD5" w:rsidRPr="00B67BD5" w:rsidRDefault="00B67BD5" w:rsidP="00B67BD5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67BD5">
        <w:rPr>
          <w:rFonts w:ascii="Century Gothic" w:eastAsia="Times New Roman" w:hAnsi="Century Gothic" w:cs="Times New Roman"/>
          <w:b/>
          <w:bCs/>
          <w:color w:val="000000"/>
          <w:kern w:val="0"/>
          <w:sz w:val="20"/>
          <w:szCs w:val="20"/>
          <w14:ligatures w14:val="none"/>
        </w:rPr>
        <w:t xml:space="preserve">Grade Level Supplies (to be turned </w:t>
      </w:r>
      <w:proofErr w:type="gramStart"/>
      <w:r w:rsidRPr="00B67BD5">
        <w:rPr>
          <w:rFonts w:ascii="Century Gothic" w:eastAsia="Times New Roman" w:hAnsi="Century Gothic" w:cs="Times New Roman"/>
          <w:b/>
          <w:bCs/>
          <w:color w:val="000000"/>
          <w:kern w:val="0"/>
          <w:sz w:val="20"/>
          <w:szCs w:val="20"/>
          <w14:ligatures w14:val="none"/>
        </w:rPr>
        <w:t>in to</w:t>
      </w:r>
      <w:proofErr w:type="gramEnd"/>
      <w:r w:rsidRPr="00B67BD5">
        <w:rPr>
          <w:rFonts w:ascii="Century Gothic" w:eastAsia="Times New Roman" w:hAnsi="Century Gothic" w:cs="Times New Roman"/>
          <w:b/>
          <w:bCs/>
          <w:color w:val="000000"/>
          <w:kern w:val="0"/>
          <w:sz w:val="20"/>
          <w:szCs w:val="20"/>
          <w14:ligatures w14:val="none"/>
        </w:rPr>
        <w:t xml:space="preserve"> a teacher) </w:t>
      </w:r>
    </w:p>
    <w:p w14:paraId="6D88BD14" w14:textId="77777777" w:rsidR="00B67BD5" w:rsidRPr="00B67BD5" w:rsidRDefault="00B67BD5" w:rsidP="00B67BD5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67BD5">
        <w:rPr>
          <w:rFonts w:ascii="Century Gothic" w:eastAsia="Times New Roman" w:hAnsi="Century Gothic" w:cs="Times New Roman"/>
          <w:i/>
          <w:iCs/>
          <w:color w:val="000000"/>
          <w:kern w:val="0"/>
          <w:sz w:val="20"/>
          <w:szCs w:val="20"/>
          <w14:ligatures w14:val="none"/>
        </w:rPr>
        <w:t>1-2 boxes of tissues</w:t>
      </w:r>
    </w:p>
    <w:p w14:paraId="31CA88C6" w14:textId="77777777" w:rsidR="00B67BD5" w:rsidRPr="00B67BD5" w:rsidRDefault="00B67BD5" w:rsidP="00B67BD5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67BD5">
        <w:rPr>
          <w:rFonts w:ascii="Century Gothic" w:eastAsia="Times New Roman" w:hAnsi="Century Gothic" w:cs="Times New Roman"/>
          <w:i/>
          <w:iCs/>
          <w:color w:val="000000"/>
          <w:kern w:val="0"/>
          <w:sz w:val="20"/>
          <w:szCs w:val="20"/>
          <w14:ligatures w14:val="none"/>
        </w:rPr>
        <w:t>1 pack of pencils </w:t>
      </w:r>
    </w:p>
    <w:p w14:paraId="41EDEBF8" w14:textId="77777777" w:rsidR="00B67BD5" w:rsidRPr="00B67BD5" w:rsidRDefault="00B67BD5" w:rsidP="00B67BD5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67BD5">
        <w:rPr>
          <w:rFonts w:ascii="Century Gothic" w:eastAsia="Times New Roman" w:hAnsi="Century Gothic" w:cs="Times New Roman"/>
          <w:i/>
          <w:iCs/>
          <w:color w:val="000000"/>
          <w:kern w:val="0"/>
          <w:sz w:val="20"/>
          <w:szCs w:val="20"/>
          <w14:ligatures w14:val="none"/>
        </w:rPr>
        <w:t>1 bottle hand sanitizer (boys)</w:t>
      </w:r>
    </w:p>
    <w:p w14:paraId="5F827357" w14:textId="77777777" w:rsidR="00B67BD5" w:rsidRPr="00B67BD5" w:rsidRDefault="00B67BD5" w:rsidP="00B67BD5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67BD5">
        <w:rPr>
          <w:rFonts w:ascii="Century Gothic" w:eastAsia="Times New Roman" w:hAnsi="Century Gothic" w:cs="Times New Roman"/>
          <w:i/>
          <w:iCs/>
          <w:color w:val="000000"/>
          <w:kern w:val="0"/>
          <w:sz w:val="20"/>
          <w:szCs w:val="20"/>
          <w14:ligatures w14:val="none"/>
        </w:rPr>
        <w:t>1 container disinfecting wipes (girls)</w:t>
      </w:r>
    </w:p>
    <w:p w14:paraId="2A8FC02D" w14:textId="77777777" w:rsidR="00B67BD5" w:rsidRPr="00B67BD5" w:rsidRDefault="00B67BD5" w:rsidP="00B67BD5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67BD5">
        <w:rPr>
          <w:rFonts w:ascii="Century Gothic" w:eastAsia="Times New Roman" w:hAnsi="Century Gothic" w:cs="Times New Roman"/>
          <w:i/>
          <w:iCs/>
          <w:color w:val="000000"/>
          <w:kern w:val="0"/>
          <w:sz w:val="20"/>
          <w:szCs w:val="20"/>
          <w14:ligatures w14:val="none"/>
        </w:rPr>
        <w:t>1 pack sticky notes</w:t>
      </w:r>
    </w:p>
    <w:p w14:paraId="67CC4394" w14:textId="77777777" w:rsidR="00B67BD5" w:rsidRPr="00B67BD5" w:rsidRDefault="00B67BD5" w:rsidP="00B67BD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22497EAD" w14:textId="77777777" w:rsidR="00B67BD5" w:rsidRPr="00B67BD5" w:rsidRDefault="00B67BD5" w:rsidP="00B67BD5">
      <w:pPr>
        <w:shd w:val="clear" w:color="auto" w:fill="FFFFFF"/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788D7AA0" w14:textId="77777777" w:rsidR="00B67BD5" w:rsidRPr="00B67BD5" w:rsidRDefault="00B67BD5" w:rsidP="00B67BD5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67BD5">
        <w:rPr>
          <w:rFonts w:ascii="Century Gothic" w:eastAsia="Times New Roman" w:hAnsi="Century Gothic" w:cs="Times New Roman"/>
          <w:b/>
          <w:bCs/>
          <w:color w:val="000000"/>
          <w:kern w:val="0"/>
          <w:sz w:val="20"/>
          <w:szCs w:val="20"/>
          <w14:ligatures w14:val="none"/>
        </w:rPr>
        <w:t xml:space="preserve">Bledsoe English (all students): *These are for the school year, </w:t>
      </w:r>
      <w:r w:rsidRPr="00B67BD5">
        <w:rPr>
          <w:rFonts w:ascii="Century Gothic" w:eastAsia="Times New Roman" w:hAnsi="Century Gothic" w:cs="Times New Roman"/>
          <w:b/>
          <w:bCs/>
          <w:color w:val="000000"/>
          <w:kern w:val="0"/>
          <w:sz w:val="20"/>
          <w:szCs w:val="20"/>
          <w:u w:val="single"/>
          <w14:ligatures w14:val="none"/>
        </w:rPr>
        <w:t>NOT for Summer Reading!</w:t>
      </w:r>
      <w:r w:rsidRPr="00B67BD5">
        <w:rPr>
          <w:rFonts w:ascii="Century Gothic" w:eastAsia="Times New Roman" w:hAnsi="Century Gothic" w:cs="Times New Roman"/>
          <w:b/>
          <w:bCs/>
          <w:color w:val="000000"/>
          <w:kern w:val="0"/>
          <w:sz w:val="20"/>
          <w:szCs w:val="20"/>
          <w14:ligatures w14:val="none"/>
        </w:rPr>
        <w:t> </w:t>
      </w:r>
    </w:p>
    <w:p w14:paraId="66A64CC6" w14:textId="77777777" w:rsidR="00B67BD5" w:rsidRPr="00B67BD5" w:rsidRDefault="00B67BD5" w:rsidP="00B67BD5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67BD5">
        <w:rPr>
          <w:rFonts w:ascii="Century Gothic" w:eastAsia="Times New Roman" w:hAnsi="Century Gothic" w:cs="Times New Roman"/>
          <w:b/>
          <w:bCs/>
          <w:color w:val="000000"/>
          <w:kern w:val="0"/>
          <w:sz w:val="20"/>
          <w:szCs w:val="20"/>
          <w14:ligatures w14:val="none"/>
        </w:rPr>
        <w:t xml:space="preserve">Again, do </w:t>
      </w:r>
      <w:r w:rsidRPr="00B67BD5">
        <w:rPr>
          <w:rFonts w:ascii="Century Gothic" w:eastAsia="Times New Roman" w:hAnsi="Century Gothic" w:cs="Times New Roman"/>
          <w:b/>
          <w:bCs/>
          <w:color w:val="000000"/>
          <w:kern w:val="0"/>
          <w:sz w:val="28"/>
          <w:szCs w:val="28"/>
          <w:u w:val="single"/>
          <w14:ligatures w14:val="none"/>
        </w:rPr>
        <w:t>NOT read</w:t>
      </w:r>
      <w:r w:rsidRPr="00B67BD5">
        <w:rPr>
          <w:rFonts w:ascii="Century Gothic" w:eastAsia="Times New Roman" w:hAnsi="Century Gothic" w:cs="Times New Roman"/>
          <w:b/>
          <w:bCs/>
          <w:color w:val="000000"/>
          <w:kern w:val="0"/>
          <w:sz w:val="28"/>
          <w:szCs w:val="28"/>
          <w14:ligatures w14:val="none"/>
        </w:rPr>
        <w:t xml:space="preserve"> these books for Summer Reading!! </w:t>
      </w:r>
    </w:p>
    <w:p w14:paraId="14DC437D" w14:textId="77777777" w:rsidR="00B67BD5" w:rsidRPr="00B67BD5" w:rsidRDefault="00B67BD5" w:rsidP="00B67BD5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67BD5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br/>
      </w:r>
    </w:p>
    <w:p w14:paraId="6115DA0A" w14:textId="77777777" w:rsidR="00B67BD5" w:rsidRPr="00B67BD5" w:rsidRDefault="00B67BD5" w:rsidP="00B67BD5">
      <w:pPr>
        <w:numPr>
          <w:ilvl w:val="0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B67BD5">
        <w:rPr>
          <w:rFonts w:ascii="Arial" w:eastAsia="Times New Roman" w:hAnsi="Arial" w:cs="Arial"/>
          <w:color w:val="000000"/>
          <w:kern w:val="0"/>
          <w:u w:val="single"/>
          <w14:ligatures w14:val="none"/>
        </w:rPr>
        <w:t>Percy Jackson and the Olympians; Book 1- The Lightning Thief</w:t>
      </w:r>
      <w:r w:rsidRPr="00B67BD5">
        <w:rPr>
          <w:rFonts w:ascii="Arial" w:eastAsia="Times New Roman" w:hAnsi="Arial" w:cs="Arial"/>
          <w:color w:val="000000"/>
          <w:kern w:val="0"/>
          <w14:ligatures w14:val="none"/>
        </w:rPr>
        <w:t>- by Rick Riordan (not the graphic novel version) </w:t>
      </w:r>
    </w:p>
    <w:p w14:paraId="1E5AA45A" w14:textId="77777777" w:rsidR="00B67BD5" w:rsidRPr="00B67BD5" w:rsidRDefault="00B67BD5" w:rsidP="00B67BD5">
      <w:pPr>
        <w:numPr>
          <w:ilvl w:val="0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B67BD5">
        <w:rPr>
          <w:rFonts w:ascii="Arial" w:eastAsia="Times New Roman" w:hAnsi="Arial" w:cs="Arial"/>
          <w:color w:val="000000"/>
          <w:kern w:val="0"/>
          <w:u w:val="single"/>
          <w14:ligatures w14:val="none"/>
        </w:rPr>
        <w:t>Framed!</w:t>
      </w:r>
      <w:r w:rsidRPr="00B67BD5">
        <w:rPr>
          <w:rFonts w:ascii="Arial" w:eastAsia="Times New Roman" w:hAnsi="Arial" w:cs="Arial"/>
          <w:color w:val="000000"/>
          <w:kern w:val="0"/>
          <w14:ligatures w14:val="none"/>
        </w:rPr>
        <w:t xml:space="preserve"> by James Ponti </w:t>
      </w:r>
    </w:p>
    <w:p w14:paraId="165FC7B2" w14:textId="77777777" w:rsidR="00B67BD5" w:rsidRPr="00B67BD5" w:rsidRDefault="00B67BD5" w:rsidP="00B67BD5">
      <w:pPr>
        <w:numPr>
          <w:ilvl w:val="0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color w:val="000000"/>
          <w:kern w:val="0"/>
          <w14:ligatures w14:val="none"/>
        </w:rPr>
      </w:pPr>
      <w:r w:rsidRPr="00B67BD5">
        <w:rPr>
          <w:rFonts w:ascii="Arial" w:eastAsia="Times New Roman" w:hAnsi="Arial" w:cs="Arial"/>
          <w:color w:val="000000"/>
          <w:kern w:val="0"/>
          <w:u w:val="single"/>
          <w14:ligatures w14:val="none"/>
        </w:rPr>
        <w:t>Before the Ever After</w:t>
      </w:r>
      <w:r w:rsidRPr="00B67BD5">
        <w:rPr>
          <w:rFonts w:ascii="Arial" w:eastAsia="Times New Roman" w:hAnsi="Arial" w:cs="Arial"/>
          <w:color w:val="000000"/>
          <w:kern w:val="0"/>
          <w14:ligatures w14:val="none"/>
        </w:rPr>
        <w:t xml:space="preserve"> by Jacqueline Woodson</w:t>
      </w:r>
    </w:p>
    <w:p w14:paraId="737CB793" w14:textId="77777777" w:rsidR="00B67BD5" w:rsidRPr="00B67BD5" w:rsidRDefault="00B67BD5" w:rsidP="00B67BD5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129B8049" w14:textId="77777777" w:rsidR="00B67BD5" w:rsidRPr="00B67BD5" w:rsidRDefault="00B67BD5" w:rsidP="00B67BD5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67BD5">
        <w:rPr>
          <w:rFonts w:ascii="Arial" w:eastAsia="Times New Roman" w:hAnsi="Arial" w:cs="Arial"/>
          <w:color w:val="000000"/>
          <w:kern w:val="0"/>
          <w:sz w:val="22"/>
          <w:szCs w:val="22"/>
          <w14:ligatures w14:val="none"/>
        </w:rPr>
        <w:t xml:space="preserve">*Accelerated English also needs a copy of </w:t>
      </w:r>
      <w:r w:rsidRPr="00B67BD5">
        <w:rPr>
          <w:rFonts w:ascii="Arial" w:eastAsia="Times New Roman" w:hAnsi="Arial" w:cs="Arial"/>
          <w:color w:val="000000"/>
          <w:kern w:val="0"/>
          <w:u w:val="single"/>
          <w14:ligatures w14:val="none"/>
        </w:rPr>
        <w:t>The Giver</w:t>
      </w:r>
      <w:r w:rsidRPr="00B67BD5">
        <w:rPr>
          <w:rFonts w:ascii="Arial" w:eastAsia="Times New Roman" w:hAnsi="Arial" w:cs="Arial"/>
          <w:color w:val="000000"/>
          <w:kern w:val="0"/>
          <w14:ligatures w14:val="none"/>
        </w:rPr>
        <w:t xml:space="preserve"> by Lois Lowry</w:t>
      </w:r>
    </w:p>
    <w:p w14:paraId="729529FD" w14:textId="77777777" w:rsidR="00B67BD5" w:rsidRPr="00B67BD5" w:rsidRDefault="00B67BD5" w:rsidP="00B67BD5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5F78B4F6" w14:textId="77777777" w:rsidR="00B67BD5" w:rsidRPr="00B67BD5" w:rsidRDefault="00B67BD5" w:rsidP="00B67BD5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67BD5">
        <w:rPr>
          <w:rFonts w:ascii="Century Gothic" w:eastAsia="Times New Roman" w:hAnsi="Century Gothic" w:cs="Times New Roman"/>
          <w:b/>
          <w:bCs/>
          <w:color w:val="000000"/>
          <w:kern w:val="0"/>
          <w:sz w:val="20"/>
          <w:szCs w:val="20"/>
          <w:u w:val="single"/>
          <w14:ligatures w14:val="none"/>
        </w:rPr>
        <w:t>(more on back)</w:t>
      </w:r>
    </w:p>
    <w:p w14:paraId="34C32A58" w14:textId="77777777" w:rsidR="00B67BD5" w:rsidRPr="00B67BD5" w:rsidRDefault="00B67BD5" w:rsidP="00B67BD5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3E3C37CD" w14:textId="77777777" w:rsidR="00B67BD5" w:rsidRPr="00B67BD5" w:rsidRDefault="00B67BD5" w:rsidP="00B67BD5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67BD5">
        <w:rPr>
          <w:rFonts w:ascii="Century Gothic" w:eastAsia="Times New Roman" w:hAnsi="Century Gothic" w:cs="Times New Roman"/>
          <w:b/>
          <w:bCs/>
          <w:color w:val="000000"/>
          <w:kern w:val="0"/>
          <w:sz w:val="20"/>
          <w:szCs w:val="20"/>
          <w:u w:val="single"/>
          <w14:ligatures w14:val="none"/>
        </w:rPr>
        <w:t>Related Arts supplies</w:t>
      </w:r>
      <w:r w:rsidRPr="00B67BD5">
        <w:rPr>
          <w:rFonts w:ascii="Century Gothic" w:eastAsia="Times New Roman" w:hAnsi="Century Gothic" w:cs="Times New Roman"/>
          <w:b/>
          <w:bCs/>
          <w:color w:val="000000"/>
          <w:kern w:val="0"/>
          <w:sz w:val="20"/>
          <w:szCs w:val="20"/>
          <w14:ligatures w14:val="none"/>
        </w:rPr>
        <w:t>:</w:t>
      </w:r>
    </w:p>
    <w:p w14:paraId="27359867" w14:textId="77777777" w:rsidR="00B67BD5" w:rsidRPr="00B67BD5" w:rsidRDefault="00B67BD5" w:rsidP="00B67BD5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67BD5">
        <w:rPr>
          <w:rFonts w:ascii="Century Gothic" w:eastAsia="Times New Roman" w:hAnsi="Century Gothic" w:cs="Times New Roman"/>
          <w:b/>
          <w:bCs/>
          <w:color w:val="000000"/>
          <w:kern w:val="0"/>
          <w:sz w:val="20"/>
          <w:szCs w:val="20"/>
          <w14:ligatures w14:val="none"/>
        </w:rPr>
        <w:t xml:space="preserve">For Spanish (all students take Spanish for one </w:t>
      </w:r>
      <w:proofErr w:type="gramStart"/>
      <w:r w:rsidRPr="00B67BD5">
        <w:rPr>
          <w:rFonts w:ascii="Century Gothic" w:eastAsia="Times New Roman" w:hAnsi="Century Gothic" w:cs="Times New Roman"/>
          <w:b/>
          <w:bCs/>
          <w:color w:val="000000"/>
          <w:kern w:val="0"/>
          <w:sz w:val="20"/>
          <w:szCs w:val="20"/>
          <w14:ligatures w14:val="none"/>
        </w:rPr>
        <w:t>9 week</w:t>
      </w:r>
      <w:proofErr w:type="gramEnd"/>
      <w:r w:rsidRPr="00B67BD5">
        <w:rPr>
          <w:rFonts w:ascii="Century Gothic" w:eastAsia="Times New Roman" w:hAnsi="Century Gothic" w:cs="Times New Roman"/>
          <w:b/>
          <w:bCs/>
          <w:color w:val="000000"/>
          <w:kern w:val="0"/>
          <w:sz w:val="20"/>
          <w:szCs w:val="20"/>
          <w14:ligatures w14:val="none"/>
        </w:rPr>
        <w:t xml:space="preserve"> rotation):</w:t>
      </w:r>
    </w:p>
    <w:p w14:paraId="4E247498" w14:textId="77777777" w:rsidR="00B67BD5" w:rsidRPr="00B67BD5" w:rsidRDefault="00B67BD5" w:rsidP="00B67BD5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67BD5">
        <w:rPr>
          <w:rFonts w:ascii="Century Gothic" w:eastAsia="Times New Roman" w:hAnsi="Century Gothic" w:cs="Times New Roman"/>
          <w:color w:val="000000"/>
          <w:kern w:val="0"/>
          <w:sz w:val="20"/>
          <w:szCs w:val="20"/>
          <w14:ligatures w14:val="none"/>
        </w:rPr>
        <w:t>1 stretchable book cover</w:t>
      </w:r>
    </w:p>
    <w:p w14:paraId="6799C881" w14:textId="77777777" w:rsidR="00B67BD5" w:rsidRPr="00B67BD5" w:rsidRDefault="00B67BD5" w:rsidP="00B67BD5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67BD5">
        <w:rPr>
          <w:rFonts w:ascii="Century Gothic" w:eastAsia="Times New Roman" w:hAnsi="Century Gothic" w:cs="Times New Roman"/>
          <w:color w:val="000000"/>
          <w:kern w:val="0"/>
          <w:sz w:val="20"/>
          <w:szCs w:val="20"/>
          <w14:ligatures w14:val="none"/>
        </w:rPr>
        <w:t>1 single subject notebook</w:t>
      </w:r>
    </w:p>
    <w:p w14:paraId="11ADDC2D" w14:textId="77777777" w:rsidR="00B67BD5" w:rsidRPr="00B67BD5" w:rsidRDefault="00B67BD5" w:rsidP="00B67BD5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67BD5">
        <w:rPr>
          <w:rFonts w:ascii="Century Gothic" w:eastAsia="Times New Roman" w:hAnsi="Century Gothic" w:cs="Times New Roman"/>
          <w:color w:val="000000"/>
          <w:kern w:val="0"/>
          <w:sz w:val="20"/>
          <w:szCs w:val="20"/>
          <w14:ligatures w14:val="none"/>
        </w:rPr>
        <w:t>1 pocket folder </w:t>
      </w:r>
    </w:p>
    <w:p w14:paraId="55E45F9F" w14:textId="77777777" w:rsidR="00B67BD5" w:rsidRPr="00B67BD5" w:rsidRDefault="00B67BD5" w:rsidP="00B67BD5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67BD5">
        <w:rPr>
          <w:rFonts w:ascii="Century Gothic" w:eastAsia="Times New Roman" w:hAnsi="Century Gothic" w:cs="Times New Roman"/>
          <w:color w:val="000000"/>
          <w:kern w:val="0"/>
          <w:sz w:val="20"/>
          <w:szCs w:val="20"/>
          <w14:ligatures w14:val="none"/>
        </w:rPr>
        <w:lastRenderedPageBreak/>
        <w:t>1 pack of lined note cards </w:t>
      </w:r>
    </w:p>
    <w:p w14:paraId="35353639" w14:textId="77777777" w:rsidR="00B67BD5" w:rsidRPr="00B67BD5" w:rsidRDefault="00B67BD5" w:rsidP="00B67BD5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67BD5">
        <w:rPr>
          <w:rFonts w:ascii="Century Gothic" w:eastAsia="Times New Roman" w:hAnsi="Century Gothic" w:cs="Times New Roman"/>
          <w:color w:val="000000"/>
          <w:kern w:val="0"/>
          <w:sz w:val="20"/>
          <w:szCs w:val="20"/>
          <w14:ligatures w14:val="none"/>
        </w:rPr>
        <w:t>(continued next page)</w:t>
      </w:r>
    </w:p>
    <w:p w14:paraId="556DEBEB" w14:textId="77777777" w:rsidR="00B67BD5" w:rsidRPr="00B67BD5" w:rsidRDefault="00B67BD5" w:rsidP="00B67BD5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75006D96" w14:textId="77777777" w:rsidR="00B67BD5" w:rsidRPr="00B67BD5" w:rsidRDefault="00B67BD5" w:rsidP="00B67BD5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67BD5">
        <w:rPr>
          <w:rFonts w:ascii="Century Gothic" w:eastAsia="Times New Roman" w:hAnsi="Century Gothic" w:cs="Times New Roman"/>
          <w:b/>
          <w:bCs/>
          <w:color w:val="000000"/>
          <w:kern w:val="0"/>
          <w:sz w:val="20"/>
          <w:szCs w:val="20"/>
          <w14:ligatures w14:val="none"/>
        </w:rPr>
        <w:t>For Students in Choir:</w:t>
      </w:r>
    </w:p>
    <w:p w14:paraId="2C78FDD1" w14:textId="77777777" w:rsidR="00B67BD5" w:rsidRPr="00B67BD5" w:rsidRDefault="00B67BD5" w:rsidP="00B67BD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67BD5">
        <w:rPr>
          <w:rFonts w:ascii="Arial" w:eastAsia="Times New Roman" w:hAnsi="Arial" w:cs="Arial"/>
          <w:color w:val="222222"/>
          <w:kern w:val="0"/>
          <w:sz w:val="22"/>
          <w:szCs w:val="22"/>
          <w14:ligatures w14:val="none"/>
        </w:rPr>
        <w:t xml:space="preserve">2 black, sturdy pocket folders with pockets, </w:t>
      </w:r>
      <w:r w:rsidRPr="00B67BD5">
        <w:rPr>
          <w:rFonts w:ascii="Arial" w:eastAsia="Times New Roman" w:hAnsi="Arial" w:cs="Arial"/>
          <w:color w:val="222222"/>
          <w:kern w:val="0"/>
          <w:sz w:val="22"/>
          <w:szCs w:val="22"/>
          <w:u w:val="single"/>
          <w14:ligatures w14:val="none"/>
        </w:rPr>
        <w:t>no</w:t>
      </w:r>
      <w:r w:rsidRPr="00B67BD5">
        <w:rPr>
          <w:rFonts w:ascii="Arial" w:eastAsia="Times New Roman" w:hAnsi="Arial" w:cs="Arial"/>
          <w:color w:val="222222"/>
          <w:kern w:val="0"/>
          <w:sz w:val="22"/>
          <w:szCs w:val="22"/>
          <w14:ligatures w14:val="none"/>
        </w:rPr>
        <w:t xml:space="preserve"> rings or brads</w:t>
      </w:r>
    </w:p>
    <w:p w14:paraId="38AE0B2D" w14:textId="77777777" w:rsidR="00B67BD5" w:rsidRPr="00B67BD5" w:rsidRDefault="00B67BD5" w:rsidP="00B67BD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67BD5">
        <w:rPr>
          <w:rFonts w:ascii="Arial" w:eastAsia="Times New Roman" w:hAnsi="Arial" w:cs="Arial"/>
          <w:color w:val="222222"/>
          <w:kern w:val="0"/>
          <w:sz w:val="22"/>
          <w:szCs w:val="22"/>
          <w14:ligatures w14:val="none"/>
        </w:rPr>
        <w:t>2 Sharpened Pencils</w:t>
      </w:r>
    </w:p>
    <w:p w14:paraId="07EF856F" w14:textId="77777777" w:rsidR="00B67BD5" w:rsidRPr="00B67BD5" w:rsidRDefault="00B67BD5" w:rsidP="00B67BD5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67BD5">
        <w:rPr>
          <w:rFonts w:ascii="Arial" w:eastAsia="Times New Roman" w:hAnsi="Arial" w:cs="Arial"/>
          <w:color w:val="222222"/>
          <w:kern w:val="0"/>
          <w:sz w:val="22"/>
          <w:szCs w:val="22"/>
          <w14:ligatures w14:val="none"/>
        </w:rPr>
        <w:t>1 Box of Tissues</w:t>
      </w:r>
    </w:p>
    <w:p w14:paraId="0ADE9CC3" w14:textId="77777777" w:rsidR="00B67BD5" w:rsidRPr="00B67BD5" w:rsidRDefault="00B67BD5" w:rsidP="00B67BD5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1930A97A" w14:textId="77777777" w:rsidR="00B67BD5" w:rsidRPr="00B67BD5" w:rsidRDefault="00B67BD5" w:rsidP="00B67BD5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67BD5">
        <w:rPr>
          <w:rFonts w:ascii="Century Gothic" w:eastAsia="Times New Roman" w:hAnsi="Century Gothic" w:cs="Times New Roman"/>
          <w:b/>
          <w:bCs/>
          <w:color w:val="000000"/>
          <w:kern w:val="0"/>
          <w:sz w:val="20"/>
          <w:szCs w:val="20"/>
          <w14:ligatures w14:val="none"/>
        </w:rPr>
        <w:t>For Art:</w:t>
      </w:r>
    </w:p>
    <w:p w14:paraId="7AE26F7B" w14:textId="77777777" w:rsidR="00B67BD5" w:rsidRPr="00B67BD5" w:rsidRDefault="00B67BD5" w:rsidP="00B67BD5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 w:rsidRPr="00B67BD5">
        <w:rPr>
          <w:rFonts w:ascii="Century Gothic" w:eastAsia="Times New Roman" w:hAnsi="Century Gothic" w:cs="Times New Roman"/>
          <w:color w:val="000000"/>
          <w:kern w:val="0"/>
          <w:sz w:val="20"/>
          <w:szCs w:val="20"/>
          <w14:ligatures w14:val="none"/>
        </w:rPr>
        <w:t>2 rolls of paper towels and art box with art supplies</w:t>
      </w:r>
    </w:p>
    <w:p w14:paraId="5BDBAA6F" w14:textId="77777777" w:rsidR="00B67BD5" w:rsidRPr="00B67BD5" w:rsidRDefault="00B67BD5" w:rsidP="00B67BD5">
      <w:pPr>
        <w:spacing w:after="24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5263B9E" w14:textId="77777777" w:rsidR="00B67BD5" w:rsidRPr="00B67BD5" w:rsidRDefault="00B67BD5" w:rsidP="00B67BD5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20DD3A7" w14:textId="77777777" w:rsidR="00350BAB" w:rsidRDefault="00350BAB"/>
    <w:sectPr w:rsidR="00350BAB" w:rsidSect="00B67BD5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971FE4"/>
    <w:multiLevelType w:val="multilevel"/>
    <w:tmpl w:val="6FB035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922017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7BD5"/>
    <w:rsid w:val="000600AD"/>
    <w:rsid w:val="00350BAB"/>
    <w:rsid w:val="00A311E2"/>
    <w:rsid w:val="00AB2146"/>
    <w:rsid w:val="00B67BD5"/>
    <w:rsid w:val="00D414C0"/>
    <w:rsid w:val="00E22024"/>
    <w:rsid w:val="00F802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6FE9642"/>
  <w15:chartTrackingRefBased/>
  <w15:docId w15:val="{B681AE54-9184-954C-A04C-BB6F7D98F1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67B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67B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67BD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67B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67BD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67B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67B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67B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67B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67B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67B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67B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67BD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67BD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67BD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67BD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67BD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67BD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67B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67B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67B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67B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67B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67BD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67BD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67BD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7B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7BD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67BD5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B67B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318</Words>
  <Characters>1813</Characters>
  <Application>Microsoft Office Word</Application>
  <DocSecurity>0</DocSecurity>
  <Lines>15</Lines>
  <Paragraphs>4</Paragraphs>
  <ScaleCrop>false</ScaleCrop>
  <Company/>
  <LinksUpToDate>false</LinksUpToDate>
  <CharactersWithSpaces>2127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Brooke Tometich</dc:creator>
  <cp:keywords/>
  <dc:description/>
  <cp:lastModifiedBy>Brooke Tometich</cp:lastModifiedBy>
  <cp:revision>1</cp:revision>
  <dcterms:created xsi:type="dcterms:W3CDTF">2026-05-19T16:06:00Z</dcterms:created>
  <dcterms:modified xsi:type="dcterms:W3CDTF">2026-05-19T16:06:00Z</dcterms:modified>
</cp:coreProperties>
</file>