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F15EB" w14:textId="1EFDBFDA" w:rsidR="00D60114" w:rsidRPr="00010301" w:rsidRDefault="00D60114" w:rsidP="00D60114">
      <w:pPr>
        <w:contextualSpacing/>
        <w:jc w:val="center"/>
        <w:rPr>
          <w:rFonts w:ascii="Avenir Next LT Pro" w:hAnsi="Avenir Next LT Pro"/>
          <w:b/>
          <w:bCs/>
        </w:rPr>
      </w:pPr>
      <w:r w:rsidRPr="00010301">
        <w:rPr>
          <w:rFonts w:ascii="Avenir Next LT Pro" w:hAnsi="Avenir Next LT Pro"/>
          <w:b/>
          <w:bCs/>
        </w:rPr>
        <w:t>26-27 AICE</w:t>
      </w:r>
      <w:r w:rsidR="00010301">
        <w:rPr>
          <w:rFonts w:ascii="Avenir Next LT Pro" w:hAnsi="Avenir Next LT Pro"/>
          <w:b/>
          <w:bCs/>
        </w:rPr>
        <w:t xml:space="preserve"> English</w:t>
      </w:r>
      <w:r w:rsidRPr="00010301">
        <w:rPr>
          <w:rFonts w:ascii="Avenir Next LT Pro" w:hAnsi="Avenir Next LT Pro"/>
          <w:b/>
          <w:bCs/>
        </w:rPr>
        <w:t xml:space="preserve"> General Paper Summer</w:t>
      </w:r>
      <w:r w:rsidR="00010301">
        <w:rPr>
          <w:rFonts w:ascii="Avenir Next LT Pro" w:hAnsi="Avenir Next LT Pro"/>
          <w:b/>
          <w:bCs/>
        </w:rPr>
        <w:t xml:space="preserve"> Assignment</w:t>
      </w:r>
    </w:p>
    <w:p w14:paraId="4FB8B894" w14:textId="77777777" w:rsidR="00D60114" w:rsidRDefault="00D60114" w:rsidP="00D60114">
      <w:pPr>
        <w:contextualSpacing/>
        <w:jc w:val="center"/>
        <w:rPr>
          <w:rFonts w:ascii="Avenir Next LT Pro" w:hAnsi="Avenir Next LT Pro"/>
        </w:rPr>
      </w:pPr>
      <w:r w:rsidRPr="00010301">
        <w:rPr>
          <w:rFonts w:ascii="Avenir Next LT Pro" w:hAnsi="Avenir Next LT Pro"/>
          <w:b/>
          <w:bCs/>
        </w:rPr>
        <w:t>University &amp; Medical Programs</w:t>
      </w:r>
    </w:p>
    <w:p w14:paraId="7C8DE84B" w14:textId="615F1A99" w:rsidR="00D60114" w:rsidRDefault="00010301" w:rsidP="00D60114">
      <w:pPr>
        <w:contextualSpacing/>
        <w:jc w:val="center"/>
        <w:rPr>
          <w:rFonts w:ascii="Avenir Next LT Pro" w:hAnsi="Avenir Next LT Pro"/>
        </w:rPr>
      </w:pPr>
      <w:r>
        <w:rPr>
          <w:rFonts w:ascii="Avenir Next LT Pro" w:hAnsi="Avenir Next LT Pro"/>
          <w:noProof/>
          <w14:ligatures w14:val="standardContextual"/>
        </w:rPr>
        <w:drawing>
          <wp:inline distT="0" distB="0" distL="0" distR="0" wp14:anchorId="188C5A2B" wp14:editId="4B77C306">
            <wp:extent cx="1200150" cy="963160"/>
            <wp:effectExtent l="0" t="0" r="0" b="0"/>
            <wp:docPr id="367059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059484" name="Picture 36705948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1707" cy="972435"/>
                    </a:xfrm>
                    <a:prstGeom prst="rect">
                      <a:avLst/>
                    </a:prstGeom>
                  </pic:spPr>
                </pic:pic>
              </a:graphicData>
            </a:graphic>
          </wp:inline>
        </w:drawing>
      </w:r>
    </w:p>
    <w:p w14:paraId="6B157FFA" w14:textId="77777777" w:rsidR="00D60114" w:rsidRDefault="00D60114" w:rsidP="00D60114">
      <w:pPr>
        <w:spacing w:after="0" w:line="240" w:lineRule="auto"/>
        <w:contextualSpacing/>
        <w:rPr>
          <w:rFonts w:ascii="Cambria" w:eastAsia="Times New Roman" w:hAnsi="Cambria" w:cs="Times New Roman"/>
          <w:b/>
          <w:sz w:val="21"/>
          <w:szCs w:val="21"/>
          <w:u w:val="single"/>
        </w:rPr>
      </w:pPr>
      <w:r>
        <w:rPr>
          <w:rFonts w:ascii="Cambria" w:eastAsia="Times New Roman" w:hAnsi="Cambria" w:cs="Times New Roman"/>
          <w:b/>
          <w:sz w:val="21"/>
          <w:szCs w:val="21"/>
          <w:u w:val="single"/>
        </w:rPr>
        <w:t>________________________________________________________________________________________________________________________</w:t>
      </w:r>
    </w:p>
    <w:p w14:paraId="32DB880A" w14:textId="77777777" w:rsidR="00D60114" w:rsidRPr="00F918A4" w:rsidRDefault="00D60114" w:rsidP="00D60114">
      <w:pPr>
        <w:spacing w:after="0" w:line="240" w:lineRule="auto"/>
        <w:contextualSpacing/>
        <w:rPr>
          <w:rFonts w:ascii="Avenir Next LT Pro" w:eastAsia="Times New Roman" w:hAnsi="Avenir Next LT Pro" w:cs="Times New Roman"/>
          <w:b/>
          <w:u w:val="single"/>
        </w:rPr>
      </w:pPr>
    </w:p>
    <w:p w14:paraId="2AFEC8F7" w14:textId="2F68F1B4" w:rsidR="00D60114" w:rsidRPr="00F918A4" w:rsidRDefault="00D60114" w:rsidP="00D60114">
      <w:pPr>
        <w:spacing w:line="300" w:lineRule="auto"/>
        <w:rPr>
          <w:rFonts w:ascii="Avenir Next LT Pro" w:eastAsia="Times New Roman" w:hAnsi="Avenir Next LT Pro" w:cs="Times New Roman"/>
          <w:b/>
          <w:bCs/>
        </w:rPr>
      </w:pPr>
      <w:r w:rsidRPr="00F918A4">
        <w:rPr>
          <w:rFonts w:ascii="Avenir Next LT Pro" w:eastAsia="Times New Roman" w:hAnsi="Avenir Next LT Pro" w:cs="Times New Roman"/>
          <w:b/>
        </w:rPr>
        <w:t xml:space="preserve">Please be aware that students will be held responsible for the assignment on the first day of the fall semester. </w:t>
      </w:r>
      <w:r w:rsidRPr="00F918A4">
        <w:rPr>
          <w:rFonts w:ascii="Avenir Next LT Pro" w:eastAsia="Times New Roman" w:hAnsi="Avenir Next LT Pro" w:cs="Times New Roman"/>
          <w:b/>
          <w:bCs/>
        </w:rPr>
        <w:t>If a student chooses to change the level of course or class or program over the summer, the student will be held responsible for the summer assignments for the courses reflected on the schedule for the first day of school.</w:t>
      </w:r>
    </w:p>
    <w:p w14:paraId="0B7083B3" w14:textId="77777777" w:rsidR="00D60114" w:rsidRPr="00F918A4" w:rsidRDefault="00D60114" w:rsidP="00D60114">
      <w:pPr>
        <w:spacing w:line="300" w:lineRule="auto"/>
        <w:rPr>
          <w:rFonts w:ascii="Avenir Next LT Pro" w:eastAsia="Times New Roman" w:hAnsi="Avenir Next LT Pro" w:cs="Times New Roman"/>
          <w:b/>
          <w:bCs/>
        </w:rPr>
      </w:pPr>
      <w:r w:rsidRPr="00F918A4">
        <w:rPr>
          <w:rFonts w:ascii="Avenir Next LT Pro" w:eastAsia="Times New Roman" w:hAnsi="Avenir Next LT Pro" w:cs="Times New Roman"/>
          <w:b/>
          <w:bCs/>
        </w:rPr>
        <w:t xml:space="preserve">If you have questions regarding which course your student is enrolled in for the fall, please contact your guidance counselor. </w:t>
      </w:r>
    </w:p>
    <w:p w14:paraId="767926F1" w14:textId="0ED99E7D" w:rsidR="00D60114" w:rsidRDefault="00D60114" w:rsidP="00D60114">
      <w:pPr>
        <w:spacing w:line="300" w:lineRule="auto"/>
        <w:rPr>
          <w:rStyle w:val="Hyperlink"/>
          <w:rFonts w:ascii="Avenir Next LT Pro" w:eastAsia="Times New Roman" w:hAnsi="Avenir Next LT Pro" w:cs="Times New Roman"/>
          <w:b/>
          <w:bCs/>
        </w:rPr>
      </w:pPr>
      <w:r w:rsidRPr="00F918A4">
        <w:rPr>
          <w:rFonts w:ascii="Avenir Next LT Pro" w:eastAsia="Times New Roman" w:hAnsi="Avenir Next LT Pro" w:cs="Times New Roman"/>
          <w:b/>
          <w:bCs/>
        </w:rPr>
        <w:t xml:space="preserve">If you have questions about the </w:t>
      </w:r>
      <w:r w:rsidR="00010301" w:rsidRPr="00F918A4">
        <w:rPr>
          <w:rFonts w:ascii="Avenir Next LT Pro" w:eastAsia="Times New Roman" w:hAnsi="Avenir Next LT Pro" w:cs="Times New Roman"/>
          <w:b/>
          <w:bCs/>
        </w:rPr>
        <w:t>assignment,</w:t>
      </w:r>
      <w:r w:rsidRPr="00F918A4">
        <w:rPr>
          <w:rFonts w:ascii="Avenir Next LT Pro" w:eastAsia="Times New Roman" w:hAnsi="Avenir Next LT Pro" w:cs="Times New Roman"/>
          <w:b/>
          <w:bCs/>
        </w:rPr>
        <w:t xml:space="preserve"> please contact</w:t>
      </w:r>
      <w:r w:rsidR="00010301">
        <w:rPr>
          <w:rFonts w:ascii="Avenir Next LT Pro" w:eastAsia="Times New Roman" w:hAnsi="Avenir Next LT Pro" w:cs="Times New Roman"/>
          <w:b/>
          <w:bCs/>
        </w:rPr>
        <w:t xml:space="preserve"> Mrs. Valerie McAuliffe</w:t>
      </w:r>
      <w:r w:rsidRPr="00F918A4">
        <w:rPr>
          <w:rFonts w:ascii="Avenir Next LT Pro" w:eastAsia="Times New Roman" w:hAnsi="Avenir Next LT Pro" w:cs="Times New Roman"/>
          <w:b/>
          <w:bCs/>
        </w:rPr>
        <w:t xml:space="preserve">: </w:t>
      </w:r>
      <w:hyperlink r:id="rId6" w:history="1">
        <w:r w:rsidRPr="00DD40B0">
          <w:rPr>
            <w:rStyle w:val="Hyperlink"/>
            <w:rFonts w:ascii="Avenir Next LT Pro" w:eastAsia="Times New Roman" w:hAnsi="Avenir Next LT Pro" w:cs="Times New Roman"/>
            <w:b/>
            <w:bCs/>
          </w:rPr>
          <w:t>mcauliffev@pcsb.org</w:t>
        </w:r>
      </w:hyperlink>
    </w:p>
    <w:p w14:paraId="23866275" w14:textId="25EA8D2F" w:rsidR="00D60114" w:rsidRDefault="00D60114" w:rsidP="00D60114">
      <w:pPr>
        <w:spacing w:line="300" w:lineRule="auto"/>
        <w:contextualSpacing/>
        <w:rPr>
          <w:rFonts w:ascii="Avenir Next LT Pro" w:hAnsi="Avenir Next LT Pro"/>
        </w:rPr>
      </w:pPr>
      <w:r>
        <w:rPr>
          <w:rFonts w:ascii="Avenir Next LT Pro" w:eastAsia="Times New Roman" w:hAnsi="Avenir Next LT Pro" w:cs="Times New Roman"/>
          <w:b/>
          <w:bCs/>
          <w:color w:val="156082" w:themeColor="accent1"/>
        </w:rPr>
        <w:t>About the Course:</w:t>
      </w:r>
    </w:p>
    <w:p w14:paraId="757BF6CC" w14:textId="79D2C577" w:rsidR="00D60114" w:rsidRDefault="00D60114" w:rsidP="00D60114">
      <w:pPr>
        <w:contextualSpacing/>
        <w:rPr>
          <w:rFonts w:ascii="Avenir Next LT Pro" w:hAnsi="Avenir Next LT Pro"/>
        </w:rPr>
      </w:pPr>
      <w:r w:rsidRPr="00D60114">
        <w:rPr>
          <w:rFonts w:ascii="Avenir Next LT Pro" w:hAnsi="Avenir Next LT Pro"/>
        </w:rPr>
        <w:t>The AICE English General Paper (8021) is a Cambridge International AS Level course that fosters mature, critical thinking and strong writing skills by exploring contemporary economic, social, scientific, and cultural issues. It prepares students for university and the workforce by focusing on argument construction, evidence support, and comprehension.</w:t>
      </w:r>
    </w:p>
    <w:p w14:paraId="4B9F892A" w14:textId="77777777" w:rsidR="00D60114" w:rsidRDefault="00D60114" w:rsidP="00D60114">
      <w:pPr>
        <w:contextualSpacing/>
        <w:rPr>
          <w:rFonts w:ascii="Avenir Next LT Pro" w:hAnsi="Avenir Next LT Pro"/>
        </w:rPr>
      </w:pPr>
    </w:p>
    <w:p w14:paraId="1CB5DB66" w14:textId="2AD9F69B" w:rsidR="00D60114" w:rsidRDefault="002D16A1" w:rsidP="00D60114">
      <w:pPr>
        <w:contextualSpacing/>
        <w:rPr>
          <w:rFonts w:ascii="Avenir Next LT Pro" w:hAnsi="Avenir Next LT Pro"/>
        </w:rPr>
      </w:pPr>
      <w:r>
        <w:rPr>
          <w:rFonts w:ascii="Avenir Next LT Pro" w:hAnsi="Avenir Next LT Pro"/>
        </w:rPr>
        <w:t xml:space="preserve">To begin your AICE English </w:t>
      </w:r>
      <w:r w:rsidR="00010301">
        <w:rPr>
          <w:rFonts w:ascii="Avenir Next LT Pro" w:hAnsi="Avenir Next LT Pro"/>
        </w:rPr>
        <w:t xml:space="preserve">General </w:t>
      </w:r>
      <w:r>
        <w:rPr>
          <w:rFonts w:ascii="Avenir Next LT Pro" w:hAnsi="Avenir Next LT Pro"/>
        </w:rPr>
        <w:t>Paper experience, over the summer you will complete the following Current Event Report assignment:</w:t>
      </w:r>
    </w:p>
    <w:p w14:paraId="42626E15" w14:textId="77777777" w:rsidR="00D60114" w:rsidRDefault="00D60114" w:rsidP="002D16A1">
      <w:pPr>
        <w:contextualSpacing/>
        <w:rPr>
          <w:rFonts w:ascii="Avenir Next LT Pro" w:hAnsi="Avenir Next LT Pro"/>
          <w:b/>
          <w:color w:val="156082" w:themeColor="accent1"/>
        </w:rPr>
      </w:pPr>
    </w:p>
    <w:p w14:paraId="5525E2CF" w14:textId="77777777" w:rsidR="00D60114" w:rsidRDefault="00D60114" w:rsidP="00D60114">
      <w:pPr>
        <w:contextualSpacing/>
        <w:rPr>
          <w:rFonts w:ascii="Avenir Next LT Pro" w:hAnsi="Avenir Next LT Pro"/>
          <w:u w:val="single"/>
        </w:rPr>
      </w:pPr>
      <w:r>
        <w:rPr>
          <w:rFonts w:ascii="Avenir Next LT Pro" w:hAnsi="Avenir Next LT Pro"/>
          <w:b/>
          <w:u w:val="single"/>
        </w:rPr>
        <w:t>Requirements</w:t>
      </w:r>
      <w:r>
        <w:rPr>
          <w:rFonts w:ascii="Avenir Next LT Pro" w:hAnsi="Avenir Next LT Pro"/>
          <w:u w:val="single"/>
        </w:rPr>
        <w:t>:</w:t>
      </w:r>
    </w:p>
    <w:p w14:paraId="53FA278C" w14:textId="30A95A4F" w:rsidR="002D16A1" w:rsidRDefault="002D16A1" w:rsidP="00D60114">
      <w:pPr>
        <w:contextualSpacing/>
        <w:rPr>
          <w:rFonts w:ascii="Avenir Next LT Pro" w:hAnsi="Avenir Next LT Pro"/>
        </w:rPr>
      </w:pPr>
      <w:r>
        <w:rPr>
          <w:rFonts w:ascii="Avenir Next LT Pro" w:hAnsi="Avenir Next LT Pro"/>
        </w:rPr>
        <w:t xml:space="preserve">Find and </w:t>
      </w:r>
      <w:r w:rsidR="009B2FDB">
        <w:rPr>
          <w:rFonts w:ascii="Avenir Next LT Pro" w:hAnsi="Avenir Next LT Pro"/>
        </w:rPr>
        <w:t>read</w:t>
      </w:r>
      <w:r>
        <w:rPr>
          <w:rFonts w:ascii="Avenir Next LT Pro" w:hAnsi="Avenir Next LT Pro"/>
        </w:rPr>
        <w:t xml:space="preserve"> a </w:t>
      </w:r>
      <w:r w:rsidRPr="009B2FDB">
        <w:rPr>
          <w:rFonts w:ascii="Avenir Next LT Pro" w:hAnsi="Avenir Next LT Pro"/>
          <w:b/>
          <w:bCs/>
          <w:u w:val="single"/>
        </w:rPr>
        <w:t>minimum of 10 news articles</w:t>
      </w:r>
      <w:r>
        <w:rPr>
          <w:rFonts w:ascii="Avenir Next LT Pro" w:hAnsi="Avenir Next LT Pro"/>
        </w:rPr>
        <w:t xml:space="preserve"> that fit within the following three broad </w:t>
      </w:r>
      <w:r w:rsidR="009B2FDB">
        <w:rPr>
          <w:rFonts w:ascii="Avenir Next LT Pro" w:hAnsi="Avenir Next LT Pro"/>
        </w:rPr>
        <w:t>categories</w:t>
      </w:r>
      <w:r>
        <w:rPr>
          <w:rFonts w:ascii="Avenir Next LT Pro" w:hAnsi="Avenir Next LT Pro"/>
        </w:rPr>
        <w:t xml:space="preserve"> of study:</w:t>
      </w:r>
    </w:p>
    <w:p w14:paraId="2D4271CB" w14:textId="77777777" w:rsidR="009B2FDB" w:rsidRDefault="009B2FDB" w:rsidP="00D60114">
      <w:pPr>
        <w:contextualSpacing/>
        <w:rPr>
          <w:rFonts w:ascii="Avenir Next LT Pro" w:hAnsi="Avenir Next LT Pro"/>
        </w:rPr>
      </w:pPr>
    </w:p>
    <w:p w14:paraId="326C458E" w14:textId="77777777" w:rsidR="009B2FDB" w:rsidRPr="00D60114" w:rsidRDefault="009B2FDB" w:rsidP="00010301">
      <w:pPr>
        <w:contextualSpacing/>
        <w:jc w:val="center"/>
        <w:rPr>
          <w:rFonts w:ascii="Avenir Next LT Pro" w:hAnsi="Avenir Next LT Pro"/>
        </w:rPr>
      </w:pPr>
      <w:r w:rsidRPr="00D60114">
        <w:rPr>
          <w:rFonts w:ascii="Avenir Next LT Pro" w:hAnsi="Avenir Next LT Pro"/>
          <w:lang w:val="en"/>
        </w:rPr>
        <w:t>1 Economic, historical, moral, political and social</w:t>
      </w:r>
    </w:p>
    <w:p w14:paraId="7EB52A8E" w14:textId="77777777" w:rsidR="009B2FDB" w:rsidRPr="00D60114" w:rsidRDefault="009B2FDB" w:rsidP="00010301">
      <w:pPr>
        <w:contextualSpacing/>
        <w:jc w:val="center"/>
        <w:rPr>
          <w:rFonts w:ascii="Avenir Next LT Pro" w:hAnsi="Avenir Next LT Pro"/>
        </w:rPr>
      </w:pPr>
      <w:r w:rsidRPr="00D60114">
        <w:rPr>
          <w:rFonts w:ascii="Avenir Next LT Pro" w:hAnsi="Avenir Next LT Pro"/>
          <w:lang w:val="en"/>
        </w:rPr>
        <w:t>2 Science, including its history, philosophy, ethics, general principles and applications; environmental issues; technology and mathematics</w:t>
      </w:r>
    </w:p>
    <w:p w14:paraId="072E7EDA" w14:textId="77777777" w:rsidR="009B2FDB" w:rsidRPr="00D60114" w:rsidRDefault="009B2FDB" w:rsidP="00010301">
      <w:pPr>
        <w:contextualSpacing/>
        <w:jc w:val="center"/>
        <w:rPr>
          <w:rFonts w:ascii="Avenir Next LT Pro" w:hAnsi="Avenir Next LT Pro"/>
        </w:rPr>
      </w:pPr>
      <w:r w:rsidRPr="00D60114">
        <w:rPr>
          <w:rFonts w:ascii="Avenir Next LT Pro" w:hAnsi="Avenir Next LT Pro"/>
          <w:lang w:val="en"/>
        </w:rPr>
        <w:t>3 Literature, language, the arts, crafts, and the media.</w:t>
      </w:r>
    </w:p>
    <w:p w14:paraId="53DB0912" w14:textId="77777777" w:rsidR="009B2FDB" w:rsidRDefault="009B2FDB" w:rsidP="00D60114">
      <w:pPr>
        <w:contextualSpacing/>
        <w:rPr>
          <w:rFonts w:ascii="Avenir Next LT Pro" w:hAnsi="Avenir Next LT Pro"/>
        </w:rPr>
      </w:pPr>
    </w:p>
    <w:p w14:paraId="297B0E78" w14:textId="5E3C8C30" w:rsidR="00D60114" w:rsidRDefault="00D60114" w:rsidP="00D60114">
      <w:pPr>
        <w:contextualSpacing/>
        <w:rPr>
          <w:rFonts w:ascii="Avenir Next LT Pro" w:hAnsi="Avenir Next LT Pro"/>
        </w:rPr>
      </w:pPr>
      <w:r w:rsidRPr="00C30801">
        <w:rPr>
          <w:rFonts w:ascii="Avenir Next LT Pro" w:hAnsi="Avenir Next LT Pro"/>
          <w:b/>
          <w:bCs/>
          <w:sz w:val="18"/>
          <w:szCs w:val="18"/>
          <w:highlight w:val="yellow"/>
          <w:u w:val="single"/>
        </w:rPr>
        <w:t>YOUR WORK MUST BE HANDWRITTEN. TYPED ASSIGNMENTS WILL NOT BE ACCEPTED.</w:t>
      </w:r>
    </w:p>
    <w:p w14:paraId="70E6E151" w14:textId="77777777" w:rsidR="00D60114" w:rsidRDefault="00D60114" w:rsidP="00D60114">
      <w:pPr>
        <w:contextualSpacing/>
        <w:rPr>
          <w:rFonts w:ascii="Avenir Next LT Pro" w:hAnsi="Avenir Next LT Pro"/>
        </w:rPr>
      </w:pPr>
    </w:p>
    <w:p w14:paraId="645EC474" w14:textId="77777777" w:rsidR="00D60114" w:rsidRDefault="00D60114" w:rsidP="00D60114">
      <w:pPr>
        <w:contextualSpacing/>
        <w:rPr>
          <w:rFonts w:ascii="Avenir Next LT Pro" w:hAnsi="Avenir Next LT Pro"/>
        </w:rPr>
      </w:pPr>
      <w:r>
        <w:rPr>
          <w:rFonts w:ascii="Avenir Next LT Pro" w:hAnsi="Avenir Next LT Pro"/>
        </w:rPr>
        <w:t xml:space="preserve">Do not choose news items that all happened in the same week. This should be over the course of the ENTIRE summer.  Ideally, you will do one per week beginning in late May. </w:t>
      </w:r>
    </w:p>
    <w:p w14:paraId="22A382DD" w14:textId="77777777" w:rsidR="00D60114" w:rsidRDefault="00D60114" w:rsidP="00D60114">
      <w:pPr>
        <w:contextualSpacing/>
        <w:rPr>
          <w:rFonts w:ascii="Avenir Next LT Pro" w:hAnsi="Avenir Next LT Pro"/>
        </w:rPr>
      </w:pPr>
    </w:p>
    <w:p w14:paraId="75E02143" w14:textId="31F6F25F" w:rsidR="00D60114" w:rsidRDefault="009B2FDB" w:rsidP="00D60114">
      <w:pPr>
        <w:contextualSpacing/>
        <w:rPr>
          <w:rFonts w:ascii="Avenir Next LT Pro" w:hAnsi="Avenir Next LT Pro"/>
        </w:rPr>
      </w:pPr>
      <w:r>
        <w:rPr>
          <w:rFonts w:ascii="Avenir Next LT Pro" w:hAnsi="Avenir Next LT Pro"/>
        </w:rPr>
        <w:t>For each article, answer the following questions:</w:t>
      </w:r>
    </w:p>
    <w:p w14:paraId="6BFEA052" w14:textId="6BD0310C" w:rsidR="009B2FDB" w:rsidRDefault="009B2FDB" w:rsidP="00D60114">
      <w:pPr>
        <w:contextualSpacing/>
        <w:rPr>
          <w:rFonts w:ascii="Avenir Next LT Pro" w:hAnsi="Avenir Next LT Pro"/>
        </w:rPr>
      </w:pPr>
      <w:r>
        <w:rPr>
          <w:rFonts w:ascii="Avenir Next LT Pro" w:hAnsi="Avenir Next LT Pro"/>
        </w:rPr>
        <w:t>1</w:t>
      </w:r>
      <w:proofErr w:type="gramStart"/>
      <w:r>
        <w:rPr>
          <w:rFonts w:ascii="Avenir Next LT Pro" w:hAnsi="Avenir Next LT Pro"/>
        </w:rPr>
        <w:t>.  Title</w:t>
      </w:r>
      <w:proofErr w:type="gramEnd"/>
      <w:r>
        <w:rPr>
          <w:rFonts w:ascii="Avenir Next LT Pro" w:hAnsi="Avenir Next LT Pro"/>
        </w:rPr>
        <w:t xml:space="preserve"> of the article</w:t>
      </w:r>
    </w:p>
    <w:p w14:paraId="3EE85A5C" w14:textId="271F3021" w:rsidR="00D60114" w:rsidRDefault="009B2FDB" w:rsidP="009B2FDB">
      <w:pPr>
        <w:contextualSpacing/>
        <w:rPr>
          <w:rFonts w:ascii="Avenir Next LT Pro" w:hAnsi="Avenir Next LT Pro"/>
        </w:rPr>
      </w:pPr>
      <w:r>
        <w:rPr>
          <w:rFonts w:ascii="Avenir Next LT Pro" w:hAnsi="Avenir Next LT Pro"/>
        </w:rPr>
        <w:lastRenderedPageBreak/>
        <w:t xml:space="preserve">2.  </w:t>
      </w:r>
      <w:proofErr w:type="gramStart"/>
      <w:r w:rsidR="00E24BE5">
        <w:rPr>
          <w:rFonts w:ascii="Avenir Next LT Pro" w:hAnsi="Avenir Next LT Pro"/>
        </w:rPr>
        <w:t xml:space="preserve">Source </w:t>
      </w:r>
      <w:r w:rsidR="00A23D8D">
        <w:rPr>
          <w:rFonts w:ascii="Avenir Next LT Pro" w:hAnsi="Avenir Next LT Pro"/>
        </w:rPr>
        <w:t xml:space="preserve"> -</w:t>
      </w:r>
      <w:proofErr w:type="gramEnd"/>
      <w:r w:rsidR="00A23D8D">
        <w:rPr>
          <w:rFonts w:ascii="Avenir Next LT Pro" w:hAnsi="Avenir Next LT Pro"/>
        </w:rPr>
        <w:t xml:space="preserve"> </w:t>
      </w:r>
      <w:r w:rsidR="00090CED">
        <w:rPr>
          <w:rFonts w:ascii="Avenir Next LT Pro" w:hAnsi="Avenir Next LT Pro"/>
        </w:rPr>
        <w:t xml:space="preserve">Where was your article published? Which newspaper </w:t>
      </w:r>
      <w:proofErr w:type="gramStart"/>
      <w:r w:rsidR="00090CED">
        <w:rPr>
          <w:rFonts w:ascii="Avenir Next LT Pro" w:hAnsi="Avenir Next LT Pro"/>
        </w:rPr>
        <w:t>publication</w:t>
      </w:r>
      <w:proofErr w:type="gramEnd"/>
      <w:r w:rsidR="00090CED">
        <w:rPr>
          <w:rFonts w:ascii="Avenir Next LT Pro" w:hAnsi="Avenir Next LT Pro"/>
        </w:rPr>
        <w:t xml:space="preserve">? </w:t>
      </w:r>
    </w:p>
    <w:p w14:paraId="784D1464" w14:textId="6F782139" w:rsidR="009B2FDB" w:rsidRDefault="009B2FDB" w:rsidP="009B2FDB">
      <w:pPr>
        <w:contextualSpacing/>
        <w:rPr>
          <w:rFonts w:ascii="Avenir Next LT Pro" w:hAnsi="Avenir Next LT Pro"/>
        </w:rPr>
      </w:pPr>
      <w:r>
        <w:rPr>
          <w:rFonts w:ascii="Avenir Next LT Pro" w:hAnsi="Avenir Next LT Pro"/>
        </w:rPr>
        <w:t>3</w:t>
      </w:r>
      <w:proofErr w:type="gramStart"/>
      <w:r>
        <w:rPr>
          <w:rFonts w:ascii="Avenir Next LT Pro" w:hAnsi="Avenir Next LT Pro"/>
        </w:rPr>
        <w:t>.  Category</w:t>
      </w:r>
      <w:proofErr w:type="gramEnd"/>
      <w:r>
        <w:rPr>
          <w:rFonts w:ascii="Avenir Next LT Pro" w:hAnsi="Avenir Next LT Pro"/>
        </w:rPr>
        <w:t xml:space="preserve"> of study the article aligns with (see above)</w:t>
      </w:r>
    </w:p>
    <w:p w14:paraId="77593C65" w14:textId="78F0E175" w:rsidR="009B2FDB" w:rsidRDefault="009B2FDB" w:rsidP="009B2FDB">
      <w:pPr>
        <w:contextualSpacing/>
        <w:rPr>
          <w:rFonts w:ascii="Avenir Next LT Pro" w:hAnsi="Avenir Next LT Pro"/>
        </w:rPr>
      </w:pPr>
      <w:r>
        <w:rPr>
          <w:rFonts w:ascii="Avenir Next LT Pro" w:hAnsi="Avenir Next LT Pro"/>
        </w:rPr>
        <w:t xml:space="preserve">4.  </w:t>
      </w:r>
      <w:proofErr w:type="gramStart"/>
      <w:r>
        <w:rPr>
          <w:rFonts w:ascii="Avenir Next LT Pro" w:hAnsi="Avenir Next LT Pro"/>
        </w:rPr>
        <w:t>Speaker  -</w:t>
      </w:r>
      <w:proofErr w:type="gramEnd"/>
      <w:r>
        <w:rPr>
          <w:rFonts w:ascii="Avenir Next LT Pro" w:hAnsi="Avenir Next LT Pro"/>
        </w:rPr>
        <w:t xml:space="preserve"> Who is the writer/speaker? </w:t>
      </w:r>
    </w:p>
    <w:p w14:paraId="33BB41C7" w14:textId="4DA1E2E6" w:rsidR="009B2FDB" w:rsidRDefault="009B2FDB" w:rsidP="009B2FDB">
      <w:pPr>
        <w:contextualSpacing/>
        <w:rPr>
          <w:rFonts w:ascii="Avenir Next LT Pro" w:hAnsi="Avenir Next LT Pro"/>
        </w:rPr>
      </w:pPr>
      <w:r>
        <w:rPr>
          <w:rFonts w:ascii="Avenir Next LT Pro" w:hAnsi="Avenir Next LT Pro"/>
        </w:rPr>
        <w:t>5</w:t>
      </w:r>
      <w:proofErr w:type="gramStart"/>
      <w:r>
        <w:rPr>
          <w:rFonts w:ascii="Avenir Next LT Pro" w:hAnsi="Avenir Next LT Pro"/>
        </w:rPr>
        <w:t xml:space="preserve">.  Occasion  </w:t>
      </w:r>
      <w:proofErr w:type="gramEnd"/>
      <w:r>
        <w:rPr>
          <w:rFonts w:ascii="Avenir Next LT Pro" w:hAnsi="Avenir Next LT Pro"/>
        </w:rPr>
        <w:t xml:space="preserve"> - Describe the time and place of the article. What is the current situation that prompts or inspires the article?</w:t>
      </w:r>
    </w:p>
    <w:p w14:paraId="42BCB82F" w14:textId="7CF820EB" w:rsidR="009B2FDB" w:rsidRDefault="009B2FDB" w:rsidP="009B2FDB">
      <w:pPr>
        <w:contextualSpacing/>
        <w:rPr>
          <w:rFonts w:ascii="Avenir Next LT Pro" w:hAnsi="Avenir Next LT Pro"/>
        </w:rPr>
      </w:pPr>
      <w:r>
        <w:rPr>
          <w:rFonts w:ascii="Avenir Next LT Pro" w:hAnsi="Avenir Next LT Pro"/>
        </w:rPr>
        <w:t xml:space="preserve">6.  </w:t>
      </w:r>
      <w:proofErr w:type="gramStart"/>
      <w:r>
        <w:rPr>
          <w:rFonts w:ascii="Avenir Next LT Pro" w:hAnsi="Avenir Next LT Pro"/>
        </w:rPr>
        <w:t>Audience  -</w:t>
      </w:r>
      <w:proofErr w:type="gramEnd"/>
      <w:r>
        <w:rPr>
          <w:rFonts w:ascii="Avenir Next LT Pro" w:hAnsi="Avenir Next LT Pro"/>
        </w:rPr>
        <w:t xml:space="preserve"> Who are the intended readers?</w:t>
      </w:r>
    </w:p>
    <w:p w14:paraId="517D0D0B" w14:textId="2E6F1CFF" w:rsidR="009B2FDB" w:rsidRDefault="009B2FDB" w:rsidP="009B2FDB">
      <w:pPr>
        <w:contextualSpacing/>
        <w:rPr>
          <w:rFonts w:ascii="Avenir Next LT Pro" w:hAnsi="Avenir Next LT Pro"/>
        </w:rPr>
      </w:pPr>
      <w:r>
        <w:rPr>
          <w:rFonts w:ascii="Avenir Next LT Pro" w:hAnsi="Avenir Next LT Pro"/>
        </w:rPr>
        <w:t>7.  Purpose – What is the purpose of the article?  Why did the speaker write this piece?</w:t>
      </w:r>
    </w:p>
    <w:p w14:paraId="6ED8A9D0" w14:textId="6048CA8A" w:rsidR="009B2FDB" w:rsidRDefault="009B2FDB" w:rsidP="009B2FDB">
      <w:pPr>
        <w:contextualSpacing/>
        <w:rPr>
          <w:rFonts w:ascii="Avenir Next LT Pro" w:hAnsi="Avenir Next LT Pro"/>
        </w:rPr>
      </w:pPr>
      <w:r>
        <w:rPr>
          <w:rFonts w:ascii="Avenir Next LT Pro" w:hAnsi="Avenir Next LT Pro"/>
        </w:rPr>
        <w:t>8.  Summary – Write a 3-5 sentence summary of the article</w:t>
      </w:r>
    </w:p>
    <w:p w14:paraId="7C9048AD" w14:textId="77777777" w:rsidR="009B2FDB" w:rsidRDefault="009B2FDB" w:rsidP="009B2FDB">
      <w:pPr>
        <w:contextualSpacing/>
        <w:rPr>
          <w:rFonts w:ascii="Avenir Next LT Pro" w:hAnsi="Avenir Next LT Pro"/>
        </w:rPr>
      </w:pPr>
    </w:p>
    <w:p w14:paraId="7BAEAA54" w14:textId="73B7396D" w:rsidR="00D60114" w:rsidRDefault="00E24BE5" w:rsidP="00D60114">
      <w:pPr>
        <w:contextualSpacing/>
        <w:rPr>
          <w:rFonts w:ascii="Avenir Next LT Pro" w:hAnsi="Avenir Next LT Pro"/>
          <w:bCs/>
          <w:color w:val="156082" w:themeColor="accent1"/>
        </w:rPr>
      </w:pPr>
      <w:r>
        <w:rPr>
          <w:rFonts w:ascii="Avenir Next LT Pro" w:hAnsi="Avenir Next LT Pro"/>
          <w:b/>
          <w:color w:val="156082" w:themeColor="accent1"/>
        </w:rPr>
        <w:t>Source Recommendations</w:t>
      </w:r>
    </w:p>
    <w:p w14:paraId="0B6CA8A5" w14:textId="7DD89876" w:rsidR="00E16621" w:rsidRDefault="00E24BE5">
      <w:pPr>
        <w:contextualSpacing/>
        <w:rPr>
          <w:rFonts w:ascii="Avenir Next LT Pro" w:hAnsi="Avenir Next LT Pro"/>
          <w:bCs/>
        </w:rPr>
      </w:pPr>
      <w:r w:rsidRPr="00E24BE5">
        <w:rPr>
          <w:rFonts w:ascii="Avenir Next LT Pro" w:hAnsi="Avenir Next LT Pro"/>
          <w:bCs/>
        </w:rPr>
        <w:t>Any valid newspaper publication is acceptable.</w:t>
      </w:r>
    </w:p>
    <w:p w14:paraId="15DCA3A9" w14:textId="77777777" w:rsidR="00010301" w:rsidRDefault="00010301">
      <w:pPr>
        <w:contextualSpacing/>
        <w:rPr>
          <w:rFonts w:ascii="Avenir Next LT Pro" w:hAnsi="Avenir Next LT Pro"/>
          <w:bCs/>
        </w:rPr>
      </w:pPr>
    </w:p>
    <w:p w14:paraId="237EE364" w14:textId="568A61F4" w:rsidR="00E24BE5" w:rsidRDefault="00E24BE5">
      <w:pPr>
        <w:contextualSpacing/>
        <w:rPr>
          <w:rFonts w:ascii="Avenir Next LT Pro" w:hAnsi="Avenir Next LT Pro"/>
          <w:bCs/>
        </w:rPr>
      </w:pPr>
      <w:r>
        <w:rPr>
          <w:rFonts w:ascii="Avenir Next LT Pro" w:hAnsi="Avenir Next LT Pro"/>
          <w:bCs/>
        </w:rPr>
        <w:t>Ideas:</w:t>
      </w:r>
    </w:p>
    <w:p w14:paraId="3FC80E7F" w14:textId="7FC33149" w:rsidR="00E24BE5" w:rsidRDefault="00E24BE5">
      <w:pPr>
        <w:contextualSpacing/>
        <w:rPr>
          <w:rFonts w:ascii="Avenir Next LT Pro" w:hAnsi="Avenir Next LT Pro"/>
          <w:bCs/>
        </w:rPr>
      </w:pPr>
      <w:r>
        <w:rPr>
          <w:rFonts w:ascii="Avenir Next LT Pro" w:hAnsi="Avenir Next LT Pro"/>
          <w:bCs/>
        </w:rPr>
        <w:t>Allsides.com – offers balanced news from the left, center, and right</w:t>
      </w:r>
    </w:p>
    <w:p w14:paraId="7C33C527" w14:textId="7FF51553" w:rsidR="00E24BE5" w:rsidRDefault="00E24BE5">
      <w:pPr>
        <w:contextualSpacing/>
        <w:rPr>
          <w:rFonts w:ascii="Avenir Next LT Pro" w:hAnsi="Avenir Next LT Pro"/>
          <w:bCs/>
        </w:rPr>
      </w:pPr>
      <w:r>
        <w:rPr>
          <w:rFonts w:ascii="Avenir Next LT Pro" w:hAnsi="Avenir Next LT Pro"/>
          <w:bCs/>
        </w:rPr>
        <w:t>For Local News: Tampabay.com</w:t>
      </w:r>
    </w:p>
    <w:p w14:paraId="4E6AB06C" w14:textId="674A41E5" w:rsidR="00E24BE5" w:rsidRPr="00B00DD4" w:rsidRDefault="00E24BE5">
      <w:pPr>
        <w:contextualSpacing/>
        <w:rPr>
          <w:rFonts w:ascii="Avenir Next LT Pro" w:hAnsi="Avenir Next LT Pro"/>
          <w:bCs/>
          <w:i/>
          <w:iCs/>
        </w:rPr>
      </w:pPr>
      <w:r>
        <w:rPr>
          <w:rFonts w:ascii="Avenir Next LT Pro" w:hAnsi="Avenir Next LT Pro"/>
          <w:bCs/>
        </w:rPr>
        <w:t xml:space="preserve">For National </w:t>
      </w:r>
      <w:r w:rsidR="00B00DD4">
        <w:rPr>
          <w:rFonts w:ascii="Avenir Next LT Pro" w:hAnsi="Avenir Next LT Pro"/>
          <w:bCs/>
        </w:rPr>
        <w:t>/International News</w:t>
      </w:r>
      <w:r w:rsidRPr="00B00DD4">
        <w:rPr>
          <w:rFonts w:ascii="Avenir Next LT Pro" w:hAnsi="Avenir Next LT Pro"/>
          <w:bCs/>
          <w:i/>
          <w:iCs/>
        </w:rPr>
        <w:t>: The New York Times, The Wall Street Journal, The Washington Post, USA Today</w:t>
      </w:r>
      <w:r w:rsidR="00B00DD4" w:rsidRPr="00B00DD4">
        <w:rPr>
          <w:rFonts w:ascii="Avenir Next LT Pro" w:hAnsi="Avenir Next LT Pro"/>
          <w:bCs/>
          <w:i/>
          <w:iCs/>
        </w:rPr>
        <w:t>, Reuters, Associated Press (AP), The Guardian, BBC World News</w:t>
      </w:r>
    </w:p>
    <w:p w14:paraId="4F6E122F" w14:textId="453F4258" w:rsidR="00E24BE5" w:rsidRPr="00B00DD4" w:rsidRDefault="00E24BE5">
      <w:pPr>
        <w:contextualSpacing/>
        <w:rPr>
          <w:rFonts w:ascii="Avenir Next LT Pro" w:hAnsi="Avenir Next LT Pro"/>
          <w:bCs/>
          <w:i/>
          <w:iCs/>
        </w:rPr>
      </w:pPr>
    </w:p>
    <w:sectPr w:rsidR="00E24BE5" w:rsidRPr="00B00DD4" w:rsidSect="00D60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025CB"/>
    <w:multiLevelType w:val="hybridMultilevel"/>
    <w:tmpl w:val="E55CB0F4"/>
    <w:lvl w:ilvl="0" w:tplc="69788196">
      <w:numFmt w:val="bullet"/>
      <w:lvlText w:val="-"/>
      <w:lvlJc w:val="left"/>
      <w:pPr>
        <w:ind w:left="1140" w:hanging="360"/>
      </w:pPr>
      <w:rPr>
        <w:rFonts w:ascii="Avenir Next LT Pro" w:eastAsiaTheme="minorHAnsi" w:hAnsi="Avenir Next LT Pro" w:cstheme="minorBid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16cid:durableId="973409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114"/>
    <w:rsid w:val="00010301"/>
    <w:rsid w:val="00090CED"/>
    <w:rsid w:val="001B528D"/>
    <w:rsid w:val="00277777"/>
    <w:rsid w:val="002D16A1"/>
    <w:rsid w:val="00392E70"/>
    <w:rsid w:val="003C4EBD"/>
    <w:rsid w:val="003E7650"/>
    <w:rsid w:val="00447386"/>
    <w:rsid w:val="004A663B"/>
    <w:rsid w:val="004C081C"/>
    <w:rsid w:val="00644DE4"/>
    <w:rsid w:val="009B2FDB"/>
    <w:rsid w:val="009D2B64"/>
    <w:rsid w:val="00A23D8D"/>
    <w:rsid w:val="00B00DD4"/>
    <w:rsid w:val="00C47360"/>
    <w:rsid w:val="00D60114"/>
    <w:rsid w:val="00E16621"/>
    <w:rsid w:val="00E24BE5"/>
    <w:rsid w:val="00E62B23"/>
    <w:rsid w:val="00EB5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24CE7"/>
  <w15:chartTrackingRefBased/>
  <w15:docId w15:val="{A7FC2B06-9C64-4195-ADEF-B141D92DB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114"/>
    <w:pPr>
      <w:spacing w:line="259" w:lineRule="auto"/>
    </w:pPr>
    <w:rPr>
      <w:kern w:val="0"/>
      <w:sz w:val="22"/>
      <w:szCs w:val="22"/>
      <w14:ligatures w14:val="none"/>
    </w:rPr>
  </w:style>
  <w:style w:type="paragraph" w:styleId="Heading1">
    <w:name w:val="heading 1"/>
    <w:basedOn w:val="Normal"/>
    <w:next w:val="Normal"/>
    <w:link w:val="Heading1Char"/>
    <w:uiPriority w:val="9"/>
    <w:qFormat/>
    <w:rsid w:val="00D60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0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0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0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0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0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0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0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0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0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0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0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0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0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114"/>
    <w:rPr>
      <w:rFonts w:eastAsiaTheme="majorEastAsia" w:cstheme="majorBidi"/>
      <w:color w:val="272727" w:themeColor="text1" w:themeTint="D8"/>
    </w:rPr>
  </w:style>
  <w:style w:type="paragraph" w:styleId="Title">
    <w:name w:val="Title"/>
    <w:basedOn w:val="Normal"/>
    <w:next w:val="Normal"/>
    <w:link w:val="TitleChar"/>
    <w:uiPriority w:val="10"/>
    <w:qFormat/>
    <w:rsid w:val="00D60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0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114"/>
    <w:pPr>
      <w:spacing w:before="160"/>
      <w:jc w:val="center"/>
    </w:pPr>
    <w:rPr>
      <w:i/>
      <w:iCs/>
      <w:color w:val="404040" w:themeColor="text1" w:themeTint="BF"/>
    </w:rPr>
  </w:style>
  <w:style w:type="character" w:customStyle="1" w:styleId="QuoteChar">
    <w:name w:val="Quote Char"/>
    <w:basedOn w:val="DefaultParagraphFont"/>
    <w:link w:val="Quote"/>
    <w:uiPriority w:val="29"/>
    <w:rsid w:val="00D60114"/>
    <w:rPr>
      <w:i/>
      <w:iCs/>
      <w:color w:val="404040" w:themeColor="text1" w:themeTint="BF"/>
    </w:rPr>
  </w:style>
  <w:style w:type="paragraph" w:styleId="ListParagraph">
    <w:name w:val="List Paragraph"/>
    <w:basedOn w:val="Normal"/>
    <w:uiPriority w:val="34"/>
    <w:qFormat/>
    <w:rsid w:val="00D60114"/>
    <w:pPr>
      <w:ind w:left="720"/>
      <w:contextualSpacing/>
    </w:pPr>
  </w:style>
  <w:style w:type="character" w:styleId="IntenseEmphasis">
    <w:name w:val="Intense Emphasis"/>
    <w:basedOn w:val="DefaultParagraphFont"/>
    <w:uiPriority w:val="21"/>
    <w:qFormat/>
    <w:rsid w:val="00D60114"/>
    <w:rPr>
      <w:i/>
      <w:iCs/>
      <w:color w:val="0F4761" w:themeColor="accent1" w:themeShade="BF"/>
    </w:rPr>
  </w:style>
  <w:style w:type="paragraph" w:styleId="IntenseQuote">
    <w:name w:val="Intense Quote"/>
    <w:basedOn w:val="Normal"/>
    <w:next w:val="Normal"/>
    <w:link w:val="IntenseQuoteChar"/>
    <w:uiPriority w:val="30"/>
    <w:qFormat/>
    <w:rsid w:val="00D60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0114"/>
    <w:rPr>
      <w:i/>
      <w:iCs/>
      <w:color w:val="0F4761" w:themeColor="accent1" w:themeShade="BF"/>
    </w:rPr>
  </w:style>
  <w:style w:type="character" w:styleId="IntenseReference">
    <w:name w:val="Intense Reference"/>
    <w:basedOn w:val="DefaultParagraphFont"/>
    <w:uiPriority w:val="32"/>
    <w:qFormat/>
    <w:rsid w:val="00D60114"/>
    <w:rPr>
      <w:b/>
      <w:bCs/>
      <w:smallCaps/>
      <w:color w:val="0F4761" w:themeColor="accent1" w:themeShade="BF"/>
      <w:spacing w:val="5"/>
    </w:rPr>
  </w:style>
  <w:style w:type="character" w:styleId="Hyperlink">
    <w:name w:val="Hyperlink"/>
    <w:basedOn w:val="DefaultParagraphFont"/>
    <w:uiPriority w:val="99"/>
    <w:unhideWhenUsed/>
    <w:rsid w:val="00D60114"/>
    <w:rPr>
      <w:color w:val="467886" w:themeColor="hyperlink"/>
      <w:u w:val="single"/>
    </w:rPr>
  </w:style>
  <w:style w:type="table" w:styleId="TableGrid">
    <w:name w:val="Table Grid"/>
    <w:basedOn w:val="TableNormal"/>
    <w:uiPriority w:val="39"/>
    <w:rsid w:val="00D6011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60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cauliffev@pcsb.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McAuliffe Valerie</dc:creator>
  <cp:keywords/>
  <dc:description/>
  <cp:lastModifiedBy>Vanetten Rebecca</cp:lastModifiedBy>
  <cp:revision>2</cp:revision>
  <dcterms:created xsi:type="dcterms:W3CDTF">2026-05-13T11:58:00Z</dcterms:created>
  <dcterms:modified xsi:type="dcterms:W3CDTF">2026-05-13T11:58:00Z</dcterms:modified>
</cp:coreProperties>
</file>