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090B8A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090B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090B8A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090B8A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3B6140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3B6140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E117F5">
        <w:rPr>
          <w:rFonts w:ascii="Arial" w:hAnsi="Arial" w:cs="Arial"/>
        </w:rPr>
        <w:t>1</w:t>
      </w:r>
      <w:r w:rsidR="003B6140">
        <w:rPr>
          <w:rFonts w:ascii="Arial" w:hAnsi="Arial" w:cs="Arial"/>
        </w:rPr>
        <w:t>7</w:t>
      </w:r>
      <w:r w:rsidR="00503D37">
        <w:rPr>
          <w:rFonts w:ascii="Arial" w:hAnsi="Arial" w:cs="Arial"/>
        </w:rPr>
        <w:t>th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E117F5">
        <w:rPr>
          <w:rFonts w:ascii="Arial" w:hAnsi="Arial" w:cs="Arial"/>
        </w:rPr>
        <w:t>March</w:t>
      </w:r>
      <w:r w:rsidR="00E05A01">
        <w:rPr>
          <w:rFonts w:ascii="Arial" w:hAnsi="Arial" w:cs="Arial"/>
        </w:rPr>
        <w:t>, 2026</w:t>
      </w:r>
      <w:r w:rsidR="00090B8A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090B8A" w:rsidRPr="00090B8A" w:rsidRDefault="00090B8A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Attendees: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B826BD" w:rsidRDefault="00B826BD" w:rsidP="006B1A80">
      <w:pPr>
        <w:rPr>
          <w:rFonts w:ascii="Arial" w:hAnsi="Arial" w:cs="Arial"/>
        </w:rPr>
      </w:pP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090B8A" w:rsidRDefault="0076407F">
      <w:pPr>
        <w:rPr>
          <w:rFonts w:ascii="Arial" w:hAnsi="Arial" w:cs="Arial"/>
          <w:b/>
          <w:bCs/>
        </w:rPr>
      </w:pPr>
      <w:r w:rsidRPr="00090B8A">
        <w:rPr>
          <w:rFonts w:ascii="Arial" w:hAnsi="Arial" w:cs="Arial"/>
          <w:b/>
          <w:bCs/>
        </w:rPr>
        <w:t>2</w:t>
      </w:r>
      <w:r w:rsidR="00536BAB" w:rsidRPr="00090B8A">
        <w:rPr>
          <w:rFonts w:ascii="Arial" w:hAnsi="Arial" w:cs="Arial"/>
          <w:b/>
          <w:bCs/>
        </w:rPr>
        <w:t>5</w:t>
      </w:r>
      <w:r w:rsidR="00F13EAE" w:rsidRPr="00090B8A">
        <w:rPr>
          <w:rFonts w:ascii="Arial" w:hAnsi="Arial" w:cs="Arial"/>
          <w:b/>
          <w:bCs/>
        </w:rPr>
        <w:t>/</w:t>
      </w:r>
      <w:r w:rsidRPr="00090B8A">
        <w:rPr>
          <w:rFonts w:ascii="Arial" w:hAnsi="Arial" w:cs="Arial"/>
          <w:b/>
          <w:bCs/>
        </w:rPr>
        <w:t>2</w:t>
      </w:r>
      <w:r w:rsidR="00536BAB" w:rsidRPr="00090B8A">
        <w:rPr>
          <w:rFonts w:ascii="Arial" w:hAnsi="Arial" w:cs="Arial"/>
          <w:b/>
          <w:bCs/>
        </w:rPr>
        <w:t>6</w:t>
      </w:r>
      <w:r w:rsidR="00D935D4" w:rsidRPr="00090B8A">
        <w:rPr>
          <w:rFonts w:ascii="Arial" w:hAnsi="Arial" w:cs="Arial"/>
          <w:b/>
          <w:bCs/>
        </w:rPr>
        <w:t>:</w:t>
      </w:r>
      <w:r w:rsidR="00F13EAE" w:rsidRPr="00090B8A">
        <w:rPr>
          <w:rFonts w:ascii="Arial" w:hAnsi="Arial" w:cs="Arial"/>
          <w:b/>
          <w:bCs/>
        </w:rPr>
        <w:t xml:space="preserve"> </w:t>
      </w:r>
      <w:r w:rsidR="00267AD4" w:rsidRPr="00090B8A">
        <w:rPr>
          <w:rFonts w:ascii="Arial" w:hAnsi="Arial" w:cs="Arial"/>
          <w:b/>
          <w:bCs/>
        </w:rPr>
        <w:t>1</w:t>
      </w:r>
      <w:r w:rsidR="003B6140" w:rsidRPr="00090B8A">
        <w:rPr>
          <w:rFonts w:ascii="Arial" w:hAnsi="Arial" w:cs="Arial"/>
          <w:b/>
          <w:bCs/>
        </w:rPr>
        <w:t>63</w:t>
      </w:r>
      <w:r w:rsidR="00B826BD" w:rsidRPr="00090B8A">
        <w:rPr>
          <w:rFonts w:ascii="Arial" w:hAnsi="Arial" w:cs="Arial"/>
          <w:b/>
          <w:bCs/>
        </w:rPr>
        <w:t xml:space="preserve"> </w:t>
      </w:r>
      <w:r w:rsidR="00445712" w:rsidRPr="00090B8A">
        <w:rPr>
          <w:rFonts w:ascii="Arial" w:hAnsi="Arial" w:cs="Arial"/>
          <w:b/>
          <w:bCs/>
        </w:rPr>
        <w:t>AGENDA APPROVAL</w:t>
      </w:r>
    </w:p>
    <w:p w:rsidR="001900F8" w:rsidRDefault="00DC7541" w:rsidP="00090B8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F04385">
        <w:rPr>
          <w:rFonts w:ascii="Arial" w:hAnsi="Arial" w:cs="Arial"/>
        </w:rPr>
        <w:t>s</w:t>
      </w:r>
      <w:r w:rsidR="005B2481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A</w:t>
      </w:r>
      <w:r w:rsidR="003B6140">
        <w:rPr>
          <w:rFonts w:ascii="Arial" w:hAnsi="Arial" w:cs="Arial"/>
        </w:rPr>
        <w:t>rnold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F45C31">
        <w:rPr>
          <w:rFonts w:ascii="Arial" w:hAnsi="Arial" w:cs="Arial"/>
        </w:rPr>
        <w:t>s</w:t>
      </w:r>
      <w:r w:rsidR="00267AD4">
        <w:rPr>
          <w:rFonts w:ascii="Arial" w:hAnsi="Arial" w:cs="Arial"/>
        </w:rPr>
        <w:t xml:space="preserve">. </w:t>
      </w:r>
      <w:r w:rsidR="00F45C31">
        <w:rPr>
          <w:rFonts w:ascii="Arial" w:hAnsi="Arial" w:cs="Arial"/>
        </w:rPr>
        <w:t>A</w:t>
      </w:r>
      <w:r w:rsidR="003B6140">
        <w:rPr>
          <w:rFonts w:ascii="Arial" w:hAnsi="Arial" w:cs="Arial"/>
        </w:rPr>
        <w:t>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</w:t>
      </w:r>
      <w:r w:rsidR="00090B8A">
        <w:rPr>
          <w:rFonts w:ascii="Arial" w:hAnsi="Arial" w:cs="Arial"/>
        </w:rPr>
        <w:t xml:space="preserve">y.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267AD4" w:rsidRPr="00090B8A" w:rsidRDefault="002F320E" w:rsidP="00310D5A">
      <w:pPr>
        <w:jc w:val="both"/>
        <w:rPr>
          <w:rFonts w:ascii="Arial" w:hAnsi="Arial" w:cs="Arial"/>
          <w:b/>
        </w:rPr>
      </w:pPr>
      <w:r w:rsidRPr="00090B8A">
        <w:rPr>
          <w:rFonts w:ascii="Arial" w:hAnsi="Arial" w:cs="Arial"/>
          <w:b/>
        </w:rPr>
        <w:t>25/26:  1</w:t>
      </w:r>
      <w:r w:rsidR="003B6140" w:rsidRPr="00090B8A">
        <w:rPr>
          <w:rFonts w:ascii="Arial" w:hAnsi="Arial" w:cs="Arial"/>
          <w:b/>
        </w:rPr>
        <w:t>64  SUPERINTENDENT SEARCH COMMITTEE WELCOME AND INTRODUCTIONS</w:t>
      </w:r>
    </w:p>
    <w:p w:rsidR="00F34811" w:rsidRDefault="00F34811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KSBA Consultant, Tim Abrams, welcomed everyone and introduced the Search Committee members to the Board of Education members.</w:t>
      </w:r>
    </w:p>
    <w:p w:rsidR="00F34811" w:rsidRDefault="00F34811" w:rsidP="00310D5A">
      <w:pPr>
        <w:jc w:val="both"/>
        <w:rPr>
          <w:rFonts w:ascii="Arial" w:hAnsi="Arial" w:cs="Arial"/>
        </w:rPr>
      </w:pPr>
    </w:p>
    <w:p w:rsidR="00F34811" w:rsidRPr="00090B8A" w:rsidRDefault="00F34811" w:rsidP="00310D5A">
      <w:pPr>
        <w:jc w:val="both"/>
        <w:rPr>
          <w:rFonts w:ascii="Arial" w:hAnsi="Arial" w:cs="Arial"/>
          <w:b/>
        </w:rPr>
      </w:pPr>
      <w:r w:rsidRPr="00090B8A">
        <w:rPr>
          <w:rFonts w:ascii="Arial" w:hAnsi="Arial" w:cs="Arial"/>
          <w:b/>
        </w:rPr>
        <w:t>25/26:  165  BOARD OF EDUCATION EXPECTATIONS/CHARGE TO THE SEARCH COMMITTEE</w:t>
      </w:r>
    </w:p>
    <w:p w:rsidR="00F34811" w:rsidRDefault="00F34811" w:rsidP="00090B8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Board Members gave the Search Committee some qualifications and expectations that they would like to see in the next Superintendent.  </w:t>
      </w:r>
    </w:p>
    <w:p w:rsidR="00F34811" w:rsidRDefault="00F34811" w:rsidP="00F34811">
      <w:pPr>
        <w:ind w:firstLine="720"/>
        <w:jc w:val="both"/>
        <w:rPr>
          <w:rFonts w:ascii="Arial" w:hAnsi="Arial" w:cs="Arial"/>
        </w:rPr>
      </w:pPr>
    </w:p>
    <w:p w:rsidR="00090B8A" w:rsidRDefault="0076407F" w:rsidP="0076407F">
      <w:pPr>
        <w:jc w:val="both"/>
        <w:rPr>
          <w:rFonts w:ascii="Arial" w:hAnsi="Arial" w:cs="Arial"/>
          <w:b/>
        </w:rPr>
      </w:pPr>
      <w:r w:rsidRPr="00090B8A">
        <w:rPr>
          <w:rFonts w:ascii="Arial" w:hAnsi="Arial" w:cs="Arial"/>
          <w:b/>
        </w:rPr>
        <w:t>2</w:t>
      </w:r>
      <w:r w:rsidR="00536BAB" w:rsidRPr="00090B8A">
        <w:rPr>
          <w:rFonts w:ascii="Arial" w:hAnsi="Arial" w:cs="Arial"/>
          <w:b/>
        </w:rPr>
        <w:t>5</w:t>
      </w:r>
      <w:r w:rsidRPr="00090B8A">
        <w:rPr>
          <w:rFonts w:ascii="Arial" w:hAnsi="Arial" w:cs="Arial"/>
          <w:b/>
        </w:rPr>
        <w:t>/2</w:t>
      </w:r>
      <w:r w:rsidR="00536BAB" w:rsidRPr="00090B8A">
        <w:rPr>
          <w:rFonts w:ascii="Arial" w:hAnsi="Arial" w:cs="Arial"/>
          <w:b/>
        </w:rPr>
        <w:t>6</w:t>
      </w:r>
      <w:r w:rsidR="003414D3" w:rsidRPr="00090B8A">
        <w:rPr>
          <w:rFonts w:ascii="Arial" w:hAnsi="Arial" w:cs="Arial"/>
          <w:b/>
        </w:rPr>
        <w:t xml:space="preserve">: </w:t>
      </w:r>
      <w:r w:rsidR="00267AD4" w:rsidRPr="00090B8A">
        <w:rPr>
          <w:rFonts w:ascii="Arial" w:hAnsi="Arial" w:cs="Arial"/>
          <w:b/>
        </w:rPr>
        <w:t>1</w:t>
      </w:r>
      <w:r w:rsidR="00F34811" w:rsidRPr="00090B8A">
        <w:rPr>
          <w:rFonts w:ascii="Arial" w:hAnsi="Arial" w:cs="Arial"/>
          <w:b/>
        </w:rPr>
        <w:t>66  ROLES AND RESPONSIBILITIES OF THE BOARD AND THE SEARCH COMMITTEE</w:t>
      </w:r>
    </w:p>
    <w:p w:rsidR="00F34811" w:rsidRPr="00090B8A" w:rsidRDefault="00F34811" w:rsidP="0076407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szCs w:val="24"/>
        </w:rPr>
        <w:t>KSBA Consultant, Tim Abrams, outlined the roles and responsibilities of both the Board Members and the Search Committee.</w:t>
      </w:r>
    </w:p>
    <w:p w:rsidR="00F34811" w:rsidRDefault="00F34811" w:rsidP="0076407F">
      <w:pPr>
        <w:jc w:val="both"/>
        <w:rPr>
          <w:rFonts w:ascii="Arial" w:hAnsi="Arial" w:cs="Arial"/>
          <w:szCs w:val="24"/>
        </w:rPr>
      </w:pPr>
    </w:p>
    <w:p w:rsidR="00F34811" w:rsidRPr="00090B8A" w:rsidRDefault="00F34811" w:rsidP="0076407F">
      <w:pPr>
        <w:jc w:val="both"/>
        <w:rPr>
          <w:rFonts w:ascii="Arial" w:hAnsi="Arial" w:cs="Arial"/>
          <w:b/>
          <w:szCs w:val="24"/>
        </w:rPr>
      </w:pPr>
      <w:bookmarkStart w:id="0" w:name="_Hlk224741407"/>
      <w:r w:rsidRPr="00090B8A">
        <w:rPr>
          <w:rFonts w:ascii="Arial" w:hAnsi="Arial" w:cs="Arial"/>
          <w:b/>
          <w:szCs w:val="24"/>
        </w:rPr>
        <w:t>25/26:  167  DEMOGRAPHIC INFORMATION OF SUPERINTENDENT APPLICANTS</w:t>
      </w:r>
    </w:p>
    <w:bookmarkEnd w:id="0"/>
    <w:p w:rsidR="00F34811" w:rsidRDefault="00F34811" w:rsidP="0076407F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KSBA Consultant, Tim Abrams, </w:t>
      </w:r>
      <w:r w:rsidR="00FC1143">
        <w:rPr>
          <w:rFonts w:ascii="Arial" w:hAnsi="Arial" w:cs="Arial"/>
          <w:szCs w:val="24"/>
        </w:rPr>
        <w:t xml:space="preserve">informed </w:t>
      </w:r>
      <w:r>
        <w:rPr>
          <w:rFonts w:ascii="Arial" w:hAnsi="Arial" w:cs="Arial"/>
          <w:szCs w:val="24"/>
        </w:rPr>
        <w:t xml:space="preserve">the Board and the Search Committee that there </w:t>
      </w:r>
      <w:r w:rsidR="008B03A5">
        <w:rPr>
          <w:rFonts w:ascii="Arial" w:hAnsi="Arial" w:cs="Arial"/>
          <w:szCs w:val="24"/>
        </w:rPr>
        <w:t>was</w:t>
      </w:r>
      <w:r>
        <w:rPr>
          <w:rFonts w:ascii="Arial" w:hAnsi="Arial" w:cs="Arial"/>
          <w:szCs w:val="24"/>
        </w:rPr>
        <w:t xml:space="preserve"> a total of 9 applicants, 2 women and 7 men.</w:t>
      </w:r>
    </w:p>
    <w:p w:rsidR="00090B8A" w:rsidRDefault="00090B8A" w:rsidP="0076407F">
      <w:pPr>
        <w:jc w:val="both"/>
        <w:rPr>
          <w:rFonts w:ascii="Arial" w:hAnsi="Arial" w:cs="Arial"/>
          <w:szCs w:val="24"/>
        </w:rPr>
      </w:pPr>
    </w:p>
    <w:p w:rsidR="008B03A5" w:rsidRPr="00090B8A" w:rsidRDefault="008B03A5" w:rsidP="008B03A5">
      <w:pPr>
        <w:jc w:val="both"/>
        <w:rPr>
          <w:rFonts w:ascii="Arial" w:hAnsi="Arial" w:cs="Arial"/>
          <w:b/>
          <w:szCs w:val="24"/>
        </w:rPr>
      </w:pPr>
      <w:r w:rsidRPr="00090B8A">
        <w:rPr>
          <w:rFonts w:ascii="Arial" w:hAnsi="Arial" w:cs="Arial"/>
          <w:b/>
          <w:szCs w:val="24"/>
        </w:rPr>
        <w:t>25/26:  168  UPCOMING MEETINGS AND SCHEDULES</w:t>
      </w:r>
    </w:p>
    <w:p w:rsidR="008B03A5" w:rsidRDefault="008B03A5" w:rsidP="00090B8A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KSBA Consultant, Tim Abrams, presented the dates for the remainder of the timeline for the Superintendent Search.</w:t>
      </w:r>
    </w:p>
    <w:p w:rsidR="008B03A5" w:rsidRDefault="008B03A5" w:rsidP="008B03A5">
      <w:pPr>
        <w:ind w:firstLine="720"/>
        <w:jc w:val="both"/>
        <w:rPr>
          <w:rFonts w:ascii="Arial" w:hAnsi="Arial" w:cs="Arial"/>
          <w:szCs w:val="24"/>
        </w:rPr>
      </w:pPr>
    </w:p>
    <w:p w:rsidR="0096228D" w:rsidRDefault="0096228D" w:rsidP="00251B0B">
      <w:pPr>
        <w:rPr>
          <w:rFonts w:ascii="Arial" w:hAnsi="Arial" w:cs="Arial"/>
          <w:b/>
          <w:szCs w:val="24"/>
          <w:u w:val="single"/>
        </w:rPr>
      </w:pPr>
    </w:p>
    <w:p w:rsidR="00D5754D" w:rsidRPr="00090B8A" w:rsidRDefault="006D77FF" w:rsidP="00251B0B">
      <w:pPr>
        <w:rPr>
          <w:rFonts w:ascii="Arial" w:hAnsi="Arial" w:cs="Arial"/>
          <w:b/>
          <w:szCs w:val="24"/>
        </w:rPr>
      </w:pPr>
      <w:r w:rsidRPr="00090B8A">
        <w:rPr>
          <w:rFonts w:ascii="Arial" w:hAnsi="Arial" w:cs="Arial"/>
          <w:b/>
          <w:szCs w:val="24"/>
        </w:rPr>
        <w:t>2</w:t>
      </w:r>
      <w:r w:rsidR="00E173EC" w:rsidRPr="00090B8A">
        <w:rPr>
          <w:rFonts w:ascii="Arial" w:hAnsi="Arial" w:cs="Arial"/>
          <w:b/>
          <w:szCs w:val="24"/>
        </w:rPr>
        <w:t>5</w:t>
      </w:r>
      <w:r w:rsidR="00B25C65" w:rsidRPr="00090B8A">
        <w:rPr>
          <w:rFonts w:ascii="Arial" w:hAnsi="Arial" w:cs="Arial"/>
          <w:b/>
          <w:szCs w:val="24"/>
        </w:rPr>
        <w:t>/2</w:t>
      </w:r>
      <w:r w:rsidR="00E173EC" w:rsidRPr="00090B8A">
        <w:rPr>
          <w:rFonts w:ascii="Arial" w:hAnsi="Arial" w:cs="Arial"/>
          <w:b/>
          <w:szCs w:val="24"/>
        </w:rPr>
        <w:t>6</w:t>
      </w:r>
      <w:r w:rsidRPr="00090B8A">
        <w:rPr>
          <w:rFonts w:ascii="Arial" w:hAnsi="Arial" w:cs="Arial"/>
          <w:b/>
          <w:szCs w:val="24"/>
        </w:rPr>
        <w:t xml:space="preserve">: </w:t>
      </w:r>
      <w:r w:rsidR="00C5122C" w:rsidRPr="00090B8A">
        <w:rPr>
          <w:rFonts w:ascii="Arial" w:hAnsi="Arial" w:cs="Arial"/>
          <w:b/>
          <w:szCs w:val="24"/>
        </w:rPr>
        <w:t>1</w:t>
      </w:r>
      <w:r w:rsidR="00C11CC2" w:rsidRPr="00090B8A">
        <w:rPr>
          <w:rFonts w:ascii="Arial" w:hAnsi="Arial" w:cs="Arial"/>
          <w:b/>
          <w:szCs w:val="24"/>
        </w:rPr>
        <w:t>6</w:t>
      </w:r>
      <w:r w:rsidR="008B03A5" w:rsidRPr="00090B8A">
        <w:rPr>
          <w:rFonts w:ascii="Arial" w:hAnsi="Arial" w:cs="Arial"/>
          <w:b/>
          <w:szCs w:val="24"/>
        </w:rPr>
        <w:t>9</w:t>
      </w:r>
      <w:r w:rsidR="00D5754D" w:rsidRPr="00090B8A">
        <w:rPr>
          <w:rFonts w:ascii="Arial" w:hAnsi="Arial" w:cs="Arial"/>
          <w:b/>
          <w:szCs w:val="24"/>
        </w:rPr>
        <w:t xml:space="preserve"> ADJOURNMENT</w:t>
      </w:r>
    </w:p>
    <w:p w:rsidR="002A17CC" w:rsidRDefault="002A17CC" w:rsidP="00B3733B">
      <w:pPr>
        <w:pStyle w:val="BodyText"/>
      </w:pP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C11CC2">
        <w:rPr>
          <w:rFonts w:ascii="Arial" w:hAnsi="Arial" w:cs="Arial"/>
        </w:rPr>
        <w:t>s. Arnold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C11CC2">
        <w:rPr>
          <w:rFonts w:ascii="Arial" w:hAnsi="Arial" w:cs="Arial"/>
        </w:rPr>
        <w:t>2</w:t>
      </w:r>
      <w:r w:rsidR="008B03A5">
        <w:rPr>
          <w:rFonts w:ascii="Arial" w:hAnsi="Arial" w:cs="Arial"/>
        </w:rPr>
        <w:t>4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unanimously</w:t>
      </w:r>
      <w:r w:rsidR="00090B8A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B8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6140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14C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03A5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4811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143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/>
    <o:shapelayout v:ext="edit">
      <o:idmap v:ext="edit" data="1"/>
    </o:shapelayout>
  </w:shapeDefaults>
  <w:decimalSymbol w:val="."/>
  <w:listSeparator w:val=","/>
  <w14:docId w14:val="6E9D19BC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4D83E-6F2B-4E4E-B54A-577F8BCFF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2026-02-20T16:04:00Z</cp:lastPrinted>
  <dcterms:created xsi:type="dcterms:W3CDTF">2026-05-12T15:42:00Z</dcterms:created>
  <dcterms:modified xsi:type="dcterms:W3CDTF">2026-05-12T15:42:00Z</dcterms:modified>
</cp:coreProperties>
</file>