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D33DC" w14:textId="77777777" w:rsidR="00D75F37" w:rsidRDefault="006A6B0F">
      <w:r>
        <w:t>J</w:t>
      </w:r>
    </w:p>
    <w:tbl>
      <w:tblPr>
        <w:tblStyle w:val="a"/>
        <w:tblW w:w="140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0"/>
      </w:tblGrid>
      <w:tr w:rsidR="00D75F37" w14:paraId="303A3B52" w14:textId="77777777">
        <w:trPr>
          <w:trHeight w:val="1160"/>
        </w:trPr>
        <w:tc>
          <w:tcPr>
            <w:tcW w:w="14040" w:type="dxa"/>
          </w:tcPr>
          <w:p w14:paraId="3A0B753C" w14:textId="77777777" w:rsidR="00D75F37" w:rsidRDefault="006A6B0F">
            <w:pPr>
              <w:spacing w:before="120"/>
              <w:rPr>
                <w:rFonts w:ascii="Arial Black" w:eastAsia="Arial Black" w:hAnsi="Arial Black" w:cs="Arial Black"/>
              </w:rPr>
            </w:pPr>
            <w:r>
              <w:rPr>
                <w:noProof/>
              </w:rPr>
              <w:drawing>
                <wp:inline distT="0" distB="0" distL="0" distR="0" wp14:anchorId="4EEB7013" wp14:editId="39375E9F">
                  <wp:extent cx="641350" cy="641350"/>
                  <wp:effectExtent l="0" t="0" r="0" b="0"/>
                  <wp:docPr id="1" name="image1.png" descr="Logo_KMS_Athletics"/>
                  <wp:cNvGraphicFramePr/>
                  <a:graphic xmlns:a="http://schemas.openxmlformats.org/drawingml/2006/main">
                    <a:graphicData uri="http://schemas.openxmlformats.org/drawingml/2006/picture">
                      <pic:pic xmlns:pic="http://schemas.openxmlformats.org/drawingml/2006/picture">
                        <pic:nvPicPr>
                          <pic:cNvPr id="0" name="image1.png" descr="Logo_KMS_Athletics"/>
                          <pic:cNvPicPr preferRelativeResize="0"/>
                        </pic:nvPicPr>
                        <pic:blipFill>
                          <a:blip r:embed="rId7"/>
                          <a:srcRect/>
                          <a:stretch>
                            <a:fillRect/>
                          </a:stretch>
                        </pic:blipFill>
                        <pic:spPr>
                          <a:xfrm>
                            <a:off x="0" y="0"/>
                            <a:ext cx="641350" cy="641350"/>
                          </a:xfrm>
                          <a:prstGeom prst="rect">
                            <a:avLst/>
                          </a:prstGeom>
                          <a:ln/>
                        </pic:spPr>
                      </pic:pic>
                    </a:graphicData>
                  </a:graphic>
                </wp:inline>
              </w:drawing>
            </w:r>
            <w:r>
              <w:rPr>
                <w:rFonts w:ascii="Arial Black" w:eastAsia="Arial Black" w:hAnsi="Arial Black" w:cs="Arial Black"/>
              </w:rPr>
              <w:t xml:space="preserve">  </w:t>
            </w:r>
          </w:p>
          <w:p w14:paraId="649D5171" w14:textId="77777777" w:rsidR="00D75F37" w:rsidRDefault="006A6B0F">
            <w:pPr>
              <w:rPr>
                <w:rFonts w:ascii="Arial Black" w:eastAsia="Arial Black" w:hAnsi="Arial Black" w:cs="Arial Black"/>
              </w:rPr>
            </w:pPr>
            <w:r>
              <w:rPr>
                <w:rFonts w:ascii="Arial Black" w:eastAsia="Arial Black" w:hAnsi="Arial Black" w:cs="Arial Black"/>
                <w:sz w:val="22"/>
                <w:szCs w:val="22"/>
              </w:rPr>
              <w:t>Agenda:</w:t>
            </w:r>
            <w:r>
              <w:rPr>
                <w:rFonts w:ascii="Arial Black" w:eastAsia="Arial Black" w:hAnsi="Arial Black" w:cs="Arial Black"/>
              </w:rPr>
              <w:t xml:space="preserve"> </w:t>
            </w:r>
            <w:r>
              <w:rPr>
                <w:rFonts w:ascii="Arial" w:eastAsia="Arial" w:hAnsi="Arial" w:cs="Arial"/>
                <w:sz w:val="22"/>
                <w:szCs w:val="22"/>
              </w:rPr>
              <w:t xml:space="preserve">KMS Site Council Meeting </w:t>
            </w:r>
            <w:r>
              <w:rPr>
                <w:rFonts w:ascii="Arial Black" w:eastAsia="Arial Black" w:hAnsi="Arial Black" w:cs="Arial Black"/>
                <w:b/>
                <w:bCs/>
                <w:color w:val="262626"/>
                <w:sz w:val="22"/>
                <w:szCs w:val="22"/>
              </w:rPr>
              <w:t xml:space="preserve"> </w:t>
            </w:r>
          </w:p>
          <w:p w14:paraId="024A434E" w14:textId="77777777" w:rsidR="00D75F37" w:rsidRDefault="006A6B0F">
            <w:pPr>
              <w:rPr>
                <w:rFonts w:ascii="Arial" w:eastAsia="Arial" w:hAnsi="Arial" w:cs="Arial"/>
                <w:b/>
                <w:bCs/>
                <w:color w:val="262626"/>
                <w:sz w:val="22"/>
                <w:szCs w:val="22"/>
              </w:rPr>
            </w:pPr>
            <w:r>
              <w:rPr>
                <w:rFonts w:ascii="Arial" w:eastAsia="Arial" w:hAnsi="Arial" w:cs="Arial"/>
                <w:b/>
                <w:bCs/>
                <w:color w:val="262626"/>
                <w:sz w:val="22"/>
                <w:szCs w:val="22"/>
              </w:rPr>
              <w:t xml:space="preserve">May 11, 2026 | 3:30pm-4:30pm | Conference Room </w:t>
            </w:r>
          </w:p>
          <w:p w14:paraId="7604C659" w14:textId="77777777" w:rsidR="00D75F37" w:rsidRDefault="006A6B0F">
            <w:pPr>
              <w:rPr>
                <w:rFonts w:ascii="Arial" w:eastAsia="Arial" w:hAnsi="Arial" w:cs="Arial"/>
                <w:b/>
                <w:bCs/>
                <w:color w:val="262626"/>
                <w:sz w:val="22"/>
                <w:szCs w:val="22"/>
              </w:rPr>
            </w:pPr>
            <w:r>
              <w:rPr>
                <w:rFonts w:ascii="Arial" w:eastAsia="Arial" w:hAnsi="Arial" w:cs="Arial"/>
                <w:b/>
                <w:bCs/>
                <w:color w:val="262626"/>
                <w:sz w:val="22"/>
                <w:szCs w:val="22"/>
              </w:rPr>
              <w:t>Norms:</w:t>
            </w:r>
            <w:r>
              <w:rPr>
                <w:rFonts w:ascii="Arial" w:eastAsia="Arial" w:hAnsi="Arial" w:cs="Arial"/>
                <w:color w:val="262626"/>
                <w:sz w:val="22"/>
                <w:szCs w:val="22"/>
              </w:rPr>
              <w:t xml:space="preserve"> Start and End on Time, Assume Positive Intent, Ask Questions, Engage Fully, and Technology on Task </w:t>
            </w:r>
            <w:r>
              <w:rPr>
                <w:rFonts w:ascii="Arial" w:eastAsia="Arial" w:hAnsi="Arial" w:cs="Arial"/>
                <w:b/>
                <w:bCs/>
                <w:color w:val="262626"/>
                <w:sz w:val="22"/>
                <w:szCs w:val="22"/>
              </w:rPr>
              <w:t xml:space="preserve"> </w:t>
            </w:r>
          </w:p>
        </w:tc>
      </w:tr>
    </w:tbl>
    <w:p w14:paraId="4502946D" w14:textId="77777777" w:rsidR="00D75F37" w:rsidRDefault="006A6B0F">
      <w:pPr>
        <w:tabs>
          <w:tab w:val="left" w:pos="1617"/>
        </w:tabs>
        <w:rPr>
          <w:rFonts w:ascii="Arial" w:eastAsia="Arial" w:hAnsi="Arial" w:cs="Arial"/>
          <w:sz w:val="8"/>
          <w:szCs w:val="8"/>
        </w:rPr>
      </w:pPr>
      <w:r>
        <w:rPr>
          <w:rFonts w:ascii="Arial" w:eastAsia="Arial" w:hAnsi="Arial" w:cs="Arial"/>
          <w:sz w:val="16"/>
          <w:szCs w:val="16"/>
        </w:rPr>
        <w:tab/>
      </w:r>
    </w:p>
    <w:tbl>
      <w:tblPr>
        <w:tblStyle w:val="a0"/>
        <w:tblW w:w="13796"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36"/>
        <w:gridCol w:w="1272"/>
        <w:gridCol w:w="5474"/>
        <w:gridCol w:w="5314"/>
      </w:tblGrid>
      <w:tr w:rsidR="00D75F37" w14:paraId="787035CF" w14:textId="77777777">
        <w:trPr>
          <w:trHeight w:val="620"/>
        </w:trPr>
        <w:tc>
          <w:tcPr>
            <w:tcW w:w="1736" w:type="dxa"/>
            <w:shd w:val="clear" w:color="auto" w:fill="BFBFBF"/>
            <w:tcMar>
              <w:top w:w="14" w:type="dxa"/>
              <w:left w:w="115" w:type="dxa"/>
              <w:bottom w:w="14" w:type="dxa"/>
            </w:tcMar>
            <w:vAlign w:val="center"/>
          </w:tcPr>
          <w:p w14:paraId="0F04F90F" w14:textId="77777777" w:rsidR="00D75F37" w:rsidRDefault="006A6B0F">
            <w:pPr>
              <w:rPr>
                <w:rFonts w:ascii="Arial Black" w:eastAsia="Arial Black" w:hAnsi="Arial Black" w:cs="Arial Black"/>
                <w:sz w:val="18"/>
                <w:szCs w:val="18"/>
              </w:rPr>
            </w:pPr>
            <w:r>
              <w:rPr>
                <w:rFonts w:ascii="Arial Black" w:eastAsia="Arial Black" w:hAnsi="Arial Black" w:cs="Arial Black"/>
                <w:sz w:val="18"/>
                <w:szCs w:val="18"/>
              </w:rPr>
              <w:t>Item</w:t>
            </w:r>
          </w:p>
        </w:tc>
        <w:tc>
          <w:tcPr>
            <w:tcW w:w="1272" w:type="dxa"/>
            <w:shd w:val="clear" w:color="auto" w:fill="BFBFBF"/>
            <w:vAlign w:val="center"/>
          </w:tcPr>
          <w:p w14:paraId="4CD377A9" w14:textId="77777777" w:rsidR="00D75F37" w:rsidRDefault="006A6B0F">
            <w:pPr>
              <w:rPr>
                <w:rFonts w:ascii="Arial Black" w:eastAsia="Arial Black" w:hAnsi="Arial Black" w:cs="Arial Black"/>
                <w:sz w:val="18"/>
                <w:szCs w:val="18"/>
              </w:rPr>
            </w:pPr>
            <w:r>
              <w:rPr>
                <w:rFonts w:ascii="Arial Black" w:eastAsia="Arial Black" w:hAnsi="Arial Black" w:cs="Arial Black"/>
                <w:sz w:val="18"/>
                <w:szCs w:val="18"/>
              </w:rPr>
              <w:t>Time</w:t>
            </w:r>
          </w:p>
        </w:tc>
        <w:tc>
          <w:tcPr>
            <w:tcW w:w="5474" w:type="dxa"/>
            <w:shd w:val="clear" w:color="auto" w:fill="BFBFBF"/>
            <w:vAlign w:val="center"/>
          </w:tcPr>
          <w:p w14:paraId="67A2659C" w14:textId="77777777" w:rsidR="00D75F37" w:rsidRDefault="006A6B0F">
            <w:pPr>
              <w:rPr>
                <w:rFonts w:ascii="Arial Black" w:eastAsia="Arial Black" w:hAnsi="Arial Black" w:cs="Arial Black"/>
                <w:sz w:val="18"/>
                <w:szCs w:val="18"/>
              </w:rPr>
            </w:pPr>
            <w:r>
              <w:rPr>
                <w:rFonts w:ascii="Arial Black" w:eastAsia="Arial Black" w:hAnsi="Arial Black" w:cs="Arial Black"/>
                <w:sz w:val="18"/>
                <w:szCs w:val="18"/>
              </w:rPr>
              <w:t>Action Items</w:t>
            </w:r>
          </w:p>
        </w:tc>
        <w:tc>
          <w:tcPr>
            <w:tcW w:w="5314" w:type="dxa"/>
            <w:shd w:val="clear" w:color="auto" w:fill="BFBFBF"/>
            <w:vAlign w:val="center"/>
          </w:tcPr>
          <w:p w14:paraId="5C20FBFE" w14:textId="77777777" w:rsidR="00D75F37" w:rsidRDefault="006A6B0F">
            <w:pPr>
              <w:rPr>
                <w:rFonts w:ascii="Arial Black" w:eastAsia="Arial Black" w:hAnsi="Arial Black" w:cs="Arial Black"/>
                <w:sz w:val="18"/>
                <w:szCs w:val="18"/>
              </w:rPr>
            </w:pPr>
            <w:r>
              <w:rPr>
                <w:rFonts w:ascii="Arial Black" w:eastAsia="Arial Black" w:hAnsi="Arial Black" w:cs="Arial Black"/>
                <w:sz w:val="18"/>
                <w:szCs w:val="18"/>
              </w:rPr>
              <w:t>Notes</w:t>
            </w:r>
          </w:p>
        </w:tc>
      </w:tr>
      <w:tr w:rsidR="00D75F37" w14:paraId="1B3C2851" w14:textId="77777777">
        <w:trPr>
          <w:trHeight w:val="458"/>
        </w:trPr>
        <w:tc>
          <w:tcPr>
            <w:tcW w:w="1736" w:type="dxa"/>
            <w:shd w:val="clear" w:color="auto" w:fill="FFFFFF"/>
            <w:tcMar>
              <w:top w:w="72" w:type="dxa"/>
              <w:left w:w="115" w:type="dxa"/>
              <w:bottom w:w="72" w:type="dxa"/>
            </w:tcMar>
          </w:tcPr>
          <w:p w14:paraId="03CD2DAE" w14:textId="77777777" w:rsidR="00D75F37" w:rsidRDefault="006A6B0F">
            <w:pPr>
              <w:pBdr>
                <w:top w:val="nil"/>
                <w:left w:val="nil"/>
                <w:bottom w:val="nil"/>
                <w:right w:val="nil"/>
                <w:between w:val="nil"/>
              </w:pBdr>
              <w:rPr>
                <w:rFonts w:ascii="Arial Narrow" w:eastAsia="Arial Narrow" w:hAnsi="Arial Narrow" w:cs="Arial Narrow"/>
                <w:b/>
                <w:bCs/>
                <w:sz w:val="18"/>
                <w:szCs w:val="18"/>
              </w:rPr>
            </w:pPr>
            <w:r>
              <w:rPr>
                <w:rFonts w:ascii="Arial Narrow" w:eastAsia="Arial Narrow" w:hAnsi="Arial Narrow" w:cs="Arial Narrow"/>
                <w:b/>
                <w:bCs/>
                <w:sz w:val="18"/>
                <w:szCs w:val="18"/>
              </w:rPr>
              <w:t>Welcome</w:t>
            </w:r>
          </w:p>
        </w:tc>
        <w:tc>
          <w:tcPr>
            <w:tcW w:w="1272" w:type="dxa"/>
            <w:shd w:val="clear" w:color="auto" w:fill="FFFFFF"/>
          </w:tcPr>
          <w:p w14:paraId="715E19D7"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3:30 </w:t>
            </w:r>
          </w:p>
        </w:tc>
        <w:tc>
          <w:tcPr>
            <w:tcW w:w="5474" w:type="dxa"/>
            <w:shd w:val="clear" w:color="auto" w:fill="FFFFFF"/>
          </w:tcPr>
          <w:p w14:paraId="42123EB2" w14:textId="77777777" w:rsidR="00D75F37" w:rsidRDefault="006A6B0F">
            <w:pPr>
              <w:rPr>
                <w:rFonts w:ascii="Arial Narrow" w:eastAsia="Arial Narrow" w:hAnsi="Arial Narrow" w:cs="Arial Narrow"/>
                <w:sz w:val="18"/>
                <w:szCs w:val="18"/>
              </w:rPr>
            </w:pPr>
            <w:r>
              <w:rPr>
                <w:rFonts w:ascii="Arial Narrow" w:eastAsia="Arial Narrow" w:hAnsi="Arial Narrow" w:cs="Arial Narrow"/>
                <w:sz w:val="18"/>
                <w:szCs w:val="18"/>
              </w:rPr>
              <w:t xml:space="preserve">Welcome and School Updates </w:t>
            </w:r>
          </w:p>
        </w:tc>
        <w:tc>
          <w:tcPr>
            <w:tcW w:w="5314" w:type="dxa"/>
            <w:shd w:val="clear" w:color="auto" w:fill="FFFFFF"/>
          </w:tcPr>
          <w:p w14:paraId="50FC1A97" w14:textId="77777777" w:rsidR="00D75F37" w:rsidRDefault="006A6B0F">
            <w:pP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Site Council Members Present:</w:t>
            </w:r>
            <w:r>
              <w:rPr>
                <w:rFonts w:ascii="Arial Narrow" w:eastAsia="Arial Narrow" w:hAnsi="Arial Narrow" w:cs="Arial Narrow"/>
                <w:sz w:val="18"/>
                <w:szCs w:val="18"/>
              </w:rPr>
              <w:t xml:space="preserve"> Kelli Bowen, Paul, Jason, Becky, Meghan Powell</w:t>
            </w:r>
          </w:p>
          <w:p w14:paraId="7294EA38" w14:textId="77777777" w:rsidR="00D75F37" w:rsidRDefault="00D75F37">
            <w:pPr>
              <w:tabs>
                <w:tab w:val="left" w:pos="1980"/>
              </w:tabs>
              <w:rPr>
                <w:rFonts w:ascii="Arial Narrow" w:eastAsia="Arial Narrow" w:hAnsi="Arial Narrow" w:cs="Arial Narrow"/>
                <w:sz w:val="18"/>
                <w:szCs w:val="18"/>
              </w:rPr>
            </w:pPr>
          </w:p>
          <w:p w14:paraId="55EA5E9A" w14:textId="77777777" w:rsidR="00D75F37" w:rsidRDefault="00D75F37">
            <w:pPr>
              <w:tabs>
                <w:tab w:val="left" w:pos="1980"/>
              </w:tabs>
              <w:rPr>
                <w:rFonts w:ascii="Arial Narrow" w:eastAsia="Arial Narrow" w:hAnsi="Arial Narrow" w:cs="Arial Narrow"/>
                <w:sz w:val="18"/>
                <w:szCs w:val="18"/>
              </w:rPr>
            </w:pPr>
          </w:p>
        </w:tc>
      </w:tr>
      <w:tr w:rsidR="00D75F37" w14:paraId="3EE03A82" w14:textId="77777777">
        <w:trPr>
          <w:trHeight w:val="458"/>
        </w:trPr>
        <w:tc>
          <w:tcPr>
            <w:tcW w:w="1736" w:type="dxa"/>
            <w:shd w:val="clear" w:color="auto" w:fill="FFFFFF"/>
            <w:tcMar>
              <w:top w:w="72" w:type="dxa"/>
              <w:left w:w="115" w:type="dxa"/>
              <w:bottom w:w="72" w:type="dxa"/>
            </w:tcMar>
          </w:tcPr>
          <w:p w14:paraId="6DE37441" w14:textId="77777777" w:rsidR="00D75F37" w:rsidRDefault="006A6B0F">
            <w:pPr>
              <w:pBdr>
                <w:top w:val="nil"/>
                <w:left w:val="nil"/>
                <w:bottom w:val="nil"/>
                <w:right w:val="nil"/>
                <w:between w:val="nil"/>
              </w:pBdr>
              <w:rPr>
                <w:rFonts w:ascii="Arial Narrow" w:eastAsia="Arial Narrow" w:hAnsi="Arial Narrow" w:cs="Arial Narrow"/>
                <w:b/>
                <w:bCs/>
                <w:sz w:val="18"/>
                <w:szCs w:val="18"/>
              </w:rPr>
            </w:pPr>
            <w:r>
              <w:rPr>
                <w:rFonts w:ascii="Arial Narrow" w:eastAsia="Arial Narrow" w:hAnsi="Arial Narrow" w:cs="Arial Narrow"/>
                <w:b/>
                <w:bCs/>
                <w:sz w:val="18"/>
                <w:szCs w:val="18"/>
              </w:rPr>
              <w:t xml:space="preserve">International Festival </w:t>
            </w:r>
          </w:p>
        </w:tc>
        <w:tc>
          <w:tcPr>
            <w:tcW w:w="1272" w:type="dxa"/>
            <w:shd w:val="clear" w:color="auto" w:fill="FFFFFF"/>
          </w:tcPr>
          <w:p w14:paraId="49EFD0BB"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3:40</w:t>
            </w:r>
          </w:p>
        </w:tc>
        <w:tc>
          <w:tcPr>
            <w:tcW w:w="5474" w:type="dxa"/>
            <w:shd w:val="clear" w:color="auto" w:fill="FFFFFF"/>
          </w:tcPr>
          <w:p w14:paraId="10277E29" w14:textId="77777777" w:rsidR="00D75F37" w:rsidRDefault="006A6B0F">
            <w:pPr>
              <w:rPr>
                <w:rFonts w:ascii="Arial Narrow" w:eastAsia="Arial Narrow" w:hAnsi="Arial Narrow" w:cs="Arial Narrow"/>
                <w:sz w:val="18"/>
                <w:szCs w:val="18"/>
              </w:rPr>
            </w:pPr>
            <w:r>
              <w:rPr>
                <w:rFonts w:ascii="Arial Narrow" w:eastAsia="Arial Narrow" w:hAnsi="Arial Narrow" w:cs="Arial Narrow"/>
                <w:sz w:val="18"/>
                <w:szCs w:val="18"/>
              </w:rPr>
              <w:t xml:space="preserve">What went well that we should repeat? What was your favorite part of the festival? What needs to be improved upon for next year? Which booths/performances were most engaging? Make sure we hit on logistics, promotion, resources, etc. </w:t>
            </w:r>
          </w:p>
        </w:tc>
        <w:tc>
          <w:tcPr>
            <w:tcW w:w="5314" w:type="dxa"/>
            <w:shd w:val="clear" w:color="auto" w:fill="FFFFFF"/>
          </w:tcPr>
          <w:p w14:paraId="561FB7C5"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What went well?</w:t>
            </w:r>
            <w:r>
              <w:rPr>
                <w:rFonts w:ascii="Arial Narrow" w:eastAsia="Arial Narrow" w:hAnsi="Arial Narrow" w:cs="Arial Narrow"/>
                <w:sz w:val="18"/>
                <w:szCs w:val="18"/>
              </w:rPr>
              <w:t xml:space="preserve"> Attendance, amount of clubs participating, most performances were good, dragon performance, mix of performances, lots of food; color guard; community connections; Same spot for </w:t>
            </w:r>
          </w:p>
          <w:p w14:paraId="19D9E858" w14:textId="77777777" w:rsidR="00D75F37" w:rsidRDefault="00D75F37">
            <w:pPr>
              <w:pBdr>
                <w:top w:val="nil"/>
                <w:left w:val="nil"/>
                <w:bottom w:val="nil"/>
                <w:right w:val="nil"/>
                <w:between w:val="nil"/>
              </w:pBdr>
              <w:tabs>
                <w:tab w:val="left" w:pos="1980"/>
              </w:tabs>
              <w:rPr>
                <w:rFonts w:ascii="Arial Narrow" w:eastAsia="Arial Narrow" w:hAnsi="Arial Narrow" w:cs="Arial Narrow"/>
                <w:b/>
                <w:bCs/>
                <w:sz w:val="18"/>
                <w:szCs w:val="18"/>
              </w:rPr>
            </w:pPr>
          </w:p>
          <w:p w14:paraId="57B34166"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 xml:space="preserve">Improvements? </w:t>
            </w:r>
            <w:r>
              <w:rPr>
                <w:rFonts w:ascii="Arial Narrow" w:eastAsia="Arial Narrow" w:hAnsi="Arial Narrow" w:cs="Arial Narrow"/>
                <w:sz w:val="18"/>
                <w:szCs w:val="18"/>
              </w:rPr>
              <w:t xml:space="preserve">ASU Rock band was; too much food (eliminate 3 food trucks); register health department; lemonade, sorbetto, BBQ, Flippin Rice all good; cone off or stagger setups; less trucks; sound checks, get them set up even earlier, give the sound company a timeline; Theater sound check; sound projection was low; too many tables; </w:t>
            </w:r>
          </w:p>
          <w:p w14:paraId="12E0C032" w14:textId="77777777" w:rsidR="00D75F37" w:rsidRDefault="00D75F37">
            <w:pPr>
              <w:pBdr>
                <w:top w:val="nil"/>
                <w:left w:val="nil"/>
                <w:bottom w:val="nil"/>
                <w:right w:val="nil"/>
                <w:between w:val="nil"/>
              </w:pBdr>
              <w:tabs>
                <w:tab w:val="left" w:pos="1980"/>
              </w:tabs>
              <w:rPr>
                <w:rFonts w:ascii="Arial Narrow" w:eastAsia="Arial Narrow" w:hAnsi="Arial Narrow" w:cs="Arial Narrow"/>
                <w:b/>
                <w:bCs/>
                <w:sz w:val="18"/>
                <w:szCs w:val="18"/>
              </w:rPr>
            </w:pPr>
          </w:p>
          <w:p w14:paraId="533A0558"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 xml:space="preserve">Lights - </w:t>
            </w:r>
            <w:r>
              <w:rPr>
                <w:rFonts w:ascii="Arial Narrow" w:eastAsia="Arial Narrow" w:hAnsi="Arial Narrow" w:cs="Arial Narrow"/>
                <w:sz w:val="18"/>
                <w:szCs w:val="18"/>
              </w:rPr>
              <w:t>Can we get permanent light fixtures? Ask Mason to walk campus about lights to outline buildings (J/K);</w:t>
            </w:r>
          </w:p>
          <w:p w14:paraId="73EBF03C" w14:textId="77777777" w:rsidR="00D75F37" w:rsidRDefault="00D75F37">
            <w:pPr>
              <w:pBdr>
                <w:top w:val="nil"/>
                <w:left w:val="nil"/>
                <w:bottom w:val="nil"/>
                <w:right w:val="nil"/>
                <w:between w:val="nil"/>
              </w:pBdr>
              <w:tabs>
                <w:tab w:val="left" w:pos="1980"/>
              </w:tabs>
              <w:rPr>
                <w:rFonts w:ascii="Arial Narrow" w:eastAsia="Arial Narrow" w:hAnsi="Arial Narrow" w:cs="Arial Narrow"/>
                <w:b/>
                <w:bCs/>
                <w:sz w:val="18"/>
                <w:szCs w:val="18"/>
              </w:rPr>
            </w:pPr>
          </w:p>
          <w:p w14:paraId="3D6C23E2" w14:textId="77777777" w:rsidR="00D75F37" w:rsidRDefault="00D75F37">
            <w:pPr>
              <w:pBdr>
                <w:top w:val="nil"/>
                <w:left w:val="nil"/>
                <w:bottom w:val="nil"/>
                <w:right w:val="nil"/>
                <w:between w:val="nil"/>
              </w:pBdr>
              <w:tabs>
                <w:tab w:val="left" w:pos="1980"/>
              </w:tabs>
              <w:rPr>
                <w:rFonts w:ascii="Arial Narrow" w:eastAsia="Arial Narrow" w:hAnsi="Arial Narrow" w:cs="Arial Narrow"/>
                <w:b/>
                <w:bCs/>
                <w:sz w:val="18"/>
                <w:szCs w:val="18"/>
              </w:rPr>
            </w:pPr>
          </w:p>
          <w:p w14:paraId="78A97921"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Mason -</w:t>
            </w:r>
            <w:r>
              <w:rPr>
                <w:rFonts w:ascii="Arial Narrow" w:eastAsia="Arial Narrow" w:hAnsi="Arial Narrow" w:cs="Arial Narrow"/>
                <w:sz w:val="18"/>
                <w:szCs w:val="18"/>
              </w:rPr>
              <w:t xml:space="preserve"> lights and expand gate, painted</w:t>
            </w:r>
          </w:p>
          <w:p w14:paraId="1898D3A3" w14:textId="77777777" w:rsidR="00D75F37" w:rsidRDefault="00D75F37">
            <w:pPr>
              <w:pBdr>
                <w:top w:val="nil"/>
                <w:left w:val="nil"/>
                <w:bottom w:val="nil"/>
                <w:right w:val="nil"/>
                <w:between w:val="nil"/>
              </w:pBdr>
              <w:tabs>
                <w:tab w:val="left" w:pos="1980"/>
              </w:tabs>
              <w:rPr>
                <w:rFonts w:ascii="Arial Narrow" w:eastAsia="Arial Narrow" w:hAnsi="Arial Narrow" w:cs="Arial Narrow"/>
                <w:b/>
                <w:bCs/>
                <w:sz w:val="18"/>
                <w:szCs w:val="18"/>
              </w:rPr>
            </w:pPr>
          </w:p>
          <w:p w14:paraId="39FBD661"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From Ms. Ryan:</w:t>
            </w:r>
            <w:r>
              <w:rPr>
                <w:rFonts w:ascii="Arial Narrow" w:eastAsia="Arial Narrow" w:hAnsi="Arial Narrow" w:cs="Arial Narrow"/>
                <w:sz w:val="18"/>
                <w:szCs w:val="18"/>
              </w:rPr>
              <w:t xml:space="preserve"> It was very difficult to have to set up band after the performances began. It was not a lot of time to move chairs, stands, and percussion, plus the sound technicians put a large cord with a big shield on it in my path, which made the set up not only more strenuous but also took longer as well. I understand that orchestra needed to be first to help with the time for tuning, but band objectively has the most equipment and it is very challenging to manage the students </w:t>
            </w:r>
            <w:r>
              <w:rPr>
                <w:rFonts w:ascii="Arial Narrow" w:eastAsia="Arial Narrow" w:hAnsi="Arial Narrow" w:cs="Arial Narrow"/>
                <w:i/>
                <w:iCs/>
                <w:sz w:val="18"/>
                <w:szCs w:val="18"/>
              </w:rPr>
              <w:t>and</w:t>
            </w:r>
            <w:r>
              <w:rPr>
                <w:rFonts w:ascii="Arial Narrow" w:eastAsia="Arial Narrow" w:hAnsi="Arial Narrow" w:cs="Arial Narrow"/>
                <w:sz w:val="18"/>
                <w:szCs w:val="18"/>
              </w:rPr>
              <w:t xml:space="preserve"> the quick equipment set up. I would </w:t>
            </w:r>
            <w:r>
              <w:rPr>
                <w:rFonts w:ascii="Arial Narrow" w:eastAsia="Arial Narrow" w:hAnsi="Arial Narrow" w:cs="Arial Narrow"/>
                <w:sz w:val="18"/>
                <w:szCs w:val="18"/>
              </w:rPr>
              <w:t xml:space="preserve">like to request that band be considered to go at the beginning so our equipment can be out from the start, when I have time to put things out properly. </w:t>
            </w:r>
          </w:p>
          <w:p w14:paraId="0D5C09A1" w14:textId="77777777" w:rsidR="00D75F37" w:rsidRDefault="00D75F37">
            <w:pPr>
              <w:pBdr>
                <w:top w:val="nil"/>
                <w:left w:val="nil"/>
                <w:bottom w:val="nil"/>
                <w:right w:val="nil"/>
                <w:between w:val="nil"/>
              </w:pBdr>
              <w:tabs>
                <w:tab w:val="left" w:pos="1980"/>
              </w:tabs>
              <w:rPr>
                <w:rFonts w:ascii="Arial Narrow" w:eastAsia="Arial Narrow" w:hAnsi="Arial Narrow" w:cs="Arial Narrow"/>
                <w:sz w:val="18"/>
                <w:szCs w:val="18"/>
              </w:rPr>
            </w:pPr>
          </w:p>
          <w:p w14:paraId="1EEA166B"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Konrad-</w:t>
            </w:r>
            <w:r>
              <w:rPr>
                <w:rFonts w:ascii="Arial Narrow" w:eastAsia="Arial Narrow" w:hAnsi="Arial Narrow" w:cs="Arial Narrow"/>
                <w:sz w:val="18"/>
                <w:szCs w:val="18"/>
              </w:rPr>
              <w:t xml:space="preserve"> best turnout ever! Amazing food trucks and all 14 showed up:); need to learn the process of reporting vendors to the Health department and maybe capping the amount of food trucks to 10 for next year. Most food trucks sold out of everything even using the alley.  Thank you for allowing me to coordinate food this year. It was an absolute pleasure! This is the first </w:t>
            </w:r>
            <w:r>
              <w:rPr>
                <w:rFonts w:ascii="Arial Narrow" w:eastAsia="Arial Narrow" w:hAnsi="Arial Narrow" w:cs="Arial Narrow"/>
                <w:sz w:val="18"/>
                <w:szCs w:val="18"/>
              </w:rPr>
              <w:lastRenderedPageBreak/>
              <w:t xml:space="preserve">meeting I am meeting all year due to a meeting I have for my own daughter today…so sorry! Thank you again!! Have a wonderful summer! I believe I </w:t>
            </w:r>
            <w:r>
              <w:rPr>
                <w:rFonts w:ascii="Arial Narrow" w:eastAsia="Arial Narrow" w:hAnsi="Arial Narrow" w:cs="Arial Narrow"/>
                <w:sz w:val="18"/>
                <w:szCs w:val="18"/>
              </w:rPr>
              <w:t>won the bet of all 14/14 trucks being there:):)</w:t>
            </w:r>
          </w:p>
          <w:p w14:paraId="156AD1CD" w14:textId="77777777" w:rsidR="00D75F37" w:rsidRDefault="00D75F37">
            <w:pPr>
              <w:pBdr>
                <w:top w:val="nil"/>
                <w:left w:val="nil"/>
                <w:bottom w:val="nil"/>
                <w:right w:val="nil"/>
                <w:between w:val="nil"/>
              </w:pBdr>
              <w:tabs>
                <w:tab w:val="left" w:pos="1980"/>
              </w:tabs>
              <w:rPr>
                <w:rFonts w:ascii="Arial Narrow" w:eastAsia="Arial Narrow" w:hAnsi="Arial Narrow" w:cs="Arial Narrow"/>
                <w:sz w:val="18"/>
                <w:szCs w:val="18"/>
              </w:rPr>
            </w:pPr>
          </w:p>
          <w:p w14:paraId="3DFF7186"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Exterior LED Lights for school project</w:t>
            </w:r>
          </w:p>
          <w:p w14:paraId="0BB30989"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hyperlink r:id="rId8">
              <w:r>
                <w:rPr>
                  <w:rFonts w:ascii="Arial Narrow" w:eastAsia="Arial Narrow" w:hAnsi="Arial Narrow" w:cs="Arial Narrow"/>
                  <w:color w:val="1155CC"/>
                  <w:sz w:val="18"/>
                  <w:szCs w:val="18"/>
                  <w:u w:val="single"/>
                </w:rPr>
                <w:t>https://schoolconnectaz.org/</w:t>
              </w:r>
            </w:hyperlink>
            <w:r>
              <w:rPr>
                <w:rFonts w:ascii="Arial Narrow" w:eastAsia="Arial Narrow" w:hAnsi="Arial Narrow" w:cs="Arial Narrow"/>
                <w:sz w:val="18"/>
                <w:szCs w:val="18"/>
              </w:rPr>
              <w:t xml:space="preserve"> </w:t>
            </w:r>
          </w:p>
          <w:p w14:paraId="6E8176CD"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Love Our Schools Day Projects</w:t>
            </w:r>
          </w:p>
          <w:p w14:paraId="77B792DA"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hyperlink r:id="rId9">
              <w:r>
                <w:rPr>
                  <w:rFonts w:ascii="Arial Narrow" w:eastAsia="Arial Narrow" w:hAnsi="Arial Narrow" w:cs="Arial Narrow"/>
                  <w:color w:val="1155CC"/>
                  <w:sz w:val="18"/>
                  <w:szCs w:val="18"/>
                  <w:u w:val="single"/>
                </w:rPr>
                <w:t>Toolkit for LOSD</w:t>
              </w:r>
            </w:hyperlink>
          </w:p>
          <w:p w14:paraId="5889A31D"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Emily Barna would be a contact if we need to have a direct line to the project.</w:t>
            </w:r>
          </w:p>
          <w:p w14:paraId="33437B5C" w14:textId="77777777" w:rsidR="00D75F37" w:rsidRDefault="00D75F37">
            <w:pPr>
              <w:pBdr>
                <w:top w:val="nil"/>
                <w:left w:val="nil"/>
                <w:bottom w:val="nil"/>
                <w:right w:val="nil"/>
                <w:between w:val="nil"/>
              </w:pBdr>
              <w:tabs>
                <w:tab w:val="left" w:pos="1980"/>
              </w:tabs>
              <w:rPr>
                <w:rFonts w:ascii="Arial Narrow" w:eastAsia="Arial Narrow" w:hAnsi="Arial Narrow" w:cs="Arial Narrow"/>
                <w:sz w:val="18"/>
                <w:szCs w:val="18"/>
              </w:rPr>
            </w:pPr>
          </w:p>
        </w:tc>
      </w:tr>
      <w:tr w:rsidR="00D75F37" w14:paraId="416C252B" w14:textId="77777777">
        <w:trPr>
          <w:trHeight w:val="458"/>
        </w:trPr>
        <w:tc>
          <w:tcPr>
            <w:tcW w:w="1736" w:type="dxa"/>
            <w:shd w:val="clear" w:color="auto" w:fill="FFFFFF"/>
            <w:tcMar>
              <w:top w:w="72" w:type="dxa"/>
              <w:left w:w="115" w:type="dxa"/>
              <w:bottom w:w="72" w:type="dxa"/>
            </w:tcMar>
          </w:tcPr>
          <w:p w14:paraId="3B316F02" w14:textId="77777777" w:rsidR="00D75F37" w:rsidRDefault="006A6B0F">
            <w:pPr>
              <w:pBdr>
                <w:top w:val="nil"/>
                <w:left w:val="nil"/>
                <w:bottom w:val="nil"/>
                <w:right w:val="nil"/>
                <w:between w:val="nil"/>
              </w:pBdr>
              <w:rPr>
                <w:rFonts w:ascii="Arial Narrow" w:eastAsia="Arial Narrow" w:hAnsi="Arial Narrow" w:cs="Arial Narrow"/>
                <w:b/>
                <w:bCs/>
                <w:sz w:val="18"/>
                <w:szCs w:val="18"/>
              </w:rPr>
            </w:pPr>
            <w:r>
              <w:rPr>
                <w:rFonts w:ascii="Arial Narrow" w:eastAsia="Arial Narrow" w:hAnsi="Arial Narrow" w:cs="Arial Narrow"/>
                <w:b/>
                <w:bCs/>
                <w:sz w:val="18"/>
                <w:szCs w:val="18"/>
              </w:rPr>
              <w:lastRenderedPageBreak/>
              <w:t>Next Year</w:t>
            </w:r>
          </w:p>
        </w:tc>
        <w:tc>
          <w:tcPr>
            <w:tcW w:w="1272" w:type="dxa"/>
            <w:shd w:val="clear" w:color="auto" w:fill="FFFFFF"/>
          </w:tcPr>
          <w:p w14:paraId="727C7B23"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4:00</w:t>
            </w:r>
          </w:p>
        </w:tc>
        <w:tc>
          <w:tcPr>
            <w:tcW w:w="5474" w:type="dxa"/>
            <w:shd w:val="clear" w:color="auto" w:fill="FFFFFF"/>
          </w:tcPr>
          <w:p w14:paraId="2C8CDEA2" w14:textId="77777777" w:rsidR="00D75F37" w:rsidRDefault="006A6B0F">
            <w:pPr>
              <w:rPr>
                <w:rFonts w:ascii="Arial Narrow" w:eastAsia="Arial Narrow" w:hAnsi="Arial Narrow" w:cs="Arial Narrow"/>
                <w:sz w:val="18"/>
                <w:szCs w:val="18"/>
              </w:rPr>
            </w:pPr>
            <w:r>
              <w:rPr>
                <w:rFonts w:ascii="Arial Narrow" w:eastAsia="Arial Narrow" w:hAnsi="Arial Narrow" w:cs="Arial Narrow"/>
                <w:sz w:val="18"/>
                <w:szCs w:val="18"/>
              </w:rPr>
              <w:t>Select meeting dates</w:t>
            </w:r>
          </w:p>
          <w:p w14:paraId="3345BC80" w14:textId="77777777" w:rsidR="00D75F37" w:rsidRDefault="006A6B0F">
            <w:pPr>
              <w:rPr>
                <w:rFonts w:ascii="Arial Narrow" w:eastAsia="Arial Narrow" w:hAnsi="Arial Narrow" w:cs="Arial Narrow"/>
                <w:sz w:val="18"/>
                <w:szCs w:val="18"/>
              </w:rPr>
            </w:pPr>
            <w:r>
              <w:rPr>
                <w:rFonts w:ascii="Arial Narrow" w:eastAsia="Arial Narrow" w:hAnsi="Arial Narrow" w:cs="Arial Narrow"/>
                <w:sz w:val="18"/>
                <w:szCs w:val="18"/>
              </w:rPr>
              <w:t>Topics for next year?</w:t>
            </w:r>
          </w:p>
        </w:tc>
        <w:tc>
          <w:tcPr>
            <w:tcW w:w="5314" w:type="dxa"/>
            <w:shd w:val="clear" w:color="auto" w:fill="FFFFFF"/>
          </w:tcPr>
          <w:p w14:paraId="155D5790"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Mondays 3:30-4:30</w:t>
            </w:r>
          </w:p>
          <w:p w14:paraId="38F4F9B8"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August  10, 2026</w:t>
            </w:r>
          </w:p>
          <w:p w14:paraId="291CC97C"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September 14, 2026</w:t>
            </w:r>
          </w:p>
          <w:p w14:paraId="506A5205"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October 19, 2026</w:t>
            </w:r>
          </w:p>
          <w:p w14:paraId="19D95798"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November 9, 2026</w:t>
            </w:r>
          </w:p>
          <w:p w14:paraId="42022A86"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December 7, 2026</w:t>
            </w:r>
          </w:p>
          <w:p w14:paraId="68263B62"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January 11, 2027</w:t>
            </w:r>
          </w:p>
          <w:p w14:paraId="1DC0FD3D"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February 8, 2027</w:t>
            </w:r>
          </w:p>
          <w:p w14:paraId="0FBFD073"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March 1, 2027</w:t>
            </w:r>
          </w:p>
          <w:p w14:paraId="4CAC8399"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April 5, 2027</w:t>
            </w:r>
          </w:p>
          <w:p w14:paraId="11416ACA" w14:textId="77777777" w:rsidR="00D75F37" w:rsidRDefault="006A6B0F">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International Festival - April 16, 2027</w:t>
            </w:r>
          </w:p>
          <w:p w14:paraId="15AA7192" w14:textId="77777777" w:rsidR="00D75F37" w:rsidRDefault="006A6B0F">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May 10, 2027</w:t>
            </w:r>
          </w:p>
          <w:p w14:paraId="46D3ABA1" w14:textId="77777777" w:rsidR="00D75F37" w:rsidRDefault="00D75F37">
            <w:pPr>
              <w:pBdr>
                <w:top w:val="nil"/>
                <w:left w:val="nil"/>
                <w:bottom w:val="nil"/>
                <w:right w:val="nil"/>
                <w:between w:val="nil"/>
              </w:pBdr>
              <w:tabs>
                <w:tab w:val="left" w:pos="1980"/>
              </w:tabs>
              <w:rPr>
                <w:rFonts w:ascii="Arial Narrow" w:eastAsia="Arial Narrow" w:hAnsi="Arial Narrow" w:cs="Arial Narrow"/>
                <w:sz w:val="18"/>
                <w:szCs w:val="18"/>
              </w:rPr>
            </w:pPr>
          </w:p>
        </w:tc>
      </w:tr>
    </w:tbl>
    <w:p w14:paraId="6CDAA8C0" w14:textId="77777777" w:rsidR="00D75F37" w:rsidRDefault="00D75F37">
      <w:pPr>
        <w:rPr>
          <w:rFonts w:ascii="Arial Black" w:eastAsia="Arial Black" w:hAnsi="Arial Black" w:cs="Arial Black"/>
          <w:b/>
          <w:bCs/>
          <w:sz w:val="16"/>
          <w:szCs w:val="16"/>
        </w:rPr>
      </w:pPr>
    </w:p>
    <w:p w14:paraId="1B88CE8E" w14:textId="77777777" w:rsidR="00D75F37" w:rsidRDefault="00D75F37">
      <w:pPr>
        <w:rPr>
          <w:rFonts w:ascii="Arial Black" w:eastAsia="Arial Black" w:hAnsi="Arial Black" w:cs="Arial Black"/>
          <w:sz w:val="16"/>
          <w:szCs w:val="16"/>
        </w:rPr>
      </w:pPr>
    </w:p>
    <w:p w14:paraId="6A68DA5A" w14:textId="77777777" w:rsidR="00D75F37" w:rsidRDefault="00D75F37">
      <w:pPr>
        <w:rPr>
          <w:rFonts w:ascii="Arial Black" w:eastAsia="Arial Black" w:hAnsi="Arial Black" w:cs="Arial Black"/>
          <w:sz w:val="16"/>
          <w:szCs w:val="16"/>
        </w:rPr>
      </w:pPr>
    </w:p>
    <w:p w14:paraId="538D9472" w14:textId="77777777" w:rsidR="00D75F37" w:rsidRDefault="00D75F37">
      <w:pPr>
        <w:rPr>
          <w:rFonts w:ascii="Arial Black" w:eastAsia="Arial Black" w:hAnsi="Arial Black" w:cs="Arial Black"/>
          <w:sz w:val="16"/>
          <w:szCs w:val="16"/>
        </w:rPr>
      </w:pPr>
    </w:p>
    <w:p w14:paraId="7984CCE0" w14:textId="77777777" w:rsidR="00D75F37" w:rsidRDefault="00D75F37">
      <w:pPr>
        <w:rPr>
          <w:rFonts w:ascii="Arial Black" w:eastAsia="Arial Black" w:hAnsi="Arial Black" w:cs="Arial Black"/>
          <w:sz w:val="16"/>
          <w:szCs w:val="16"/>
        </w:rPr>
      </w:pPr>
    </w:p>
    <w:p w14:paraId="76B4AA0D" w14:textId="77777777" w:rsidR="00D75F37" w:rsidRDefault="00D75F37">
      <w:pPr>
        <w:rPr>
          <w:rFonts w:ascii="Arial Black" w:eastAsia="Arial Black" w:hAnsi="Arial Black" w:cs="Arial Black"/>
          <w:sz w:val="16"/>
          <w:szCs w:val="16"/>
        </w:rPr>
      </w:pPr>
    </w:p>
    <w:p w14:paraId="0BECBE85" w14:textId="77777777" w:rsidR="00D75F37" w:rsidRDefault="00D75F37">
      <w:pPr>
        <w:rPr>
          <w:rFonts w:ascii="Arial Black" w:eastAsia="Arial Black" w:hAnsi="Arial Black" w:cs="Arial Black"/>
          <w:sz w:val="16"/>
          <w:szCs w:val="16"/>
        </w:rPr>
      </w:pPr>
    </w:p>
    <w:p w14:paraId="1455A94B" w14:textId="77777777" w:rsidR="00D75F37" w:rsidRDefault="006A6B0F">
      <w:pPr>
        <w:tabs>
          <w:tab w:val="left" w:pos="3470"/>
        </w:tabs>
        <w:rPr>
          <w:rFonts w:ascii="Arial Black" w:eastAsia="Arial Black" w:hAnsi="Arial Black" w:cs="Arial Black"/>
          <w:sz w:val="16"/>
          <w:szCs w:val="16"/>
        </w:rPr>
      </w:pPr>
      <w:r>
        <w:rPr>
          <w:rFonts w:ascii="Arial Black" w:eastAsia="Arial Black" w:hAnsi="Arial Black" w:cs="Arial Black"/>
          <w:sz w:val="16"/>
          <w:szCs w:val="16"/>
        </w:rPr>
        <w:tab/>
      </w:r>
    </w:p>
    <w:p w14:paraId="354C65D5" w14:textId="77777777" w:rsidR="00D75F37" w:rsidRDefault="00D75F37"/>
    <w:sectPr w:rsidR="00D75F37">
      <w:headerReference w:type="default" r:id="rId10"/>
      <w:pgSz w:w="15840" w:h="12240" w:orient="landscape"/>
      <w:pgMar w:top="720" w:right="720" w:bottom="720" w:left="720" w:header="0" w:footer="54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A178" w14:textId="77777777" w:rsidR="006A6B0F" w:rsidRDefault="006A6B0F">
      <w:r>
        <w:separator/>
      </w:r>
    </w:p>
  </w:endnote>
  <w:endnote w:type="continuationSeparator" w:id="0">
    <w:p w14:paraId="64BDF355" w14:textId="77777777" w:rsidR="006A6B0F" w:rsidRDefault="006A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BE5BCB41-C316-4A77-B492-80610549D262}"/>
  </w:font>
  <w:font w:name="Arial Black">
    <w:panose1 w:val="020B0A04020102020204"/>
    <w:charset w:val="00"/>
    <w:family w:val="swiss"/>
    <w:pitch w:val="variable"/>
    <w:sig w:usb0="A00002AF" w:usb1="400078FB" w:usb2="00000000" w:usb3="00000000" w:csb0="0000009F" w:csb1="00000000"/>
    <w:embedRegular r:id="rId2" w:fontKey="{BB375658-847E-473D-AB76-5DACA59529DA}"/>
    <w:embedBold r:id="rId3" w:fontKey="{FA230E04-8B4B-4303-984A-9FFC9E59551B}"/>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CF7FAA01-2D83-433F-ABE8-718209C1515B}"/>
    <w:embedBold r:id="rId5" w:fontKey="{8ABFFCEA-75B2-415F-BBA3-3410624DAD28}"/>
    <w:embedItalic r:id="rId6" w:fontKey="{EA519D99-6928-4D22-AA83-3052A10007C9}"/>
  </w:font>
  <w:font w:name="Calibri">
    <w:panose1 w:val="020F0502020204030204"/>
    <w:charset w:val="00"/>
    <w:family w:val="swiss"/>
    <w:pitch w:val="variable"/>
    <w:sig w:usb0="E4002EFF" w:usb1="C000247B" w:usb2="00000009" w:usb3="00000000" w:csb0="000001FF" w:csb1="00000000"/>
    <w:embedRegular r:id="rId7" w:fontKey="{81DB25EE-0E5F-4287-BA27-82A8E748166A}"/>
  </w:font>
  <w:font w:name="Cambria">
    <w:panose1 w:val="02040503050406030204"/>
    <w:charset w:val="00"/>
    <w:family w:val="roman"/>
    <w:pitch w:val="variable"/>
    <w:sig w:usb0="E00006FF" w:usb1="420024FF" w:usb2="02000000" w:usb3="00000000" w:csb0="0000019F" w:csb1="00000000"/>
    <w:embedRegular r:id="rId8" w:fontKey="{A84C3290-5133-4780-87E8-5F423E8C4E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5CF1" w14:textId="77777777" w:rsidR="006A6B0F" w:rsidRDefault="006A6B0F">
      <w:r>
        <w:separator/>
      </w:r>
    </w:p>
  </w:footnote>
  <w:footnote w:type="continuationSeparator" w:id="0">
    <w:p w14:paraId="314C553A" w14:textId="77777777" w:rsidR="006A6B0F" w:rsidRDefault="006A6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056D" w14:textId="77777777" w:rsidR="00D75F37" w:rsidRDefault="00D75F37">
    <w:pPr>
      <w:pBdr>
        <w:top w:val="nil"/>
        <w:left w:val="nil"/>
        <w:bottom w:val="nil"/>
        <w:right w:val="nil"/>
        <w:between w:val="nil"/>
      </w:pBdr>
      <w:tabs>
        <w:tab w:val="center" w:pos="4320"/>
        <w:tab w:val="right" w:pos="8640"/>
      </w:tabs>
      <w:ind w:left="-9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F37"/>
    <w:rsid w:val="000756CA"/>
    <w:rsid w:val="006A6B0F"/>
    <w:rsid w:val="00CB4114"/>
    <w:rsid w:val="00D75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D8DD6"/>
  <w15:docId w15:val="{C56CA4C5-715B-4497-84FF-11525FAD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choolconnectaz.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hoolconnectaz.org/love-our-schools-day-toolk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zMhU3uWRzU14z2ZEbY83OoxWeQ==">CgMxLjA4AHIhMVVKTWFXOGNlUXBHSFRQUVU2bE84VWhmOENLT3BmUGdj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2689</Characters>
  <Application>Microsoft Office Word</Application>
  <DocSecurity>0</DocSecurity>
  <Lines>22</Lines>
  <Paragraphs>6</Paragraphs>
  <ScaleCrop>false</ScaleCrop>
  <Company>Kyrene School District</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 Scott</dc:creator>
  <cp:lastModifiedBy>Maxwell, Scott</cp:lastModifiedBy>
  <cp:revision>2</cp:revision>
  <dcterms:created xsi:type="dcterms:W3CDTF">2026-05-12T16:38:00Z</dcterms:created>
  <dcterms:modified xsi:type="dcterms:W3CDTF">2026-05-12T16:38:00Z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3977d390-f3d7-498a-8790-58e4a43ad7bb</vt:lpwstr>
  </property>
</Properties>
</file>