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59A" w:rsidRDefault="008943C2">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highlight w:val="white"/>
        </w:rPr>
        <w:t xml:space="preserve">Ledford High School Scholarship Newsletter </w:t>
      </w:r>
    </w:p>
    <w:p w:rsidR="0067459A" w:rsidRDefault="008943C2">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September 23, 2025</w:t>
      </w:r>
    </w:p>
    <w:p w:rsidR="0067459A" w:rsidRDefault="008943C2">
      <w:pPr>
        <w:widowControl w:val="0"/>
        <w:pBdr>
          <w:top w:val="nil"/>
          <w:left w:val="nil"/>
          <w:bottom w:val="nil"/>
          <w:right w:val="nil"/>
          <w:between w:val="nil"/>
        </w:pBdr>
        <w:spacing w:before="97" w:line="264" w:lineRule="auto"/>
        <w:ind w:right="140"/>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r w:rsidR="00B6426F">
        <w:rPr>
          <w:rFonts w:ascii="Times New Roman" w:eastAsia="Times New Roman" w:hAnsi="Times New Roman" w:cs="Times New Roman"/>
          <w:color w:val="000000"/>
          <w:sz w:val="24"/>
          <w:szCs w:val="24"/>
        </w:rPr>
        <w:t>scholarships and</w:t>
      </w:r>
      <w:r>
        <w:rPr>
          <w:rFonts w:ascii="Times New Roman" w:eastAsia="Times New Roman" w:hAnsi="Times New Roman" w:cs="Times New Roman"/>
          <w:color w:val="000000"/>
          <w:sz w:val="24"/>
          <w:szCs w:val="24"/>
        </w:rPr>
        <w:t xml:space="preserve"> need-based scholarships. Student Services encourages seniors to research each college in which they </w:t>
      </w:r>
      <w:r w:rsidR="00B6426F">
        <w:rPr>
          <w:rFonts w:ascii="Times New Roman" w:eastAsia="Times New Roman" w:hAnsi="Times New Roman" w:cs="Times New Roman"/>
          <w:color w:val="000000"/>
          <w:sz w:val="24"/>
          <w:szCs w:val="24"/>
        </w:rPr>
        <w:t>are interested</w:t>
      </w:r>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r w:rsidR="00B6426F">
        <w:rPr>
          <w:rFonts w:ascii="Times New Roman" w:eastAsia="Times New Roman" w:hAnsi="Times New Roman" w:cs="Times New Roman"/>
          <w:color w:val="000000"/>
          <w:sz w:val="24"/>
          <w:szCs w:val="24"/>
        </w:rPr>
        <w:t>to request</w:t>
      </w:r>
      <w:r>
        <w:rPr>
          <w:rFonts w:ascii="Times New Roman" w:eastAsia="Times New Roman" w:hAnsi="Times New Roman" w:cs="Times New Roman"/>
          <w:color w:val="000000"/>
          <w:sz w:val="24"/>
          <w:szCs w:val="24"/>
        </w:rPr>
        <w:t xml:space="preserve"> information on scholarships and financial aid. Student Services is always available to answer </w:t>
      </w:r>
      <w:r w:rsidR="00B6426F">
        <w:rPr>
          <w:rFonts w:ascii="Times New Roman" w:eastAsia="Times New Roman" w:hAnsi="Times New Roman" w:cs="Times New Roman"/>
          <w:color w:val="000000"/>
          <w:sz w:val="24"/>
          <w:szCs w:val="24"/>
        </w:rPr>
        <w:t>questions and</w:t>
      </w:r>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color w:val="000000"/>
          <w:sz w:val="24"/>
          <w:szCs w:val="24"/>
        </w:rPr>
        <w:t xml:space="preserve">. </w:t>
      </w:r>
    </w:p>
    <w:p w:rsidR="0067459A" w:rsidRDefault="008943C2">
      <w:pPr>
        <w:widowControl w:val="0"/>
        <w:pBdr>
          <w:top w:val="nil"/>
          <w:left w:val="nil"/>
          <w:bottom w:val="nil"/>
          <w:right w:val="nil"/>
          <w:between w:val="nil"/>
        </w:pBdr>
        <w:spacing w:before="329" w:line="240" w:lineRule="auto"/>
        <w:ind w:left="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Welcome, Seniors of the </w:t>
      </w:r>
      <w:r>
        <w:rPr>
          <w:rFonts w:ascii="Times New Roman" w:eastAsia="Times New Roman" w:hAnsi="Times New Roman" w:cs="Times New Roman"/>
          <w:b/>
          <w:color w:val="000000"/>
          <w:sz w:val="24"/>
          <w:szCs w:val="24"/>
          <w:u w:val="single"/>
        </w:rPr>
        <w:t>Class of 202</w:t>
      </w:r>
      <w:r>
        <w:rPr>
          <w:rFonts w:ascii="Times New Roman" w:eastAsia="Times New Roman" w:hAnsi="Times New Roman" w:cs="Times New Roman"/>
          <w:b/>
          <w:sz w:val="24"/>
          <w:szCs w:val="24"/>
          <w:u w:val="single"/>
        </w:rPr>
        <w:t>6</w:t>
      </w:r>
      <w:r>
        <w:rPr>
          <w:rFonts w:ascii="Times New Roman" w:eastAsia="Times New Roman" w:hAnsi="Times New Roman" w:cs="Times New Roman"/>
          <w:b/>
          <w:color w:val="000000"/>
          <w:sz w:val="24"/>
          <w:szCs w:val="24"/>
          <w:u w:val="single"/>
        </w:rPr>
        <w:t>!</w:t>
      </w:r>
      <w:r>
        <w:rPr>
          <w:rFonts w:ascii="Times New Roman" w:eastAsia="Times New Roman" w:hAnsi="Times New Roman" w:cs="Times New Roman"/>
          <w:b/>
          <w:color w:val="000000"/>
          <w:sz w:val="24"/>
          <w:szCs w:val="24"/>
        </w:rPr>
        <w:t xml:space="preserve"> </w:t>
      </w:r>
    </w:p>
    <w:p w:rsidR="0067459A" w:rsidRDefault="008943C2">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67459A" w:rsidRDefault="008943C2">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r w:rsidR="00B6426F">
        <w:rPr>
          <w:rFonts w:ascii="Times New Roman" w:eastAsia="Times New Roman" w:hAnsi="Times New Roman" w:cs="Times New Roman"/>
          <w:color w:val="222222"/>
          <w:sz w:val="24"/>
          <w:szCs w:val="24"/>
          <w:highlight w:val="white"/>
        </w:rPr>
        <w:t xml:space="preserve">on </w:t>
      </w:r>
      <w:r w:rsidR="00B6426F">
        <w:rPr>
          <w:rFonts w:ascii="Times New Roman" w:eastAsia="Times New Roman" w:hAnsi="Times New Roman" w:cs="Times New Roman"/>
          <w:color w:val="222222"/>
          <w:sz w:val="24"/>
          <w:szCs w:val="24"/>
        </w:rPr>
        <w:t>students</w:t>
      </w:r>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r w:rsidR="00B6426F">
        <w:rPr>
          <w:rFonts w:ascii="Times New Roman" w:eastAsia="Times New Roman" w:hAnsi="Times New Roman" w:cs="Times New Roman"/>
          <w:color w:val="222222"/>
          <w:sz w:val="24"/>
          <w:szCs w:val="24"/>
          <w:highlight w:val="white"/>
        </w:rPr>
        <w:t xml:space="preserve">is </w:t>
      </w:r>
      <w:r w:rsidR="00B6426F">
        <w:rPr>
          <w:rFonts w:ascii="Times New Roman" w:eastAsia="Times New Roman" w:hAnsi="Times New Roman" w:cs="Times New Roman"/>
          <w:color w:val="222222"/>
          <w:sz w:val="24"/>
          <w:szCs w:val="24"/>
        </w:rPr>
        <w:t>required</w:t>
      </w:r>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r w:rsidR="00B6426F">
        <w:rPr>
          <w:rFonts w:ascii="Times New Roman" w:eastAsia="Times New Roman" w:hAnsi="Times New Roman" w:cs="Times New Roman"/>
          <w:color w:val="222222"/>
          <w:sz w:val="24"/>
          <w:szCs w:val="24"/>
        </w:rPr>
        <w:t>ACT or</w:t>
      </w:r>
      <w:r>
        <w:rPr>
          <w:rFonts w:ascii="Times New Roman" w:eastAsia="Times New Roman" w:hAnsi="Times New Roman" w:cs="Times New Roman"/>
          <w:color w:val="222222"/>
          <w:sz w:val="24"/>
          <w:szCs w:val="24"/>
        </w:rPr>
        <w:t xml:space="preserve"> 930 or higher on the SAT)</w:t>
      </w:r>
    </w:p>
    <w:p w:rsidR="0067459A" w:rsidRDefault="008943C2">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r w:rsidR="00B6426F">
        <w:rPr>
          <w:rFonts w:ascii="Times New Roman" w:eastAsia="Times New Roman" w:hAnsi="Times New Roman" w:cs="Times New Roman"/>
          <w:color w:val="222222"/>
          <w:sz w:val="24"/>
          <w:szCs w:val="24"/>
          <w:highlight w:val="white"/>
        </w:rPr>
        <w:t xml:space="preserve">scores </w:t>
      </w:r>
      <w:r w:rsidR="00B6426F">
        <w:rPr>
          <w:rFonts w:ascii="Times New Roman" w:eastAsia="Times New Roman" w:hAnsi="Times New Roman" w:cs="Times New Roman"/>
          <w:color w:val="222222"/>
          <w:sz w:val="24"/>
          <w:szCs w:val="24"/>
        </w:rPr>
        <w:t>requirements</w:t>
      </w:r>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67459A" w:rsidRDefault="008943C2">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r w:rsidR="00B6426F">
        <w:rPr>
          <w:rFonts w:ascii="Times New Roman" w:eastAsia="Times New Roman" w:hAnsi="Times New Roman" w:cs="Times New Roman"/>
          <w:color w:val="000000"/>
          <w:sz w:val="24"/>
          <w:szCs w:val="24"/>
        </w:rPr>
        <w:t>deadlines IMMEDIATELY</w:t>
      </w:r>
      <w:r>
        <w:rPr>
          <w:rFonts w:ascii="Times New Roman" w:eastAsia="Times New Roman" w:hAnsi="Times New Roman" w:cs="Times New Roman"/>
          <w:color w:val="000000"/>
          <w:sz w:val="24"/>
          <w:szCs w:val="24"/>
        </w:rPr>
        <w:t xml:space="preserve"> and for college specific scholarship information. </w:t>
      </w:r>
    </w:p>
    <w:p w:rsidR="0067459A" w:rsidRDefault="008943C2">
      <w:pPr>
        <w:widowControl w:val="0"/>
        <w:pBdr>
          <w:top w:val="nil"/>
          <w:left w:val="nil"/>
          <w:bottom w:val="nil"/>
          <w:right w:val="nil"/>
          <w:between w:val="nil"/>
        </w:pBdr>
        <w:spacing w:before="329" w:line="240" w:lineRule="auto"/>
        <w:ind w:left="11"/>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College Admissions / Placement Test Dates </w:t>
      </w:r>
    </w:p>
    <w:p w:rsidR="0067459A" w:rsidRDefault="008943C2">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r w:rsidR="00B6426F">
        <w:rPr>
          <w:rFonts w:ascii="Times New Roman" w:eastAsia="Times New Roman" w:hAnsi="Times New Roman" w:cs="Times New Roman"/>
          <w:color w:val="000000"/>
          <w:sz w:val="24"/>
          <w:szCs w:val="24"/>
        </w:rPr>
        <w:t>go to</w:t>
      </w:r>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67459A" w:rsidTr="00B6426F">
        <w:trPr>
          <w:trHeight w:val="572"/>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ind w:right="27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SAT Registration </w:t>
            </w:r>
            <w:r>
              <w:rPr>
                <w:rFonts w:ascii="Times New Roman" w:eastAsia="Times New Roman" w:hAnsi="Times New Roman" w:cs="Times New Roman"/>
                <w:b/>
                <w:color w:val="000000"/>
                <w:sz w:val="24"/>
                <w:szCs w:val="24"/>
              </w:rPr>
              <w:t xml:space="preserve"> </w:t>
            </w:r>
          </w:p>
          <w:p w:rsidR="0067459A" w:rsidRDefault="008943C2">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ACT Registration </w:t>
            </w:r>
            <w:r>
              <w:rPr>
                <w:rFonts w:ascii="Times New Roman" w:eastAsia="Times New Roman" w:hAnsi="Times New Roman" w:cs="Times New Roman"/>
                <w:b/>
                <w:color w:val="000000"/>
                <w:sz w:val="24"/>
                <w:szCs w:val="24"/>
              </w:rPr>
              <w:t xml:space="preserve"> </w:t>
            </w:r>
          </w:p>
          <w:p w:rsidR="0067459A" w:rsidRDefault="008943C2">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ACT Test Date</w:t>
            </w:r>
            <w:r>
              <w:rPr>
                <w:rFonts w:ascii="Times New Roman" w:eastAsia="Times New Roman" w:hAnsi="Times New Roman" w:cs="Times New Roman"/>
                <w:b/>
                <w:color w:val="000000"/>
                <w:sz w:val="24"/>
                <w:szCs w:val="24"/>
              </w:rPr>
              <w:t xml:space="preserve"> </w:t>
            </w:r>
          </w:p>
          <w:p w:rsidR="0067459A" w:rsidRDefault="008943C2">
            <w:pPr>
              <w:widowControl w:val="0"/>
              <w:pBdr>
                <w:top w:val="nil"/>
                <w:left w:val="nil"/>
                <w:bottom w:val="nil"/>
                <w:right w:val="nil"/>
                <w:between w:val="nil"/>
              </w:pBdr>
              <w:spacing w:before="36" w:line="240" w:lineRule="auto"/>
              <w:ind w:left="107"/>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 </w:t>
            </w:r>
          </w:p>
        </w:tc>
      </w:tr>
      <w:tr w:rsidR="0067459A">
        <w:trPr>
          <w:trHeight w:val="777"/>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19</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12, 2025</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18, 2025</w:t>
            </w:r>
          </w:p>
        </w:tc>
      </w:tr>
      <w:tr w:rsidR="0067459A">
        <w:trPr>
          <w:trHeight w:val="628"/>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24</w:t>
            </w:r>
            <w:r>
              <w:rPr>
                <w:rFonts w:ascii="Times New Roman" w:eastAsia="Times New Roman" w:hAnsi="Times New Roman" w:cs="Times New Roman"/>
                <w:color w:val="000000"/>
                <w:sz w:val="24"/>
                <w:szCs w:val="24"/>
                <w:highlight w:val="white"/>
              </w:rPr>
              <w:t>, 20</w:t>
            </w:r>
            <w:r>
              <w:rPr>
                <w:rFonts w:ascii="Times New Roman" w:eastAsia="Times New Roman" w:hAnsi="Times New Roman" w:cs="Times New Roman"/>
                <w:sz w:val="24"/>
                <w:szCs w:val="24"/>
                <w:highlight w:val="white"/>
              </w:rPr>
              <w:t>25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8</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7, 2025</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13, 2025</w:t>
            </w:r>
          </w:p>
        </w:tc>
      </w:tr>
      <w:tr w:rsidR="0067459A">
        <w:trPr>
          <w:trHeight w:val="628"/>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21</w:t>
            </w:r>
            <w:r>
              <w:rPr>
                <w:rFonts w:ascii="Times New Roman" w:eastAsia="Times New Roman" w:hAnsi="Times New Roman" w:cs="Times New Roman"/>
                <w:color w:val="000000"/>
                <w:sz w:val="24"/>
                <w:szCs w:val="24"/>
                <w:highlight w:val="white"/>
              </w:rPr>
              <w:t xml:space="preserve">, 2025 </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6</w:t>
            </w:r>
            <w:r>
              <w:rPr>
                <w:rFonts w:ascii="Times New Roman" w:eastAsia="Times New Roman" w:hAnsi="Times New Roman" w:cs="Times New Roman"/>
                <w:color w:val="000000"/>
                <w:sz w:val="24"/>
                <w:szCs w:val="24"/>
                <w:highlight w:val="white"/>
              </w:rPr>
              <w:t xml:space="preserve">, 2025 </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67459A">
        <w:trPr>
          <w:trHeight w:val="629"/>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27</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Ma</w:t>
            </w:r>
            <w:r>
              <w:rPr>
                <w:rFonts w:ascii="Times New Roman" w:eastAsia="Times New Roman" w:hAnsi="Times New Roman" w:cs="Times New Roman"/>
                <w:sz w:val="24"/>
                <w:szCs w:val="24"/>
                <w:highlight w:val="white"/>
              </w:rPr>
              <w:t>rch 14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67459A">
        <w:trPr>
          <w:trHeight w:val="645"/>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17, 2026</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67459A">
        <w:trPr>
          <w:trHeight w:val="645"/>
        </w:trPr>
        <w:tc>
          <w:tcPr>
            <w:tcW w:w="2482"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67459A" w:rsidRDefault="008943C2">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67459A" w:rsidRDefault="008943C2" w:rsidP="00B6426F">
      <w:pPr>
        <w:widowControl w:val="0"/>
        <w:pBdr>
          <w:top w:val="nil"/>
          <w:left w:val="nil"/>
          <w:bottom w:val="nil"/>
          <w:right w:val="nil"/>
          <w:between w:val="nil"/>
        </w:pBdr>
        <w:spacing w:line="229" w:lineRule="auto"/>
        <w:ind w:right="45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lastRenderedPageBreak/>
        <w:t xml:space="preserve">When you register for these admissions tests, do not forget to indicate which colleges you would like </w:t>
      </w:r>
      <w:r w:rsidR="00B6426F">
        <w:rPr>
          <w:rFonts w:ascii="Times New Roman" w:eastAsia="Times New Roman" w:hAnsi="Times New Roman" w:cs="Times New Roman"/>
          <w:b/>
          <w:color w:val="000000"/>
          <w:sz w:val="24"/>
          <w:szCs w:val="24"/>
          <w:highlight w:val="white"/>
        </w:rPr>
        <w:t xml:space="preserve">to </w:t>
      </w:r>
      <w:r w:rsidR="00B6426F">
        <w:rPr>
          <w:rFonts w:ascii="Times New Roman" w:eastAsia="Times New Roman" w:hAnsi="Times New Roman" w:cs="Times New Roman"/>
          <w:b/>
          <w:color w:val="000000"/>
          <w:sz w:val="24"/>
          <w:szCs w:val="24"/>
        </w:rPr>
        <w:t>receive</w:t>
      </w:r>
      <w:r>
        <w:rPr>
          <w:rFonts w:ascii="Times New Roman" w:eastAsia="Times New Roman" w:hAnsi="Times New Roman" w:cs="Times New Roman"/>
          <w:b/>
          <w:color w:val="000000"/>
          <w:sz w:val="24"/>
          <w:szCs w:val="24"/>
          <w:highlight w:val="white"/>
        </w:rPr>
        <w:t xml:space="preserve"> your scores. At the time of registration, THIS SERVICE IS FREE! Afterward, you will ha</w:t>
      </w:r>
      <w:r>
        <w:rPr>
          <w:rFonts w:ascii="Times New Roman" w:eastAsia="Times New Roman" w:hAnsi="Times New Roman" w:cs="Times New Roman"/>
          <w:b/>
          <w:color w:val="000000"/>
          <w:sz w:val="24"/>
          <w:szCs w:val="24"/>
          <w:highlight w:val="white"/>
        </w:rPr>
        <w:t>v</w:t>
      </w:r>
      <w:r>
        <w:rPr>
          <w:rFonts w:ascii="Times New Roman" w:eastAsia="Times New Roman" w:hAnsi="Times New Roman" w:cs="Times New Roman"/>
          <w:b/>
          <w:color w:val="000000"/>
          <w:sz w:val="24"/>
          <w:szCs w:val="24"/>
          <w:highlight w:val="white"/>
        </w:rPr>
        <w:t>e</w:t>
      </w:r>
      <w:r>
        <w:rPr>
          <w:rFonts w:ascii="Times New Roman" w:eastAsia="Times New Roman" w:hAnsi="Times New Roman" w:cs="Times New Roman"/>
          <w:b/>
          <w:color w:val="000000"/>
          <w:sz w:val="24"/>
          <w:szCs w:val="24"/>
          <w:highlight w:val="white"/>
        </w:rPr>
        <w:t xml:space="preserve"> </w:t>
      </w:r>
      <w:r w:rsidR="00B6426F">
        <w:rPr>
          <w:rFonts w:ascii="Times New Roman" w:eastAsia="Times New Roman" w:hAnsi="Times New Roman" w:cs="Times New Roman"/>
          <w:b/>
          <w:color w:val="000000"/>
          <w:sz w:val="24"/>
          <w:szCs w:val="24"/>
          <w:highlight w:val="white"/>
        </w:rPr>
        <w:t xml:space="preserve">to </w:t>
      </w:r>
      <w:r w:rsidR="00B6426F">
        <w:rPr>
          <w:rFonts w:ascii="Times New Roman" w:eastAsia="Times New Roman" w:hAnsi="Times New Roman" w:cs="Times New Roman"/>
          <w:b/>
          <w:color w:val="000000"/>
          <w:sz w:val="24"/>
          <w:szCs w:val="24"/>
        </w:rPr>
        <w:t>pay</w:t>
      </w:r>
      <w:r>
        <w:rPr>
          <w:rFonts w:ascii="Times New Roman" w:eastAsia="Times New Roman" w:hAnsi="Times New Roman" w:cs="Times New Roman"/>
          <w:b/>
          <w:color w:val="000000"/>
          <w:sz w:val="24"/>
          <w:szCs w:val="24"/>
          <w:highlight w:val="white"/>
        </w:rPr>
        <w:t xml:space="preserve"> to have scores sent to colleges. </w:t>
      </w:r>
    </w:p>
    <w:p w:rsidR="00B6426F" w:rsidRPr="00B6426F" w:rsidRDefault="00B6426F" w:rsidP="00B6426F">
      <w:pPr>
        <w:widowControl w:val="0"/>
        <w:pBdr>
          <w:top w:val="nil"/>
          <w:left w:val="nil"/>
          <w:bottom w:val="nil"/>
          <w:right w:val="nil"/>
          <w:between w:val="nil"/>
        </w:pBdr>
        <w:spacing w:line="229" w:lineRule="auto"/>
        <w:ind w:right="456"/>
        <w:rPr>
          <w:rFonts w:ascii="Times New Roman" w:eastAsia="Times New Roman" w:hAnsi="Times New Roman" w:cs="Times New Roman"/>
          <w:b/>
          <w:color w:val="000000"/>
          <w:sz w:val="24"/>
          <w:szCs w:val="24"/>
          <w:highlight w:val="white"/>
        </w:rPr>
      </w:pPr>
    </w:p>
    <w:p w:rsidR="0067459A" w:rsidRDefault="008943C2">
      <w:pPr>
        <w:widowControl w:val="0"/>
        <w:pBdr>
          <w:top w:val="nil"/>
          <w:left w:val="nil"/>
          <w:bottom w:val="nil"/>
          <w:right w:val="nil"/>
          <w:between w:val="nil"/>
        </w:pBdr>
        <w:spacing w:before="97"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highlight w:val="white"/>
          <w:u w:val="single"/>
        </w:rPr>
        <w:t>College admissions information:</w:t>
      </w:r>
      <w:r>
        <w:rPr>
          <w:rFonts w:ascii="Times New Roman" w:eastAsia="Times New Roman" w:hAnsi="Times New Roman" w:cs="Times New Roman"/>
          <w:b/>
          <w:color w:val="000000"/>
          <w:sz w:val="24"/>
          <w:szCs w:val="24"/>
          <w:u w:val="single"/>
        </w:rPr>
        <w:t xml:space="preserve"> </w:t>
      </w:r>
    </w:p>
    <w:p w:rsidR="0067459A" w:rsidRDefault="008943C2">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Seniors should check the website for ANY college of interest regarding the admiss</w:t>
      </w:r>
      <w:r>
        <w:rPr>
          <w:rFonts w:ascii="Times New Roman" w:eastAsia="Times New Roman" w:hAnsi="Times New Roman" w:cs="Times New Roman"/>
          <w:color w:val="000000"/>
          <w:sz w:val="24"/>
          <w:szCs w:val="24"/>
          <w:highlight w:val="white"/>
        </w:rPr>
        <w:t xml:space="preserve">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color w:val="000000"/>
          <w:sz w:val="24"/>
          <w:szCs w:val="24"/>
          <w:highlight w:val="white"/>
        </w:rPr>
        <w:t xml:space="preserve">MANY COLLEGES ARE EMPHASIZING: </w:t>
      </w:r>
      <w:r w:rsidR="00B6426F">
        <w:rPr>
          <w:rFonts w:ascii="Times New Roman" w:eastAsia="Times New Roman" w:hAnsi="Times New Roman" w:cs="Times New Roman"/>
          <w:color w:val="000000"/>
          <w:sz w:val="24"/>
          <w:szCs w:val="24"/>
          <w:highlight w:val="white"/>
        </w:rPr>
        <w:t xml:space="preserve">Apply </w:t>
      </w:r>
      <w:r w:rsidR="00B6426F">
        <w:rPr>
          <w:rFonts w:ascii="Times New Roman" w:eastAsia="Times New Roman" w:hAnsi="Times New Roman" w:cs="Times New Roman"/>
          <w:color w:val="000000"/>
          <w:sz w:val="24"/>
          <w:szCs w:val="24"/>
        </w:rPr>
        <w:t>online</w:t>
      </w:r>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r w:rsidR="00B6426F">
        <w:rPr>
          <w:rFonts w:ascii="Times New Roman" w:eastAsia="Times New Roman" w:hAnsi="Times New Roman" w:cs="Times New Roman"/>
          <w:color w:val="000000"/>
          <w:sz w:val="24"/>
          <w:szCs w:val="24"/>
          <w:highlight w:val="white"/>
        </w:rPr>
        <w:t xml:space="preserve">The </w:t>
      </w:r>
      <w:r w:rsidR="00B6426F">
        <w:rPr>
          <w:rFonts w:ascii="Times New Roman" w:eastAsia="Times New Roman" w:hAnsi="Times New Roman" w:cs="Times New Roman"/>
          <w:color w:val="000000"/>
          <w:sz w:val="24"/>
          <w:szCs w:val="24"/>
        </w:rPr>
        <w:t>Common</w:t>
      </w:r>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w:t>
      </w:r>
      <w:r w:rsidR="00B6426F">
        <w:rPr>
          <w:rFonts w:ascii="Times New Roman" w:eastAsia="Times New Roman" w:hAnsi="Times New Roman" w:cs="Times New Roman"/>
          <w:color w:val="000000"/>
          <w:sz w:val="24"/>
          <w:szCs w:val="24"/>
          <w:highlight w:val="white"/>
        </w:rPr>
        <w:t xml:space="preserve">any </w:t>
      </w:r>
      <w:r w:rsidR="00B6426F">
        <w:rPr>
          <w:rFonts w:ascii="Times New Roman" w:eastAsia="Times New Roman" w:hAnsi="Times New Roman" w:cs="Times New Roman"/>
          <w:color w:val="000000"/>
          <w:sz w:val="24"/>
          <w:szCs w:val="24"/>
        </w:rPr>
        <w:t>one</w:t>
      </w:r>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67459A" w:rsidRDefault="008943C2">
      <w:pPr>
        <w:widowControl w:val="0"/>
        <w:pBdr>
          <w:top w:val="nil"/>
          <w:left w:val="nil"/>
          <w:bottom w:val="nil"/>
          <w:right w:val="nil"/>
          <w:between w:val="nil"/>
        </w:pBdr>
        <w:spacing w:before="236" w:line="240" w:lineRule="auto"/>
        <w:ind w:left="6"/>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Transcripts </w:t>
      </w:r>
    </w:p>
    <w:p w:rsidR="0067459A" w:rsidRDefault="008943C2">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r w:rsidR="00B6426F">
        <w:rPr>
          <w:rFonts w:ascii="Times New Roman" w:eastAsia="Times New Roman" w:hAnsi="Times New Roman" w:cs="Times New Roman"/>
          <w:color w:val="000000"/>
          <w:sz w:val="24"/>
          <w:szCs w:val="24"/>
        </w:rPr>
        <w:t>need assistance</w:t>
      </w:r>
      <w:r>
        <w:rPr>
          <w:rFonts w:ascii="Times New Roman" w:eastAsia="Times New Roman" w:hAnsi="Times New Roman" w:cs="Times New Roman"/>
          <w:color w:val="000000"/>
          <w:sz w:val="24"/>
          <w:szCs w:val="24"/>
        </w:rPr>
        <w:t xml:space="preserve"> with this please email your School Counselor. Students who need a transcript for </w:t>
      </w:r>
      <w:r w:rsidR="00B6426F">
        <w:rPr>
          <w:rFonts w:ascii="Times New Roman" w:eastAsia="Times New Roman" w:hAnsi="Times New Roman" w:cs="Times New Roman"/>
          <w:color w:val="000000"/>
          <w:sz w:val="24"/>
          <w:szCs w:val="24"/>
        </w:rPr>
        <w:t>a college</w:t>
      </w:r>
      <w:r>
        <w:rPr>
          <w:rFonts w:ascii="Times New Roman" w:eastAsia="Times New Roman" w:hAnsi="Times New Roman" w:cs="Times New Roman"/>
          <w:color w:val="000000"/>
          <w:sz w:val="24"/>
          <w:szCs w:val="24"/>
        </w:rPr>
        <w:t xml:space="preserve">/university outside of North Carolina for any reason should sign up on the clipboard in </w:t>
      </w:r>
      <w:r w:rsidR="00B6426F">
        <w:rPr>
          <w:rFonts w:ascii="Times New Roman" w:eastAsia="Times New Roman" w:hAnsi="Times New Roman" w:cs="Times New Roman"/>
          <w:color w:val="000000"/>
          <w:sz w:val="24"/>
          <w:szCs w:val="24"/>
        </w:rPr>
        <w:t>Student Services</w:t>
      </w:r>
      <w:r>
        <w:rPr>
          <w:rFonts w:ascii="Times New Roman" w:eastAsia="Times New Roman" w:hAnsi="Times New Roman" w:cs="Times New Roman"/>
          <w:color w:val="000000"/>
          <w:sz w:val="24"/>
          <w:szCs w:val="24"/>
        </w:rPr>
        <w:t xml:space="preserve">. Please note that counselors will upload transcripts for students that are applying on Common App. </w:t>
      </w:r>
    </w:p>
    <w:p w:rsidR="0067459A" w:rsidRDefault="008943C2">
      <w:pPr>
        <w:widowControl w:val="0"/>
        <w:pBdr>
          <w:top w:val="nil"/>
          <w:left w:val="nil"/>
          <w:bottom w:val="nil"/>
          <w:right w:val="nil"/>
          <w:between w:val="nil"/>
        </w:pBdr>
        <w:spacing w:before="282" w:line="240" w:lineRule="auto"/>
        <w:ind w:left="3"/>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Volunteer Hours </w:t>
      </w:r>
    </w:p>
    <w:p w:rsidR="0067459A" w:rsidRDefault="008943C2">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w:t>
      </w:r>
      <w:r>
        <w:rPr>
          <w:rFonts w:ascii="Times New Roman" w:eastAsia="Times New Roman" w:hAnsi="Times New Roman" w:cs="Times New Roman"/>
          <w:color w:val="000000"/>
          <w:sz w:val="24"/>
          <w:szCs w:val="24"/>
        </w:rPr>
        <w:t xml:space="preserve">e or you may pick up a copy in Student  Services. </w:t>
      </w:r>
    </w:p>
    <w:p w:rsidR="0067459A" w:rsidRDefault="008943C2">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58240" behindDoc="0" locked="0" layoutInCell="1" hidden="0" allowOverlap="1">
            <wp:simplePos x="0" y="0"/>
            <wp:positionH relativeFrom="column">
              <wp:posOffset>19051</wp:posOffset>
            </wp:positionH>
            <wp:positionV relativeFrom="paragraph">
              <wp:posOffset>256809</wp:posOffset>
            </wp:positionV>
            <wp:extent cx="547688" cy="5476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67459A" w:rsidRDefault="008943C2">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Voice of Democracy Scholarship</w:t>
      </w:r>
    </w:p>
    <w:p w:rsidR="0067459A" w:rsidRDefault="008943C2">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$35,000</w:t>
      </w:r>
    </w:p>
    <w:p w:rsidR="0067459A" w:rsidRDefault="008943C2">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Voice of Democracy is open to students in grades 9-12 by the October 31 deadline who are enrolled in a public, private or parochial high school </w:t>
      </w:r>
      <w:r>
        <w:rPr>
          <w:rFonts w:ascii="Times New Roman" w:eastAsia="Times New Roman" w:hAnsi="Times New Roman" w:cs="Times New Roman"/>
          <w:sz w:val="24"/>
          <w:szCs w:val="24"/>
        </w:rPr>
        <w:t>or home study program in the United States, its territories and possessions; or dependents of U.S. military or civilian personnel in overseas schools. Although U.S. citizenship is not required, students must be lawful U.S. permanent residents or have appli</w:t>
      </w:r>
      <w:r>
        <w:rPr>
          <w:rFonts w:ascii="Times New Roman" w:eastAsia="Times New Roman" w:hAnsi="Times New Roman" w:cs="Times New Roman"/>
          <w:sz w:val="24"/>
          <w:szCs w:val="24"/>
        </w:rPr>
        <w:t>ed for permanent residence (the application for which has not been denied) and intend to become a U.S. citizen at the earliest opportunity allowed by the law. Foreign exchange students, students aged 20 or over, GED or Adult Education Students are ineligib</w:t>
      </w:r>
      <w:r>
        <w:rPr>
          <w:rFonts w:ascii="Times New Roman" w:eastAsia="Times New Roman" w:hAnsi="Times New Roman" w:cs="Times New Roman"/>
          <w:sz w:val="24"/>
          <w:szCs w:val="24"/>
        </w:rPr>
        <w:t>le.</w:t>
      </w:r>
    </w:p>
    <w:p w:rsidR="0067459A" w:rsidRDefault="008943C2">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VFW Voice of Democracy Scholarship</w:t>
        </w:r>
      </w:hyperlink>
    </w:p>
    <w:p w:rsidR="0067459A" w:rsidRDefault="008943C2">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w:t>
      </w:r>
      <w:r>
        <w:rPr>
          <w:rFonts w:ascii="Times New Roman" w:eastAsia="Times New Roman" w:hAnsi="Times New Roman" w:cs="Times New Roman"/>
          <w:sz w:val="24"/>
          <w:szCs w:val="24"/>
          <w:u w:val="single"/>
        </w:rPr>
        <w:t>cation Deadline</w:t>
      </w:r>
      <w:r>
        <w:rPr>
          <w:rFonts w:ascii="Times New Roman" w:eastAsia="Times New Roman" w:hAnsi="Times New Roman" w:cs="Times New Roman"/>
          <w:sz w:val="24"/>
          <w:szCs w:val="24"/>
        </w:rPr>
        <w:t>: October 31, 2025</w:t>
      </w:r>
    </w:p>
    <w:p w:rsidR="0067459A" w:rsidRDefault="008943C2">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simplePos x="0" y="0"/>
            <wp:positionH relativeFrom="column">
              <wp:posOffset>19051</wp:posOffset>
            </wp:positionH>
            <wp:positionV relativeFrom="paragraph">
              <wp:posOffset>256809</wp:posOffset>
            </wp:positionV>
            <wp:extent cx="547688" cy="547688"/>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547688"/>
                    </a:xfrm>
                    <a:prstGeom prst="rect">
                      <a:avLst/>
                    </a:prstGeom>
                    <a:ln/>
                  </pic:spPr>
                </pic:pic>
              </a:graphicData>
            </a:graphic>
          </wp:anchor>
        </w:drawing>
      </w:r>
    </w:p>
    <w:p w:rsidR="0067459A" w:rsidRDefault="008943C2">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VFW Auxiliary National Scholarship Young American Creative Patriotic Contest</w:t>
      </w:r>
    </w:p>
    <w:p w:rsidR="0067459A" w:rsidRDefault="008943C2">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67459A" w:rsidRDefault="008943C2">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67459A" w:rsidRDefault="008943C2">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67459A" w:rsidRDefault="008943C2">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67459A" w:rsidRDefault="008943C2">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67459A" w:rsidRDefault="008943C2">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Foreign exchange students, students aged 20 or older</w:t>
      </w:r>
      <w:r>
        <w:rPr>
          <w:rFonts w:ascii="Times New Roman" w:eastAsia="Times New Roman" w:hAnsi="Times New Roman" w:cs="Times New Roman"/>
          <w:sz w:val="24"/>
          <w:szCs w:val="24"/>
        </w:rPr>
        <w:t>, GED and adult education students are not eligible</w:t>
      </w:r>
    </w:p>
    <w:p w:rsidR="0067459A" w:rsidRDefault="008943C2">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w:t>
      </w:r>
      <w:r w:rsidR="00B6426F">
        <w:rPr>
          <w:rFonts w:ascii="Times New Roman" w:eastAsia="Times New Roman" w:hAnsi="Times New Roman" w:cs="Times New Roman"/>
          <w:sz w:val="24"/>
          <w:szCs w:val="24"/>
        </w:rPr>
        <w:t>a</w:t>
      </w:r>
      <w:r>
        <w:rPr>
          <w:rFonts w:ascii="Times New Roman" w:eastAsia="Times New Roman" w:hAnsi="Times New Roman" w:cs="Times New Roman"/>
          <w:sz w:val="24"/>
          <w:szCs w:val="24"/>
        </w:rPr>
        <w:t>triotic Art Contests are not eligible.</w:t>
      </w:r>
    </w:p>
    <w:p w:rsidR="0067459A" w:rsidRDefault="008943C2">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16">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67459A" w:rsidRDefault="008943C2">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67459A" w:rsidRDefault="0067459A">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67459A" w:rsidRDefault="008943C2">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LHS Student Services Scholarship</w:t>
      </w:r>
      <w:r>
        <w:rPr>
          <w:rFonts w:ascii="Times New Roman" w:eastAsia="Times New Roman" w:hAnsi="Times New Roman" w:cs="Times New Roman"/>
          <w:b/>
          <w:sz w:val="24"/>
          <w:szCs w:val="24"/>
        </w:rPr>
        <w:t xml:space="preserve"> </w:t>
      </w:r>
    </w:p>
    <w:p w:rsidR="0067459A" w:rsidRDefault="008943C2">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67459A" w:rsidRDefault="008943C2">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This scholarship is intended for a senior who will be attending a 4-year university or college as a full-</w:t>
      </w:r>
      <w:r w:rsidR="00B6426F">
        <w:rPr>
          <w:rFonts w:ascii="Times New Roman" w:eastAsia="Times New Roman" w:hAnsi="Times New Roman" w:cs="Times New Roman"/>
          <w:sz w:val="24"/>
          <w:szCs w:val="24"/>
          <w:highlight w:val="white"/>
        </w:rPr>
        <w:t xml:space="preserve">time </w:t>
      </w:r>
      <w:r w:rsidR="00B6426F">
        <w:rPr>
          <w:rFonts w:ascii="Times New Roman" w:eastAsia="Times New Roman" w:hAnsi="Times New Roman" w:cs="Times New Roman"/>
          <w:sz w:val="24"/>
          <w:szCs w:val="24"/>
        </w:rPr>
        <w:t>student</w:t>
      </w:r>
      <w:r>
        <w:rPr>
          <w:rFonts w:ascii="Times New Roman" w:eastAsia="Times New Roman" w:hAnsi="Times New Roman" w:cs="Times New Roman"/>
          <w:sz w:val="24"/>
          <w:szCs w:val="24"/>
          <w:highlight w:val="white"/>
        </w:rPr>
        <w:t xml:space="preserve"> beginning in the fall of 2025. Students must have maintained at least a 3.0 GPA while in high </w:t>
      </w:r>
      <w:r w:rsidR="00B6426F">
        <w:rPr>
          <w:rFonts w:ascii="Times New Roman" w:eastAsia="Times New Roman" w:hAnsi="Times New Roman" w:cs="Times New Roman"/>
          <w:sz w:val="24"/>
          <w:szCs w:val="24"/>
          <w:highlight w:val="white"/>
        </w:rPr>
        <w:t xml:space="preserve">school, </w:t>
      </w:r>
      <w:r w:rsidR="00B6426F">
        <w:rPr>
          <w:rFonts w:ascii="Times New Roman" w:eastAsia="Times New Roman" w:hAnsi="Times New Roman" w:cs="Times New Roman"/>
          <w:sz w:val="24"/>
          <w:szCs w:val="24"/>
        </w:rPr>
        <w:t>have</w:t>
      </w:r>
      <w:r>
        <w:rPr>
          <w:rFonts w:ascii="Times New Roman" w:eastAsia="Times New Roman" w:hAnsi="Times New Roman" w:cs="Times New Roman"/>
          <w:sz w:val="24"/>
          <w:szCs w:val="24"/>
          <w:highlight w:val="white"/>
        </w:rPr>
        <w:t xml:space="preserve"> no incidents on Ledford’s campus, and have at least 30 hours of community service documented through </w:t>
      </w:r>
      <w:r w:rsidR="00B6426F">
        <w:rPr>
          <w:rFonts w:ascii="Times New Roman" w:eastAsia="Times New Roman" w:hAnsi="Times New Roman" w:cs="Times New Roman"/>
          <w:sz w:val="24"/>
          <w:szCs w:val="24"/>
          <w:highlight w:val="white"/>
        </w:rPr>
        <w:t xml:space="preserve">the </w:t>
      </w:r>
      <w:r w:rsidR="00B6426F">
        <w:rPr>
          <w:rFonts w:ascii="Times New Roman" w:eastAsia="Times New Roman" w:hAnsi="Times New Roman" w:cs="Times New Roman"/>
          <w:sz w:val="24"/>
          <w:szCs w:val="24"/>
        </w:rPr>
        <w:t>Ledford</w:t>
      </w:r>
      <w:r>
        <w:rPr>
          <w:rFonts w:ascii="Times New Roman" w:eastAsia="Times New Roman" w:hAnsi="Times New Roman" w:cs="Times New Roman"/>
          <w:sz w:val="24"/>
          <w:szCs w:val="24"/>
          <w:highlight w:val="white"/>
        </w:rPr>
        <w:t xml:space="preserve"> Student Services Volunteer Service Form.</w:t>
      </w:r>
      <w:r>
        <w:rPr>
          <w:rFonts w:ascii="Times New Roman" w:eastAsia="Times New Roman" w:hAnsi="Times New Roman" w:cs="Times New Roman"/>
          <w:sz w:val="24"/>
          <w:szCs w:val="24"/>
        </w:rPr>
        <w:t xml:space="preserve"> </w:t>
      </w:r>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17">
        <w:r>
          <w:rPr>
            <w:rFonts w:ascii="Times New Roman" w:eastAsia="Times New Roman" w:hAnsi="Times New Roman" w:cs="Times New Roman"/>
            <w:color w:val="1155CC"/>
            <w:sz w:val="24"/>
            <w:szCs w:val="24"/>
            <w:highlight w:val="white"/>
            <w:u w:val="single"/>
          </w:rPr>
          <w:t>Student Services Website</w:t>
        </w:r>
      </w:hyperlink>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67459A" w:rsidRDefault="0067459A">
      <w:pPr>
        <w:widowControl w:val="0"/>
        <w:spacing w:before="6" w:line="229" w:lineRule="auto"/>
        <w:ind w:left="2" w:right="670"/>
        <w:rPr>
          <w:rFonts w:ascii="Times New Roman" w:eastAsia="Times New Roman" w:hAnsi="Times New Roman" w:cs="Times New Roman"/>
          <w:sz w:val="24"/>
          <w:szCs w:val="24"/>
        </w:rPr>
      </w:pPr>
    </w:p>
    <w:p w:rsidR="0067459A" w:rsidRDefault="008943C2">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Chad </w:t>
      </w:r>
      <w:proofErr w:type="spellStart"/>
      <w:r>
        <w:rPr>
          <w:rFonts w:ascii="Times New Roman" w:eastAsia="Times New Roman" w:hAnsi="Times New Roman" w:cs="Times New Roman"/>
          <w:b/>
          <w:sz w:val="24"/>
          <w:szCs w:val="24"/>
        </w:rPr>
        <w:t>Dorrill</w:t>
      </w:r>
      <w:proofErr w:type="spellEnd"/>
      <w:r>
        <w:rPr>
          <w:rFonts w:ascii="Times New Roman" w:eastAsia="Times New Roman" w:hAnsi="Times New Roman" w:cs="Times New Roman"/>
          <w:b/>
          <w:sz w:val="24"/>
          <w:szCs w:val="24"/>
        </w:rPr>
        <w:t xml:space="preserve"> Memorial Scholarship</w:t>
      </w:r>
    </w:p>
    <w:p w:rsidR="0067459A" w:rsidRDefault="008943C2">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 xml:space="preserve">This scholarship is being offered in memory of Chad J.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 xml:space="preserve">endship and respect for others.  After graduating, Chad proudly attended Appalachian State University where he was </w:t>
      </w:r>
      <w:proofErr w:type="spellStart"/>
      <w:r>
        <w:rPr>
          <w:rFonts w:ascii="Times New Roman" w:eastAsia="Times New Roman" w:hAnsi="Times New Roman" w:cs="Times New Roman"/>
          <w:color w:val="202124"/>
          <w:sz w:val="24"/>
          <w:szCs w:val="24"/>
          <w:highlight w:val="white"/>
        </w:rPr>
        <w:t>studing</w:t>
      </w:r>
      <w:proofErr w:type="spellEnd"/>
      <w:r>
        <w:rPr>
          <w:rFonts w:ascii="Times New Roman" w:eastAsia="Times New Roman" w:hAnsi="Times New Roman" w:cs="Times New Roman"/>
          <w:color w:val="202124"/>
          <w:sz w:val="24"/>
          <w:szCs w:val="24"/>
          <w:highlight w:val="white"/>
        </w:rPr>
        <w:t xml:space="preserve"> Exercise Sciences with the goal of becoming a Physical Therapist. Tragically, Chad died September 28, 2020, in his Sophomore year of </w:t>
      </w:r>
      <w:r>
        <w:rPr>
          <w:rFonts w:ascii="Times New Roman" w:eastAsia="Times New Roman" w:hAnsi="Times New Roman" w:cs="Times New Roman"/>
          <w:color w:val="202124"/>
          <w:sz w:val="24"/>
          <w:szCs w:val="24"/>
          <w:highlight w:val="white"/>
        </w:rPr>
        <w:t xml:space="preserve">acute hemorrhagic leukoencephalitis also known as Weston Hurst Syndrome after contraction Covid-19. Proudly, in his </w:t>
      </w:r>
      <w:proofErr w:type="spellStart"/>
      <w:r>
        <w:rPr>
          <w:rFonts w:ascii="Times New Roman" w:eastAsia="Times New Roman" w:hAnsi="Times New Roman" w:cs="Times New Roman"/>
          <w:color w:val="202124"/>
          <w:sz w:val="24"/>
          <w:szCs w:val="24"/>
          <w:highlight w:val="white"/>
        </w:rPr>
        <w:t>honour</w:t>
      </w:r>
      <w:proofErr w:type="spellEnd"/>
      <w:r>
        <w:rPr>
          <w:rFonts w:ascii="Times New Roman" w:eastAsia="Times New Roman" w:hAnsi="Times New Roman" w:cs="Times New Roman"/>
          <w:color w:val="202124"/>
          <w:sz w:val="24"/>
          <w:szCs w:val="24"/>
          <w:highlight w:val="white"/>
        </w:rPr>
        <w:t xml:space="preserve">, his family awards 2 Ledford High School seniors with </w:t>
      </w:r>
      <w:r w:rsidR="00B6426F">
        <w:rPr>
          <w:rFonts w:ascii="Times New Roman" w:eastAsia="Times New Roman" w:hAnsi="Times New Roman" w:cs="Times New Roman"/>
          <w:color w:val="202124"/>
          <w:sz w:val="24"/>
          <w:szCs w:val="24"/>
          <w:highlight w:val="white"/>
        </w:rPr>
        <w:t>scholarships in</w:t>
      </w:r>
      <w:r>
        <w:rPr>
          <w:rFonts w:ascii="Times New Roman" w:eastAsia="Times New Roman" w:hAnsi="Times New Roman" w:cs="Times New Roman"/>
          <w:color w:val="202124"/>
          <w:sz w:val="24"/>
          <w:szCs w:val="24"/>
          <w:highlight w:val="white"/>
        </w:rPr>
        <w:t xml:space="preserve"> the amount of $2400 each to help them pursue their educational</w:t>
      </w:r>
      <w:r>
        <w:rPr>
          <w:rFonts w:ascii="Times New Roman" w:eastAsia="Times New Roman" w:hAnsi="Times New Roman" w:cs="Times New Roman"/>
          <w:color w:val="202124"/>
          <w:sz w:val="24"/>
          <w:szCs w:val="24"/>
          <w:highlight w:val="white"/>
        </w:rPr>
        <w:t xml:space="preserve"> dreams that were sadly taken away from our beloved Chad.</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The Chad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Memorial Scholarship is a one-year scholarship based on good moral character, academic merit and teacher recommendation letter. Financial needs will be considered.</w:t>
      </w:r>
    </w:p>
    <w:p w:rsidR="0067459A" w:rsidRDefault="008943C2">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  be a senior at </w:t>
      </w:r>
      <w:r w:rsidR="00B6426F">
        <w:rPr>
          <w:rFonts w:ascii="Times New Roman" w:eastAsia="Times New Roman" w:hAnsi="Times New Roman" w:cs="Times New Roman"/>
          <w:color w:val="202124"/>
          <w:sz w:val="24"/>
          <w:szCs w:val="24"/>
          <w:highlight w:val="white"/>
        </w:rPr>
        <w:t>Ledford High</w:t>
      </w:r>
      <w:r>
        <w:rPr>
          <w:rFonts w:ascii="Times New Roman" w:eastAsia="Times New Roman" w:hAnsi="Times New Roman" w:cs="Times New Roman"/>
          <w:color w:val="202124"/>
          <w:sz w:val="24"/>
          <w:szCs w:val="24"/>
          <w:highlight w:val="white"/>
        </w:rPr>
        <w:t xml:space="preserve"> School</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w:t>
      </w:r>
      <w:r>
        <w:rPr>
          <w:rFonts w:ascii="Times New Roman" w:eastAsia="Times New Roman" w:hAnsi="Times New Roman" w:cs="Times New Roman"/>
          <w:color w:val="202124"/>
          <w:sz w:val="24"/>
          <w:szCs w:val="24"/>
          <w:highlight w:val="white"/>
        </w:rPr>
        <w:t xml:space="preserve"> class</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mentor, employer, etc.</w:t>
      </w:r>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18">
        <w:r>
          <w:rPr>
            <w:rFonts w:ascii="Times New Roman" w:eastAsia="Times New Roman" w:hAnsi="Times New Roman" w:cs="Times New Roman"/>
            <w:color w:val="1155CC"/>
            <w:sz w:val="24"/>
            <w:szCs w:val="24"/>
            <w:highlight w:val="white"/>
            <w:u w:val="single"/>
          </w:rPr>
          <w:t>Student Services Website</w:t>
        </w:r>
      </w:hyperlink>
    </w:p>
    <w:p w:rsidR="0067459A" w:rsidRDefault="008943C2">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67459A" w:rsidRDefault="0067459A">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67459A" w:rsidRDefault="008943C2" w:rsidP="00DC5380">
      <w:pPr>
        <w:widowControl w:val="0"/>
        <w:spacing w:before="6" w:line="229" w:lineRule="auto"/>
        <w:ind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Dakota Mills Scholarship </w:t>
      </w:r>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67459A" w:rsidRDefault="008943C2">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 injuries sustained in a tragic car accident. He was a student </w:t>
      </w:r>
      <w:r w:rsidR="00B6426F">
        <w:rPr>
          <w:rFonts w:ascii="Times New Roman" w:eastAsia="Times New Roman" w:hAnsi="Times New Roman" w:cs="Times New Roman"/>
          <w:sz w:val="24"/>
          <w:szCs w:val="24"/>
        </w:rPr>
        <w:t>at Ledford</w:t>
      </w:r>
      <w:r>
        <w:rPr>
          <w:rFonts w:ascii="Times New Roman" w:eastAsia="Times New Roman" w:hAnsi="Times New Roman" w:cs="Times New Roman"/>
          <w:sz w:val="24"/>
          <w:szCs w:val="24"/>
        </w:rPr>
        <w:t xml:space="preserve"> High School, class of 2018. Dakota had an infectious smile, knew no stranger, and was loved by many </w:t>
      </w:r>
      <w:r w:rsidR="00B6426F">
        <w:rPr>
          <w:rFonts w:ascii="Times New Roman" w:eastAsia="Times New Roman" w:hAnsi="Times New Roman" w:cs="Times New Roman"/>
          <w:sz w:val="24"/>
          <w:szCs w:val="24"/>
        </w:rPr>
        <w:t>in our</w:t>
      </w:r>
      <w:r>
        <w:rPr>
          <w:rFonts w:ascii="Times New Roman" w:eastAsia="Times New Roman" w:hAnsi="Times New Roman" w:cs="Times New Roman"/>
          <w:sz w:val="24"/>
          <w:szCs w:val="24"/>
        </w:rPr>
        <w:t xml:space="preserve">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67459A" w:rsidRDefault="008943C2">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w:t>
      </w:r>
      <w:r w:rsidR="00B6426F">
        <w:rPr>
          <w:rFonts w:ascii="Times New Roman" w:eastAsia="Times New Roman" w:hAnsi="Times New Roman" w:cs="Times New Roman"/>
          <w:sz w:val="24"/>
          <w:szCs w:val="24"/>
        </w:rPr>
        <w:t xml:space="preserve">of </w:t>
      </w:r>
      <w:r w:rsidR="00B6426F">
        <w:rPr>
          <w:rFonts w:ascii="Times New Roman" w:eastAsia="Times New Roman" w:hAnsi="Times New Roman" w:cs="Times New Roman"/>
          <w:sz w:val="24"/>
          <w:szCs w:val="24"/>
        </w:rPr>
        <w:lastRenderedPageBreak/>
        <w:t>Gumtree</w:t>
      </w:r>
      <w:r>
        <w:rPr>
          <w:rFonts w:ascii="Times New Roman" w:eastAsia="Times New Roman" w:hAnsi="Times New Roman" w:cs="Times New Roman"/>
          <w:sz w:val="24"/>
          <w:szCs w:val="24"/>
        </w:rPr>
        <w:t xml:space="preserve"> Fire and Rescue to honor and memorialize Dakota. We woul</w:t>
      </w:r>
      <w:r>
        <w:rPr>
          <w:rFonts w:ascii="Times New Roman" w:eastAsia="Times New Roman" w:hAnsi="Times New Roman" w:cs="Times New Roman"/>
          <w:sz w:val="24"/>
          <w:szCs w:val="24"/>
        </w:rPr>
        <w:t xml:space="preserve">d like for the recipient of this Scholarship </w:t>
      </w:r>
      <w:r w:rsidR="00B6426F">
        <w:rPr>
          <w:rFonts w:ascii="Times New Roman" w:eastAsia="Times New Roman" w:hAnsi="Times New Roman" w:cs="Times New Roman"/>
          <w:sz w:val="24"/>
          <w:szCs w:val="24"/>
        </w:rPr>
        <w:t>to be</w:t>
      </w:r>
      <w:r>
        <w:rPr>
          <w:rFonts w:ascii="Times New Roman" w:eastAsia="Times New Roman" w:hAnsi="Times New Roman" w:cs="Times New Roman"/>
          <w:sz w:val="24"/>
          <w:szCs w:val="24"/>
        </w:rPr>
        <w:t xml:space="preserve"> interested in Fire Safety or Paramedic/EMT studies. We will review all applications however, regardless </w:t>
      </w:r>
      <w:r w:rsidR="00B6426F">
        <w:rPr>
          <w:rFonts w:ascii="Times New Roman" w:eastAsia="Times New Roman" w:hAnsi="Times New Roman" w:cs="Times New Roman"/>
          <w:sz w:val="24"/>
          <w:szCs w:val="24"/>
        </w:rPr>
        <w:t>of field</w:t>
      </w:r>
      <w:r>
        <w:rPr>
          <w:rFonts w:ascii="Times New Roman" w:eastAsia="Times New Roman" w:hAnsi="Times New Roman" w:cs="Times New Roman"/>
          <w:sz w:val="24"/>
          <w:szCs w:val="24"/>
        </w:rPr>
        <w:t xml:space="preserve"> of study. The scholarship is non-renewable and is available for students pursuing an Under</w:t>
      </w:r>
      <w:r>
        <w:rPr>
          <w:rFonts w:ascii="Times New Roman" w:eastAsia="Times New Roman" w:hAnsi="Times New Roman" w:cs="Times New Roman"/>
          <w:sz w:val="24"/>
          <w:szCs w:val="24"/>
        </w:rPr>
        <w:t xml:space="preserve">graduate </w:t>
      </w:r>
      <w:r w:rsidR="00B6426F">
        <w:rPr>
          <w:rFonts w:ascii="Times New Roman" w:eastAsia="Times New Roman" w:hAnsi="Times New Roman" w:cs="Times New Roman"/>
          <w:sz w:val="24"/>
          <w:szCs w:val="24"/>
        </w:rPr>
        <w:t>or Associates</w:t>
      </w:r>
      <w:r>
        <w:rPr>
          <w:rFonts w:ascii="Times New Roman" w:eastAsia="Times New Roman" w:hAnsi="Times New Roman" w:cs="Times New Roman"/>
          <w:sz w:val="24"/>
          <w:szCs w:val="24"/>
        </w:rPr>
        <w:t xml:space="preserve"> Degree at either a 4-year Institution or a Technical College as a full-time student. The award is in </w:t>
      </w:r>
      <w:r w:rsidR="00B6426F">
        <w:rPr>
          <w:rFonts w:ascii="Times New Roman" w:eastAsia="Times New Roman" w:hAnsi="Times New Roman" w:cs="Times New Roman"/>
          <w:sz w:val="24"/>
          <w:szCs w:val="24"/>
        </w:rPr>
        <w:t>the amount</w:t>
      </w:r>
      <w:r>
        <w:rPr>
          <w:rFonts w:ascii="Times New Roman" w:eastAsia="Times New Roman" w:hAnsi="Times New Roman" w:cs="Times New Roman"/>
          <w:sz w:val="24"/>
          <w:szCs w:val="24"/>
        </w:rPr>
        <w:t xml:space="preserve"> of $2000.00. The Award will be delivered directly to the student’s school of choice once the student </w:t>
      </w:r>
      <w:r w:rsidR="00B6426F">
        <w:rPr>
          <w:rFonts w:ascii="Times New Roman" w:eastAsia="Times New Roman" w:hAnsi="Times New Roman" w:cs="Times New Roman"/>
          <w:sz w:val="24"/>
          <w:szCs w:val="24"/>
        </w:rPr>
        <w:t>is accepted</w:t>
      </w:r>
      <w:r>
        <w:rPr>
          <w:rFonts w:ascii="Times New Roman" w:eastAsia="Times New Roman" w:hAnsi="Times New Roman" w:cs="Times New Roman"/>
          <w:sz w:val="24"/>
          <w:szCs w:val="24"/>
        </w:rPr>
        <w:t xml:space="preserve"> and r</w:t>
      </w:r>
      <w:r>
        <w:rPr>
          <w:rFonts w:ascii="Times New Roman" w:eastAsia="Times New Roman" w:hAnsi="Times New Roman" w:cs="Times New Roman"/>
          <w:sz w:val="24"/>
          <w:szCs w:val="24"/>
        </w:rPr>
        <w:t xml:space="preserve">egistered. This Scholarship is available to students graduating from Ledford Senior High School </w:t>
      </w:r>
      <w:r w:rsidR="00B6426F">
        <w:rPr>
          <w:rFonts w:ascii="Times New Roman" w:eastAsia="Times New Roman" w:hAnsi="Times New Roman" w:cs="Times New Roman"/>
          <w:sz w:val="24"/>
          <w:szCs w:val="24"/>
        </w:rPr>
        <w:t>or Oak</w:t>
      </w:r>
      <w:r>
        <w:rPr>
          <w:rFonts w:ascii="Times New Roman" w:eastAsia="Times New Roman" w:hAnsi="Times New Roman" w:cs="Times New Roman"/>
          <w:sz w:val="24"/>
          <w:szCs w:val="24"/>
        </w:rPr>
        <w:t xml:space="preserve"> Grove High School. Must have a minimum of 2.0 GPA. </w:t>
      </w:r>
    </w:p>
    <w:p w:rsidR="0067459A" w:rsidRDefault="008943C2">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19">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67459A" w:rsidRDefault="0067459A">
      <w:pPr>
        <w:widowControl w:val="0"/>
        <w:spacing w:before="6" w:line="229" w:lineRule="auto"/>
        <w:ind w:left="2" w:right="670"/>
        <w:rPr>
          <w:rFonts w:ascii="Times New Roman" w:eastAsia="Times New Roman" w:hAnsi="Times New Roman" w:cs="Times New Roman"/>
          <w:b/>
          <w:sz w:val="24"/>
          <w:szCs w:val="24"/>
        </w:rPr>
      </w:pPr>
    </w:p>
    <w:p w:rsidR="0067459A" w:rsidRDefault="0067459A">
      <w:pPr>
        <w:widowControl w:val="0"/>
        <w:spacing w:before="6" w:line="229" w:lineRule="auto"/>
        <w:ind w:left="2" w:right="670"/>
        <w:rPr>
          <w:rFonts w:ascii="Times New Roman" w:eastAsia="Times New Roman" w:hAnsi="Times New Roman" w:cs="Times New Roman"/>
          <w:b/>
          <w:sz w:val="24"/>
          <w:szCs w:val="24"/>
        </w:rPr>
      </w:pPr>
    </w:p>
    <w:p w:rsidR="0067459A" w:rsidRDefault="008943C2">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Ledford High School Class of 1974 Scholarship </w:t>
      </w:r>
    </w:p>
    <w:p w:rsidR="0067459A" w:rsidRDefault="00B6426F">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w:t>
      </w:r>
      <w:r w:rsidR="008943C2">
        <w:rPr>
          <w:rFonts w:ascii="Times New Roman" w:eastAsia="Times New Roman" w:hAnsi="Times New Roman" w:cs="Times New Roman"/>
          <w:sz w:val="24"/>
          <w:szCs w:val="24"/>
        </w:rPr>
        <w:t xml:space="preserve">3,050 </w:t>
      </w:r>
    </w:p>
    <w:p w:rsidR="0067459A" w:rsidRDefault="008943C2">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LHS senior that will be attending </w:t>
      </w:r>
      <w:r w:rsidR="00B6426F">
        <w:rPr>
          <w:rFonts w:ascii="Times New Roman" w:eastAsia="Times New Roman" w:hAnsi="Times New Roman" w:cs="Times New Roman"/>
          <w:sz w:val="24"/>
          <w:szCs w:val="24"/>
        </w:rPr>
        <w:t>Wake Forest</w:t>
      </w:r>
      <w:r>
        <w:rPr>
          <w:rFonts w:ascii="Times New Roman" w:eastAsia="Times New Roman" w:hAnsi="Times New Roman" w:cs="Times New Roman"/>
          <w:sz w:val="24"/>
          <w:szCs w:val="24"/>
        </w:rPr>
        <w:t xml:space="preserve">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20">
        <w:r>
          <w:rPr>
            <w:rFonts w:ascii="Times New Roman" w:eastAsia="Times New Roman" w:hAnsi="Times New Roman" w:cs="Times New Roman"/>
            <w:color w:val="1155CC"/>
            <w:sz w:val="24"/>
            <w:szCs w:val="24"/>
            <w:highlight w:val="white"/>
            <w:u w:val="single"/>
          </w:rPr>
          <w:t xml:space="preserve">Student Services </w:t>
        </w:r>
      </w:hyperlink>
      <w:hyperlink r:id="rId21">
        <w:r>
          <w:rPr>
            <w:rFonts w:ascii="Times New Roman" w:eastAsia="Times New Roman" w:hAnsi="Times New Roman" w:cs="Times New Roman"/>
            <w:color w:val="1155CC"/>
            <w:sz w:val="24"/>
            <w:szCs w:val="24"/>
            <w:u w:val="single"/>
          </w:rPr>
          <w:t xml:space="preserve"> </w:t>
        </w:r>
      </w:hyperlink>
      <w:hyperlink r:id="rId22">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67459A" w:rsidRDefault="008943C2">
      <w:pPr>
        <w:widowControl w:val="0"/>
        <w:spacing w:before="12" w:line="240" w:lineRule="auto"/>
        <w:ind w:left="2"/>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67459A" w:rsidRDefault="0067459A">
      <w:pPr>
        <w:widowControl w:val="0"/>
        <w:spacing w:before="6" w:line="229" w:lineRule="auto"/>
        <w:ind w:left="2" w:right="670"/>
        <w:rPr>
          <w:rFonts w:ascii="Times New Roman" w:eastAsia="Times New Roman" w:hAnsi="Times New Roman" w:cs="Times New Roman"/>
          <w:b/>
          <w:sz w:val="24"/>
          <w:szCs w:val="24"/>
        </w:rPr>
      </w:pPr>
    </w:p>
    <w:p w:rsidR="0067459A" w:rsidRDefault="008943C2">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Alexander Martin Chapter Daughters of the American Revolution Good Citizens Scholarship</w:t>
      </w:r>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w:t>
      </w:r>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An outstanding young person in the senior class that demonstrates qualities of a good citizen. </w:t>
      </w:r>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Ledford High School can nominate one student as the DAR Good Citizen. Please see Mrs. Cecil in Student Services by not later than Septemb</w:t>
      </w:r>
      <w:r>
        <w:rPr>
          <w:rFonts w:ascii="Times New Roman" w:eastAsia="Times New Roman" w:hAnsi="Times New Roman" w:cs="Times New Roman"/>
          <w:sz w:val="24"/>
          <w:szCs w:val="24"/>
        </w:rPr>
        <w:t>er 30, 2025.</w:t>
      </w:r>
    </w:p>
    <w:p w:rsidR="0067459A" w:rsidRDefault="008943C2">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10, 2025.</w:t>
      </w:r>
    </w:p>
    <w:p w:rsidR="0067459A" w:rsidRDefault="0067459A">
      <w:pPr>
        <w:widowControl w:val="0"/>
        <w:spacing w:before="6" w:line="229" w:lineRule="auto"/>
        <w:ind w:right="670"/>
        <w:rPr>
          <w:rFonts w:ascii="Times New Roman" w:eastAsia="Times New Roman" w:hAnsi="Times New Roman" w:cs="Times New Roman"/>
          <w:sz w:val="24"/>
          <w:szCs w:val="24"/>
        </w:rPr>
      </w:pPr>
    </w:p>
    <w:p w:rsidR="0067459A" w:rsidRDefault="008943C2">
      <w:pPr>
        <w:widowControl w:val="0"/>
        <w:spacing w:before="6" w:line="229" w:lineRule="auto"/>
        <w:ind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Gates Scholarship</w:t>
      </w:r>
    </w:p>
    <w:p w:rsidR="0067459A" w:rsidRDefault="008943C2">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Selected scholars will receive funding for the full cost of attendance to </w:t>
      </w:r>
      <w:r w:rsidR="00B6426F">
        <w:rPr>
          <w:rFonts w:ascii="Times New Roman" w:eastAsia="Times New Roman" w:hAnsi="Times New Roman" w:cs="Times New Roman"/>
          <w:sz w:val="24"/>
          <w:szCs w:val="24"/>
        </w:rPr>
        <w:t>earn</w:t>
      </w:r>
      <w:r>
        <w:rPr>
          <w:rFonts w:ascii="Times New Roman" w:eastAsia="Times New Roman" w:hAnsi="Times New Roman" w:cs="Times New Roman"/>
          <w:sz w:val="24"/>
          <w:szCs w:val="24"/>
        </w:rPr>
        <w:t xml:space="preserve"> a bachelor’s degree, that is not already covered by other financial aid and the Student Aid In</w:t>
      </w:r>
      <w:r>
        <w:rPr>
          <w:rFonts w:ascii="Times New Roman" w:eastAsia="Times New Roman" w:hAnsi="Times New Roman" w:cs="Times New Roman"/>
          <w:sz w:val="24"/>
          <w:szCs w:val="24"/>
        </w:rPr>
        <w:t xml:space="preserve">dex, as determined by the FAFSA, or the </w:t>
      </w:r>
      <w:r w:rsidR="00B6426F">
        <w:rPr>
          <w:rFonts w:ascii="Times New Roman" w:eastAsia="Times New Roman" w:hAnsi="Times New Roman" w:cs="Times New Roman"/>
          <w:sz w:val="24"/>
          <w:szCs w:val="24"/>
        </w:rPr>
        <w:t>methodology</w:t>
      </w:r>
      <w:r>
        <w:rPr>
          <w:rFonts w:ascii="Times New Roman" w:eastAsia="Times New Roman" w:hAnsi="Times New Roman" w:cs="Times New Roman"/>
          <w:sz w:val="24"/>
          <w:szCs w:val="24"/>
        </w:rPr>
        <w:t xml:space="preserve"> used by a Scholar’s college or university. Costs covered include tuition, fees, books, housing and food, and may include additional personal costs.</w:t>
      </w:r>
    </w:p>
    <w:p w:rsidR="0067459A" w:rsidRDefault="008943C2">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apply a student must be:</w:t>
      </w:r>
    </w:p>
    <w:p w:rsidR="0067459A" w:rsidRDefault="008943C2">
      <w:pPr>
        <w:widowControl w:val="0"/>
        <w:numPr>
          <w:ilvl w:val="0"/>
          <w:numId w:val="3"/>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high school senior</w:t>
      </w:r>
    </w:p>
    <w:p w:rsidR="0067459A" w:rsidRDefault="008943C2">
      <w:pPr>
        <w:widowControl w:val="0"/>
        <w:numPr>
          <w:ilvl w:val="0"/>
          <w:numId w:val="3"/>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Pel</w:t>
      </w:r>
      <w:r>
        <w:rPr>
          <w:rFonts w:ascii="Times New Roman" w:eastAsia="Times New Roman" w:hAnsi="Times New Roman" w:cs="Times New Roman"/>
          <w:sz w:val="24"/>
          <w:szCs w:val="24"/>
        </w:rPr>
        <w:t>l-eligible</w:t>
      </w:r>
    </w:p>
    <w:p w:rsidR="0067459A" w:rsidRDefault="008943C2">
      <w:pPr>
        <w:widowControl w:val="0"/>
        <w:numPr>
          <w:ilvl w:val="0"/>
          <w:numId w:val="3"/>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 US citizen or permanent resident</w:t>
      </w:r>
    </w:p>
    <w:p w:rsidR="0067459A" w:rsidRDefault="008943C2">
      <w:pPr>
        <w:widowControl w:val="0"/>
        <w:numPr>
          <w:ilvl w:val="0"/>
          <w:numId w:val="3"/>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In good academic standing with a minimum cumulative weighted GPA of 3.3 on a 4.0 scale (or equivalent)</w:t>
      </w:r>
    </w:p>
    <w:p w:rsidR="0067459A" w:rsidRDefault="008943C2">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ideal candidate will have:</w:t>
      </w:r>
    </w:p>
    <w:p w:rsidR="0067459A" w:rsidRDefault="008943C2">
      <w:pPr>
        <w:widowControl w:val="0"/>
        <w:numPr>
          <w:ilvl w:val="0"/>
          <w:numId w:val="5"/>
        </w:numPr>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An outstanding academic record in high school (in top 10% of his/her graduating class)</w:t>
      </w:r>
    </w:p>
    <w:p w:rsidR="0067459A" w:rsidRDefault="008943C2">
      <w:pPr>
        <w:widowControl w:val="0"/>
        <w:numPr>
          <w:ilvl w:val="0"/>
          <w:numId w:val="5"/>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Demonstrated leadership ability (as shown through participation in community service, extracurricular, or other activities)</w:t>
      </w:r>
    </w:p>
    <w:p w:rsidR="0067459A" w:rsidRDefault="008943C2">
      <w:pPr>
        <w:widowControl w:val="0"/>
        <w:numPr>
          <w:ilvl w:val="0"/>
          <w:numId w:val="5"/>
        </w:numPr>
        <w:spacing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Exceptional personal success skills (emotional maturity, motivation, perseverance, etc.)</w:t>
      </w:r>
    </w:p>
    <w:p w:rsidR="0067459A" w:rsidRDefault="008943C2">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3">
        <w:r>
          <w:rPr>
            <w:rFonts w:ascii="Times New Roman" w:eastAsia="Times New Roman" w:hAnsi="Times New Roman" w:cs="Times New Roman"/>
            <w:color w:val="1155CC"/>
            <w:sz w:val="24"/>
            <w:szCs w:val="24"/>
            <w:u w:val="single"/>
          </w:rPr>
          <w:t>The Gates Scholarship</w:t>
        </w:r>
      </w:hyperlink>
    </w:p>
    <w:p w:rsidR="0067459A" w:rsidRDefault="008943C2">
      <w:pPr>
        <w:widowControl w:val="0"/>
        <w:spacing w:before="6" w:line="229" w:lineRule="auto"/>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 phase 2 opens December 1, 2025. Dea</w:t>
      </w:r>
      <w:r>
        <w:rPr>
          <w:rFonts w:ascii="Times New Roman" w:eastAsia="Times New Roman" w:hAnsi="Times New Roman" w:cs="Times New Roman"/>
          <w:sz w:val="24"/>
          <w:szCs w:val="24"/>
        </w:rPr>
        <w:t>dline for application is January 15, 2026</w:t>
      </w:r>
    </w:p>
    <w:p w:rsidR="0067459A" w:rsidRDefault="0067459A">
      <w:pPr>
        <w:widowControl w:val="0"/>
        <w:spacing w:before="6" w:line="229" w:lineRule="auto"/>
        <w:ind w:right="670"/>
        <w:rPr>
          <w:rFonts w:ascii="Times New Roman" w:eastAsia="Times New Roman" w:hAnsi="Times New Roman" w:cs="Times New Roman"/>
          <w:sz w:val="24"/>
          <w:szCs w:val="24"/>
        </w:rPr>
      </w:pPr>
    </w:p>
    <w:p w:rsidR="00DC5380" w:rsidRDefault="00DC5380">
      <w:pPr>
        <w:shd w:val="clear" w:color="auto" w:fill="FFFFFF"/>
        <w:spacing w:line="240" w:lineRule="auto"/>
        <w:rPr>
          <w:rFonts w:ascii="Times New Roman" w:eastAsia="Times New Roman" w:hAnsi="Times New Roman" w:cs="Times New Roman"/>
          <w:b/>
          <w:sz w:val="24"/>
          <w:szCs w:val="24"/>
        </w:rPr>
      </w:pPr>
    </w:p>
    <w:p w:rsidR="00DC5380" w:rsidRDefault="00DC5380">
      <w:pPr>
        <w:shd w:val="clear" w:color="auto" w:fill="FFFFFF"/>
        <w:spacing w:line="240" w:lineRule="auto"/>
        <w:rPr>
          <w:rFonts w:ascii="Times New Roman" w:eastAsia="Times New Roman" w:hAnsi="Times New Roman" w:cs="Times New Roman"/>
          <w:b/>
          <w:sz w:val="24"/>
          <w:szCs w:val="24"/>
        </w:rPr>
      </w:pPr>
    </w:p>
    <w:p w:rsidR="0067459A" w:rsidRDefault="008943C2">
      <w:pPr>
        <w:shd w:val="clear" w:color="auto" w:fill="FFFFFF"/>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lastRenderedPageBreak/>
        <w:t>QuestBridge</w:t>
      </w:r>
      <w:proofErr w:type="spellEnd"/>
      <w:r>
        <w:rPr>
          <w:rFonts w:ascii="Times New Roman" w:eastAsia="Times New Roman" w:hAnsi="Times New Roman" w:cs="Times New Roman"/>
          <w:b/>
          <w:sz w:val="24"/>
          <w:szCs w:val="24"/>
        </w:rPr>
        <w:t xml:space="preserve"> Scholarship</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four-year scholarship</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QuestBridge</w:t>
      </w:r>
      <w:proofErr w:type="spellEnd"/>
      <w:r>
        <w:rPr>
          <w:rFonts w:ascii="Times New Roman" w:eastAsia="Times New Roman" w:hAnsi="Times New Roman" w:cs="Times New Roman"/>
          <w:sz w:val="24"/>
          <w:szCs w:val="24"/>
        </w:rPr>
        <w:t xml:space="preserve"> National College Match is a nationally recognized program that connects high-achieving, low-income students to full four-year scholars</w:t>
      </w:r>
      <w:r>
        <w:rPr>
          <w:rFonts w:ascii="Times New Roman" w:eastAsia="Times New Roman" w:hAnsi="Times New Roman" w:cs="Times New Roman"/>
          <w:sz w:val="24"/>
          <w:szCs w:val="24"/>
        </w:rPr>
        <w:t>hips. Applicants should excel academically and typically earn A’s in the most challenging courses available, and come from households earning less than $65,000 annually (for a typical family of four).</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4">
        <w:proofErr w:type="spellStart"/>
        <w:r>
          <w:rPr>
            <w:rFonts w:ascii="Times New Roman" w:eastAsia="Times New Roman" w:hAnsi="Times New Roman" w:cs="Times New Roman"/>
            <w:color w:val="1155CC"/>
            <w:sz w:val="24"/>
            <w:szCs w:val="24"/>
            <w:u w:val="single"/>
          </w:rPr>
          <w:t>QuestBridge</w:t>
        </w:r>
        <w:proofErr w:type="spellEnd"/>
        <w:r>
          <w:rPr>
            <w:rFonts w:ascii="Times New Roman" w:eastAsia="Times New Roman" w:hAnsi="Times New Roman" w:cs="Times New Roman"/>
            <w:color w:val="1155CC"/>
            <w:sz w:val="24"/>
            <w:szCs w:val="24"/>
            <w:u w:val="single"/>
          </w:rPr>
          <w:t xml:space="preserve"> </w:t>
        </w:r>
      </w:hyperlink>
      <w:r>
        <w:rPr>
          <w:rFonts w:ascii="Times New Roman" w:eastAsia="Times New Roman" w:hAnsi="Times New Roman" w:cs="Times New Roman"/>
          <w:sz w:val="24"/>
          <w:szCs w:val="24"/>
        </w:rPr>
        <w:t xml:space="preserve"> (Click on National College Match)</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September 30,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College Board Opportunity Scholarships</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$500-$40,000</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College Board Opportunity Scholarships guide students through the college planning pro</w:t>
      </w:r>
      <w:r>
        <w:rPr>
          <w:rFonts w:ascii="Times New Roman" w:eastAsia="Times New Roman" w:hAnsi="Times New Roman" w:cs="Times New Roman"/>
          <w:sz w:val="24"/>
          <w:szCs w:val="24"/>
        </w:rPr>
        <w:t>cess and offer them multiple chances to earn money for college.</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College Board Opportunity Scholarship</w:t>
        </w:r>
      </w:hyperlink>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AES Engineers Scholarship</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will be awarded on the basis of character, as determined by an evaluation of the essays that are submitted. Scholarships are intended for our future leaders across a wide spectrum of fields of study. This award is available to high schoo</w:t>
      </w:r>
      <w:r>
        <w:rPr>
          <w:rFonts w:ascii="Times New Roman" w:eastAsia="Times New Roman" w:hAnsi="Times New Roman" w:cs="Times New Roman"/>
          <w:sz w:val="24"/>
          <w:szCs w:val="24"/>
        </w:rPr>
        <w:t xml:space="preserve">l seniors and all students attending a postsecondary educational facility. You are not required to be taking Engineering courses to be eligible. </w:t>
      </w:r>
      <w:r>
        <w:rPr>
          <w:rFonts w:ascii="Times New Roman" w:eastAsia="Times New Roman" w:hAnsi="Times New Roman" w:cs="Times New Roman"/>
          <w:sz w:val="24"/>
          <w:szCs w:val="24"/>
          <w:highlight w:val="white"/>
        </w:rPr>
        <w:t xml:space="preserve">Students must submit an essay of between 500 and 1000 words in answer to the following question: When you look </w:t>
      </w:r>
      <w:r>
        <w:rPr>
          <w:rFonts w:ascii="Times New Roman" w:eastAsia="Times New Roman" w:hAnsi="Times New Roman" w:cs="Times New Roman"/>
          <w:sz w:val="24"/>
          <w:szCs w:val="24"/>
          <w:highlight w:val="white"/>
        </w:rPr>
        <w:t>back on your life in 30 years, what would it take for you to consider your life successful? What relationships or accomplishments will be important on this journey?</w:t>
      </w:r>
    </w:p>
    <w:p w:rsidR="0067459A" w:rsidRDefault="008943C2">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6">
        <w:r>
          <w:rPr>
            <w:rFonts w:ascii="Times New Roman" w:eastAsia="Times New Roman" w:hAnsi="Times New Roman" w:cs="Times New Roman"/>
            <w:color w:val="1155CC"/>
            <w:sz w:val="24"/>
            <w:szCs w:val="24"/>
            <w:u w:val="single"/>
          </w:rPr>
          <w:t>AES Eng</w:t>
        </w:r>
        <w:r>
          <w:rPr>
            <w:rFonts w:ascii="Times New Roman" w:eastAsia="Times New Roman" w:hAnsi="Times New Roman" w:cs="Times New Roman"/>
            <w:color w:val="1155CC"/>
            <w:sz w:val="24"/>
            <w:szCs w:val="24"/>
            <w:u w:val="single"/>
          </w:rPr>
          <w:t>ineers Scholarship</w:t>
        </w:r>
      </w:hyperlink>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8,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UNC-Chapel Hill-Morehead-Cain Foundation Scholarship</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that show leadership skills, moral force of character, scholarship, physical vigor, and set a higher standard fo</w:t>
      </w:r>
      <w:r>
        <w:rPr>
          <w:rFonts w:ascii="Times New Roman" w:eastAsia="Times New Roman" w:hAnsi="Times New Roman" w:cs="Times New Roman"/>
          <w:sz w:val="24"/>
          <w:szCs w:val="24"/>
        </w:rPr>
        <w:t>r the school community.</w:t>
      </w:r>
    </w:p>
    <w:p w:rsidR="0067459A" w:rsidRDefault="008943C2">
      <w:pPr>
        <w:shd w:val="clear" w:color="auto" w:fill="FFFFFF"/>
        <w:spacing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The Ledford High School Scholarship Committee may endorse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two candidates. If you are not one of the three candidates chosen you may still apply directly for this scholarship. Interested students can apply directly by visiting </w:t>
      </w:r>
      <w:hyperlink r:id="rId27">
        <w:r>
          <w:rPr>
            <w:rFonts w:ascii="Times New Roman" w:eastAsia="Times New Roman" w:hAnsi="Times New Roman" w:cs="Times New Roman"/>
            <w:color w:val="0000FF"/>
            <w:sz w:val="24"/>
            <w:szCs w:val="24"/>
            <w:u w:val="single"/>
          </w:rPr>
          <w:t>Morehead-Cain Foundation Scholarship</w:t>
        </w:r>
      </w:hyperlink>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1,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University of North Carolina at Chapel Hill-Thomas Wolfe Scholarship</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for 4 years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Seniors must show exemplary </w:t>
      </w:r>
      <w:r w:rsidR="00B6426F">
        <w:rPr>
          <w:rFonts w:ascii="Times New Roman" w:eastAsia="Times New Roman" w:hAnsi="Times New Roman" w:cs="Times New Roman"/>
          <w:sz w:val="24"/>
          <w:szCs w:val="24"/>
          <w:highlight w:val="white"/>
        </w:rPr>
        <w:t>leadership, be</w:t>
      </w:r>
      <w:r>
        <w:rPr>
          <w:rFonts w:ascii="Times New Roman" w:eastAsia="Times New Roman" w:hAnsi="Times New Roman" w:cs="Times New Roman"/>
          <w:sz w:val="24"/>
          <w:szCs w:val="24"/>
          <w:highlight w:val="white"/>
        </w:rPr>
        <w:t xml:space="preserve"> involved in community service, show academic excellence, and physical vigor. </w:t>
      </w:r>
      <w:r>
        <w:rPr>
          <w:rFonts w:ascii="Times New Roman" w:eastAsia="Times New Roman" w:hAnsi="Times New Roman" w:cs="Times New Roman"/>
          <w:b/>
          <w:sz w:val="24"/>
          <w:szCs w:val="24"/>
          <w:highlight w:val="white"/>
        </w:rPr>
        <w:t>Artistic merit is the chief criterion of selection.</w:t>
      </w:r>
      <w:r>
        <w:rPr>
          <w:rFonts w:ascii="Times New Roman" w:eastAsia="Times New Roman" w:hAnsi="Times New Roman" w:cs="Times New Roman"/>
          <w:sz w:val="24"/>
          <w:szCs w:val="24"/>
          <w:highlight w:val="white"/>
        </w:rPr>
        <w:t xml:space="preserve"> Students who write poetry, fiction, plays, literary non-fiction (personal narrat</w:t>
      </w:r>
      <w:r>
        <w:rPr>
          <w:rFonts w:ascii="Times New Roman" w:eastAsia="Times New Roman" w:hAnsi="Times New Roman" w:cs="Times New Roman"/>
          <w:sz w:val="24"/>
          <w:szCs w:val="24"/>
          <w:highlight w:val="white"/>
        </w:rPr>
        <w:t xml:space="preserve">ives, memoir, travel and nature essays, literary journalism, belles-lettres) are eligible. The Thomas Wolfe Scholarship seeks to identify and reward students with exceptionally focused literary ability and promise. </w:t>
      </w:r>
    </w:p>
    <w:p w:rsidR="0067459A" w:rsidRDefault="008943C2">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w:t>
      </w:r>
      <w:r>
        <w:rPr>
          <w:rFonts w:ascii="Times New Roman" w:eastAsia="Times New Roman" w:hAnsi="Times New Roman" w:cs="Times New Roman"/>
          <w:color w:val="333333"/>
          <w:sz w:val="24"/>
          <w:szCs w:val="24"/>
          <w:highlight w:val="white"/>
        </w:rPr>
        <w:t xml:space="preserve"> </w:t>
      </w:r>
      <w:hyperlink r:id="rId28">
        <w:r>
          <w:rPr>
            <w:rFonts w:ascii="Times New Roman" w:eastAsia="Times New Roman" w:hAnsi="Times New Roman" w:cs="Times New Roman"/>
            <w:color w:val="1155CC"/>
            <w:sz w:val="24"/>
            <w:szCs w:val="24"/>
            <w:highlight w:val="white"/>
            <w:u w:val="single"/>
          </w:rPr>
          <w:t>The Thomas Wolfe Scholarship</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General application to UNC is due by October 15, 2025. Scholarship application deadline is November 15, 2025 </w:t>
      </w:r>
    </w:p>
    <w:p w:rsidR="0067459A" w:rsidRDefault="0067459A">
      <w:pPr>
        <w:shd w:val="clear" w:color="auto" w:fill="FFFFFF"/>
        <w:spacing w:line="240" w:lineRule="auto"/>
        <w:rPr>
          <w:rFonts w:ascii="Times New Roman" w:eastAsia="Times New Roman" w:hAnsi="Times New Roman" w:cs="Times New Roman"/>
          <w:sz w:val="20"/>
          <w:szCs w:val="20"/>
          <w:highlight w:val="white"/>
        </w:rPr>
      </w:pPr>
    </w:p>
    <w:p w:rsidR="00DC5380" w:rsidRDefault="00DC5380">
      <w:pPr>
        <w:shd w:val="clear" w:color="auto" w:fill="FFFFFF"/>
        <w:spacing w:line="240" w:lineRule="auto"/>
        <w:rPr>
          <w:rFonts w:ascii="Times New Roman" w:eastAsia="Times New Roman" w:hAnsi="Times New Roman" w:cs="Times New Roman"/>
          <w:b/>
          <w:sz w:val="24"/>
          <w:szCs w:val="24"/>
          <w:highlight w:val="white"/>
        </w:rPr>
      </w:pPr>
    </w:p>
    <w:p w:rsidR="00DC5380" w:rsidRDefault="00DC5380">
      <w:pPr>
        <w:shd w:val="clear" w:color="auto" w:fill="FFFFFF"/>
        <w:spacing w:line="240" w:lineRule="auto"/>
        <w:rPr>
          <w:rFonts w:ascii="Times New Roman" w:eastAsia="Times New Roman" w:hAnsi="Times New Roman" w:cs="Times New Roman"/>
          <w:b/>
          <w:sz w:val="24"/>
          <w:szCs w:val="24"/>
          <w:highlight w:val="white"/>
        </w:rPr>
      </w:pP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Seton Hall University’s Pirates Pitch Competition</w:t>
      </w:r>
    </w:p>
    <w:p w:rsidR="0067459A" w:rsidRDefault="008943C2">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Students with a GPA of 3.0 or higher are eligible for this competition. Ap</w:t>
      </w:r>
      <w:r>
        <w:rPr>
          <w:rFonts w:ascii="Times New Roman" w:eastAsia="Times New Roman" w:hAnsi="Times New Roman" w:cs="Times New Roman"/>
          <w:sz w:val="24"/>
          <w:szCs w:val="24"/>
          <w:highlight w:val="white"/>
        </w:rPr>
        <w:t>plicants are asked to submit an original business idea that, in 350 words or less, describes an innovative product or service that you would like to create or have already created. Applicants will compete for prize money and a scholarship to Seton Hall Uni</w:t>
      </w:r>
      <w:r>
        <w:rPr>
          <w:rFonts w:ascii="Times New Roman" w:eastAsia="Times New Roman" w:hAnsi="Times New Roman" w:cs="Times New Roman"/>
          <w:sz w:val="24"/>
          <w:szCs w:val="24"/>
          <w:highlight w:val="white"/>
        </w:rPr>
        <w:t xml:space="preserve">versity in New Jersey. </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9">
        <w:r>
          <w:rPr>
            <w:rFonts w:ascii="Times New Roman" w:eastAsia="Times New Roman" w:hAnsi="Times New Roman" w:cs="Times New Roman"/>
            <w:color w:val="1155CC"/>
            <w:sz w:val="24"/>
            <w:szCs w:val="24"/>
            <w:highlight w:val="white"/>
            <w:u w:val="single"/>
          </w:rPr>
          <w:t>Pirates Pitch Competition</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October 22, 2025</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Coca-Cola Scholars Foundation</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$20,000</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Coca-Cola Scholars Program scholarship is an achievement-based scholarship awarded to graduating high school seniors. Students are recognized for their capacity to lead and serve, as well as their commitment to making a significant impact on their scho</w:t>
      </w:r>
      <w:r>
        <w:rPr>
          <w:rFonts w:ascii="Times New Roman" w:eastAsia="Times New Roman" w:hAnsi="Times New Roman" w:cs="Times New Roman"/>
          <w:sz w:val="24"/>
          <w:szCs w:val="24"/>
          <w:highlight w:val="white"/>
        </w:rPr>
        <w:t>ols and communities. Eligible high school seniors</w:t>
      </w:r>
      <w:r>
        <w:rPr>
          <w:rFonts w:ascii="Times New Roman" w:eastAsia="Times New Roman" w:hAnsi="Times New Roman" w:cs="Times New Roman"/>
          <w:sz w:val="24"/>
          <w:szCs w:val="24"/>
        </w:rPr>
        <w:t xml:space="preserve"> must be attending a school in the U.S. who will graduate during the 2019-2020 academic school year. They must be a U.S. citizen planning to pursue a degree at an accredited U.S. post-secondary institution. </w:t>
      </w:r>
    </w:p>
    <w:p w:rsidR="0067459A" w:rsidRDefault="008943C2">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0">
        <w:r>
          <w:rPr>
            <w:rFonts w:ascii="Times New Roman" w:eastAsia="Times New Roman" w:hAnsi="Times New Roman" w:cs="Times New Roman"/>
            <w:color w:val="1155CC"/>
            <w:sz w:val="24"/>
            <w:szCs w:val="24"/>
            <w:u w:val="single"/>
          </w:rPr>
          <w:t>Coca-Cola Scholars Foundation</w:t>
        </w:r>
      </w:hyperlink>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September 30,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University of Virginia Jefferson Scholarship</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and fees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High school seniors demonstrating excellence and exceptional potential in the areas of leadership, scholarship, and citizenship. </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Stop by student services and see Mrs. Cecil for more details by October 31, 2025</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NC State University-Park Scholarship</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Selection </w:t>
      </w:r>
      <w:proofErr w:type="gramStart"/>
      <w:r>
        <w:rPr>
          <w:rFonts w:ascii="Times New Roman" w:eastAsia="Times New Roman" w:hAnsi="Times New Roman" w:cs="Times New Roman"/>
          <w:sz w:val="24"/>
          <w:szCs w:val="24"/>
        </w:rPr>
        <w:t>criteria  is</w:t>
      </w:r>
      <w:proofErr w:type="gramEnd"/>
      <w:r>
        <w:rPr>
          <w:rFonts w:ascii="Times New Roman" w:eastAsia="Times New Roman" w:hAnsi="Times New Roman" w:cs="Times New Roman"/>
          <w:sz w:val="24"/>
          <w:szCs w:val="24"/>
        </w:rPr>
        <w:t xml:space="preserve"> based on </w:t>
      </w:r>
      <w:r>
        <w:rPr>
          <w:rFonts w:ascii="Times New Roman" w:eastAsia="Times New Roman" w:hAnsi="Times New Roman" w:cs="Times New Roman"/>
          <w:sz w:val="24"/>
          <w:szCs w:val="24"/>
          <w:highlight w:val="white"/>
        </w:rPr>
        <w:t>academic merit, exemplary character, exceptional potential for leadership, and the sense of promise that they may one day make contributions of enduring importa</w:t>
      </w:r>
      <w:r>
        <w:rPr>
          <w:rFonts w:ascii="Times New Roman" w:eastAsia="Times New Roman" w:hAnsi="Times New Roman" w:cs="Times New Roman"/>
          <w:sz w:val="24"/>
          <w:szCs w:val="24"/>
          <w:highlight w:val="white"/>
        </w:rPr>
        <w:t>nce to the betterment of the human condition. Financial need is not a consideration. To be eligible for the Park Scholarship students must be U.S. citizens or permanent residents and apply for fall, first-year admission into a baccalaureate program at N.C.</w:t>
      </w:r>
      <w:r>
        <w:rPr>
          <w:rFonts w:ascii="Times New Roman" w:eastAsia="Times New Roman" w:hAnsi="Times New Roman" w:cs="Times New Roman"/>
          <w:sz w:val="24"/>
          <w:szCs w:val="24"/>
          <w:highlight w:val="white"/>
        </w:rPr>
        <w:t xml:space="preserve"> State. </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NC State Park Scholarship</w:t>
        </w:r>
      </w:hyperlink>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1,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NC State University-Goodnight Scholars </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$24,000 and renewable for four years.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that have appli</w:t>
      </w:r>
      <w:r>
        <w:rPr>
          <w:rFonts w:ascii="Times New Roman" w:eastAsia="Times New Roman" w:hAnsi="Times New Roman" w:cs="Times New Roman"/>
          <w:sz w:val="24"/>
          <w:szCs w:val="24"/>
        </w:rPr>
        <w:t xml:space="preserve">ed for admissions to NCSU for fall 2021. Student must </w:t>
      </w:r>
      <w:r>
        <w:rPr>
          <w:rFonts w:ascii="Times New Roman" w:eastAsia="Times New Roman" w:hAnsi="Times New Roman" w:cs="Times New Roman"/>
          <w:sz w:val="24"/>
          <w:szCs w:val="24"/>
          <w:highlight w:val="white"/>
        </w:rPr>
        <w:t xml:space="preserve">indicate a family income of less than $110,000 on the NC State application. Student must be a North Carolina resident. Student must select a </w:t>
      </w:r>
      <w:hyperlink r:id="rId32">
        <w:r>
          <w:rPr>
            <w:rFonts w:ascii="Times New Roman" w:eastAsia="Times New Roman" w:hAnsi="Times New Roman" w:cs="Times New Roman"/>
            <w:sz w:val="24"/>
            <w:szCs w:val="24"/>
            <w:highlight w:val="white"/>
          </w:rPr>
          <w:t>STEM (Science, Technology, Engineering or Math) major or STEM education major</w:t>
        </w:r>
      </w:hyperlink>
      <w:r>
        <w:rPr>
          <w:rFonts w:ascii="Times New Roman" w:eastAsia="Times New Roman" w:hAnsi="Times New Roman" w:cs="Times New Roman"/>
          <w:sz w:val="24"/>
          <w:szCs w:val="24"/>
          <w:highlight w:val="white"/>
        </w:rPr>
        <w:t xml:space="preserve">. Student must demonstrate a history of exceptional academic performance. Submit the </w:t>
      </w:r>
      <w:hyperlink r:id="rId33">
        <w:r>
          <w:rPr>
            <w:rFonts w:ascii="Times New Roman" w:eastAsia="Times New Roman" w:hAnsi="Times New Roman" w:cs="Times New Roman"/>
            <w:sz w:val="24"/>
            <w:szCs w:val="24"/>
            <w:highlight w:val="white"/>
          </w:rPr>
          <w:t>general NC State</w:t>
        </w:r>
      </w:hyperlink>
      <w:r>
        <w:rPr>
          <w:rFonts w:ascii="Times New Roman" w:eastAsia="Times New Roman" w:hAnsi="Times New Roman" w:cs="Times New Roman"/>
          <w:sz w:val="24"/>
          <w:szCs w:val="24"/>
          <w:highlight w:val="white"/>
        </w:rPr>
        <w:t xml:space="preserve"> application by </w:t>
      </w:r>
      <w:r>
        <w:rPr>
          <w:rFonts w:ascii="Times New Roman" w:eastAsia="Times New Roman" w:hAnsi="Times New Roman" w:cs="Times New Roman"/>
          <w:b/>
          <w:sz w:val="24"/>
          <w:szCs w:val="24"/>
          <w:highlight w:val="white"/>
        </w:rPr>
        <w:t xml:space="preserve">November 1, 2025. </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Students will be sent an invitation to apply by </w:t>
      </w:r>
      <w:r w:rsidR="00B6426F">
        <w:rPr>
          <w:rFonts w:ascii="Times New Roman" w:eastAsia="Times New Roman" w:hAnsi="Times New Roman" w:cs="Times New Roman"/>
          <w:sz w:val="24"/>
          <w:szCs w:val="24"/>
          <w:highlight w:val="white"/>
        </w:rPr>
        <w:t>mid-December</w:t>
      </w:r>
      <w:r>
        <w:rPr>
          <w:rFonts w:ascii="Times New Roman" w:eastAsia="Times New Roman" w:hAnsi="Times New Roman" w:cs="Times New Roman"/>
          <w:sz w:val="24"/>
          <w:szCs w:val="24"/>
          <w:highlight w:val="white"/>
        </w:rPr>
        <w:t xml:space="preserve">. For more information please visit </w:t>
      </w:r>
      <w:hyperlink r:id="rId34">
        <w:r>
          <w:rPr>
            <w:rFonts w:ascii="Times New Roman" w:eastAsia="Times New Roman" w:hAnsi="Times New Roman" w:cs="Times New Roman"/>
            <w:color w:val="1155CC"/>
            <w:sz w:val="24"/>
            <w:szCs w:val="24"/>
            <w:highlight w:val="white"/>
            <w:u w:val="single"/>
          </w:rPr>
          <w:t>Goodnight Scholars</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General NC State application is due by November 1, 2025. The Goodnight Scholars Program Application is due </w:t>
      </w:r>
      <w:r w:rsidR="00B6426F">
        <w:rPr>
          <w:rFonts w:ascii="Times New Roman" w:eastAsia="Times New Roman" w:hAnsi="Times New Roman" w:cs="Times New Roman"/>
          <w:sz w:val="24"/>
          <w:szCs w:val="24"/>
          <w:highlight w:val="white"/>
        </w:rPr>
        <w:t>mid-January</w:t>
      </w:r>
      <w:r>
        <w:rPr>
          <w:rFonts w:ascii="Times New Roman" w:eastAsia="Times New Roman" w:hAnsi="Times New Roman" w:cs="Times New Roman"/>
          <w:sz w:val="24"/>
          <w:szCs w:val="24"/>
          <w:highlight w:val="white"/>
        </w:rPr>
        <w:t xml:space="preserve"> 2026 (if sent an application to apply).</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DC5380" w:rsidRDefault="00DC5380">
      <w:pPr>
        <w:shd w:val="clear" w:color="auto" w:fill="FFFFFF"/>
        <w:spacing w:line="240" w:lineRule="auto"/>
        <w:rPr>
          <w:rFonts w:ascii="Times New Roman" w:eastAsia="Times New Roman" w:hAnsi="Times New Roman" w:cs="Times New Roman"/>
          <w:b/>
          <w:sz w:val="24"/>
          <w:szCs w:val="24"/>
        </w:rPr>
      </w:pPr>
    </w:p>
    <w:p w:rsidR="00DC5380" w:rsidRDefault="00DC5380">
      <w:pPr>
        <w:shd w:val="clear" w:color="auto" w:fill="FFFFFF"/>
        <w:spacing w:line="240" w:lineRule="auto"/>
        <w:rPr>
          <w:rFonts w:ascii="Times New Roman" w:eastAsia="Times New Roman" w:hAnsi="Times New Roman" w:cs="Times New Roman"/>
          <w:b/>
          <w:sz w:val="24"/>
          <w:szCs w:val="24"/>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UNC Charlotte Levine Scholars Program</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Full tuition</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Students mu</w:t>
      </w:r>
      <w:r>
        <w:rPr>
          <w:rFonts w:ascii="Times New Roman" w:eastAsia="Times New Roman" w:hAnsi="Times New Roman" w:cs="Times New Roman"/>
          <w:sz w:val="24"/>
          <w:szCs w:val="24"/>
          <w:highlight w:val="white"/>
        </w:rPr>
        <w:t xml:space="preserve">st be applicants for freshman enrollment at UNC Charlotte in an undergraduate program for the fall term immediately following their high school graduation. </w:t>
      </w:r>
      <w:r>
        <w:rPr>
          <w:rFonts w:ascii="Times New Roman" w:eastAsia="Times New Roman" w:hAnsi="Times New Roman" w:cs="Times New Roman"/>
          <w:b/>
          <w:sz w:val="24"/>
          <w:szCs w:val="24"/>
          <w:highlight w:val="white"/>
        </w:rPr>
        <w:t xml:space="preserve">Note: </w:t>
      </w:r>
      <w:r>
        <w:rPr>
          <w:rFonts w:ascii="Times New Roman" w:eastAsia="Times New Roman" w:hAnsi="Times New Roman" w:cs="Times New Roman"/>
          <w:sz w:val="24"/>
          <w:szCs w:val="24"/>
          <w:highlight w:val="white"/>
        </w:rPr>
        <w:t>Students must be admitted to UNC Charlotte to receive a Levine Scholarship. Students must be U</w:t>
      </w:r>
      <w:r>
        <w:rPr>
          <w:rFonts w:ascii="Times New Roman" w:eastAsia="Times New Roman" w:hAnsi="Times New Roman" w:cs="Times New Roman"/>
          <w:sz w:val="24"/>
          <w:szCs w:val="24"/>
          <w:highlight w:val="white"/>
        </w:rPr>
        <w:t>.S. citizens or permanent residents. Students must demonstrate a commitment to community service, hold an academic record that reflects a sustained passion for knowledge, and possess a capacity for ethical leadership that elevates fellow students to a high</w:t>
      </w:r>
      <w:r>
        <w:rPr>
          <w:rFonts w:ascii="Times New Roman" w:eastAsia="Times New Roman" w:hAnsi="Times New Roman" w:cs="Times New Roman"/>
          <w:sz w:val="24"/>
          <w:szCs w:val="24"/>
          <w:highlight w:val="white"/>
        </w:rPr>
        <w:t>er standard. While there are no minimum SAT, ACT or grade point averages to apply for the Levine Scholarship, students must excel academically and show evidence of experience, motivation and commitment toward the ideals of the program.</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Please stop by </w:t>
      </w:r>
      <w:r>
        <w:rPr>
          <w:rFonts w:ascii="Times New Roman" w:eastAsia="Times New Roman" w:hAnsi="Times New Roman" w:cs="Times New Roman"/>
          <w:sz w:val="24"/>
          <w:szCs w:val="24"/>
        </w:rPr>
        <w:t xml:space="preserve">Student Services if you are interested in being nominated for the Levine Scholarship. Additional information can be found at the </w:t>
      </w:r>
      <w:hyperlink r:id="rId35">
        <w:r>
          <w:rPr>
            <w:rFonts w:ascii="Times New Roman" w:eastAsia="Times New Roman" w:hAnsi="Times New Roman" w:cs="Times New Roman"/>
            <w:color w:val="1155CC"/>
            <w:sz w:val="24"/>
            <w:szCs w:val="24"/>
            <w:u w:val="single"/>
          </w:rPr>
          <w:t>Levine Scholars Program</w:t>
        </w:r>
      </w:hyperlink>
      <w:r>
        <w:rPr>
          <w:rFonts w:ascii="Times New Roman" w:eastAsia="Times New Roman" w:hAnsi="Times New Roman" w:cs="Times New Roman"/>
          <w:sz w:val="24"/>
          <w:szCs w:val="24"/>
        </w:rPr>
        <w:t xml:space="preserve"> website.</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Nominations for the Levine Scholarship are due October 8, 2020. General admissions application to UNCC is due by November 1, 2025. Levine Scholarship supplemental application is due November 15, 2025.</w:t>
      </w:r>
    </w:p>
    <w:p w:rsidR="0067459A" w:rsidRDefault="0067459A">
      <w:pPr>
        <w:shd w:val="clear" w:color="auto" w:fill="FFFFFF"/>
        <w:spacing w:line="240" w:lineRule="auto"/>
        <w:rPr>
          <w:rFonts w:ascii="Times New Roman" w:eastAsia="Times New Roman" w:hAnsi="Times New Roman" w:cs="Times New Roman"/>
          <w:sz w:val="24"/>
          <w:szCs w:val="24"/>
        </w:rPr>
      </w:pPr>
    </w:p>
    <w:p w:rsidR="0067459A" w:rsidRDefault="008943C2">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Army ROTC Scholarship</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67459A" w:rsidRDefault="008943C2">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67459A" w:rsidRDefault="008943C2">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67459A" w:rsidRDefault="008943C2">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67459A" w:rsidRDefault="008943C2">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67459A" w:rsidRDefault="008943C2">
      <w:pPr>
        <w:numPr>
          <w:ilvl w:val="0"/>
          <w:numId w:val="2"/>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67459A" w:rsidRDefault="008943C2">
      <w:pPr>
        <w:numPr>
          <w:ilvl w:val="0"/>
          <w:numId w:val="2"/>
        </w:numPr>
        <w:shd w:val="clear" w:color="auto" w:fill="FFFFFF"/>
        <w:spacing w:line="240" w:lineRule="auto"/>
        <w:rPr>
          <w:rFonts w:ascii="Times New Roman" w:eastAsia="Times New Roman" w:hAnsi="Times New Roman" w:cs="Times New Roman"/>
          <w:sz w:val="24"/>
          <w:szCs w:val="24"/>
          <w:highlight w:val="white"/>
        </w:rPr>
      </w:pPr>
      <w:hyperlink r:id="rId36">
        <w:r>
          <w:rPr>
            <w:rFonts w:ascii="Times New Roman" w:eastAsia="Times New Roman" w:hAnsi="Times New Roman" w:cs="Times New Roman"/>
            <w:sz w:val="24"/>
            <w:szCs w:val="24"/>
            <w:highlight w:val="white"/>
          </w:rPr>
          <w:t>Meet physical standards</w:t>
        </w:r>
      </w:hyperlink>
    </w:p>
    <w:p w:rsidR="0067459A" w:rsidRDefault="008943C2">
      <w:pPr>
        <w:numPr>
          <w:ilvl w:val="0"/>
          <w:numId w:val="2"/>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67459A" w:rsidRDefault="008943C2">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7">
        <w:r>
          <w:rPr>
            <w:rFonts w:ascii="Times New Roman" w:eastAsia="Times New Roman" w:hAnsi="Times New Roman" w:cs="Times New Roman"/>
            <w:color w:val="1155CC"/>
            <w:sz w:val="24"/>
            <w:szCs w:val="24"/>
            <w:highlight w:val="white"/>
            <w:u w:val="single"/>
          </w:rPr>
          <w:t>Army ROTC Scholarship</w:t>
        </w:r>
      </w:hyperlink>
    </w:p>
    <w:p w:rsidR="0067459A" w:rsidRDefault="008943C2">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Elks Most Valuable Student Scholarship Program</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Seniors who are U.S. citizens. Applicants do not need to be related to a member of the Elks National Foundation. Applicants will be judged on scholarship, leadership, and financial need.</w:t>
      </w:r>
    </w:p>
    <w:p w:rsidR="0067459A" w:rsidRDefault="008943C2">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8">
        <w:r>
          <w:rPr>
            <w:rFonts w:ascii="Times New Roman" w:eastAsia="Times New Roman" w:hAnsi="Times New Roman" w:cs="Times New Roman"/>
            <w:color w:val="1155CC"/>
            <w:sz w:val="24"/>
            <w:szCs w:val="24"/>
            <w:highlight w:val="white"/>
            <w:u w:val="single"/>
          </w:rPr>
          <w:t>Elks Most Valuable Student Scholarship Program</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Horatio Alger Association Scholarships </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specifically assist high school students who have faced and overcome great obstacles in their young lives. While many programs are directed primarily to recognizing academic achievement or leadership potential, the Ho</w:t>
      </w:r>
      <w:r>
        <w:rPr>
          <w:rFonts w:ascii="Times New Roman" w:eastAsia="Times New Roman" w:hAnsi="Times New Roman" w:cs="Times New Roman"/>
          <w:sz w:val="24"/>
          <w:szCs w:val="24"/>
          <w:highlight w:val="white"/>
        </w:rPr>
        <w:t>ratio Alger Association seeks students who have exhibited determination, integrity, and perseverance in overcoming adversity, as well as have critical financial need</w:t>
      </w:r>
    </w:p>
    <w:p w:rsidR="0067459A" w:rsidRDefault="008943C2">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9">
        <w:r>
          <w:rPr>
            <w:rFonts w:ascii="Times New Roman" w:eastAsia="Times New Roman" w:hAnsi="Times New Roman" w:cs="Times New Roman"/>
            <w:color w:val="1155CC"/>
            <w:sz w:val="24"/>
            <w:szCs w:val="24"/>
            <w:highlight w:val="white"/>
            <w:u w:val="single"/>
          </w:rPr>
          <w:t>Horatio Alger Association National Scholarship</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Jack Kent Cooke Foundation Scholarship</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A senior that plans to graduate from a U.S. high school in 2026. Student must intend to enroll in an accredited four-year</w:t>
      </w:r>
      <w:r>
        <w:rPr>
          <w:rFonts w:ascii="Times New Roman" w:eastAsia="Times New Roman" w:hAnsi="Times New Roman" w:cs="Times New Roman"/>
          <w:sz w:val="24"/>
          <w:szCs w:val="24"/>
          <w:highlight w:val="white"/>
        </w:rPr>
        <w:t xml:space="preserve"> college beginning in fall 2026. Student must earn a cumulative unweighted GPA of 3.75 or above. Student must demonstrate unmet financial need.  Jack Kent Cooke Foundation Scholarship will consider applicants with family income up to $95,000. Last year’s c</w:t>
      </w:r>
      <w:r>
        <w:rPr>
          <w:rFonts w:ascii="Times New Roman" w:eastAsia="Times New Roman" w:hAnsi="Times New Roman" w:cs="Times New Roman"/>
          <w:sz w:val="24"/>
          <w:szCs w:val="24"/>
          <w:highlight w:val="white"/>
        </w:rPr>
        <w:t>ohort of new college scholarship recipients had a median family income of approximately $34,000.</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visit </w:t>
      </w:r>
      <w:hyperlink r:id="rId40">
        <w:r>
          <w:rPr>
            <w:rFonts w:ascii="Times New Roman" w:eastAsia="Times New Roman" w:hAnsi="Times New Roman" w:cs="Times New Roman"/>
            <w:color w:val="1155CC"/>
            <w:sz w:val="24"/>
            <w:szCs w:val="24"/>
            <w:highlight w:val="white"/>
            <w:u w:val="single"/>
          </w:rPr>
          <w:t>Jack Kent Cooke Foundation S</w:t>
        </w:r>
        <w:r>
          <w:rPr>
            <w:rFonts w:ascii="Times New Roman" w:eastAsia="Times New Roman" w:hAnsi="Times New Roman" w:cs="Times New Roman"/>
            <w:color w:val="1155CC"/>
            <w:sz w:val="24"/>
            <w:szCs w:val="24"/>
            <w:highlight w:val="white"/>
            <w:u w:val="single"/>
          </w:rPr>
          <w:t>cholarship</w:t>
        </w:r>
      </w:hyperlink>
      <w:r>
        <w:rPr>
          <w:rFonts w:ascii="Times New Roman" w:eastAsia="Times New Roman" w:hAnsi="Times New Roman" w:cs="Times New Roman"/>
          <w:sz w:val="24"/>
          <w:szCs w:val="24"/>
          <w:highlight w:val="white"/>
        </w:rPr>
        <w:t>. Apply online in Common App.</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USBC Youth Scholarships</w:t>
      </w:r>
    </w:p>
    <w:p w:rsidR="0067459A" w:rsidRDefault="008943C2">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67459A" w:rsidRDefault="008943C2">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who are USBC Members; Requirements vary for the scholarships</w:t>
      </w:r>
    </w:p>
    <w:p w:rsidR="0067459A" w:rsidRDefault="008943C2">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1">
        <w:r>
          <w:rPr>
            <w:rFonts w:ascii="Times New Roman" w:eastAsia="Times New Roman" w:hAnsi="Times New Roman" w:cs="Times New Roman"/>
            <w:color w:val="1155CC"/>
            <w:sz w:val="24"/>
            <w:szCs w:val="24"/>
            <w:highlight w:val="white"/>
            <w:u w:val="single"/>
          </w:rPr>
          <w:t>USBC Youth Scholarships</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North Carolina A&amp;T Scholarships: Cheatham White Scholars Program, Dowdy Scholars Enrichment Program, February One Scholars Program</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67459A" w:rsidRDefault="008943C2">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The </w:t>
      </w:r>
      <w:r>
        <w:rPr>
          <w:rFonts w:ascii="Times New Roman" w:eastAsia="Times New Roman" w:hAnsi="Times New Roman" w:cs="Times New Roman"/>
          <w:i/>
          <w:sz w:val="24"/>
          <w:szCs w:val="24"/>
          <w:highlight w:val="white"/>
        </w:rPr>
        <w:t>Honors Distinguished Scholars Program</w:t>
      </w:r>
      <w:r>
        <w:rPr>
          <w:rFonts w:ascii="Times New Roman" w:eastAsia="Times New Roman" w:hAnsi="Times New Roman" w:cs="Times New Roman"/>
          <w:sz w:val="24"/>
          <w:szCs w:val="24"/>
          <w:highlight w:val="white"/>
        </w:rPr>
        <w:t xml:space="preserve"> is the umbrella initiative that unifies North Carolina A&amp;T’s most prestigious full-ride scholarship awards under one shared vision of academic excellence, leadership development, and transformative im</w:t>
      </w:r>
      <w:r>
        <w:rPr>
          <w:rFonts w:ascii="Times New Roman" w:eastAsia="Times New Roman" w:hAnsi="Times New Roman" w:cs="Times New Roman"/>
          <w:sz w:val="24"/>
          <w:szCs w:val="24"/>
          <w:highlight w:val="white"/>
        </w:rPr>
        <w:t xml:space="preserve">pact. Administered through the Honors College, this program brings together recipients of the Cheatham-White, Lewis and Elizabeth Dowdy, and February One Scholarships—each honoring distinct </w:t>
      </w:r>
      <w:r w:rsidR="00B6426F">
        <w:rPr>
          <w:rFonts w:ascii="Times New Roman" w:eastAsia="Times New Roman" w:hAnsi="Times New Roman" w:cs="Times New Roman"/>
          <w:sz w:val="24"/>
          <w:szCs w:val="24"/>
          <w:highlight w:val="white"/>
        </w:rPr>
        <w:t>aspect</w:t>
      </w:r>
      <w:r>
        <w:rPr>
          <w:rFonts w:ascii="Times New Roman" w:eastAsia="Times New Roman" w:hAnsi="Times New Roman" w:cs="Times New Roman"/>
          <w:sz w:val="24"/>
          <w:szCs w:val="24"/>
          <w:highlight w:val="white"/>
        </w:rPr>
        <w:t xml:space="preserve"> of A&amp;T’s legacy and mission—into a cohesive, elevated scho</w:t>
      </w:r>
      <w:r>
        <w:rPr>
          <w:rFonts w:ascii="Times New Roman" w:eastAsia="Times New Roman" w:hAnsi="Times New Roman" w:cs="Times New Roman"/>
          <w:sz w:val="24"/>
          <w:szCs w:val="24"/>
          <w:highlight w:val="white"/>
        </w:rPr>
        <w:t>lar experience. While each scholarship maintains its historical significance, students in the Honors Distinguished Scholars Program engage in a shared co-curricular curriculum, enrichment opportunities, and a scholar community grounded in service, wellness</w:t>
      </w:r>
      <w:r>
        <w:rPr>
          <w:rFonts w:ascii="Times New Roman" w:eastAsia="Times New Roman" w:hAnsi="Times New Roman" w:cs="Times New Roman"/>
          <w:sz w:val="24"/>
          <w:szCs w:val="24"/>
          <w:highlight w:val="white"/>
        </w:rPr>
        <w:t xml:space="preserve">, legacy, and leadership. These scholars represent the university’s boldest thinkers and changemakers—prepared to lead with purpose, pursue graduate studies, and make a global impact. All students in the Honors College are recognized as </w:t>
      </w:r>
      <w:r>
        <w:rPr>
          <w:rFonts w:ascii="Times New Roman" w:eastAsia="Times New Roman" w:hAnsi="Times New Roman" w:cs="Times New Roman"/>
          <w:i/>
          <w:sz w:val="24"/>
          <w:szCs w:val="24"/>
          <w:highlight w:val="white"/>
        </w:rPr>
        <w:t>Scholars</w:t>
      </w:r>
      <w:r>
        <w:rPr>
          <w:rFonts w:ascii="Times New Roman" w:eastAsia="Times New Roman" w:hAnsi="Times New Roman" w:cs="Times New Roman"/>
          <w:sz w:val="24"/>
          <w:szCs w:val="24"/>
          <w:highlight w:val="white"/>
        </w:rPr>
        <w:t>, and those</w:t>
      </w:r>
      <w:r>
        <w:rPr>
          <w:rFonts w:ascii="Times New Roman" w:eastAsia="Times New Roman" w:hAnsi="Times New Roman" w:cs="Times New Roman"/>
          <w:sz w:val="24"/>
          <w:szCs w:val="24"/>
          <w:highlight w:val="white"/>
        </w:rPr>
        <w:t xml:space="preserve"> selected for one of these full-ride awards are designated as </w:t>
      </w:r>
      <w:r>
        <w:rPr>
          <w:rFonts w:ascii="Times New Roman" w:eastAsia="Times New Roman" w:hAnsi="Times New Roman" w:cs="Times New Roman"/>
          <w:i/>
          <w:sz w:val="24"/>
          <w:szCs w:val="24"/>
          <w:highlight w:val="white"/>
        </w:rPr>
        <w:t>Distinguished Scholars</w:t>
      </w:r>
      <w:r>
        <w:rPr>
          <w:rFonts w:ascii="Times New Roman" w:eastAsia="Times New Roman" w:hAnsi="Times New Roman" w:cs="Times New Roman"/>
          <w:sz w:val="24"/>
          <w:szCs w:val="24"/>
          <w:highlight w:val="white"/>
        </w:rPr>
        <w:t xml:space="preserve">, reflecting the rigor, selectivity, and promise of their educational journey. </w:t>
      </w:r>
      <w:r>
        <w:rPr>
          <w:rFonts w:ascii="Times New Roman" w:eastAsia="Times New Roman" w:hAnsi="Times New Roman" w:cs="Times New Roman"/>
          <w:b/>
          <w:i/>
          <w:sz w:val="24"/>
          <w:szCs w:val="24"/>
          <w:highlight w:val="white"/>
        </w:rPr>
        <w:t xml:space="preserve">Applying to the Honors Distinguished Scholars Program: </w:t>
      </w:r>
      <w:r>
        <w:rPr>
          <w:rFonts w:ascii="Times New Roman" w:eastAsia="Times New Roman" w:hAnsi="Times New Roman" w:cs="Times New Roman"/>
          <w:sz w:val="24"/>
          <w:szCs w:val="24"/>
          <w:highlight w:val="white"/>
        </w:rPr>
        <w:t>The Honors Distinguished Scholars Prog</w:t>
      </w:r>
      <w:r>
        <w:rPr>
          <w:rFonts w:ascii="Times New Roman" w:eastAsia="Times New Roman" w:hAnsi="Times New Roman" w:cs="Times New Roman"/>
          <w:sz w:val="24"/>
          <w:szCs w:val="24"/>
          <w:highlight w:val="white"/>
        </w:rPr>
        <w:t>ram represents the highest level of academic and leadership excellence at North Carolina A&amp;T State University. Through this unified initiative, students are considered for one of our premier full-ride awards—previously known as the Cheatham-White, Dowdy, a</w:t>
      </w:r>
      <w:r>
        <w:rPr>
          <w:rFonts w:ascii="Times New Roman" w:eastAsia="Times New Roman" w:hAnsi="Times New Roman" w:cs="Times New Roman"/>
          <w:sz w:val="24"/>
          <w:szCs w:val="24"/>
          <w:highlight w:val="white"/>
        </w:rPr>
        <w:t xml:space="preserve">nd February One Scholarships. Each award honors a unique part of our institution’s legacy, but all are now part of one cohesive and transformative scholar experience. </w:t>
      </w:r>
      <w:r>
        <w:rPr>
          <w:rFonts w:ascii="Times New Roman" w:eastAsia="Times New Roman" w:hAnsi="Times New Roman" w:cs="Times New Roman"/>
          <w:b/>
          <w:sz w:val="24"/>
          <w:szCs w:val="24"/>
          <w:highlight w:val="white"/>
        </w:rPr>
        <w:t>By submitting one application, eligible students will be considered for all full-ride sch</w:t>
      </w:r>
      <w:r>
        <w:rPr>
          <w:rFonts w:ascii="Times New Roman" w:eastAsia="Times New Roman" w:hAnsi="Times New Roman" w:cs="Times New Roman"/>
          <w:b/>
          <w:sz w:val="24"/>
          <w:szCs w:val="24"/>
          <w:highlight w:val="white"/>
        </w:rPr>
        <w:t>olarships under the Honors Distinguished Scholars Program.</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2">
        <w:r>
          <w:rPr>
            <w:rFonts w:ascii="Times New Roman" w:eastAsia="Times New Roman" w:hAnsi="Times New Roman" w:cs="Times New Roman"/>
            <w:color w:val="1155CC"/>
            <w:sz w:val="24"/>
            <w:szCs w:val="24"/>
            <w:highlight w:val="white"/>
            <w:u w:val="single"/>
          </w:rPr>
          <w:t>NC A&amp;T Honors Distinguished Program</w:t>
        </w:r>
      </w:hyperlink>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15, 2025</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Carolinas Credit Union Foundation Sc</w:t>
      </w:r>
      <w:r>
        <w:rPr>
          <w:rFonts w:ascii="Times New Roman" w:eastAsia="Times New Roman" w:hAnsi="Times New Roman" w:cs="Times New Roman"/>
          <w:b/>
          <w:sz w:val="24"/>
          <w:szCs w:val="24"/>
          <w:highlight w:val="white"/>
        </w:rPr>
        <w:t>holarships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67459A" w:rsidRDefault="00B6426F">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High</w:t>
      </w:r>
      <w:r w:rsidR="008943C2">
        <w:rPr>
          <w:rFonts w:ascii="Times New Roman" w:eastAsia="Times New Roman" w:hAnsi="Times New Roman" w:cs="Times New Roman"/>
          <w:sz w:val="24"/>
          <w:szCs w:val="24"/>
          <w:highlight w:val="white"/>
        </w:rPr>
        <w:t xml:space="preserve"> School seniors</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43">
        <w:r>
          <w:rPr>
            <w:rFonts w:ascii="Times New Roman" w:eastAsia="Times New Roman" w:hAnsi="Times New Roman" w:cs="Times New Roman"/>
            <w:color w:val="1155CC"/>
            <w:sz w:val="24"/>
            <w:szCs w:val="24"/>
            <w:highlight w:val="white"/>
            <w:u w:val="single"/>
          </w:rPr>
          <w:t>Carolinas Credit Union Foundation Scholars</w:t>
        </w:r>
        <w:r>
          <w:rPr>
            <w:rFonts w:ascii="Times New Roman" w:eastAsia="Times New Roman" w:hAnsi="Times New Roman" w:cs="Times New Roman"/>
            <w:color w:val="1155CC"/>
            <w:sz w:val="24"/>
            <w:szCs w:val="24"/>
            <w:highlight w:val="white"/>
            <w:u w:val="single"/>
          </w:rPr>
          <w:t>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67459A" w:rsidRDefault="008943C2">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DC5380" w:rsidRDefault="00DC5380">
      <w:pPr>
        <w:widowControl w:val="0"/>
        <w:spacing w:before="353" w:line="240" w:lineRule="auto"/>
        <w:rPr>
          <w:rFonts w:ascii="Times New Roman" w:eastAsia="Times New Roman" w:hAnsi="Times New Roman" w:cs="Times New Roman"/>
          <w:b/>
          <w:sz w:val="24"/>
          <w:szCs w:val="24"/>
        </w:rPr>
      </w:pPr>
    </w:p>
    <w:p w:rsidR="0067459A" w:rsidRDefault="008943C2">
      <w:pPr>
        <w:widowControl w:val="0"/>
        <w:spacing w:before="353" w:line="240" w:lineRule="auto"/>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lastRenderedPageBreak/>
        <w:t xml:space="preserve">Hagan Scholarship </w:t>
      </w:r>
    </w:p>
    <w:p w:rsidR="0067459A" w:rsidRDefault="008943C2">
      <w:pPr>
        <w:widowControl w:val="0"/>
        <w:spacing w:before="36"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Up to $7,500 per semester for up to 8 consecutive semesters </w:t>
      </w:r>
    </w:p>
    <w:p w:rsidR="0067459A" w:rsidRDefault="008943C2">
      <w:pPr>
        <w:widowControl w:val="0"/>
        <w:spacing w:before="39" w:line="263" w:lineRule="auto"/>
        <w:ind w:right="1025"/>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purpose of the Hagan Scholarship is to provide each recipient with the opportunity to obtain </w:t>
      </w:r>
      <w:r w:rsidR="00B6426F">
        <w:rPr>
          <w:rFonts w:ascii="Times New Roman" w:eastAsia="Times New Roman" w:hAnsi="Times New Roman" w:cs="Times New Roman"/>
          <w:sz w:val="24"/>
          <w:szCs w:val="24"/>
        </w:rPr>
        <w:t>a four</w:t>
      </w:r>
      <w:r>
        <w:rPr>
          <w:rFonts w:ascii="Times New Roman" w:eastAsia="Times New Roman" w:hAnsi="Times New Roman" w:cs="Times New Roman"/>
          <w:sz w:val="24"/>
          <w:szCs w:val="24"/>
        </w:rPr>
        <w:t xml:space="preserve">-year college education and graduate debt-free. And, to provide each recipient with </w:t>
      </w:r>
      <w:r>
        <w:rPr>
          <w:rFonts w:ascii="Times New Roman" w:eastAsia="Times New Roman" w:hAnsi="Times New Roman" w:cs="Times New Roman"/>
          <w:sz w:val="24"/>
          <w:szCs w:val="24"/>
        </w:rPr>
        <w:t xml:space="preserve">a </w:t>
      </w:r>
      <w:r w:rsidR="00B6426F">
        <w:rPr>
          <w:rFonts w:ascii="Times New Roman" w:eastAsia="Times New Roman" w:hAnsi="Times New Roman" w:cs="Times New Roman"/>
          <w:sz w:val="24"/>
          <w:szCs w:val="24"/>
        </w:rPr>
        <w:t>practical understanding</w:t>
      </w:r>
      <w:r>
        <w:rPr>
          <w:rFonts w:ascii="Times New Roman" w:eastAsia="Times New Roman" w:hAnsi="Times New Roman" w:cs="Times New Roman"/>
          <w:sz w:val="24"/>
          <w:szCs w:val="24"/>
        </w:rPr>
        <w:t xml:space="preserve"> of important life skills not typically covered in the school curriculum. </w:t>
      </w:r>
    </w:p>
    <w:p w:rsidR="0067459A" w:rsidRDefault="008943C2">
      <w:pPr>
        <w:widowControl w:val="0"/>
        <w:spacing w:before="12"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requirements include: </w:t>
      </w:r>
    </w:p>
    <w:p w:rsidR="0067459A" w:rsidRDefault="008943C2">
      <w:pPr>
        <w:widowControl w:val="0"/>
        <w:numPr>
          <w:ilvl w:val="0"/>
          <w:numId w:val="4"/>
        </w:numPr>
        <w:spacing w:before="1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 citizen of the United States.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traditional public high school located in the U.S. that is govern</w:t>
      </w:r>
      <w:r>
        <w:rPr>
          <w:rFonts w:ascii="Times New Roman" w:eastAsia="Times New Roman" w:hAnsi="Times New Roman" w:cs="Times New Roman"/>
          <w:sz w:val="24"/>
          <w:szCs w:val="24"/>
        </w:rPr>
        <w:t xml:space="preserve">ed by a school district.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have a 3.5 cumulative grade point average.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at an eligible four-year college or university following high school graduation.</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maintain a four year or less graduation schedule in college.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work 240 hours f</w:t>
      </w:r>
      <w:r>
        <w:rPr>
          <w:rFonts w:ascii="Times New Roman" w:eastAsia="Times New Roman" w:hAnsi="Times New Roman" w:cs="Times New Roman"/>
          <w:sz w:val="24"/>
          <w:szCs w:val="24"/>
        </w:rPr>
        <w:t xml:space="preserve">rom January 1, 2025 until commencement of the 2025 fall semester </w:t>
      </w:r>
      <w:r w:rsidR="00B6426F">
        <w:rPr>
          <w:rFonts w:ascii="Times New Roman" w:eastAsia="Times New Roman" w:hAnsi="Times New Roman" w:cs="Times New Roman"/>
          <w:sz w:val="24"/>
          <w:szCs w:val="24"/>
        </w:rPr>
        <w:t>in college</w:t>
      </w:r>
      <w:r>
        <w:rPr>
          <w:rFonts w:ascii="Times New Roman" w:eastAsia="Times New Roman" w:hAnsi="Times New Roman" w:cs="Times New Roman"/>
          <w:sz w:val="24"/>
          <w:szCs w:val="24"/>
        </w:rPr>
        <w:t xml:space="preserve">. Work must be regularly scheduled employment performed under supervision </w:t>
      </w:r>
      <w:r w:rsidR="00B6426F">
        <w:rPr>
          <w:rFonts w:ascii="Times New Roman" w:eastAsia="Times New Roman" w:hAnsi="Times New Roman" w:cs="Times New Roman"/>
          <w:sz w:val="24"/>
          <w:szCs w:val="24"/>
        </w:rPr>
        <w:t>for compensation</w:t>
      </w:r>
      <w:r>
        <w:rPr>
          <w:rFonts w:ascii="Times New Roman" w:eastAsia="Times New Roman" w:hAnsi="Times New Roman" w:cs="Times New Roman"/>
          <w:sz w:val="24"/>
          <w:szCs w:val="24"/>
        </w:rPr>
        <w:t xml:space="preserve">.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Adjusted Gross Household Income reported for 2023 Federal Income Tax </w:t>
      </w:r>
      <w:r w:rsidR="00B6426F">
        <w:rPr>
          <w:rFonts w:ascii="Times New Roman" w:eastAsia="Times New Roman" w:hAnsi="Times New Roman" w:cs="Times New Roman"/>
          <w:sz w:val="24"/>
          <w:szCs w:val="24"/>
        </w:rPr>
        <w:t>Purposes must</w:t>
      </w:r>
      <w:r>
        <w:rPr>
          <w:rFonts w:ascii="Times New Roman" w:eastAsia="Times New Roman" w:hAnsi="Times New Roman" w:cs="Times New Roman"/>
          <w:sz w:val="24"/>
          <w:szCs w:val="24"/>
        </w:rPr>
        <w:t xml:space="preserve"> not have exceeded $100,000.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Finalists must provide a copy of the FAFSA SAR showing their SAI. </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67459A" w:rsidRDefault="008943C2">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not have a felony conviction. </w:t>
      </w:r>
    </w:p>
    <w:p w:rsidR="0067459A" w:rsidRDefault="008943C2">
      <w:pPr>
        <w:widowControl w:val="0"/>
        <w:spacing w:before="34" w:line="240" w:lineRule="auto"/>
        <w:ind w:left="3"/>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4">
        <w:r>
          <w:rPr>
            <w:rFonts w:ascii="Times New Roman" w:eastAsia="Times New Roman" w:hAnsi="Times New Roman" w:cs="Times New Roman"/>
            <w:color w:val="0000FF"/>
            <w:sz w:val="24"/>
            <w:szCs w:val="24"/>
            <w:u w:val="single"/>
          </w:rPr>
          <w:t>The Hagan Scholarship</w:t>
        </w:r>
      </w:hyperlink>
      <w:r>
        <w:rPr>
          <w:rFonts w:ascii="Times New Roman" w:eastAsia="Times New Roman" w:hAnsi="Times New Roman" w:cs="Times New Roman"/>
          <w:color w:val="0000FF"/>
          <w:sz w:val="24"/>
          <w:szCs w:val="24"/>
          <w:u w:val="single"/>
        </w:rPr>
        <w:t xml:space="preserve"> </w:t>
      </w:r>
    </w:p>
    <w:p w:rsidR="0067459A" w:rsidRDefault="008943C2">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December 1, 2025</w:t>
      </w:r>
    </w:p>
    <w:p w:rsidR="0067459A" w:rsidRDefault="0067459A">
      <w:pPr>
        <w:widowControl w:val="0"/>
        <w:spacing w:before="39" w:line="240" w:lineRule="auto"/>
        <w:ind w:left="2"/>
        <w:rPr>
          <w:rFonts w:ascii="Times New Roman" w:eastAsia="Times New Roman" w:hAnsi="Times New Roman" w:cs="Times New Roman"/>
          <w:sz w:val="24"/>
          <w:szCs w:val="24"/>
        </w:rPr>
      </w:pPr>
    </w:p>
    <w:p w:rsidR="0067459A" w:rsidRDefault="008943C2">
      <w:pPr>
        <w:widowControl w:val="0"/>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Elon University Odyssey Program</w:t>
      </w:r>
    </w:p>
    <w:p w:rsidR="0067459A" w:rsidRDefault="008943C2">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67459A" w:rsidRDefault="008943C2">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Odyssey Program awards need-based scholarships to prospective members of the first-year student class. Students </w:t>
      </w:r>
      <w:r w:rsidR="00B6426F">
        <w:rPr>
          <w:rFonts w:ascii="Times New Roman" w:eastAsia="Times New Roman" w:hAnsi="Times New Roman" w:cs="Times New Roman"/>
          <w:sz w:val="24"/>
          <w:szCs w:val="24"/>
        </w:rPr>
        <w:t>who</w:t>
      </w:r>
      <w:r>
        <w:rPr>
          <w:rFonts w:ascii="Times New Roman" w:eastAsia="Times New Roman" w:hAnsi="Times New Roman" w:cs="Times New Roman"/>
          <w:sz w:val="24"/>
          <w:szCs w:val="24"/>
        </w:rPr>
        <w:t xml:space="preserve"> submit the </w:t>
      </w:r>
      <w:r w:rsidR="00B6426F">
        <w:rPr>
          <w:rFonts w:ascii="Times New Roman" w:eastAsia="Times New Roman" w:hAnsi="Times New Roman" w:cs="Times New Roman"/>
          <w:sz w:val="24"/>
          <w:szCs w:val="24"/>
        </w:rPr>
        <w:t>Odyssey Program</w:t>
      </w:r>
      <w:r>
        <w:rPr>
          <w:rFonts w:ascii="Times New Roman" w:eastAsia="Times New Roman" w:hAnsi="Times New Roman" w:cs="Times New Roman"/>
          <w:sz w:val="24"/>
          <w:szCs w:val="24"/>
        </w:rPr>
        <w:t xml:space="preserve">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67459A" w:rsidRDefault="008943C2">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5">
        <w:r>
          <w:rPr>
            <w:rFonts w:ascii="Times New Roman" w:eastAsia="Times New Roman" w:hAnsi="Times New Roman" w:cs="Times New Roman"/>
            <w:color w:val="1155CC"/>
            <w:sz w:val="24"/>
            <w:szCs w:val="24"/>
            <w:u w:val="single"/>
          </w:rPr>
          <w:t>Odyssey Program</w:t>
        </w:r>
      </w:hyperlink>
    </w:p>
    <w:p w:rsidR="0067459A" w:rsidRDefault="008943C2">
      <w:pPr>
        <w:widowControl w:val="0"/>
        <w:spacing w:before="27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Dell Scholars Program</w:t>
      </w:r>
      <w:r>
        <w:rPr>
          <w:rFonts w:ascii="Times New Roman" w:eastAsia="Times New Roman" w:hAnsi="Times New Roman" w:cs="Times New Roman"/>
          <w:b/>
          <w:sz w:val="24"/>
          <w:szCs w:val="24"/>
        </w:rPr>
        <w:t xml:space="preserve"> </w:t>
      </w:r>
    </w:p>
    <w:p w:rsidR="0067459A" w:rsidRDefault="008943C2">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67459A" w:rsidRDefault="008943C2">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w:t>
      </w:r>
      <w:r w:rsidR="00B6426F">
        <w:rPr>
          <w:rFonts w:ascii="Times New Roman" w:eastAsia="Times New Roman" w:hAnsi="Times New Roman" w:cs="Times New Roman"/>
          <w:sz w:val="24"/>
          <w:szCs w:val="24"/>
          <w:highlight w:val="white"/>
        </w:rPr>
        <w:t xml:space="preserve">readiness </w:t>
      </w:r>
      <w:r w:rsidR="00B6426F">
        <w:rPr>
          <w:rFonts w:ascii="Times New Roman" w:eastAsia="Times New Roman" w:hAnsi="Times New Roman" w:cs="Times New Roman"/>
          <w:sz w:val="24"/>
          <w:szCs w:val="24"/>
        </w:rPr>
        <w:t>program</w:t>
      </w:r>
      <w:r>
        <w:rPr>
          <w:rFonts w:ascii="Times New Roman" w:eastAsia="Times New Roman" w:hAnsi="Times New Roman" w:cs="Times New Roman"/>
          <w:sz w:val="24"/>
          <w:szCs w:val="24"/>
          <w:highlight w:val="white"/>
        </w:rPr>
        <w:t xml:space="preserve"> in grades 11 and 12 and demonstrate financial need and be on track to graduate from an accredited </w:t>
      </w:r>
      <w:r w:rsidR="00B6426F">
        <w:rPr>
          <w:rFonts w:ascii="Times New Roman" w:eastAsia="Times New Roman" w:hAnsi="Times New Roman" w:cs="Times New Roman"/>
          <w:sz w:val="24"/>
          <w:szCs w:val="24"/>
          <w:highlight w:val="white"/>
        </w:rPr>
        <w:t xml:space="preserve">high </w:t>
      </w:r>
      <w:r w:rsidR="00B6426F">
        <w:rPr>
          <w:rFonts w:ascii="Times New Roman" w:eastAsia="Times New Roman" w:hAnsi="Times New Roman" w:cs="Times New Roman"/>
          <w:sz w:val="24"/>
          <w:szCs w:val="24"/>
        </w:rPr>
        <w:t>school</w:t>
      </w:r>
      <w:r>
        <w:rPr>
          <w:rFonts w:ascii="Times New Roman" w:eastAsia="Times New Roman" w:hAnsi="Times New Roman" w:cs="Times New Roman"/>
          <w:sz w:val="24"/>
          <w:szCs w:val="24"/>
          <w:highlight w:val="white"/>
        </w:rPr>
        <w:t xml:space="preserve"> in the current academic year.</w:t>
      </w:r>
      <w:r>
        <w:rPr>
          <w:rFonts w:ascii="Times New Roman" w:eastAsia="Times New Roman" w:hAnsi="Times New Roman" w:cs="Times New Roman"/>
          <w:sz w:val="24"/>
          <w:szCs w:val="24"/>
        </w:rPr>
        <w:t xml:space="preserve"> Have at least a 2.4 GPA.</w:t>
      </w:r>
    </w:p>
    <w:p w:rsidR="0067459A" w:rsidRDefault="008943C2">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6">
        <w:r>
          <w:rPr>
            <w:rFonts w:ascii="Times New Roman" w:eastAsia="Times New Roman" w:hAnsi="Times New Roman" w:cs="Times New Roman"/>
            <w:color w:val="1155CC"/>
            <w:sz w:val="24"/>
            <w:szCs w:val="24"/>
            <w:highlight w:val="white"/>
            <w:u w:val="single"/>
          </w:rPr>
          <w:t>Dell</w:t>
        </w:r>
        <w:r>
          <w:rPr>
            <w:rFonts w:ascii="Times New Roman" w:eastAsia="Times New Roman" w:hAnsi="Times New Roman" w:cs="Times New Roman"/>
            <w:color w:val="1155CC"/>
            <w:sz w:val="24"/>
            <w:szCs w:val="24"/>
            <w:highlight w:val="white"/>
            <w:u w:val="single"/>
          </w:rPr>
          <w:t xml:space="preserve"> Scholars Program</w:t>
        </w:r>
      </w:hyperlink>
      <w:r>
        <w:rPr>
          <w:rFonts w:ascii="Times New Roman" w:eastAsia="Times New Roman" w:hAnsi="Times New Roman" w:cs="Times New Roman"/>
          <w:sz w:val="24"/>
          <w:szCs w:val="24"/>
          <w:u w:val="single"/>
        </w:rPr>
        <w:t xml:space="preserve"> </w:t>
      </w:r>
    </w:p>
    <w:p w:rsidR="0067459A" w:rsidRDefault="008943C2">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67459A" w:rsidRDefault="0067459A">
      <w:pPr>
        <w:shd w:val="clear" w:color="auto" w:fill="FFFFFF"/>
        <w:spacing w:line="240" w:lineRule="auto"/>
        <w:rPr>
          <w:rFonts w:ascii="Times New Roman" w:eastAsia="Times New Roman" w:hAnsi="Times New Roman" w:cs="Times New Roman"/>
          <w:sz w:val="24"/>
          <w:szCs w:val="24"/>
          <w:highlight w:val="white"/>
        </w:rPr>
      </w:pPr>
    </w:p>
    <w:p w:rsidR="0067459A" w:rsidRDefault="008943C2">
      <w:pPr>
        <w:widowControl w:val="0"/>
        <w:pBdr>
          <w:top w:val="nil"/>
          <w:left w:val="nil"/>
          <w:bottom w:val="nil"/>
          <w:right w:val="nil"/>
          <w:between w:val="nil"/>
        </w:pBdr>
        <w:spacing w:before="264" w:line="240" w:lineRule="auto"/>
        <w:jc w:val="center"/>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 xml:space="preserve">College and Scholarship Search Websites </w:t>
      </w:r>
    </w:p>
    <w:p w:rsidR="0067459A" w:rsidRDefault="008943C2">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w:t>
      </w:r>
      <w:r w:rsidR="00B6426F">
        <w:rPr>
          <w:rFonts w:ascii="Times New Roman" w:eastAsia="Times New Roman" w:hAnsi="Times New Roman" w:cs="Times New Roman"/>
          <w:color w:val="000000"/>
          <w:sz w:val="24"/>
          <w:szCs w:val="24"/>
          <w:highlight w:val="white"/>
        </w:rPr>
        <w:t xml:space="preserve">information </w:t>
      </w:r>
      <w:r w:rsidR="00B6426F">
        <w:rPr>
          <w:rFonts w:ascii="Times New Roman" w:eastAsia="Times New Roman" w:hAnsi="Times New Roman" w:cs="Times New Roman"/>
          <w:color w:val="000000"/>
          <w:sz w:val="24"/>
          <w:szCs w:val="24"/>
        </w:rPr>
        <w:t>related</w:t>
      </w:r>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r w:rsidR="00B6426F">
        <w:rPr>
          <w:rFonts w:ascii="Times New Roman" w:eastAsia="Times New Roman" w:hAnsi="Times New Roman" w:cs="Times New Roman"/>
          <w:color w:val="000000"/>
          <w:sz w:val="24"/>
          <w:szCs w:val="24"/>
          <w:highlight w:val="white"/>
        </w:rPr>
        <w:t xml:space="preserve">that </w:t>
      </w:r>
      <w:r w:rsidR="00B6426F">
        <w:rPr>
          <w:rFonts w:ascii="Times New Roman" w:eastAsia="Times New Roman" w:hAnsi="Times New Roman" w:cs="Times New Roman"/>
          <w:color w:val="000000"/>
          <w:sz w:val="24"/>
          <w:szCs w:val="24"/>
        </w:rPr>
        <w:t>request</w:t>
      </w:r>
      <w:r>
        <w:rPr>
          <w:rFonts w:ascii="Times New Roman" w:eastAsia="Times New Roman" w:hAnsi="Times New Roman" w:cs="Times New Roman"/>
          <w:color w:val="000000"/>
          <w:sz w:val="24"/>
          <w:szCs w:val="24"/>
          <w:highlight w:val="white"/>
        </w:rPr>
        <w:t xml:space="preserve">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w:t>
      </w:r>
      <w:r w:rsidR="00B6426F">
        <w:rPr>
          <w:rFonts w:ascii="Times New Roman" w:eastAsia="Times New Roman" w:hAnsi="Times New Roman" w:cs="Times New Roman"/>
          <w:color w:val="000000"/>
          <w:sz w:val="24"/>
          <w:szCs w:val="24"/>
          <w:highlight w:val="white"/>
        </w:rPr>
        <w:t xml:space="preserve">before </w:t>
      </w:r>
      <w:r w:rsidR="00B6426F">
        <w:rPr>
          <w:rFonts w:ascii="Times New Roman" w:eastAsia="Times New Roman" w:hAnsi="Times New Roman" w:cs="Times New Roman"/>
          <w:color w:val="000000"/>
          <w:sz w:val="24"/>
          <w:szCs w:val="24"/>
        </w:rPr>
        <w:t>offering</w:t>
      </w:r>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67459A" w:rsidRDefault="008943C2">
      <w:pPr>
        <w:widowControl w:val="0"/>
        <w:pBdr>
          <w:top w:val="nil"/>
          <w:left w:val="nil"/>
          <w:bottom w:val="nil"/>
          <w:right w:val="nil"/>
          <w:between w:val="nil"/>
        </w:pBdr>
        <w:spacing w:before="6" w:line="240" w:lineRule="auto"/>
        <w:ind w:left="11"/>
        <w:rPr>
          <w:rFonts w:ascii="Times New Roman" w:eastAsia="Times New Roman" w:hAnsi="Times New Roman" w:cs="Times New Roman"/>
          <w:b/>
          <w:color w:val="1155CC"/>
          <w:sz w:val="24"/>
          <w:szCs w:val="24"/>
          <w:u w:val="single"/>
        </w:rPr>
      </w:pPr>
      <w:hyperlink r:id="rId47">
        <w:r>
          <w:rPr>
            <w:rFonts w:ascii="Times New Roman" w:eastAsia="Times New Roman" w:hAnsi="Times New Roman" w:cs="Times New Roman"/>
            <w:b/>
            <w:color w:val="0000FF"/>
            <w:sz w:val="24"/>
            <w:szCs w:val="24"/>
            <w:highlight w:val="white"/>
            <w:u w:val="single"/>
          </w:rPr>
          <w:t>College Foundation of North Caroli</w:t>
        </w:r>
        <w:r>
          <w:rPr>
            <w:rFonts w:ascii="Times New Roman" w:eastAsia="Times New Roman" w:hAnsi="Times New Roman" w:cs="Times New Roman"/>
            <w:b/>
            <w:color w:val="0000FF"/>
            <w:sz w:val="24"/>
            <w:szCs w:val="24"/>
            <w:highlight w:val="white"/>
            <w:u w:val="single"/>
          </w:rPr>
          <w:t>na</w:t>
        </w:r>
      </w:hyperlink>
      <w:r>
        <w:rPr>
          <w:rFonts w:ascii="Times New Roman" w:eastAsia="Times New Roman" w:hAnsi="Times New Roman" w:cs="Times New Roman"/>
          <w:b/>
          <w:color w:val="1155CC"/>
          <w:sz w:val="24"/>
          <w:szCs w:val="24"/>
          <w:u w:val="single"/>
        </w:rPr>
        <w:t xml:space="preserve"> </w:t>
      </w:r>
    </w:p>
    <w:p w:rsidR="0067459A" w:rsidRDefault="008943C2">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rPr>
      </w:pPr>
      <w:hyperlink r:id="rId48">
        <w:r>
          <w:rPr>
            <w:rFonts w:ascii="Times New Roman" w:eastAsia="Times New Roman" w:hAnsi="Times New Roman" w:cs="Times New Roman"/>
            <w:b/>
            <w:color w:val="0000FF"/>
            <w:sz w:val="24"/>
            <w:szCs w:val="24"/>
            <w:highlight w:val="white"/>
            <w:u w:val="single"/>
          </w:rPr>
          <w:t xml:space="preserve">Peterson's </w:t>
        </w:r>
      </w:hyperlink>
      <w:r>
        <w:rPr>
          <w:rFonts w:ascii="Times New Roman" w:eastAsia="Times New Roman" w:hAnsi="Times New Roman" w:cs="Times New Roman"/>
          <w:b/>
          <w:color w:val="1155CC"/>
          <w:sz w:val="24"/>
          <w:szCs w:val="24"/>
        </w:rPr>
        <w:t xml:space="preserve"> </w:t>
      </w:r>
    </w:p>
    <w:p w:rsidR="0067459A" w:rsidRDefault="008943C2">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9">
        <w:proofErr w:type="spellStart"/>
        <w:r>
          <w:rPr>
            <w:rFonts w:ascii="Times New Roman" w:eastAsia="Times New Roman" w:hAnsi="Times New Roman" w:cs="Times New Roman"/>
            <w:b/>
            <w:color w:val="0000FF"/>
            <w:sz w:val="24"/>
            <w:szCs w:val="24"/>
            <w:highlight w:val="white"/>
            <w:u w:val="single"/>
          </w:rPr>
          <w:t>Fastweb</w:t>
        </w:r>
        <w:proofErr w:type="spellEnd"/>
      </w:hyperlink>
      <w:r>
        <w:rPr>
          <w:rFonts w:ascii="Times New Roman" w:eastAsia="Times New Roman" w:hAnsi="Times New Roman" w:cs="Times New Roman"/>
          <w:b/>
          <w:color w:val="1155CC"/>
          <w:sz w:val="24"/>
          <w:szCs w:val="24"/>
          <w:u w:val="single"/>
        </w:rPr>
        <w:t xml:space="preserve"> </w:t>
      </w:r>
    </w:p>
    <w:p w:rsidR="0067459A" w:rsidRDefault="008943C2">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50">
        <w:proofErr w:type="spellStart"/>
        <w:r>
          <w:rPr>
            <w:rFonts w:ascii="Times New Roman" w:eastAsia="Times New Roman" w:hAnsi="Times New Roman" w:cs="Times New Roman"/>
            <w:b/>
            <w:color w:val="0000FF"/>
            <w:sz w:val="24"/>
            <w:szCs w:val="24"/>
            <w:highlight w:val="white"/>
            <w:u w:val="single"/>
          </w:rPr>
          <w:t>FinAid</w:t>
        </w:r>
        <w:proofErr w:type="spellEnd"/>
      </w:hyperlink>
      <w:r>
        <w:rPr>
          <w:rFonts w:ascii="Times New Roman" w:eastAsia="Times New Roman" w:hAnsi="Times New Roman" w:cs="Times New Roman"/>
          <w:b/>
          <w:color w:val="1155CC"/>
          <w:sz w:val="24"/>
          <w:szCs w:val="24"/>
          <w:u w:val="single"/>
        </w:rPr>
        <w:t xml:space="preserve"> </w:t>
      </w:r>
    </w:p>
    <w:bookmarkStart w:id="1" w:name="_heading=h.gjdgxs" w:colFirst="0" w:colLast="0"/>
    <w:bookmarkEnd w:id="1"/>
    <w:p w:rsidR="0067459A" w:rsidRDefault="008943C2">
      <w:pPr>
        <w:widowControl w:val="0"/>
        <w:pBdr>
          <w:top w:val="nil"/>
          <w:left w:val="nil"/>
          <w:bottom w:val="nil"/>
          <w:right w:val="nil"/>
          <w:between w:val="nil"/>
        </w:pBdr>
        <w:spacing w:line="240" w:lineRule="auto"/>
        <w:ind w:left="11"/>
        <w:rPr>
          <w:rFonts w:ascii="Times New Roman" w:eastAsia="Times New Roman" w:hAnsi="Times New Roman" w:cs="Times New Roman"/>
          <w:b/>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color w:val="0000FF"/>
          <w:sz w:val="24"/>
          <w:szCs w:val="24"/>
          <w:highlight w:val="white"/>
          <w:u w:val="single"/>
        </w:rPr>
        <w:t>College Board</w:t>
      </w:r>
      <w:r>
        <w:rPr>
          <w:rFonts w:ascii="Times New Roman" w:eastAsia="Times New Roman" w:hAnsi="Times New Roman" w:cs="Times New Roman"/>
          <w:b/>
          <w:color w:val="0000FF"/>
          <w:sz w:val="24"/>
          <w:szCs w:val="24"/>
          <w:highlight w:val="white"/>
          <w:u w:val="single"/>
        </w:rPr>
        <w:fldChar w:fldCharType="end"/>
      </w:r>
    </w:p>
    <w:sectPr w:rsidR="0067459A">
      <w:headerReference w:type="default" r:id="rId51"/>
      <w:headerReference w:type="first" r:id="rId52"/>
      <w:footerReference w:type="first" r:id="rId53"/>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3C2" w:rsidRDefault="008943C2">
      <w:pPr>
        <w:spacing w:line="240" w:lineRule="auto"/>
      </w:pPr>
      <w:r>
        <w:separator/>
      </w:r>
    </w:p>
  </w:endnote>
  <w:endnote w:type="continuationSeparator" w:id="0">
    <w:p w:rsidR="008943C2" w:rsidRDefault="008943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59A" w:rsidRDefault="006745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3C2" w:rsidRDefault="008943C2">
      <w:pPr>
        <w:spacing w:line="240" w:lineRule="auto"/>
      </w:pPr>
      <w:r>
        <w:separator/>
      </w:r>
    </w:p>
  </w:footnote>
  <w:footnote w:type="continuationSeparator" w:id="0">
    <w:p w:rsidR="008943C2" w:rsidRDefault="008943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59A" w:rsidRDefault="0067459A">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59A" w:rsidRDefault="006745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31558"/>
    <w:multiLevelType w:val="multilevel"/>
    <w:tmpl w:val="1E480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6A6535"/>
    <w:multiLevelType w:val="multilevel"/>
    <w:tmpl w:val="C1BC0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751898"/>
    <w:multiLevelType w:val="multilevel"/>
    <w:tmpl w:val="4F922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9529F4"/>
    <w:multiLevelType w:val="multilevel"/>
    <w:tmpl w:val="53A2F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6D1423"/>
    <w:multiLevelType w:val="multilevel"/>
    <w:tmpl w:val="5C187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59A"/>
    <w:rsid w:val="00545B1D"/>
    <w:rsid w:val="0067459A"/>
    <w:rsid w:val="008943C2"/>
    <w:rsid w:val="00B6426F"/>
    <w:rsid w:val="00DC5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5E71"/>
  <w15:docId w15:val="{E217BDE7-65CB-4AE5-8DB1-8A1AAB6E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lhs.davidson.k12.nc.us/apps/pages/index.jsp?uREC_ID=800003&amp;type=d&amp;pREC_ID=2620878" TargetMode="External"/><Relationship Id="rId26" Type="http://schemas.openxmlformats.org/officeDocument/2006/relationships/hyperlink" Target="http://www.aesengineers.com/scholarships.php" TargetMode="External"/><Relationship Id="rId39" Type="http://schemas.openxmlformats.org/officeDocument/2006/relationships/hyperlink" Target="https://scholars.horatioalger.org/scholarships/" TargetMode="External"/><Relationship Id="rId21" Type="http://schemas.openxmlformats.org/officeDocument/2006/relationships/hyperlink" Target="https://lhs.davidson.k12.nc.us/apps/pages/index.jsp?uREC_ID=800003&amp;type=d&amp;pREC_ID=2620878" TargetMode="External"/><Relationship Id="rId34" Type="http://schemas.openxmlformats.org/officeDocument/2006/relationships/hyperlink" Target="https://goodnight.ncsu.edu/" TargetMode="External"/><Relationship Id="rId42" Type="http://schemas.openxmlformats.org/officeDocument/2006/relationships/hyperlink" Target="https://www.ncat.edu/honors/scholarships.php" TargetMode="External"/><Relationship Id="rId47" Type="http://schemas.openxmlformats.org/officeDocument/2006/relationships/hyperlink" Target="https://www.cfnc.org/apply-to-college/nc-countdown-to-college/for-students/" TargetMode="External"/><Relationship Id="rId50" Type="http://schemas.openxmlformats.org/officeDocument/2006/relationships/hyperlink" Target="https://finaid.org/scholarships/"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hs.davidson.k12.nc.us/apps/pages/index.jsp?uREC_ID=800003&amp;type=d&amp;pREC_ID=2698906" TargetMode="External"/><Relationship Id="rId29" Type="http://schemas.openxmlformats.org/officeDocument/2006/relationships/hyperlink" Target="http://www.shu.edu/undergraduate-admissions/pirates-pitch-competition.cfm" TargetMode="External"/><Relationship Id="rId11" Type="http://schemas.openxmlformats.org/officeDocument/2006/relationships/hyperlink" Target="https://www.commonapp.org/" TargetMode="External"/><Relationship Id="rId24" Type="http://schemas.openxmlformats.org/officeDocument/2006/relationships/hyperlink" Target="https://www.questbridge.org/" TargetMode="External"/><Relationship Id="rId32" Type="http://schemas.openxmlformats.org/officeDocument/2006/relationships/hyperlink" Target="https://goodnight.ncsu.edu/wp-content/uploads/sites/4/2018/06/FAQ_Goodnight-Scholars-Eligible-Major-List-F2018.pdf" TargetMode="External"/><Relationship Id="rId37" Type="http://schemas.openxmlformats.org/officeDocument/2006/relationships/hyperlink" Target="https://www.goarmy.com/rotc/high-school-students/four-year-scholarship.html" TargetMode="External"/><Relationship Id="rId40" Type="http://schemas.openxmlformats.org/officeDocument/2006/relationships/hyperlink" Target="https://www.jkcf.org/our-scholarships/college-scholarship-program/how-to-apply/" TargetMode="External"/><Relationship Id="rId45" Type="http://schemas.openxmlformats.org/officeDocument/2006/relationships/hyperlink" Target="https://www.elon.edu/u/academics/access-and-success/odyssey-scholars/"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fnc.org/" TargetMode="External"/><Relationship Id="rId19" Type="http://schemas.openxmlformats.org/officeDocument/2006/relationships/hyperlink" Target="https://lhs.davidson.k12.nc.us/apps/pages/index.jsp?uREC_ID=800003&amp;type=d&amp;pREC_ID=2620878" TargetMode="External"/><Relationship Id="rId31" Type="http://schemas.openxmlformats.org/officeDocument/2006/relationships/hyperlink" Target="https://park.ncsu.edu/apply/" TargetMode="External"/><Relationship Id="rId44" Type="http://schemas.openxmlformats.org/officeDocument/2006/relationships/hyperlink" Target="https://haganscholarships.org/"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lhs.davidson.k12.nc.us/apps/pages/index.jsp?uREC_ID=800003&amp;type=d&amp;pREC_ID=2620878" TargetMode="External"/><Relationship Id="rId27" Type="http://schemas.openxmlformats.org/officeDocument/2006/relationships/hyperlink" Target="http://www.moreheadcain.org/" TargetMode="External"/><Relationship Id="rId30" Type="http://schemas.openxmlformats.org/officeDocument/2006/relationships/hyperlink" Target="https://www.coca-colascholarsfoundation.org/apply/" TargetMode="External"/><Relationship Id="rId35" Type="http://schemas.openxmlformats.org/officeDocument/2006/relationships/hyperlink" Target="https://levinescholars.uncc.edu/" TargetMode="External"/><Relationship Id="rId43" Type="http://schemas.openxmlformats.org/officeDocument/2006/relationships/hyperlink" Target="https://carolinasfoundation.org/credit-union-scholarship-resource-center/" TargetMode="External"/><Relationship Id="rId48" Type="http://schemas.openxmlformats.org/officeDocument/2006/relationships/hyperlink" Target="https://www.petersons.com/scholarship-search.aspx" TargetMode="External"/><Relationship Id="rId8" Type="http://schemas.openxmlformats.org/officeDocument/2006/relationships/hyperlink" Target="https://www.collegeboard.org/"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lhs.davidson.k12.nc.us/apps/pages/index.jsp?uREC_ID=800003&amp;type=d&amp;pREC_ID=2698906" TargetMode="External"/><Relationship Id="rId25" Type="http://schemas.openxmlformats.org/officeDocument/2006/relationships/hyperlink" Target="https://opportunity.collegeboard.org/?prid=cbos-button-access-resources" TargetMode="External"/><Relationship Id="rId33" Type="http://schemas.openxmlformats.org/officeDocument/2006/relationships/hyperlink" Target="https://admissions.ncsu.edu/apply/" TargetMode="External"/><Relationship Id="rId38" Type="http://schemas.openxmlformats.org/officeDocument/2006/relationships/hyperlink" Target="https://www.elks.org/scholars/scholarships/mvs.cfm" TargetMode="External"/><Relationship Id="rId46" Type="http://schemas.openxmlformats.org/officeDocument/2006/relationships/hyperlink" Target="https://www.dellscholars.org/students/" TargetMode="External"/><Relationship Id="rId20" Type="http://schemas.openxmlformats.org/officeDocument/2006/relationships/hyperlink" Target="https://lhs.davidson.k12.nc.us/apps/pages/index.jsp?uREC_ID=800003&amp;type=d&amp;pREC_ID=2620878" TargetMode="External"/><Relationship Id="rId41" Type="http://schemas.openxmlformats.org/officeDocument/2006/relationships/hyperlink" Target="https://www.bowl.com/scholarship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fw-org-hqagarhxahbybyd9.z01.azurefd.net/-/media/VFWSite/Files/Community/Youth-and-Education/Voice-of-Democracy-Entry-Form-Fillable.pdf?la=en&amp;v=1&amp;d=20250425T161111Z" TargetMode="External"/><Relationship Id="rId23" Type="http://schemas.openxmlformats.org/officeDocument/2006/relationships/hyperlink" Target="https://www.thegatesscholarship.org/" TargetMode="External"/><Relationship Id="rId28" Type="http://schemas.openxmlformats.org/officeDocument/2006/relationships/hyperlink" Target="https://englishcomplit.unc.edu/creative-writing/scholarships-and-awards/the-thomas-wolfe-scholarship/" TargetMode="External"/><Relationship Id="rId36" Type="http://schemas.openxmlformats.org/officeDocument/2006/relationships/hyperlink" Target="https://www.goarmy.com/content/dam/goarmy/downloaded_assets/pdfs/hs-scholarship-physical-assessment-17.pdf" TargetMode="External"/><Relationship Id="rId49" Type="http://schemas.openxmlformats.org/officeDocument/2006/relationships/hyperlink" Target="https://www.fastwe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4318</Words>
  <Characters>24616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4</cp:revision>
  <dcterms:created xsi:type="dcterms:W3CDTF">2025-09-23T16:32:00Z</dcterms:created>
  <dcterms:modified xsi:type="dcterms:W3CDTF">2025-09-23T16:38:00Z</dcterms:modified>
</cp:coreProperties>
</file>