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X="-200" w:tblpY="-13"/>
        <w:tblW w:w="107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90"/>
      </w:tblGrid>
      <w:tr w:rsidR="009622DE" w:rsidRPr="007D7149" w14:paraId="2C969BC1" w14:textId="77777777" w:rsidTr="009C7E23">
        <w:trPr>
          <w:trHeight w:val="1770"/>
        </w:trPr>
        <w:tc>
          <w:tcPr>
            <w:tcW w:w="1079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1011" w14:textId="47CB891F" w:rsidR="009622DE" w:rsidRPr="007D7149" w:rsidRDefault="009C4413" w:rsidP="0033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8"/>
                <w:szCs w:val="28"/>
              </w:rPr>
            </w:pPr>
            <w:r w:rsidRPr="007D7149">
              <w:rPr>
                <w:b/>
                <w:noProof/>
                <w:color w:val="215868" w:themeColor="accent5" w:themeShade="8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E21448" wp14:editId="165FADC2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168275</wp:posOffset>
                  </wp:positionV>
                  <wp:extent cx="1344930" cy="1025525"/>
                  <wp:effectExtent l="12700" t="0" r="13970" b="307975"/>
                  <wp:wrapThrough wrapText="bothSides">
                    <wp:wrapPolygon edited="0">
                      <wp:start x="408" y="0"/>
                      <wp:lineTo x="-204" y="267"/>
                      <wp:lineTo x="-204" y="27819"/>
                      <wp:lineTo x="21620" y="27819"/>
                      <wp:lineTo x="21620" y="23004"/>
                      <wp:lineTo x="21008" y="21399"/>
                      <wp:lineTo x="21212" y="21399"/>
                      <wp:lineTo x="21620" y="17922"/>
                      <wp:lineTo x="21620" y="2942"/>
                      <wp:lineTo x="21416" y="1070"/>
                      <wp:lineTo x="21008" y="0"/>
                      <wp:lineTo x="408" y="0"/>
                    </wp:wrapPolygon>
                  </wp:wrapThrough>
                  <wp:docPr id="4" name="Picture 4" descr="A logo for a language education netwo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for a language education network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930" cy="102552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4B3A" w:rsidRPr="00193986">
              <w:rPr>
                <w:rFonts w:ascii="Tenorite" w:hAnsi="Tenorite"/>
                <w:b/>
                <w:noProof/>
                <w:color w:val="FFFFFF" w:themeColor="background1"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 wp14:anchorId="26CC46E0" wp14:editId="1A4E756D">
                  <wp:simplePos x="0" y="0"/>
                  <wp:positionH relativeFrom="column">
                    <wp:posOffset>5080162</wp:posOffset>
                  </wp:positionH>
                  <wp:positionV relativeFrom="paragraph">
                    <wp:posOffset>158115</wp:posOffset>
                  </wp:positionV>
                  <wp:extent cx="1314450" cy="1210310"/>
                  <wp:effectExtent l="0" t="0" r="0" b="0"/>
                  <wp:wrapThrough wrapText="bothSides">
                    <wp:wrapPolygon edited="0">
                      <wp:start x="3965" y="0"/>
                      <wp:lineTo x="3339" y="453"/>
                      <wp:lineTo x="4174" y="2040"/>
                      <wp:lineTo x="6261" y="3626"/>
                      <wp:lineTo x="4800" y="4533"/>
                      <wp:lineTo x="2087" y="7026"/>
                      <wp:lineTo x="209" y="10879"/>
                      <wp:lineTo x="0" y="11559"/>
                      <wp:lineTo x="0" y="14732"/>
                      <wp:lineTo x="3130" y="18132"/>
                      <wp:lineTo x="3339" y="18812"/>
                      <wp:lineTo x="6261" y="21305"/>
                      <wp:lineTo x="7096" y="21305"/>
                      <wp:lineTo x="14191" y="21305"/>
                      <wp:lineTo x="15026" y="20399"/>
                      <wp:lineTo x="11896" y="19265"/>
                      <wp:lineTo x="6470" y="18132"/>
                      <wp:lineTo x="9809" y="18132"/>
                      <wp:lineTo x="21287" y="15412"/>
                      <wp:lineTo x="21287" y="11333"/>
                      <wp:lineTo x="19617" y="10879"/>
                      <wp:lineTo x="19826" y="9973"/>
                      <wp:lineTo x="15443" y="8839"/>
                      <wp:lineTo x="5217" y="7253"/>
                      <wp:lineTo x="16904" y="6573"/>
                      <wp:lineTo x="17322" y="4306"/>
                      <wp:lineTo x="11478" y="3626"/>
                      <wp:lineTo x="16278" y="2720"/>
                      <wp:lineTo x="15861" y="227"/>
                      <wp:lineTo x="5635" y="0"/>
                      <wp:lineTo x="3965" y="0"/>
                    </wp:wrapPolygon>
                  </wp:wrapThrough>
                  <wp:docPr id="2070063686" name="Picture 3" descr="A black and white 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2C58A-C9CB-7564-D03E-845CB0B21D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ack and white log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382C58A-C9CB-7564-D03E-845CB0B21D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955196" w14:textId="5A370DAF" w:rsidR="009622DE" w:rsidRPr="009C7E23" w:rsidRDefault="00C21871" w:rsidP="00F10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Ma</w:t>
            </w:r>
            <w:r w:rsidR="00D21EE4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y 8</w:t>
            </w:r>
            <w:r w:rsidR="00101EB5"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, 202</w:t>
            </w:r>
            <w:r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6</w:t>
            </w:r>
          </w:p>
          <w:p w14:paraId="5B67D988" w14:textId="1D62E0F6" w:rsidR="009622DE" w:rsidRPr="009C7E23" w:rsidRDefault="009622DE" w:rsidP="00F10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12:30 – 3:00 pm</w:t>
            </w:r>
            <w:r w:rsidR="00193986" w:rsidRPr="00193986">
              <w:rPr>
                <w:noProof/>
              </w:rPr>
              <w:t xml:space="preserve"> </w:t>
            </w:r>
          </w:p>
          <w:p w14:paraId="3E49B44C" w14:textId="4747D1D4" w:rsidR="009622DE" w:rsidRPr="00331B88" w:rsidRDefault="009622DE" w:rsidP="0033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</w:pPr>
            <w:r w:rsidRPr="009C7E23">
              <w:rPr>
                <w:rFonts w:ascii="Tenorite" w:hAnsi="Tenorite"/>
                <w:b/>
                <w:color w:val="FFFFFF" w:themeColor="background1"/>
                <w:sz w:val="44"/>
                <w:szCs w:val="44"/>
              </w:rPr>
              <w:t>AGENDA</w:t>
            </w:r>
          </w:p>
        </w:tc>
      </w:tr>
    </w:tbl>
    <w:p w14:paraId="34304947" w14:textId="7BC97BD6" w:rsidR="009F01A8" w:rsidRPr="00330CE9" w:rsidRDefault="009C7E23" w:rsidP="00FC2AC6">
      <w:pPr>
        <w:pStyle w:val="Footer"/>
        <w:spacing w:after="0" w:line="240" w:lineRule="auto"/>
        <w:ind w:firstLine="0"/>
        <w:rPr>
          <w:rFonts w:ascii="Tenorite" w:hAnsi="Tenorite" w:cs="Arial"/>
          <w:bCs/>
          <w:i/>
          <w:color w:val="000000" w:themeColor="text1"/>
          <w:sz w:val="24"/>
          <w:szCs w:val="24"/>
        </w:rPr>
      </w:pPr>
      <w:r w:rsidRPr="009C7E23">
        <w:rPr>
          <w:rFonts w:ascii="Tenorite" w:hAnsi="Tenorite" w:cs="Arial"/>
          <w:b/>
          <w:iCs/>
          <w:color w:val="0070C0"/>
          <w:sz w:val="24"/>
          <w:szCs w:val="24"/>
        </w:rPr>
        <w:t>P</w:t>
      </w:r>
      <w:r w:rsidR="00330CE9">
        <w:rPr>
          <w:rFonts w:ascii="Tenorite" w:hAnsi="Tenorite" w:cs="Arial"/>
          <w:b/>
          <w:iCs/>
          <w:color w:val="0070C0"/>
          <w:sz w:val="24"/>
          <w:szCs w:val="24"/>
        </w:rPr>
        <w:t>URPOSE</w:t>
      </w:r>
      <w:r w:rsidRPr="009C7E23">
        <w:rPr>
          <w:rFonts w:ascii="Tenorite" w:hAnsi="Tenorite" w:cs="Arial"/>
          <w:b/>
          <w:iCs/>
          <w:color w:val="0070C0"/>
          <w:sz w:val="24"/>
          <w:szCs w:val="24"/>
        </w:rPr>
        <w:t xml:space="preserve">:  </w:t>
      </w:r>
      <w:r w:rsidRPr="00330CE9">
        <w:rPr>
          <w:rFonts w:ascii="Tenorite" w:hAnsi="Tenorite" w:cs="Arial"/>
          <w:bCs/>
          <w:i/>
          <w:color w:val="000000" w:themeColor="text1"/>
          <w:sz w:val="24"/>
          <w:szCs w:val="24"/>
        </w:rPr>
        <w:t>The purpose of our network is to come together to align current research and policy with the work that is required to prepare our English Learners and Multilingual Students for</w:t>
      </w:r>
      <w:r w:rsidR="009F01A8">
        <w:rPr>
          <w:rFonts w:ascii="Tenorite" w:hAnsi="Tenorite" w:cs="Arial"/>
          <w:bCs/>
          <w:i/>
          <w:color w:val="000000" w:themeColor="text1"/>
          <w:sz w:val="24"/>
          <w:szCs w:val="24"/>
        </w:rPr>
        <w:t xml:space="preserve"> </w:t>
      </w:r>
      <w:r w:rsidRPr="00330CE9">
        <w:rPr>
          <w:rFonts w:ascii="Tenorite" w:hAnsi="Tenorite" w:cs="Arial"/>
          <w:bCs/>
          <w:i/>
          <w:color w:val="000000" w:themeColor="text1"/>
          <w:sz w:val="24"/>
          <w:szCs w:val="24"/>
        </w:rPr>
        <w:t>college and career.</w:t>
      </w:r>
    </w:p>
    <w:tbl>
      <w:tblPr>
        <w:tblStyle w:val="a0"/>
        <w:tblpPr w:leftFromText="180" w:rightFromText="180" w:vertAnchor="text" w:horzAnchor="margin" w:tblpX="-140" w:tblpY="37"/>
        <w:tblW w:w="10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0"/>
        <w:gridCol w:w="5050"/>
      </w:tblGrid>
      <w:tr w:rsidR="00F801C3" w14:paraId="17CD2E35" w14:textId="77777777" w:rsidTr="001149FD">
        <w:trPr>
          <w:trHeight w:val="1500"/>
        </w:trPr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F1A5" w14:textId="6F4DB292" w:rsidR="00A5164D" w:rsidRPr="009C7E23" w:rsidRDefault="000E2A48" w:rsidP="001149FD">
            <w:pPr>
              <w:ind w:right="-90"/>
              <w:jc w:val="center"/>
              <w:rPr>
                <w:rFonts w:ascii="Tenorite" w:hAnsi="Tenorite"/>
                <w:b/>
                <w:bCs/>
                <w:color w:val="17365D" w:themeColor="text2" w:themeShade="BF"/>
                <w:sz w:val="28"/>
                <w:szCs w:val="28"/>
              </w:rPr>
            </w:pPr>
            <w:r w:rsidRPr="009C7E23">
              <w:rPr>
                <w:rFonts w:ascii="Tenorite" w:hAnsi="Tenorite"/>
                <w:b/>
                <w:bCs/>
                <w:color w:val="17365D" w:themeColor="text2" w:themeShade="BF"/>
                <w:sz w:val="28"/>
                <w:szCs w:val="28"/>
              </w:rPr>
              <w:t>¡BIENVENIDOS!</w:t>
            </w:r>
          </w:p>
          <w:p w14:paraId="2BA9D3A7" w14:textId="232A5942" w:rsidR="001E1167" w:rsidRPr="001C0329" w:rsidRDefault="00A5164D" w:rsidP="001149FD">
            <w:pPr>
              <w:jc w:val="center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2025-2026 Meeting Dates</w:t>
            </w:r>
          </w:p>
          <w:tbl>
            <w:tblPr>
              <w:tblStyle w:val="TableGrid"/>
              <w:tblW w:w="4747" w:type="dxa"/>
              <w:tblInd w:w="3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17"/>
              <w:gridCol w:w="2430"/>
            </w:tblGrid>
            <w:tr w:rsidR="001E1167" w:rsidRPr="001C0329" w14:paraId="4D88C82C" w14:textId="77777777" w:rsidTr="001878F0">
              <w:tc>
                <w:tcPr>
                  <w:tcW w:w="2317" w:type="dxa"/>
                </w:tcPr>
                <w:p w14:paraId="408CC99E" w14:textId="77777777" w:rsidR="001E1167" w:rsidRPr="001C0329" w:rsidRDefault="001E1167" w:rsidP="00403C04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  <w:t>September 26, 2025</w:t>
                  </w:r>
                </w:p>
                <w:p w14:paraId="741F7F7F" w14:textId="32619147" w:rsidR="001E1167" w:rsidRPr="001C0329" w:rsidRDefault="001E1167" w:rsidP="00403C04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  <w:t>December 5, 2025</w:t>
                  </w:r>
                </w:p>
                <w:p w14:paraId="57665CCE" w14:textId="77777777" w:rsidR="001E1167" w:rsidRPr="001C0329" w:rsidRDefault="001E1167" w:rsidP="00403C04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14:paraId="06CA32D9" w14:textId="77777777" w:rsidR="001E1167" w:rsidRPr="00D21EE4" w:rsidRDefault="001E1167" w:rsidP="00403C04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</w:pPr>
                  <w:r w:rsidRPr="00D21EE4">
                    <w:rPr>
                      <w:rFonts w:ascii="Tenorite" w:hAnsi="Tenorite"/>
                      <w:bCs/>
                      <w:strike/>
                      <w:color w:val="000000" w:themeColor="text1"/>
                      <w:sz w:val="24"/>
                      <w:szCs w:val="24"/>
                    </w:rPr>
                    <w:t>March 20, 2026</w:t>
                  </w:r>
                </w:p>
                <w:p w14:paraId="0D032AAC" w14:textId="75F9AF62" w:rsidR="001E1167" w:rsidRPr="001C0329" w:rsidRDefault="001E1167" w:rsidP="00403C04">
                  <w:pPr>
                    <w:framePr w:hSpace="180" w:wrap="around" w:vAnchor="text" w:hAnchor="margin" w:x="-140" w:y="37"/>
                    <w:jc w:val="center"/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1C0329">
                    <w:rPr>
                      <w:rFonts w:ascii="Tenorite" w:hAnsi="Tenorite"/>
                      <w:bCs/>
                      <w:color w:val="000000" w:themeColor="text1"/>
                      <w:sz w:val="24"/>
                      <w:szCs w:val="24"/>
                    </w:rPr>
                    <w:t>May 8, 2026</w:t>
                  </w:r>
                </w:p>
              </w:tc>
            </w:tr>
          </w:tbl>
          <w:p w14:paraId="4399B19D" w14:textId="28A095E7" w:rsidR="00E42807" w:rsidRPr="00B33260" w:rsidRDefault="00E42807" w:rsidP="001149FD">
            <w:pPr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F368A" w14:textId="5A3B3107" w:rsidR="00BB1017" w:rsidRPr="001C0329" w:rsidRDefault="00BB1017" w:rsidP="001149FD">
            <w:pPr>
              <w:spacing w:line="259" w:lineRule="auto"/>
              <w:ind w:right="-90"/>
              <w:rPr>
                <w:rFonts w:ascii="Tenorite" w:hAnsi="Tenorite"/>
                <w:b/>
                <w:sz w:val="24"/>
                <w:szCs w:val="24"/>
              </w:rPr>
            </w:pPr>
            <w:hyperlink r:id="rId9" w:history="1">
              <w:r w:rsidRPr="001243DA">
                <w:rPr>
                  <w:rStyle w:val="Hyperlink"/>
                  <w:rFonts w:ascii="Tenorite" w:hAnsi="Tenorite"/>
                  <w:b/>
                  <w:sz w:val="24"/>
                  <w:szCs w:val="24"/>
                </w:rPr>
                <w:t>PRESENTATION SLIDES</w:t>
              </w:r>
            </w:hyperlink>
          </w:p>
          <w:p w14:paraId="284C4916" w14:textId="3AAB0734" w:rsidR="00A64B9C" w:rsidRPr="001C0329" w:rsidRDefault="00A64B9C" w:rsidP="001149FD">
            <w:pPr>
              <w:spacing w:line="259" w:lineRule="auto"/>
              <w:ind w:right="-90"/>
              <w:rPr>
                <w:rFonts w:ascii="Tenorite" w:hAnsi="Tenorite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i/>
                <w:iCs/>
                <w:color w:val="000000" w:themeColor="text1"/>
                <w:sz w:val="24"/>
                <w:szCs w:val="24"/>
              </w:rPr>
              <w:t>Facilitators:</w:t>
            </w:r>
          </w:p>
          <w:p w14:paraId="119CA404" w14:textId="77777777" w:rsidR="00A64B9C" w:rsidRPr="001C0329" w:rsidRDefault="00A64B9C" w:rsidP="001149FD">
            <w:pPr>
              <w:spacing w:line="259" w:lineRule="auto"/>
              <w:ind w:right="-90"/>
              <w:rPr>
                <w:rFonts w:ascii="Tenorite" w:hAnsi="Tenorite"/>
                <w:sz w:val="24"/>
                <w:szCs w:val="24"/>
              </w:rPr>
            </w:pPr>
            <w:r w:rsidRPr="001C0329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Carlos Pagán:   </w:t>
            </w:r>
            <w:hyperlink r:id="rId10" w:history="1">
              <w:r w:rsidRPr="001C0329">
                <w:rPr>
                  <w:rStyle w:val="Hyperlink"/>
                  <w:rFonts w:ascii="Tenorite" w:hAnsi="Tenorite"/>
                  <w:sz w:val="24"/>
                  <w:szCs w:val="24"/>
                </w:rPr>
                <w:t>cpagan@sbceo.org</w:t>
              </w:r>
            </w:hyperlink>
          </w:p>
          <w:p w14:paraId="41ACA89C" w14:textId="414CEAD2" w:rsidR="00A64B9C" w:rsidRPr="00A64B9C" w:rsidRDefault="00A64B9C" w:rsidP="001149FD">
            <w:pPr>
              <w:spacing w:line="259" w:lineRule="auto"/>
              <w:ind w:right="-90"/>
              <w:rPr>
                <w:rFonts w:ascii="Tenorite" w:hAnsi="Tenorite"/>
                <w:b/>
              </w:rPr>
            </w:pPr>
            <w:r w:rsidRPr="001C0329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Melissa Garcia</w:t>
            </w:r>
            <w:r w:rsidRPr="001C0329">
              <w:rPr>
                <w:rFonts w:ascii="Tenorite" w:hAnsi="Tenorite"/>
                <w:color w:val="215868" w:themeColor="accent5" w:themeShade="80"/>
                <w:sz w:val="24"/>
                <w:szCs w:val="24"/>
              </w:rPr>
              <w:t xml:space="preserve">: </w:t>
            </w:r>
            <w:hyperlink r:id="rId11" w:history="1">
              <w:r w:rsidRPr="001C0329">
                <w:rPr>
                  <w:rStyle w:val="Hyperlink"/>
                  <w:rFonts w:ascii="Tenorite" w:hAnsi="Tenorite"/>
                  <w:sz w:val="24"/>
                  <w:szCs w:val="24"/>
                </w:rPr>
                <w:t>mgarcia@sbceo.org</w:t>
              </w:r>
            </w:hyperlink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80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4590"/>
        <w:gridCol w:w="4050"/>
      </w:tblGrid>
      <w:tr w:rsidR="00F57267" w14:paraId="34595AB5" w14:textId="77777777" w:rsidTr="00F748DE">
        <w:trPr>
          <w:trHeight w:val="429"/>
        </w:trPr>
        <w:tc>
          <w:tcPr>
            <w:tcW w:w="2160" w:type="dxa"/>
            <w:shd w:val="clear" w:color="auto" w:fill="548DD4" w:themeFill="text2" w:themeFillTint="99"/>
          </w:tcPr>
          <w:p w14:paraId="66ADC8BD" w14:textId="69BF8054" w:rsidR="00F57267" w:rsidRPr="00A5455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SECTION</w:t>
            </w:r>
          </w:p>
        </w:tc>
        <w:tc>
          <w:tcPr>
            <w:tcW w:w="459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602E59E9" w:rsidR="00F57267" w:rsidRPr="00A54556" w:rsidRDefault="00F57267" w:rsidP="00A54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48DD4" w:themeFill="text2" w:themeFillTint="99"/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TOPIC</w:t>
            </w:r>
          </w:p>
        </w:tc>
        <w:tc>
          <w:tcPr>
            <w:tcW w:w="405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72AF1BB1" w:rsidR="00F57267" w:rsidRPr="00A54556" w:rsidRDefault="00F57267" w:rsidP="00A64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LINKS &amp; RESOURCES</w:t>
            </w:r>
          </w:p>
        </w:tc>
      </w:tr>
      <w:tr w:rsidR="00D3427F" w14:paraId="072223AA" w14:textId="77777777" w:rsidTr="00F748DE">
        <w:trPr>
          <w:trHeight w:val="627"/>
        </w:trPr>
        <w:tc>
          <w:tcPr>
            <w:tcW w:w="2160" w:type="dxa"/>
          </w:tcPr>
          <w:p w14:paraId="75095715" w14:textId="378C1C7A" w:rsidR="00D3427F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1: (12:30 – 12:45)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DADE" w14:textId="7BE2AFB6" w:rsidR="000A102A" w:rsidRPr="00F748DE" w:rsidRDefault="000A102A" w:rsidP="008164CE">
            <w:pPr>
              <w:pStyle w:val="ListParagraph"/>
              <w:ind w:left="360"/>
              <w:rPr>
                <w:rFonts w:ascii="Tenorite" w:hAnsi="Tenorite"/>
                <w:bCs/>
                <w:color w:val="000000" w:themeColor="text1"/>
              </w:rPr>
            </w:pPr>
            <w:r w:rsidRPr="00F748DE">
              <w:rPr>
                <w:rFonts w:ascii="Tenorite" w:hAnsi="Tenorite"/>
                <w:b/>
                <w:color w:val="000000" w:themeColor="text1"/>
              </w:rPr>
              <w:t xml:space="preserve">LUNCH </w:t>
            </w:r>
            <w:r w:rsidRPr="00F748DE">
              <w:rPr>
                <w:rFonts w:ascii="Tenorite" w:hAnsi="Tenorite"/>
                <w:bCs/>
                <w:color w:val="000000" w:themeColor="text1"/>
              </w:rPr>
              <w:t>(12:</w:t>
            </w:r>
            <w:r w:rsidR="003D0C9D" w:rsidRPr="00F748DE">
              <w:rPr>
                <w:rFonts w:ascii="Tenorite" w:hAnsi="Tenorite"/>
                <w:bCs/>
                <w:color w:val="000000" w:themeColor="text1"/>
              </w:rPr>
              <w:t>15</w:t>
            </w:r>
            <w:r w:rsidRPr="00F748DE">
              <w:rPr>
                <w:rFonts w:ascii="Tenorite" w:hAnsi="Tenorite"/>
                <w:bCs/>
                <w:color w:val="000000" w:themeColor="text1"/>
              </w:rPr>
              <w:t>-12:45)</w:t>
            </w:r>
          </w:p>
          <w:p w14:paraId="025EC076" w14:textId="2B2EE816" w:rsidR="00D3427F" w:rsidRPr="00F748DE" w:rsidRDefault="00D3427F" w:rsidP="008164CE">
            <w:pPr>
              <w:pStyle w:val="ListParagraph"/>
              <w:ind w:left="360"/>
              <w:rPr>
                <w:rFonts w:ascii="Tenorite" w:hAnsi="Tenorite"/>
                <w:b/>
                <w:color w:val="000000" w:themeColor="text1"/>
              </w:rPr>
            </w:pPr>
            <w:r w:rsidRPr="00F748DE">
              <w:rPr>
                <w:rFonts w:ascii="Tenorite" w:hAnsi="Tenorite"/>
                <w:b/>
                <w:color w:val="000000" w:themeColor="text1"/>
              </w:rPr>
              <w:t xml:space="preserve">Introductions &amp; </w:t>
            </w:r>
            <w:r w:rsidR="000A7D6E">
              <w:rPr>
                <w:rFonts w:ascii="Tenorite" w:hAnsi="Tenorite"/>
                <w:b/>
                <w:color w:val="000000" w:themeColor="text1"/>
              </w:rPr>
              <w:t xml:space="preserve">Grounding </w:t>
            </w:r>
            <w:r w:rsidRPr="00F748DE">
              <w:rPr>
                <w:rFonts w:ascii="Tenorite" w:hAnsi="Tenorite"/>
                <w:b/>
                <w:color w:val="000000" w:themeColor="text1"/>
              </w:rPr>
              <w:t xml:space="preserve">Activity </w:t>
            </w: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A1DB3" w14:textId="31FF26C1" w:rsidR="00D3427F" w:rsidRPr="00A805BC" w:rsidRDefault="00D3427F" w:rsidP="00D3427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hyperlink r:id="rId12" w:history="1">
              <w:r w:rsidRPr="00A805BC">
                <w:rPr>
                  <w:rStyle w:val="Hyperlink"/>
                  <w:rFonts w:ascii="Tenorite" w:hAnsi="Tenorite"/>
                  <w:sz w:val="24"/>
                  <w:szCs w:val="24"/>
                </w:rPr>
                <w:t>Language Education Network (LEN) Webpage</w:t>
              </w:r>
            </w:hyperlink>
          </w:p>
        </w:tc>
      </w:tr>
      <w:tr w:rsidR="00D3427F" w14:paraId="6A49B372" w14:textId="77777777" w:rsidTr="000A7D6E">
        <w:trPr>
          <w:trHeight w:val="1149"/>
        </w:trPr>
        <w:tc>
          <w:tcPr>
            <w:tcW w:w="2160" w:type="dxa"/>
          </w:tcPr>
          <w:p w14:paraId="2CCF3978" w14:textId="231DD636" w:rsidR="00D3427F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2: (</w:t>
            </w:r>
            <w:r w:rsidR="002C4A4A">
              <w:rPr>
                <w:rFonts w:ascii="Tenorite" w:hAnsi="Tenorite"/>
                <w:sz w:val="24"/>
                <w:szCs w:val="24"/>
              </w:rPr>
              <w:t xml:space="preserve">12:45 </w:t>
            </w:r>
            <w:r w:rsidRPr="00F748DE">
              <w:rPr>
                <w:rFonts w:ascii="Tenorite" w:hAnsi="Tenorite"/>
                <w:sz w:val="24"/>
                <w:szCs w:val="24"/>
              </w:rPr>
              <w:t>– 1</w:t>
            </w:r>
            <w:r w:rsidR="009C4413">
              <w:rPr>
                <w:rFonts w:ascii="Tenorite" w:hAnsi="Tenorite"/>
                <w:sz w:val="24"/>
                <w:szCs w:val="24"/>
              </w:rPr>
              <w:t>:</w:t>
            </w:r>
            <w:r w:rsidR="00A805BC">
              <w:rPr>
                <w:rFonts w:ascii="Tenorite" w:hAnsi="Tenorite"/>
                <w:sz w:val="24"/>
                <w:szCs w:val="24"/>
              </w:rPr>
              <w:t>30</w:t>
            </w:r>
            <w:r w:rsidR="009C4413">
              <w:rPr>
                <w:rFonts w:ascii="Tenorite" w:hAnsi="Tenorite"/>
                <w:sz w:val="24"/>
                <w:szCs w:val="24"/>
              </w:rPr>
              <w:t>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AEA35" w14:textId="0EB40CCC" w:rsidR="002C4A4A" w:rsidRPr="00027B97" w:rsidRDefault="00027B97" w:rsidP="002C4A4A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 xml:space="preserve">Assembly Bill 2555 Patel </w:t>
            </w:r>
            <w:r w:rsidRPr="00027B97">
              <w:rPr>
                <w:rFonts w:ascii="Tenorite" w:hAnsi="Tenorite"/>
                <w:bCs/>
                <w:color w:val="000000" w:themeColor="text1"/>
              </w:rPr>
              <w:t>(AB</w:t>
            </w:r>
            <w:r w:rsidR="006C3D63">
              <w:rPr>
                <w:rFonts w:ascii="Tenorite" w:hAnsi="Tenorite"/>
                <w:bCs/>
                <w:color w:val="000000" w:themeColor="text1"/>
              </w:rPr>
              <w:t>-</w:t>
            </w:r>
            <w:r w:rsidRPr="00027B97">
              <w:rPr>
                <w:rFonts w:ascii="Tenorite" w:hAnsi="Tenorite"/>
                <w:bCs/>
                <w:color w:val="000000" w:themeColor="text1"/>
              </w:rPr>
              <w:t>2555)</w:t>
            </w:r>
            <w:r w:rsidR="006C3D63">
              <w:rPr>
                <w:rFonts w:ascii="Tenorite" w:hAnsi="Tenorite"/>
                <w:bCs/>
                <w:color w:val="000000" w:themeColor="text1"/>
              </w:rPr>
              <w:t>: English Learners: reclassification (2025-2026)</w:t>
            </w:r>
            <w:r w:rsidR="002C4A4A" w:rsidRPr="00027B97">
              <w:rPr>
                <w:rFonts w:ascii="Tenorite" w:hAnsi="Tenorite"/>
                <w:bCs/>
                <w:color w:val="000000" w:themeColor="text1"/>
              </w:rPr>
              <w:t xml:space="preserve"> </w:t>
            </w:r>
          </w:p>
          <w:p w14:paraId="24DC6D5D" w14:textId="6D55D805" w:rsidR="002C4A4A" w:rsidRPr="002C4A4A" w:rsidRDefault="002C4A4A" w:rsidP="002C4A4A">
            <w:pPr>
              <w:rPr>
                <w:rFonts w:ascii="Tenorite" w:hAnsi="Tenorite"/>
                <w:b/>
                <w:bCs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482D" w14:textId="7683F425" w:rsidR="009C696E" w:rsidRPr="008164CE" w:rsidRDefault="00A805BC" w:rsidP="00027B97">
            <w:pPr>
              <w:ind w:left="90"/>
              <w:rPr>
                <w:rFonts w:ascii="Tenorite" w:hAnsi="Tenorite"/>
                <w:sz w:val="24"/>
                <w:szCs w:val="24"/>
              </w:rPr>
            </w:pPr>
            <w:hyperlink r:id="rId13" w:history="1">
              <w:r w:rsidRPr="00A805BC">
                <w:rPr>
                  <w:rStyle w:val="Hyperlink"/>
                  <w:rFonts w:ascii="Tenorite" w:hAnsi="Tenorite"/>
                  <w:sz w:val="24"/>
                  <w:szCs w:val="24"/>
                </w:rPr>
                <w:t>AB 2555 (Patel)</w:t>
              </w:r>
            </w:hyperlink>
          </w:p>
        </w:tc>
      </w:tr>
      <w:tr w:rsidR="00F57267" w14:paraId="712EB696" w14:textId="77777777" w:rsidTr="00F748DE">
        <w:trPr>
          <w:trHeight w:val="843"/>
        </w:trPr>
        <w:tc>
          <w:tcPr>
            <w:tcW w:w="2160" w:type="dxa"/>
          </w:tcPr>
          <w:p w14:paraId="3B4F064C" w14:textId="3028EC95" w:rsidR="00F57267" w:rsidRPr="00F748DE" w:rsidRDefault="00D3427F" w:rsidP="009C7E23">
            <w:pPr>
              <w:rPr>
                <w:rFonts w:ascii="Tenorite" w:hAnsi="Tenorite"/>
                <w:sz w:val="24"/>
                <w:szCs w:val="24"/>
              </w:rPr>
            </w:pPr>
            <w:r w:rsidRPr="00F748DE">
              <w:rPr>
                <w:rFonts w:ascii="Tenorite" w:hAnsi="Tenorite"/>
                <w:sz w:val="24"/>
                <w:szCs w:val="24"/>
              </w:rPr>
              <w:t>3: (1:</w:t>
            </w:r>
            <w:r w:rsidR="00A805BC">
              <w:rPr>
                <w:rFonts w:ascii="Tenorite" w:hAnsi="Tenorite"/>
                <w:sz w:val="24"/>
                <w:szCs w:val="24"/>
              </w:rPr>
              <w:t>30</w:t>
            </w:r>
            <w:r w:rsidRPr="00F748DE">
              <w:rPr>
                <w:rFonts w:ascii="Tenorite" w:hAnsi="Tenorite"/>
                <w:sz w:val="24"/>
                <w:szCs w:val="24"/>
              </w:rPr>
              <w:t>-</w:t>
            </w:r>
            <w:r w:rsidR="00A805BC">
              <w:rPr>
                <w:rFonts w:ascii="Tenorite" w:hAnsi="Tenorite"/>
                <w:sz w:val="24"/>
                <w:szCs w:val="24"/>
              </w:rPr>
              <w:t>2:00</w:t>
            </w:r>
            <w:r w:rsidRPr="00F748DE">
              <w:rPr>
                <w:rFonts w:ascii="Tenorite" w:hAnsi="Tenorite"/>
                <w:sz w:val="24"/>
                <w:szCs w:val="24"/>
              </w:rPr>
              <w:t>)</w:t>
            </w:r>
          </w:p>
        </w:tc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89F" w14:textId="4FC8787D" w:rsidR="002C4A4A" w:rsidRDefault="000A7D6E" w:rsidP="00027B97">
            <w:pPr>
              <w:pStyle w:val="ListParagraph"/>
              <w:numPr>
                <w:ilvl w:val="0"/>
                <w:numId w:val="79"/>
              </w:numPr>
              <w:rPr>
                <w:rFonts w:ascii="Tenorite" w:hAnsi="Tenorite"/>
                <w:b/>
                <w:bCs/>
              </w:rPr>
            </w:pPr>
            <w:r>
              <w:rPr>
                <w:rFonts w:ascii="Tenorite" w:hAnsi="Tenorite"/>
                <w:b/>
                <w:bCs/>
              </w:rPr>
              <w:t>T</w:t>
            </w:r>
            <w:r w:rsidR="00A805BC">
              <w:rPr>
                <w:rFonts w:ascii="Tenorite" w:hAnsi="Tenorite"/>
                <w:b/>
                <w:bCs/>
              </w:rPr>
              <w:t>K</w:t>
            </w:r>
            <w:r>
              <w:rPr>
                <w:rFonts w:ascii="Tenorite" w:hAnsi="Tenorite"/>
                <w:b/>
                <w:bCs/>
              </w:rPr>
              <w:t xml:space="preserve"> Language Screener</w:t>
            </w:r>
            <w:r w:rsidR="00A805BC">
              <w:rPr>
                <w:rFonts w:ascii="Tenorite" w:hAnsi="Tenorite"/>
                <w:b/>
                <w:bCs/>
              </w:rPr>
              <w:t>s</w:t>
            </w:r>
          </w:p>
          <w:p w14:paraId="523E86D6" w14:textId="3031A3F5" w:rsidR="00A805BC" w:rsidRPr="00A805BC" w:rsidRDefault="00A805BC" w:rsidP="00A805BC">
            <w:pPr>
              <w:pStyle w:val="ListParagraph"/>
              <w:numPr>
                <w:ilvl w:val="0"/>
                <w:numId w:val="81"/>
              </w:numPr>
              <w:rPr>
                <w:rFonts w:ascii="Tenorite" w:hAnsi="Tenorite"/>
                <w:b/>
                <w:bCs/>
              </w:rPr>
            </w:pPr>
            <w:r>
              <w:rPr>
                <w:rFonts w:ascii="Tenorite" w:hAnsi="Tenorite"/>
              </w:rPr>
              <w:t>IPT Early Childhood (Ballard &amp; Tighe)</w:t>
            </w:r>
          </w:p>
          <w:p w14:paraId="7DCA86F6" w14:textId="3F25868E" w:rsidR="00A805BC" w:rsidRPr="00A805BC" w:rsidRDefault="00A805BC" w:rsidP="00A805BC">
            <w:pPr>
              <w:pStyle w:val="ListParagraph"/>
              <w:numPr>
                <w:ilvl w:val="0"/>
                <w:numId w:val="81"/>
              </w:numPr>
              <w:rPr>
                <w:rFonts w:ascii="Tenorite" w:hAnsi="Tenorite"/>
                <w:b/>
                <w:bCs/>
              </w:rPr>
            </w:pPr>
            <w:proofErr w:type="spellStart"/>
            <w:r>
              <w:rPr>
                <w:rFonts w:ascii="Tenorite" w:hAnsi="Tenorite"/>
              </w:rPr>
              <w:t>preLAS</w:t>
            </w:r>
            <w:proofErr w:type="spellEnd"/>
            <w:r>
              <w:rPr>
                <w:rFonts w:ascii="Tenorite" w:hAnsi="Tenorite"/>
              </w:rPr>
              <w:t xml:space="preserve"> (Data Recognition Corporation)</w:t>
            </w:r>
          </w:p>
          <w:p w14:paraId="67FCF5F9" w14:textId="6B015FE6" w:rsidR="0014388A" w:rsidRPr="002C4A4A" w:rsidRDefault="0014388A" w:rsidP="002C4A4A">
            <w:pPr>
              <w:rPr>
                <w:rFonts w:ascii="Tenorite" w:hAnsi="Tenorite"/>
                <w:bCs/>
                <w:color w:val="000000" w:themeColor="text1"/>
              </w:rPr>
            </w:pP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BAC4" w14:textId="5299580D" w:rsidR="00F57267" w:rsidRPr="00DE0087" w:rsidRDefault="00A805BC" w:rsidP="00027B97">
            <w:pPr>
              <w:rPr>
                <w:rFonts w:ascii="Tenorite" w:hAnsi="Tenorite"/>
                <w:sz w:val="24"/>
                <w:szCs w:val="24"/>
              </w:rPr>
            </w:pPr>
            <w:hyperlink r:id="rId14" w:history="1">
              <w:r w:rsidRPr="00A805BC">
                <w:rPr>
                  <w:rStyle w:val="Hyperlink"/>
                  <w:rFonts w:ascii="Tenorite" w:hAnsi="Tenorite"/>
                  <w:sz w:val="24"/>
                  <w:szCs w:val="24"/>
                </w:rPr>
                <w:t>TK Multilingual Learner Screeners</w:t>
              </w:r>
            </w:hyperlink>
          </w:p>
        </w:tc>
      </w:tr>
      <w:tr w:rsidR="00D3427F" w14:paraId="5E1FF8D6" w14:textId="77777777" w:rsidTr="004245A2">
        <w:trPr>
          <w:trHeight w:val="276"/>
        </w:trPr>
        <w:tc>
          <w:tcPr>
            <w:tcW w:w="10800" w:type="dxa"/>
            <w:gridSpan w:val="3"/>
            <w:shd w:val="clear" w:color="auto" w:fill="548DD4" w:themeFill="text2" w:themeFillTint="99"/>
          </w:tcPr>
          <w:p w14:paraId="16C351A6" w14:textId="3A12C9F0" w:rsidR="00D3427F" w:rsidRPr="00A54556" w:rsidRDefault="00D3427F" w:rsidP="00D3427F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A54556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 B</w:t>
            </w:r>
            <w:r w:rsidR="001149FD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REAK</w:t>
            </w:r>
            <w:r w:rsidRPr="00A54556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 2:00-2:</w:t>
            </w:r>
            <w:r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D3427F" w14:paraId="26C4B95E" w14:textId="77777777" w:rsidTr="00F748DE">
        <w:trPr>
          <w:trHeight w:val="393"/>
        </w:trPr>
        <w:tc>
          <w:tcPr>
            <w:tcW w:w="2160" w:type="dxa"/>
          </w:tcPr>
          <w:p w14:paraId="7A55F322" w14:textId="129CBEF2" w:rsidR="00D3427F" w:rsidRPr="00A805BC" w:rsidRDefault="00D3427F" w:rsidP="00D3427F">
            <w:pPr>
              <w:rPr>
                <w:rFonts w:ascii="Tenorite" w:hAnsi="Tenorite"/>
                <w:sz w:val="24"/>
                <w:szCs w:val="24"/>
              </w:rPr>
            </w:pPr>
            <w:r w:rsidRPr="00A805BC">
              <w:rPr>
                <w:rFonts w:ascii="Tenorite" w:hAnsi="Tenorite"/>
                <w:sz w:val="24"/>
                <w:szCs w:val="24"/>
              </w:rPr>
              <w:t>4: (2:10– 2:</w:t>
            </w:r>
            <w:r w:rsidR="00F748DE" w:rsidRPr="00A805BC">
              <w:rPr>
                <w:rFonts w:ascii="Tenorite" w:hAnsi="Tenorite"/>
                <w:sz w:val="24"/>
                <w:szCs w:val="24"/>
              </w:rPr>
              <w:t>40</w:t>
            </w:r>
            <w:r w:rsidRPr="00A805BC">
              <w:rPr>
                <w:rFonts w:ascii="Tenorite" w:hAnsi="Tenorite"/>
                <w:sz w:val="24"/>
                <w:szCs w:val="24"/>
              </w:rPr>
              <w:t>)</w:t>
            </w:r>
          </w:p>
        </w:tc>
        <w:tc>
          <w:tcPr>
            <w:tcW w:w="4590" w:type="dxa"/>
          </w:tcPr>
          <w:p w14:paraId="39C1F7F8" w14:textId="644F4FD2" w:rsidR="00A805BC" w:rsidRPr="00A805BC" w:rsidRDefault="00A805BC" w:rsidP="00DE0087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A805BC">
              <w:rPr>
                <w:rFonts w:ascii="Tenorite" w:hAnsi="Tenorite"/>
                <w:b/>
                <w:bCs/>
                <w:color w:val="000000"/>
              </w:rPr>
              <w:t xml:space="preserve">Unpacking </w:t>
            </w:r>
            <w:r w:rsidR="00403C04" w:rsidRPr="00A805BC">
              <w:rPr>
                <w:rFonts w:ascii="Tenorite" w:hAnsi="Tenorite"/>
                <w:b/>
                <w:bCs/>
                <w:color w:val="000000"/>
              </w:rPr>
              <w:t>the</w:t>
            </w:r>
            <w:r w:rsidR="00403C04" w:rsidRPr="00A805BC">
              <w:rPr>
                <w:rStyle w:val="apple-converted-space"/>
                <w:rFonts w:ascii="Tenorite" w:hAnsi="Tenorite"/>
                <w:b/>
                <w:bCs/>
                <w:color w:val="000000"/>
              </w:rPr>
              <w:t xml:space="preserve"> Literacy</w:t>
            </w:r>
            <w:r w:rsidR="00403C04" w:rsidRPr="00A805BC">
              <w:rPr>
                <w:rFonts w:ascii="Tenorite" w:hAnsi="Tenorite"/>
                <w:b/>
                <w:bCs/>
                <w:i/>
                <w:iCs/>
                <w:color w:val="000000"/>
              </w:rPr>
              <w:t xml:space="preserve"> </w:t>
            </w:r>
            <w:r w:rsidR="00403C04" w:rsidRPr="00A805BC">
              <w:rPr>
                <w:rFonts w:ascii="Tenorite" w:hAnsi="Tenorite"/>
                <w:b/>
                <w:bCs/>
                <w:i/>
                <w:iCs/>
                <w:color w:val="000000"/>
              </w:rPr>
              <w:t>Content</w:t>
            </w:r>
            <w:r w:rsidRPr="00A805BC">
              <w:rPr>
                <w:rFonts w:ascii="Tenorite" w:hAnsi="Tenorite"/>
                <w:b/>
                <w:bCs/>
                <w:i/>
                <w:iCs/>
                <w:color w:val="000000"/>
              </w:rPr>
              <w:t xml:space="preserve"> Blocks</w:t>
            </w:r>
            <w:r w:rsidRPr="00A805BC">
              <w:rPr>
                <w:rFonts w:ascii="Tenorite" w:hAnsi="Tenorite"/>
                <w:b/>
                <w:bCs/>
                <w:color w:val="000000"/>
              </w:rPr>
              <w:t> for TK-5 </w:t>
            </w:r>
          </w:p>
          <w:p w14:paraId="000A0FB3" w14:textId="77777777" w:rsidR="00987CC4" w:rsidRPr="00987CC4" w:rsidRDefault="00A805BC" w:rsidP="006C5AFD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A805BC">
              <w:rPr>
                <w:rFonts w:ascii="Tenorite" w:hAnsi="Tenorite"/>
                <w:b/>
                <w:bCs/>
                <w:color w:val="000000"/>
              </w:rPr>
              <w:t>CAASPP-ELPAC Website</w:t>
            </w:r>
          </w:p>
          <w:p w14:paraId="16D7AD73" w14:textId="4266E272" w:rsidR="006C5AFD" w:rsidRPr="00987CC4" w:rsidRDefault="00A805BC" w:rsidP="00987CC4">
            <w:pPr>
              <w:rPr>
                <w:rFonts w:ascii="Tenorite" w:hAnsi="Tenorite"/>
                <w:b/>
                <w:bCs/>
              </w:rPr>
            </w:pPr>
            <w:r w:rsidRPr="00987CC4">
              <w:rPr>
                <w:rFonts w:ascii="Tenorite" w:hAnsi="Tenorite"/>
                <w:b/>
                <w:bCs/>
              </w:rPr>
              <w:t xml:space="preserve"> </w:t>
            </w:r>
          </w:p>
          <w:p w14:paraId="304C7C5A" w14:textId="4B639DF3" w:rsidR="006C5AFD" w:rsidRDefault="006C5AFD" w:rsidP="006C5AFD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proofErr w:type="spellStart"/>
            <w:r>
              <w:rPr>
                <w:rFonts w:ascii="Tenorite" w:hAnsi="Tenorite"/>
                <w:b/>
                <w:bCs/>
              </w:rPr>
              <w:t>Mentimeter</w:t>
            </w:r>
            <w:proofErr w:type="spellEnd"/>
            <w:r>
              <w:rPr>
                <w:rFonts w:ascii="Tenorite" w:hAnsi="Tenorite"/>
                <w:b/>
                <w:bCs/>
              </w:rPr>
              <w:t xml:space="preserve"> Poll </w:t>
            </w:r>
          </w:p>
          <w:p w14:paraId="2E6D0432" w14:textId="77777777" w:rsidR="006C5AFD" w:rsidRDefault="006C5AFD" w:rsidP="006C5AFD">
            <w:pPr>
              <w:pStyle w:val="ListParagraph"/>
              <w:ind w:left="450"/>
              <w:rPr>
                <w:rFonts w:ascii="Tenorite" w:hAnsi="Tenorite"/>
                <w:b/>
                <w:bCs/>
              </w:rPr>
            </w:pPr>
          </w:p>
          <w:p w14:paraId="7F156B83" w14:textId="77777777" w:rsidR="00677F25" w:rsidRPr="00677F25" w:rsidRDefault="00677F25" w:rsidP="00677F25">
            <w:pPr>
              <w:rPr>
                <w:rFonts w:ascii="Tenorite" w:hAnsi="Tenorite"/>
                <w:b/>
                <w:bCs/>
              </w:rPr>
            </w:pPr>
          </w:p>
          <w:p w14:paraId="330B9EB7" w14:textId="0E3F9EF6" w:rsidR="00D3427F" w:rsidRPr="00A805BC" w:rsidRDefault="00F748DE" w:rsidP="00DE0087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A805BC">
              <w:rPr>
                <w:rFonts w:ascii="Tenorite" w:hAnsi="Tenorite"/>
                <w:b/>
                <w:bCs/>
              </w:rPr>
              <w:lastRenderedPageBreak/>
              <w:t>BCN Updates</w:t>
            </w:r>
          </w:p>
          <w:p w14:paraId="1D09AB31" w14:textId="30FDAE78" w:rsidR="000A7D6E" w:rsidRPr="00A805BC" w:rsidRDefault="000A7D6E" w:rsidP="000A7D6E">
            <w:pPr>
              <w:pStyle w:val="ListParagraph"/>
              <w:numPr>
                <w:ilvl w:val="0"/>
                <w:numId w:val="80"/>
              </w:numPr>
              <w:rPr>
                <w:rFonts w:ascii="Tenorite" w:hAnsi="Tenorite"/>
              </w:rPr>
            </w:pPr>
            <w:r w:rsidRPr="00A805BC">
              <w:rPr>
                <w:rFonts w:ascii="Tenorite" w:hAnsi="Tenorite"/>
              </w:rPr>
              <w:t>Accountability (LTELs)</w:t>
            </w:r>
          </w:p>
          <w:p w14:paraId="058D7295" w14:textId="1DA7DBCA" w:rsidR="000A7D6E" w:rsidRPr="00A805BC" w:rsidRDefault="000A7D6E" w:rsidP="000A7D6E">
            <w:pPr>
              <w:pStyle w:val="ListParagraph"/>
              <w:numPr>
                <w:ilvl w:val="0"/>
                <w:numId w:val="80"/>
              </w:numPr>
              <w:rPr>
                <w:rFonts w:ascii="Tenorite" w:hAnsi="Tenorite"/>
              </w:rPr>
            </w:pPr>
            <w:r w:rsidRPr="00A805BC">
              <w:rPr>
                <w:rFonts w:ascii="Tenorite" w:hAnsi="Tenorite"/>
              </w:rPr>
              <w:t>Assessment</w:t>
            </w:r>
            <w:r w:rsidR="00A805BC" w:rsidRPr="00A805BC">
              <w:rPr>
                <w:rFonts w:ascii="Tenorite" w:hAnsi="Tenorite"/>
              </w:rPr>
              <w:t>s</w:t>
            </w:r>
          </w:p>
          <w:p w14:paraId="36DC9522" w14:textId="00C0EEBD" w:rsidR="00A805BC" w:rsidRPr="00A805BC" w:rsidRDefault="00A805BC" w:rsidP="000A7D6E">
            <w:pPr>
              <w:pStyle w:val="ListParagraph"/>
              <w:numPr>
                <w:ilvl w:val="0"/>
                <w:numId w:val="80"/>
              </w:numPr>
              <w:rPr>
                <w:rFonts w:ascii="Tenorite" w:hAnsi="Tenorite"/>
              </w:rPr>
            </w:pPr>
            <w:r w:rsidRPr="00A805BC">
              <w:rPr>
                <w:rFonts w:ascii="Tenorite" w:hAnsi="Tenorite"/>
              </w:rPr>
              <w:t>Legislative</w:t>
            </w:r>
          </w:p>
          <w:p w14:paraId="4E5D6360" w14:textId="60792AAF" w:rsidR="009963EF" w:rsidRPr="00A805BC" w:rsidRDefault="009963EF" w:rsidP="00027B97">
            <w:pPr>
              <w:rPr>
                <w:rFonts w:ascii="Tenorite" w:hAnsi="Tenorite"/>
              </w:rPr>
            </w:pPr>
          </w:p>
        </w:tc>
        <w:tc>
          <w:tcPr>
            <w:tcW w:w="4050" w:type="dxa"/>
          </w:tcPr>
          <w:p w14:paraId="6AC57570" w14:textId="7682F657" w:rsidR="00A805BC" w:rsidRDefault="00677F25" w:rsidP="00A805BC">
            <w:pPr>
              <w:rPr>
                <w:rFonts w:ascii="Tenorite" w:hAnsi="Tenorite"/>
                <w:sz w:val="24"/>
                <w:szCs w:val="24"/>
              </w:rPr>
            </w:pPr>
            <w:hyperlink r:id="rId15" w:history="1">
              <w:r w:rsidRPr="00677F25">
                <w:rPr>
                  <w:rStyle w:val="Hyperlink"/>
                  <w:rFonts w:ascii="Tenorite" w:hAnsi="Tenorite"/>
                  <w:sz w:val="24"/>
                  <w:szCs w:val="24"/>
                </w:rPr>
                <w:t>Litera</w:t>
              </w:r>
              <w:r w:rsidRPr="00677F25">
                <w:rPr>
                  <w:rStyle w:val="Hyperlink"/>
                  <w:rFonts w:ascii="Tenorite" w:hAnsi="Tenorite"/>
                  <w:sz w:val="24"/>
                  <w:szCs w:val="24"/>
                </w:rPr>
                <w:t>c</w:t>
              </w:r>
              <w:r w:rsidRPr="00677F25">
                <w:rPr>
                  <w:rStyle w:val="Hyperlink"/>
                  <w:rFonts w:ascii="Tenorite" w:hAnsi="Tenorite"/>
                  <w:sz w:val="24"/>
                  <w:szCs w:val="24"/>
                </w:rPr>
                <w:t>y</w:t>
              </w:r>
              <w:r w:rsidRPr="00677F25">
                <w:rPr>
                  <w:rStyle w:val="Hyperlink"/>
                </w:rPr>
                <w:t xml:space="preserve"> Content Blocks</w:t>
              </w:r>
            </w:hyperlink>
          </w:p>
          <w:p w14:paraId="44886AB3" w14:textId="77777777" w:rsidR="00A805BC" w:rsidRDefault="00A805BC" w:rsidP="00A805BC">
            <w:pPr>
              <w:rPr>
                <w:rFonts w:ascii="Tenorite" w:hAnsi="Tenorite"/>
                <w:sz w:val="24"/>
                <w:szCs w:val="24"/>
              </w:rPr>
            </w:pPr>
          </w:p>
          <w:p w14:paraId="6792483D" w14:textId="34373210" w:rsidR="00A805BC" w:rsidRPr="00A805BC" w:rsidRDefault="00A805BC" w:rsidP="00A805BC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hyperlink r:id="rId16" w:tooltip="https://www.caaspp-elpac.org/training-and-communication/training/upcoming-and-on-demand" w:history="1">
              <w:r w:rsidRPr="00A805BC">
                <w:rPr>
                  <w:rStyle w:val="Hyperlink"/>
                  <w:rFonts w:ascii="Tenorite" w:hAnsi="Tenorite"/>
                  <w:color w:val="0078D4"/>
                  <w:sz w:val="24"/>
                  <w:szCs w:val="24"/>
                </w:rPr>
                <w:t>Upcoming and On-Demand Trainings</w:t>
              </w:r>
            </w:hyperlink>
          </w:p>
          <w:p w14:paraId="63614C9B" w14:textId="498474E5" w:rsidR="00374678" w:rsidRPr="00A805BC" w:rsidRDefault="00374678" w:rsidP="00F748DE">
            <w:pPr>
              <w:rPr>
                <w:rFonts w:ascii="Tenorite" w:hAnsi="Tenorite"/>
                <w:sz w:val="24"/>
                <w:szCs w:val="24"/>
              </w:rPr>
            </w:pPr>
          </w:p>
        </w:tc>
      </w:tr>
      <w:tr w:rsidR="00D3427F" w14:paraId="2F162E7B" w14:textId="77777777" w:rsidTr="00F748DE">
        <w:trPr>
          <w:trHeight w:val="420"/>
        </w:trPr>
        <w:tc>
          <w:tcPr>
            <w:tcW w:w="2160" w:type="dxa"/>
          </w:tcPr>
          <w:p w14:paraId="0CC2127F" w14:textId="2639EDAA" w:rsidR="00D3427F" w:rsidRPr="00DE0087" w:rsidRDefault="00D3427F" w:rsidP="00D3427F">
            <w:pPr>
              <w:rPr>
                <w:rFonts w:ascii="Tenorite" w:hAnsi="Tenorite"/>
                <w:sz w:val="24"/>
                <w:szCs w:val="24"/>
              </w:rPr>
            </w:pPr>
            <w:r w:rsidRPr="00DE0087">
              <w:rPr>
                <w:rFonts w:ascii="Tenorite" w:hAnsi="Tenorite"/>
                <w:sz w:val="24"/>
                <w:szCs w:val="24"/>
              </w:rPr>
              <w:t>5: (2:</w:t>
            </w:r>
            <w:r w:rsidR="005075A1" w:rsidRPr="00DE0087">
              <w:rPr>
                <w:rFonts w:ascii="Tenorite" w:hAnsi="Tenorite"/>
                <w:sz w:val="24"/>
                <w:szCs w:val="24"/>
              </w:rPr>
              <w:t>40</w:t>
            </w:r>
            <w:r w:rsidRPr="00DE0087">
              <w:rPr>
                <w:rFonts w:ascii="Tenorite" w:hAnsi="Tenorite"/>
                <w:sz w:val="24"/>
                <w:szCs w:val="24"/>
              </w:rPr>
              <w:t>-3:00)</w:t>
            </w:r>
          </w:p>
        </w:tc>
        <w:tc>
          <w:tcPr>
            <w:tcW w:w="4590" w:type="dxa"/>
          </w:tcPr>
          <w:p w14:paraId="558A364D" w14:textId="733C7828" w:rsidR="00F748DE" w:rsidRPr="00027B97" w:rsidRDefault="00F748DE" w:rsidP="00F748DE">
            <w:pPr>
              <w:pStyle w:val="ListParagraph"/>
              <w:numPr>
                <w:ilvl w:val="0"/>
                <w:numId w:val="77"/>
              </w:numPr>
              <w:rPr>
                <w:rFonts w:ascii="Tenorite" w:hAnsi="Tenorite"/>
                <w:b/>
                <w:bCs/>
              </w:rPr>
            </w:pPr>
            <w:r w:rsidRPr="00DE0087">
              <w:rPr>
                <w:rFonts w:ascii="Tenorite" w:hAnsi="Tenorite"/>
                <w:b/>
                <w:bCs/>
              </w:rPr>
              <w:t>Professional Learning Opportunities</w:t>
            </w:r>
          </w:p>
          <w:p w14:paraId="4D16E8D0" w14:textId="376EB031" w:rsidR="00725750" w:rsidRPr="00027B97" w:rsidRDefault="00F748DE" w:rsidP="00725750">
            <w:pPr>
              <w:pStyle w:val="ListParagraph"/>
              <w:numPr>
                <w:ilvl w:val="0"/>
                <w:numId w:val="74"/>
              </w:numPr>
              <w:rPr>
                <w:rFonts w:ascii="Tenorite" w:hAnsi="Tenorite"/>
              </w:rPr>
            </w:pPr>
            <w:r w:rsidRPr="00027B97">
              <w:rPr>
                <w:rFonts w:ascii="Tenorite" w:hAnsi="Tenorite"/>
              </w:rPr>
              <w:t>DLI Institute (June 15-16, 2026</w:t>
            </w:r>
            <w:r w:rsidR="0014388A" w:rsidRPr="00027B97">
              <w:rPr>
                <w:rFonts w:ascii="Tenorite" w:hAnsi="Tenorite"/>
              </w:rPr>
              <w:t>; 8:00am-3:00pm</w:t>
            </w:r>
            <w:r w:rsidR="00725750" w:rsidRPr="00027B97">
              <w:rPr>
                <w:rFonts w:ascii="Tenorite" w:hAnsi="Tenorite"/>
              </w:rPr>
              <w:t>- VCOE &amp; SBCEO</w:t>
            </w:r>
            <w:r w:rsidRPr="00027B97">
              <w:rPr>
                <w:rFonts w:ascii="Tenorite" w:hAnsi="Tenorite"/>
              </w:rPr>
              <w:t xml:space="preserve">) </w:t>
            </w:r>
          </w:p>
          <w:p w14:paraId="63973B4E" w14:textId="77777777" w:rsidR="00DE0087" w:rsidRDefault="00DE0087" w:rsidP="00027B97">
            <w:pPr>
              <w:rPr>
                <w:rFonts w:ascii="Tenorite" w:hAnsi="Tenorite"/>
                <w:bCs/>
                <w:color w:val="000000" w:themeColor="text1"/>
              </w:rPr>
            </w:pPr>
          </w:p>
          <w:p w14:paraId="5EE9488C" w14:textId="77777777" w:rsidR="0028649D" w:rsidRDefault="0028649D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55FA6CAF" w14:textId="77777777" w:rsidR="00A805BC" w:rsidRDefault="00A805BC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3BB2303C" w14:textId="77777777" w:rsidR="00A805BC" w:rsidRDefault="00A805BC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6981C17A" w14:textId="77777777" w:rsidR="00A805BC" w:rsidRDefault="00A805BC" w:rsidP="00DE008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285964C4" w14:textId="5B9996D5" w:rsidR="00A805BC" w:rsidRPr="00A805BC" w:rsidRDefault="00A805BC" w:rsidP="00DE0087">
            <w:pPr>
              <w:pStyle w:val="ListParagraph"/>
              <w:numPr>
                <w:ilvl w:val="0"/>
                <w:numId w:val="74"/>
              </w:numPr>
              <w:rPr>
                <w:rFonts w:ascii="Tenorite" w:hAnsi="Tenorite"/>
                <w:bCs/>
                <w:color w:val="000000" w:themeColor="text1"/>
              </w:rPr>
            </w:pPr>
            <w:r w:rsidRPr="00A805BC">
              <w:rPr>
                <w:rFonts w:ascii="Tenorite" w:hAnsi="Tenorite"/>
                <w:bCs/>
                <w:color w:val="000000" w:themeColor="text1"/>
              </w:rPr>
              <w:t>AI &amp; Language Development</w:t>
            </w:r>
          </w:p>
          <w:p w14:paraId="5D92892A" w14:textId="42328D09" w:rsidR="00DE0087" w:rsidRPr="00A805BC" w:rsidRDefault="00DE0087" w:rsidP="00A805BC">
            <w:pPr>
              <w:pStyle w:val="ListParagraph"/>
              <w:numPr>
                <w:ilvl w:val="0"/>
                <w:numId w:val="74"/>
              </w:numPr>
              <w:rPr>
                <w:rFonts w:ascii="Tenorite" w:hAnsi="Tenorite"/>
                <w:bCs/>
                <w:color w:val="000000" w:themeColor="text1"/>
              </w:rPr>
            </w:pPr>
            <w:r w:rsidRPr="00A805BC">
              <w:rPr>
                <w:rFonts w:ascii="Tenorite" w:hAnsi="Tenorite"/>
                <w:bCs/>
                <w:color w:val="000000" w:themeColor="text1"/>
              </w:rPr>
              <w:t>ELPAC 101 for Teachers</w:t>
            </w:r>
          </w:p>
          <w:p w14:paraId="46572CED" w14:textId="77777777" w:rsidR="00984842" w:rsidRDefault="00984842" w:rsidP="00F748DE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2674BD3A" w14:textId="2854553F" w:rsidR="00F748DE" w:rsidRPr="00DE0087" w:rsidRDefault="00F748DE" w:rsidP="00F748DE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DE0087">
              <w:rPr>
                <w:rFonts w:ascii="Tenorite" w:hAnsi="Tenorite"/>
                <w:b/>
                <w:bCs/>
                <w:sz w:val="24"/>
                <w:szCs w:val="24"/>
              </w:rPr>
              <w:t>Student Events in Spanish</w:t>
            </w:r>
          </w:p>
          <w:p w14:paraId="794C7C1D" w14:textId="77777777" w:rsidR="00D3427F" w:rsidRPr="00FE44F9" w:rsidRDefault="00F748DE" w:rsidP="00F748DE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  <w:b/>
                <w:bCs/>
              </w:rPr>
            </w:pPr>
            <w:hyperlink r:id="rId17" w:history="1">
              <w:r w:rsidRPr="003778A8">
                <w:rPr>
                  <w:rStyle w:val="Hyperlink"/>
                  <w:rFonts w:ascii="Tenorite" w:hAnsi="Tenorite"/>
                </w:rPr>
                <w:t xml:space="preserve">Batalla de </w:t>
              </w:r>
              <w:proofErr w:type="spellStart"/>
              <w:r w:rsidRPr="003778A8">
                <w:rPr>
                  <w:rStyle w:val="Hyperlink"/>
                  <w:rFonts w:ascii="Tenorite" w:hAnsi="Tenorite"/>
                </w:rPr>
                <w:t>los</w:t>
              </w:r>
              <w:proofErr w:type="spellEnd"/>
              <w:r w:rsidRPr="003778A8">
                <w:rPr>
                  <w:rStyle w:val="Hyperlink"/>
                  <w:rFonts w:ascii="Tenorite" w:hAnsi="Tenorite"/>
                </w:rPr>
                <w:t xml:space="preserve"> </w:t>
              </w:r>
              <w:proofErr w:type="spellStart"/>
              <w:r w:rsidRPr="003778A8">
                <w:rPr>
                  <w:rStyle w:val="Hyperlink"/>
                  <w:rFonts w:ascii="Tenorite" w:hAnsi="Tenorite"/>
                </w:rPr>
                <w:t>libros</w:t>
              </w:r>
              <w:proofErr w:type="spellEnd"/>
            </w:hyperlink>
            <w:r w:rsidR="00725750" w:rsidRPr="00DE0087">
              <w:rPr>
                <w:rFonts w:ascii="Tenorite" w:hAnsi="Tenorite"/>
              </w:rPr>
              <w:t xml:space="preserve">  (May 14, 2026)</w:t>
            </w:r>
          </w:p>
          <w:p w14:paraId="0C4C37AE" w14:textId="0B4B1418" w:rsidR="00FE44F9" w:rsidRPr="00FE44F9" w:rsidRDefault="00FE44F9" w:rsidP="00FE44F9">
            <w:pPr>
              <w:rPr>
                <w:rFonts w:ascii="Tenorite" w:hAnsi="Tenorite"/>
                <w:b/>
                <w:bCs/>
              </w:rPr>
            </w:pPr>
          </w:p>
        </w:tc>
        <w:tc>
          <w:tcPr>
            <w:tcW w:w="4050" w:type="dxa"/>
          </w:tcPr>
          <w:p w14:paraId="0A73E8D9" w14:textId="7EFC8A2B" w:rsidR="00A70585" w:rsidRPr="00F77F89" w:rsidRDefault="00A70585" w:rsidP="00E3390D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F77F89">
              <w:rPr>
                <w:rFonts w:ascii="Tenorite" w:hAnsi="Tenorite"/>
                <w:b/>
                <w:bCs/>
                <w:sz w:val="24"/>
                <w:szCs w:val="24"/>
              </w:rPr>
              <w:t>DLI Topics:</w:t>
            </w:r>
          </w:p>
          <w:p w14:paraId="69672D01" w14:textId="610FDE7A" w:rsidR="00A70585" w:rsidRPr="00DE0087" w:rsidRDefault="00027B97" w:rsidP="00A70585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</w:rPr>
            </w:pPr>
            <w:hyperlink r:id="rId18" w:history="1">
              <w:r w:rsidRPr="004B6086">
                <w:rPr>
                  <w:rStyle w:val="Hyperlink"/>
                  <w:rFonts w:ascii="Tenorite" w:hAnsi="Tenorite"/>
                </w:rPr>
                <w:t xml:space="preserve">June 15th: </w:t>
              </w:r>
              <w:r w:rsidR="00A70585" w:rsidRPr="004B6086">
                <w:rPr>
                  <w:rStyle w:val="Hyperlink"/>
                  <w:rFonts w:ascii="Tenorite" w:hAnsi="Tenorite"/>
                </w:rPr>
                <w:t xml:space="preserve">GLAD </w:t>
              </w:r>
              <w:proofErr w:type="spellStart"/>
              <w:r w:rsidR="00F210EB" w:rsidRPr="004B6086">
                <w:rPr>
                  <w:rStyle w:val="Hyperlink"/>
                  <w:rFonts w:ascii="Tenorite" w:hAnsi="Tenorite"/>
                </w:rPr>
                <w:t>en</w:t>
              </w:r>
              <w:proofErr w:type="spellEnd"/>
              <w:r w:rsidR="00F210EB" w:rsidRPr="004B6086">
                <w:rPr>
                  <w:rStyle w:val="Hyperlink"/>
                  <w:rFonts w:ascii="Tenorite" w:hAnsi="Tenorite"/>
                </w:rPr>
                <w:t xml:space="preserve"> </w:t>
              </w:r>
              <w:proofErr w:type="spellStart"/>
              <w:r w:rsidR="00F210EB" w:rsidRPr="004B6086">
                <w:rPr>
                  <w:rStyle w:val="Hyperlink"/>
                  <w:rFonts w:ascii="Tenorite" w:hAnsi="Tenorite"/>
                </w:rPr>
                <w:t>español</w:t>
              </w:r>
              <w:proofErr w:type="spellEnd"/>
              <w:r w:rsidR="00A70585" w:rsidRPr="004B6086">
                <w:rPr>
                  <w:rStyle w:val="Hyperlink"/>
                  <w:rFonts w:ascii="Tenorite" w:hAnsi="Tenorite"/>
                </w:rPr>
                <w:t xml:space="preserve"> Strategies</w:t>
              </w:r>
              <w:r w:rsidR="0014388A" w:rsidRPr="004B6086">
                <w:rPr>
                  <w:rStyle w:val="Hyperlink"/>
                  <w:rFonts w:ascii="Tenorite" w:hAnsi="Tenorite"/>
                </w:rPr>
                <w:t xml:space="preserve"> </w:t>
              </w:r>
              <w:r w:rsidR="00725750" w:rsidRPr="004B6086">
                <w:rPr>
                  <w:rStyle w:val="Hyperlink"/>
                  <w:rFonts w:ascii="Tenorite" w:hAnsi="Tenorite"/>
                </w:rPr>
                <w:t>–</w:t>
              </w:r>
              <w:r w:rsidR="0014388A" w:rsidRPr="004B6086">
                <w:rPr>
                  <w:rStyle w:val="Hyperlink"/>
                  <w:rFonts w:ascii="Tenorite" w:hAnsi="Tenorite"/>
                </w:rPr>
                <w:t xml:space="preserve"> ALAS</w:t>
              </w:r>
            </w:hyperlink>
            <w:r w:rsidR="00725750" w:rsidRPr="00DE0087">
              <w:rPr>
                <w:rFonts w:ascii="Tenorite" w:hAnsi="Tenorite"/>
              </w:rPr>
              <w:t xml:space="preserve"> (VCOE)</w:t>
            </w:r>
          </w:p>
          <w:p w14:paraId="142A3717" w14:textId="160EAD7F" w:rsidR="00A805BC" w:rsidRDefault="00027B97" w:rsidP="00A805BC">
            <w:pPr>
              <w:pStyle w:val="ListParagraph"/>
              <w:numPr>
                <w:ilvl w:val="0"/>
                <w:numId w:val="69"/>
              </w:numPr>
              <w:rPr>
                <w:rFonts w:ascii="Tenorite" w:hAnsi="Tenorite"/>
              </w:rPr>
            </w:pPr>
            <w:hyperlink r:id="rId19" w:history="1">
              <w:r w:rsidRPr="004B6086">
                <w:rPr>
                  <w:rStyle w:val="Hyperlink"/>
                  <w:rFonts w:ascii="Tenorite" w:hAnsi="Tenorite"/>
                </w:rPr>
                <w:t xml:space="preserve">June 16th: </w:t>
              </w:r>
              <w:r w:rsidR="00A70585" w:rsidRPr="004B6086">
                <w:rPr>
                  <w:rStyle w:val="Hyperlink"/>
                  <w:rFonts w:ascii="Tenorite" w:hAnsi="Tenorite"/>
                </w:rPr>
                <w:t>Dr.</w:t>
              </w:r>
              <w:r w:rsidR="00F057B9" w:rsidRPr="004B6086">
                <w:rPr>
                  <w:rStyle w:val="Hyperlink"/>
                  <w:rFonts w:ascii="Tenorite" w:hAnsi="Tenorite"/>
                </w:rPr>
                <w:t xml:space="preserve"> </w:t>
              </w:r>
              <w:r w:rsidR="00F210EB" w:rsidRPr="004B6086">
                <w:rPr>
                  <w:rStyle w:val="Hyperlink"/>
                  <w:rFonts w:ascii="Tenorite" w:hAnsi="Tenorite"/>
                </w:rPr>
                <w:t xml:space="preserve">Tara </w:t>
              </w:r>
              <w:proofErr w:type="spellStart"/>
              <w:r w:rsidR="00A70585" w:rsidRPr="004B6086">
                <w:rPr>
                  <w:rStyle w:val="Hyperlink"/>
                  <w:rFonts w:ascii="Tenorite" w:hAnsi="Tenorite"/>
                </w:rPr>
                <w:t>Yosso</w:t>
              </w:r>
              <w:proofErr w:type="spellEnd"/>
              <w:r w:rsidR="00A70585" w:rsidRPr="004B6086">
                <w:rPr>
                  <w:rStyle w:val="Hyperlink"/>
                  <w:rFonts w:ascii="Tenorite" w:hAnsi="Tenorite"/>
                </w:rPr>
                <w:t xml:space="preserve"> – Cultural Wealth Model (DLI Pillar- Sociocultural </w:t>
              </w:r>
              <w:r w:rsidR="0014388A" w:rsidRPr="004B6086">
                <w:rPr>
                  <w:rStyle w:val="Hyperlink"/>
                  <w:rFonts w:ascii="Tenorite" w:hAnsi="Tenorite"/>
                </w:rPr>
                <w:t>Competence</w:t>
              </w:r>
            </w:hyperlink>
            <w:r w:rsidR="00A9700B">
              <w:rPr>
                <w:rFonts w:ascii="Tenorite" w:hAnsi="Tenorite"/>
              </w:rPr>
              <w:t>)</w:t>
            </w:r>
            <w:r w:rsidR="00725750" w:rsidRPr="00DE0087">
              <w:rPr>
                <w:rFonts w:ascii="Tenorite" w:hAnsi="Tenorite"/>
              </w:rPr>
              <w:t xml:space="preserve"> (SBCEO)</w:t>
            </w:r>
          </w:p>
          <w:p w14:paraId="774AC737" w14:textId="77777777" w:rsidR="006C5AFD" w:rsidRPr="00A805BC" w:rsidRDefault="006C5AFD" w:rsidP="00A805BC">
            <w:pPr>
              <w:rPr>
                <w:rFonts w:ascii="Tenorite" w:hAnsi="Tenorite"/>
              </w:rPr>
            </w:pPr>
          </w:p>
          <w:p w14:paraId="4EBBDCBB" w14:textId="7A87D5AE" w:rsidR="00297FA1" w:rsidRPr="00A805BC" w:rsidRDefault="00FF6A11" w:rsidP="00D3427F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hyperlink r:id="rId20" w:history="1">
              <w:r w:rsidRPr="00DE0087">
                <w:rPr>
                  <w:rStyle w:val="Hyperlink"/>
                  <w:rFonts w:ascii="Tenorite" w:hAnsi="Tenorite"/>
                  <w:sz w:val="24"/>
                  <w:szCs w:val="24"/>
                </w:rPr>
                <w:t>AI &amp; Language Development</w:t>
              </w:r>
            </w:hyperlink>
          </w:p>
          <w:p w14:paraId="19EA1505" w14:textId="6AD4A451" w:rsidR="00DE0087" w:rsidRDefault="00690446" w:rsidP="00D3427F">
            <w:pPr>
              <w:rPr>
                <w:rFonts w:ascii="Tenorite" w:hAnsi="Tenorite"/>
                <w:sz w:val="24"/>
                <w:szCs w:val="24"/>
              </w:rPr>
            </w:pPr>
            <w:hyperlink r:id="rId21" w:history="1">
              <w:r w:rsidRPr="00690446">
                <w:rPr>
                  <w:rStyle w:val="Hyperlink"/>
                  <w:rFonts w:ascii="Tenorite" w:hAnsi="Tenorite"/>
                  <w:sz w:val="24"/>
                  <w:szCs w:val="24"/>
                </w:rPr>
                <w:t>ELPAC 101 for Teachers (K-5)</w:t>
              </w:r>
            </w:hyperlink>
          </w:p>
          <w:p w14:paraId="3D88A856" w14:textId="16346768" w:rsidR="00DE0087" w:rsidRDefault="00DE0087" w:rsidP="00D3427F">
            <w:pPr>
              <w:rPr>
                <w:rFonts w:ascii="Tenorite" w:hAnsi="Tenorite"/>
                <w:sz w:val="24"/>
                <w:szCs w:val="24"/>
              </w:rPr>
            </w:pPr>
            <w:hyperlink r:id="rId22" w:history="1">
              <w:r w:rsidRPr="00297FA1">
                <w:rPr>
                  <w:rStyle w:val="Hyperlink"/>
                  <w:rFonts w:ascii="Tenorite" w:hAnsi="Tenorite"/>
                  <w:sz w:val="24"/>
                  <w:szCs w:val="24"/>
                </w:rPr>
                <w:t>ELPAC 101 for Teachers (6-12)</w:t>
              </w:r>
            </w:hyperlink>
          </w:p>
          <w:p w14:paraId="6300C1C3" w14:textId="61391BC9" w:rsidR="00DE0087" w:rsidRPr="00DE0087" w:rsidRDefault="00DE0087" w:rsidP="00D3427F">
            <w:pPr>
              <w:rPr>
                <w:rFonts w:ascii="Tenorite" w:hAnsi="Tenorite"/>
                <w:sz w:val="24"/>
                <w:szCs w:val="24"/>
              </w:rPr>
            </w:pPr>
          </w:p>
        </w:tc>
      </w:tr>
    </w:tbl>
    <w:p w14:paraId="07A4EDC0" w14:textId="52180AD5" w:rsidR="00E42807" w:rsidRDefault="00E42807">
      <w:bookmarkStart w:id="0" w:name="_7gedqf7wr9ec" w:colFirst="0" w:colLast="0"/>
      <w:bookmarkEnd w:id="0"/>
    </w:p>
    <w:p w14:paraId="2C0384F1" w14:textId="77777777" w:rsidR="0014388A" w:rsidRPr="0014388A" w:rsidRDefault="0014388A">
      <w:pPr>
        <w:rPr>
          <w:rFonts w:ascii="Tenorite" w:hAnsi="Tenorite"/>
          <w:sz w:val="28"/>
          <w:szCs w:val="28"/>
        </w:rPr>
      </w:pPr>
    </w:p>
    <w:p w14:paraId="5638C9E0" w14:textId="6F67DC31" w:rsidR="0014388A" w:rsidRPr="00CB4443" w:rsidRDefault="0014388A">
      <w:pPr>
        <w:rPr>
          <w:rFonts w:ascii="Tenorite" w:hAnsi="Tenorite"/>
          <w:b/>
          <w:bCs/>
          <w:sz w:val="28"/>
          <w:szCs w:val="28"/>
        </w:rPr>
      </w:pPr>
      <w:r w:rsidRPr="0014388A">
        <w:rPr>
          <w:rFonts w:ascii="Tenorite" w:hAnsi="Tenorite"/>
          <w:b/>
          <w:bCs/>
          <w:sz w:val="28"/>
          <w:szCs w:val="28"/>
        </w:rPr>
        <w:t>2026-2027 LEN</w:t>
      </w:r>
      <w:r w:rsidR="00A805BC">
        <w:rPr>
          <w:rFonts w:ascii="Tenorite" w:hAnsi="Tenorite"/>
          <w:b/>
          <w:bCs/>
          <w:sz w:val="28"/>
          <w:szCs w:val="28"/>
        </w:rPr>
        <w:t xml:space="preserve"> </w:t>
      </w:r>
      <w:r w:rsidRPr="0014388A">
        <w:rPr>
          <w:rFonts w:ascii="Tenorite" w:hAnsi="Tenorite"/>
          <w:b/>
          <w:bCs/>
          <w:sz w:val="28"/>
          <w:szCs w:val="28"/>
        </w:rPr>
        <w:t>DATES:</w:t>
      </w:r>
    </w:p>
    <w:p w14:paraId="76DCC7FC" w14:textId="64958123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September 25, 2026</w:t>
      </w:r>
    </w:p>
    <w:p w14:paraId="5DE79446" w14:textId="24DE7EFF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December 4, 2026</w:t>
      </w:r>
    </w:p>
    <w:p w14:paraId="597FDF97" w14:textId="3A232BE7" w:rsidR="0014388A" w:rsidRP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March 12, 202</w:t>
      </w:r>
      <w:r w:rsidR="00A805BC">
        <w:rPr>
          <w:rFonts w:ascii="Tenorite" w:hAnsi="Tenorite"/>
          <w:sz w:val="28"/>
          <w:szCs w:val="28"/>
        </w:rPr>
        <w:t>7</w:t>
      </w:r>
    </w:p>
    <w:p w14:paraId="7249C17E" w14:textId="38CCBDE2" w:rsidR="0014388A" w:rsidRDefault="0014388A">
      <w:pPr>
        <w:rPr>
          <w:rFonts w:ascii="Tenorite" w:hAnsi="Tenorite"/>
          <w:sz w:val="28"/>
          <w:szCs w:val="28"/>
        </w:rPr>
      </w:pPr>
      <w:r w:rsidRPr="0014388A">
        <w:rPr>
          <w:rFonts w:ascii="Tenorite" w:hAnsi="Tenorite"/>
          <w:sz w:val="28"/>
          <w:szCs w:val="28"/>
        </w:rPr>
        <w:t>May 14, 202</w:t>
      </w:r>
      <w:r w:rsidR="00A805BC">
        <w:rPr>
          <w:rFonts w:ascii="Tenorite" w:hAnsi="Tenorite"/>
          <w:sz w:val="28"/>
          <w:szCs w:val="28"/>
        </w:rPr>
        <w:t>7</w:t>
      </w:r>
    </w:p>
    <w:p w14:paraId="6DFCD08B" w14:textId="67F6B7F8" w:rsidR="00A805BC" w:rsidRPr="0014388A" w:rsidRDefault="00A805BC">
      <w:pPr>
        <w:rPr>
          <w:rFonts w:ascii="Tenorite" w:hAnsi="Tenorite"/>
          <w:sz w:val="28"/>
          <w:szCs w:val="28"/>
        </w:rPr>
      </w:pPr>
      <w:r>
        <w:rPr>
          <w:rFonts w:ascii="Tenorite" w:hAnsi="Tenorite"/>
          <w:sz w:val="28"/>
          <w:szCs w:val="28"/>
        </w:rPr>
        <w:t>(12:30-3:00 pm)</w:t>
      </w:r>
    </w:p>
    <w:sectPr w:rsidR="00A805BC" w:rsidRPr="0014388A" w:rsidSect="00917ECD">
      <w:footerReference w:type="default" r:id="rId23"/>
      <w:pgSz w:w="12240" w:h="15840"/>
      <w:pgMar w:top="864" w:right="1008" w:bottom="144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E277" w14:textId="77777777" w:rsidR="00BF74EB" w:rsidRDefault="00BF74EB" w:rsidP="00E87AA7">
      <w:pPr>
        <w:spacing w:line="240" w:lineRule="auto"/>
      </w:pPr>
      <w:r>
        <w:separator/>
      </w:r>
    </w:p>
  </w:endnote>
  <w:endnote w:type="continuationSeparator" w:id="0">
    <w:p w14:paraId="01A85FB8" w14:textId="77777777" w:rsidR="00BF74EB" w:rsidRDefault="00BF74EB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CDEC3" w14:textId="77777777" w:rsidR="00BF74EB" w:rsidRDefault="00BF74EB" w:rsidP="00E87AA7">
      <w:pPr>
        <w:spacing w:line="240" w:lineRule="auto"/>
      </w:pPr>
      <w:r>
        <w:separator/>
      </w:r>
    </w:p>
  </w:footnote>
  <w:footnote w:type="continuationSeparator" w:id="0">
    <w:p w14:paraId="58102898" w14:textId="77777777" w:rsidR="00BF74EB" w:rsidRDefault="00BF74EB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9CC"/>
    <w:multiLevelType w:val="hybridMultilevel"/>
    <w:tmpl w:val="5FC0A0F4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3772646"/>
    <w:multiLevelType w:val="hybridMultilevel"/>
    <w:tmpl w:val="0B38C2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5E97760"/>
    <w:multiLevelType w:val="hybridMultilevel"/>
    <w:tmpl w:val="F30A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B5C42"/>
    <w:multiLevelType w:val="hybridMultilevel"/>
    <w:tmpl w:val="2D34954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AB20D6"/>
    <w:multiLevelType w:val="hybridMultilevel"/>
    <w:tmpl w:val="97C0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FC389A"/>
    <w:multiLevelType w:val="hybridMultilevel"/>
    <w:tmpl w:val="6CA6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994D5C"/>
    <w:multiLevelType w:val="hybridMultilevel"/>
    <w:tmpl w:val="25AA3B58"/>
    <w:lvl w:ilvl="0" w:tplc="DF46FF8A">
      <w:start w:val="1"/>
      <w:numFmt w:val="bullet"/>
      <w:lvlText w:val=""/>
      <w:lvlJc w:val="left"/>
      <w:pPr>
        <w:ind w:left="45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24B713D"/>
    <w:multiLevelType w:val="hybridMultilevel"/>
    <w:tmpl w:val="6784AF4A"/>
    <w:lvl w:ilvl="0" w:tplc="DF46FF8A">
      <w:start w:val="1"/>
      <w:numFmt w:val="bullet"/>
      <w:lvlText w:val=""/>
      <w:lvlJc w:val="left"/>
      <w:pPr>
        <w:ind w:left="45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231CBD"/>
    <w:multiLevelType w:val="hybridMultilevel"/>
    <w:tmpl w:val="81367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7D7A7F"/>
    <w:multiLevelType w:val="hybridMultilevel"/>
    <w:tmpl w:val="5A9A299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1A817B72"/>
    <w:multiLevelType w:val="hybridMultilevel"/>
    <w:tmpl w:val="27D20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9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042454D"/>
    <w:multiLevelType w:val="hybridMultilevel"/>
    <w:tmpl w:val="B12C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23B335E2"/>
    <w:multiLevelType w:val="hybridMultilevel"/>
    <w:tmpl w:val="9C2E124C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29224255"/>
    <w:multiLevelType w:val="hybridMultilevel"/>
    <w:tmpl w:val="F070A630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0" w15:restartNumberingAfterBreak="0">
    <w:nsid w:val="2A5532A3"/>
    <w:multiLevelType w:val="hybridMultilevel"/>
    <w:tmpl w:val="89AE4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2B883AAD"/>
    <w:multiLevelType w:val="hybridMultilevel"/>
    <w:tmpl w:val="67189DE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3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9164B9D"/>
    <w:multiLevelType w:val="hybridMultilevel"/>
    <w:tmpl w:val="3BCE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C320299"/>
    <w:multiLevelType w:val="hybridMultilevel"/>
    <w:tmpl w:val="A6F6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AB5EE3"/>
    <w:multiLevelType w:val="hybridMultilevel"/>
    <w:tmpl w:val="D6749AE2"/>
    <w:lvl w:ilvl="0" w:tplc="DF46FF8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443146D2"/>
    <w:multiLevelType w:val="hybridMultilevel"/>
    <w:tmpl w:val="A1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4A6A118C"/>
    <w:multiLevelType w:val="hybridMultilevel"/>
    <w:tmpl w:val="C130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D44009F"/>
    <w:multiLevelType w:val="hybridMultilevel"/>
    <w:tmpl w:val="1F1A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58607B"/>
    <w:multiLevelType w:val="hybridMultilevel"/>
    <w:tmpl w:val="1D78FD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312257"/>
    <w:multiLevelType w:val="hybridMultilevel"/>
    <w:tmpl w:val="9B56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50C32179"/>
    <w:multiLevelType w:val="hybridMultilevel"/>
    <w:tmpl w:val="9D0A1E8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EF74D2"/>
    <w:multiLevelType w:val="hybridMultilevel"/>
    <w:tmpl w:val="5EAA28F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9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6CB0038"/>
    <w:multiLevelType w:val="hybridMultilevel"/>
    <w:tmpl w:val="287209F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1" w15:restartNumberingAfterBreak="0">
    <w:nsid w:val="57DC63CA"/>
    <w:multiLevelType w:val="hybridMultilevel"/>
    <w:tmpl w:val="365CD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9D74CAA"/>
    <w:multiLevelType w:val="hybridMultilevel"/>
    <w:tmpl w:val="EAAEC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3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5E3B559A"/>
    <w:multiLevelType w:val="hybridMultilevel"/>
    <w:tmpl w:val="5DEA4D42"/>
    <w:lvl w:ilvl="0" w:tplc="DF46FF8A">
      <w:start w:val="1"/>
      <w:numFmt w:val="bullet"/>
      <w:lvlText w:val="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F337BE9"/>
    <w:multiLevelType w:val="hybridMultilevel"/>
    <w:tmpl w:val="C33EA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68D766F"/>
    <w:multiLevelType w:val="hybridMultilevel"/>
    <w:tmpl w:val="8652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D35A1A"/>
    <w:multiLevelType w:val="hybridMultilevel"/>
    <w:tmpl w:val="E69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750661"/>
    <w:multiLevelType w:val="hybridMultilevel"/>
    <w:tmpl w:val="BE2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E7D4C92"/>
    <w:multiLevelType w:val="hybridMultilevel"/>
    <w:tmpl w:val="93D2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645742131">
    <w:abstractNumId w:val="51"/>
  </w:num>
  <w:num w:numId="2" w16cid:durableId="215434369">
    <w:abstractNumId w:val="33"/>
  </w:num>
  <w:num w:numId="3" w16cid:durableId="1786659705">
    <w:abstractNumId w:val="73"/>
  </w:num>
  <w:num w:numId="4" w16cid:durableId="450630885">
    <w:abstractNumId w:val="36"/>
  </w:num>
  <w:num w:numId="5" w16cid:durableId="1097673194">
    <w:abstractNumId w:val="63"/>
  </w:num>
  <w:num w:numId="6" w16cid:durableId="991060769">
    <w:abstractNumId w:val="3"/>
  </w:num>
  <w:num w:numId="7" w16cid:durableId="116918723">
    <w:abstractNumId w:val="78"/>
  </w:num>
  <w:num w:numId="8" w16cid:durableId="1506437654">
    <w:abstractNumId w:val="45"/>
  </w:num>
  <w:num w:numId="9" w16cid:durableId="1857036558">
    <w:abstractNumId w:val="37"/>
  </w:num>
  <w:num w:numId="10" w16cid:durableId="1287614739">
    <w:abstractNumId w:val="48"/>
  </w:num>
  <w:num w:numId="11" w16cid:durableId="1722554221">
    <w:abstractNumId w:val="21"/>
  </w:num>
  <w:num w:numId="12" w16cid:durableId="900285231">
    <w:abstractNumId w:val="23"/>
  </w:num>
  <w:num w:numId="13" w16cid:durableId="1417509178">
    <w:abstractNumId w:val="42"/>
  </w:num>
  <w:num w:numId="14" w16cid:durableId="2048138879">
    <w:abstractNumId w:val="26"/>
  </w:num>
  <w:num w:numId="15" w16cid:durableId="261186020">
    <w:abstractNumId w:val="75"/>
  </w:num>
  <w:num w:numId="16" w16cid:durableId="151289157">
    <w:abstractNumId w:val="67"/>
  </w:num>
  <w:num w:numId="17" w16cid:durableId="1474983440">
    <w:abstractNumId w:val="13"/>
  </w:num>
  <w:num w:numId="18" w16cid:durableId="967466978">
    <w:abstractNumId w:val="25"/>
  </w:num>
  <w:num w:numId="19" w16cid:durableId="1589577769">
    <w:abstractNumId w:val="6"/>
  </w:num>
  <w:num w:numId="20" w16cid:durableId="777139818">
    <w:abstractNumId w:val="50"/>
  </w:num>
  <w:num w:numId="21" w16cid:durableId="21631582">
    <w:abstractNumId w:val="20"/>
  </w:num>
  <w:num w:numId="22" w16cid:durableId="2019458714">
    <w:abstractNumId w:val="31"/>
  </w:num>
  <w:num w:numId="23" w16cid:durableId="1720202631">
    <w:abstractNumId w:val="41"/>
  </w:num>
  <w:num w:numId="24" w16cid:durableId="54353960">
    <w:abstractNumId w:val="76"/>
  </w:num>
  <w:num w:numId="25" w16cid:durableId="1130632241">
    <w:abstractNumId w:val="46"/>
  </w:num>
  <w:num w:numId="26" w16cid:durableId="426927255">
    <w:abstractNumId w:val="74"/>
  </w:num>
  <w:num w:numId="27" w16cid:durableId="301809090">
    <w:abstractNumId w:val="79"/>
  </w:num>
  <w:num w:numId="28" w16cid:durableId="1425417972">
    <w:abstractNumId w:val="8"/>
  </w:num>
  <w:num w:numId="29" w16cid:durableId="1381635248">
    <w:abstractNumId w:val="68"/>
  </w:num>
  <w:num w:numId="30" w16cid:durableId="166870413">
    <w:abstractNumId w:val="15"/>
  </w:num>
  <w:num w:numId="31" w16cid:durableId="1499153339">
    <w:abstractNumId w:val="28"/>
  </w:num>
  <w:num w:numId="32" w16cid:durableId="1595822237">
    <w:abstractNumId w:val="59"/>
  </w:num>
  <w:num w:numId="33" w16cid:durableId="2138335429">
    <w:abstractNumId w:val="7"/>
  </w:num>
  <w:num w:numId="34" w16cid:durableId="128671097">
    <w:abstractNumId w:val="35"/>
  </w:num>
  <w:num w:numId="35" w16cid:durableId="1729452533">
    <w:abstractNumId w:val="53"/>
  </w:num>
  <w:num w:numId="36" w16cid:durableId="458302334">
    <w:abstractNumId w:val="43"/>
  </w:num>
  <w:num w:numId="37" w16cid:durableId="417293983">
    <w:abstractNumId w:val="34"/>
  </w:num>
  <w:num w:numId="38" w16cid:durableId="1278952739">
    <w:abstractNumId w:val="19"/>
  </w:num>
  <w:num w:numId="39" w16cid:durableId="1999259125">
    <w:abstractNumId w:val="10"/>
  </w:num>
  <w:num w:numId="40" w16cid:durableId="1549219266">
    <w:abstractNumId w:val="2"/>
  </w:num>
  <w:num w:numId="41" w16cid:durableId="1518077771">
    <w:abstractNumId w:val="71"/>
  </w:num>
  <w:num w:numId="42" w16cid:durableId="36247592">
    <w:abstractNumId w:val="77"/>
  </w:num>
  <w:num w:numId="43" w16cid:durableId="82143680">
    <w:abstractNumId w:val="38"/>
  </w:num>
  <w:num w:numId="44" w16cid:durableId="1508444972">
    <w:abstractNumId w:val="47"/>
  </w:num>
  <w:num w:numId="45" w16cid:durableId="1308779664">
    <w:abstractNumId w:val="49"/>
  </w:num>
  <w:num w:numId="46" w16cid:durableId="1467622934">
    <w:abstractNumId w:val="66"/>
  </w:num>
  <w:num w:numId="47" w16cid:durableId="1439326905">
    <w:abstractNumId w:val="29"/>
  </w:num>
  <w:num w:numId="48" w16cid:durableId="959185112">
    <w:abstractNumId w:val="11"/>
  </w:num>
  <w:num w:numId="49" w16cid:durableId="1554003765">
    <w:abstractNumId w:val="40"/>
  </w:num>
  <w:num w:numId="50" w16cid:durableId="1757290827">
    <w:abstractNumId w:val="70"/>
  </w:num>
  <w:num w:numId="51" w16cid:durableId="796264361">
    <w:abstractNumId w:val="0"/>
  </w:num>
  <w:num w:numId="52" w16cid:durableId="1618176373">
    <w:abstractNumId w:val="4"/>
  </w:num>
  <w:num w:numId="53" w16cid:durableId="979727665">
    <w:abstractNumId w:val="22"/>
  </w:num>
  <w:num w:numId="54" w16cid:durableId="743987854">
    <w:abstractNumId w:val="52"/>
  </w:num>
  <w:num w:numId="55" w16cid:durableId="1733624033">
    <w:abstractNumId w:val="65"/>
  </w:num>
  <w:num w:numId="56" w16cid:durableId="303242111">
    <w:abstractNumId w:val="17"/>
  </w:num>
  <w:num w:numId="57" w16cid:durableId="177890870">
    <w:abstractNumId w:val="72"/>
  </w:num>
  <w:num w:numId="58" w16cid:durableId="417676615">
    <w:abstractNumId w:val="16"/>
  </w:num>
  <w:num w:numId="59" w16cid:durableId="7760159">
    <w:abstractNumId w:val="9"/>
  </w:num>
  <w:num w:numId="60" w16cid:durableId="626661649">
    <w:abstractNumId w:val="57"/>
  </w:num>
  <w:num w:numId="61" w16cid:durableId="1257442922">
    <w:abstractNumId w:val="39"/>
  </w:num>
  <w:num w:numId="62" w16cid:durableId="857155865">
    <w:abstractNumId w:val="61"/>
  </w:num>
  <w:num w:numId="63" w16cid:durableId="823401390">
    <w:abstractNumId w:val="32"/>
  </w:num>
  <w:num w:numId="64" w16cid:durableId="1319650367">
    <w:abstractNumId w:val="69"/>
  </w:num>
  <w:num w:numId="65" w16cid:durableId="315955832">
    <w:abstractNumId w:val="27"/>
  </w:num>
  <w:num w:numId="66" w16cid:durableId="290215476">
    <w:abstractNumId w:val="58"/>
  </w:num>
  <w:num w:numId="67" w16cid:durableId="1750689032">
    <w:abstractNumId w:val="24"/>
  </w:num>
  <w:num w:numId="68" w16cid:durableId="1150827571">
    <w:abstractNumId w:val="44"/>
  </w:num>
  <w:num w:numId="69" w16cid:durableId="2074346494">
    <w:abstractNumId w:val="55"/>
  </w:num>
  <w:num w:numId="70" w16cid:durableId="1298802386">
    <w:abstractNumId w:val="80"/>
  </w:num>
  <w:num w:numId="71" w16cid:durableId="678434595">
    <w:abstractNumId w:val="56"/>
  </w:num>
  <w:num w:numId="72" w16cid:durableId="1097793634">
    <w:abstractNumId w:val="54"/>
  </w:num>
  <w:num w:numId="73" w16cid:durableId="955331592">
    <w:abstractNumId w:val="64"/>
  </w:num>
  <w:num w:numId="74" w16cid:durableId="189533543">
    <w:abstractNumId w:val="18"/>
  </w:num>
  <w:num w:numId="75" w16cid:durableId="420302147">
    <w:abstractNumId w:val="60"/>
  </w:num>
  <w:num w:numId="76" w16cid:durableId="1992906833">
    <w:abstractNumId w:val="62"/>
  </w:num>
  <w:num w:numId="77" w16cid:durableId="1957711710">
    <w:abstractNumId w:val="12"/>
  </w:num>
  <w:num w:numId="78" w16cid:durableId="1189413501">
    <w:abstractNumId w:val="30"/>
  </w:num>
  <w:num w:numId="79" w16cid:durableId="173303918">
    <w:abstractNumId w:val="14"/>
  </w:num>
  <w:num w:numId="80" w16cid:durableId="1169830861">
    <w:abstractNumId w:val="1"/>
  </w:num>
  <w:num w:numId="81" w16cid:durableId="1329675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048EE"/>
    <w:rsid w:val="00015E60"/>
    <w:rsid w:val="00027B97"/>
    <w:rsid w:val="00027F95"/>
    <w:rsid w:val="00033786"/>
    <w:rsid w:val="00037C8D"/>
    <w:rsid w:val="00045DF2"/>
    <w:rsid w:val="00052AB3"/>
    <w:rsid w:val="00056571"/>
    <w:rsid w:val="00061B9C"/>
    <w:rsid w:val="00080D9A"/>
    <w:rsid w:val="0008324F"/>
    <w:rsid w:val="00086775"/>
    <w:rsid w:val="0008699B"/>
    <w:rsid w:val="00095CBC"/>
    <w:rsid w:val="000A102A"/>
    <w:rsid w:val="000A6A99"/>
    <w:rsid w:val="000A7D6E"/>
    <w:rsid w:val="000B21AC"/>
    <w:rsid w:val="000C3200"/>
    <w:rsid w:val="000D0582"/>
    <w:rsid w:val="000E2A48"/>
    <w:rsid w:val="000F05E8"/>
    <w:rsid w:val="000F3C5E"/>
    <w:rsid w:val="000F511C"/>
    <w:rsid w:val="00101EB5"/>
    <w:rsid w:val="001044CD"/>
    <w:rsid w:val="00106B22"/>
    <w:rsid w:val="001149FD"/>
    <w:rsid w:val="001243DA"/>
    <w:rsid w:val="001333B4"/>
    <w:rsid w:val="0014388A"/>
    <w:rsid w:val="00145376"/>
    <w:rsid w:val="00146094"/>
    <w:rsid w:val="0015188E"/>
    <w:rsid w:val="00160D25"/>
    <w:rsid w:val="0017189C"/>
    <w:rsid w:val="001724B7"/>
    <w:rsid w:val="001844E6"/>
    <w:rsid w:val="001878F0"/>
    <w:rsid w:val="00190C9F"/>
    <w:rsid w:val="00192A81"/>
    <w:rsid w:val="00193300"/>
    <w:rsid w:val="00193986"/>
    <w:rsid w:val="001A0543"/>
    <w:rsid w:val="001B6826"/>
    <w:rsid w:val="001C0329"/>
    <w:rsid w:val="001C5D20"/>
    <w:rsid w:val="001C6863"/>
    <w:rsid w:val="001C795C"/>
    <w:rsid w:val="001E0518"/>
    <w:rsid w:val="001E1167"/>
    <w:rsid w:val="001F7418"/>
    <w:rsid w:val="00203586"/>
    <w:rsid w:val="00213B2E"/>
    <w:rsid w:val="00214839"/>
    <w:rsid w:val="00217AB1"/>
    <w:rsid w:val="00220EBA"/>
    <w:rsid w:val="0022282D"/>
    <w:rsid w:val="00232A18"/>
    <w:rsid w:val="00236B8B"/>
    <w:rsid w:val="00246D55"/>
    <w:rsid w:val="00252BFE"/>
    <w:rsid w:val="0026446B"/>
    <w:rsid w:val="00265C61"/>
    <w:rsid w:val="0026612F"/>
    <w:rsid w:val="002666B0"/>
    <w:rsid w:val="0027689B"/>
    <w:rsid w:val="00277759"/>
    <w:rsid w:val="00281A57"/>
    <w:rsid w:val="00285AD1"/>
    <w:rsid w:val="0028649D"/>
    <w:rsid w:val="0029346C"/>
    <w:rsid w:val="00297FA1"/>
    <w:rsid w:val="002B512D"/>
    <w:rsid w:val="002B681F"/>
    <w:rsid w:val="002C2F22"/>
    <w:rsid w:val="002C4A4A"/>
    <w:rsid w:val="002C7D00"/>
    <w:rsid w:val="002D4B20"/>
    <w:rsid w:val="002D5B45"/>
    <w:rsid w:val="002E5495"/>
    <w:rsid w:val="002F060C"/>
    <w:rsid w:val="002F0E9B"/>
    <w:rsid w:val="0030421F"/>
    <w:rsid w:val="00306042"/>
    <w:rsid w:val="00315CBA"/>
    <w:rsid w:val="00324BC6"/>
    <w:rsid w:val="003276A6"/>
    <w:rsid w:val="00327B21"/>
    <w:rsid w:val="00330B8F"/>
    <w:rsid w:val="00330CE9"/>
    <w:rsid w:val="00331B88"/>
    <w:rsid w:val="0033358C"/>
    <w:rsid w:val="00337EE1"/>
    <w:rsid w:val="00345D2B"/>
    <w:rsid w:val="0034640D"/>
    <w:rsid w:val="003517FB"/>
    <w:rsid w:val="00354CBC"/>
    <w:rsid w:val="00374678"/>
    <w:rsid w:val="003778A8"/>
    <w:rsid w:val="00381F34"/>
    <w:rsid w:val="00396C3E"/>
    <w:rsid w:val="003B04C5"/>
    <w:rsid w:val="003B6012"/>
    <w:rsid w:val="003B7835"/>
    <w:rsid w:val="003D0C9D"/>
    <w:rsid w:val="003E26C9"/>
    <w:rsid w:val="003E2FC8"/>
    <w:rsid w:val="003E59A3"/>
    <w:rsid w:val="003E72A6"/>
    <w:rsid w:val="003F455C"/>
    <w:rsid w:val="003F558B"/>
    <w:rsid w:val="00403C04"/>
    <w:rsid w:val="00403C44"/>
    <w:rsid w:val="00411307"/>
    <w:rsid w:val="0041359B"/>
    <w:rsid w:val="004164D1"/>
    <w:rsid w:val="004245A2"/>
    <w:rsid w:val="0043076F"/>
    <w:rsid w:val="0043373D"/>
    <w:rsid w:val="00441CC0"/>
    <w:rsid w:val="00447E5B"/>
    <w:rsid w:val="00456F87"/>
    <w:rsid w:val="00461427"/>
    <w:rsid w:val="00463FCB"/>
    <w:rsid w:val="00465B3E"/>
    <w:rsid w:val="00471931"/>
    <w:rsid w:val="00484B63"/>
    <w:rsid w:val="00491EA9"/>
    <w:rsid w:val="00494E6C"/>
    <w:rsid w:val="004A3FA4"/>
    <w:rsid w:val="004B6086"/>
    <w:rsid w:val="004C113E"/>
    <w:rsid w:val="004C25E3"/>
    <w:rsid w:val="004C31CD"/>
    <w:rsid w:val="004D53A0"/>
    <w:rsid w:val="004D6116"/>
    <w:rsid w:val="004D6F0E"/>
    <w:rsid w:val="004D769D"/>
    <w:rsid w:val="004E0CF1"/>
    <w:rsid w:val="004F4146"/>
    <w:rsid w:val="00502C1D"/>
    <w:rsid w:val="005054FE"/>
    <w:rsid w:val="005075A1"/>
    <w:rsid w:val="005079D5"/>
    <w:rsid w:val="005151AF"/>
    <w:rsid w:val="00522D6B"/>
    <w:rsid w:val="0052631A"/>
    <w:rsid w:val="00542B9C"/>
    <w:rsid w:val="00546790"/>
    <w:rsid w:val="005476C8"/>
    <w:rsid w:val="005477BB"/>
    <w:rsid w:val="00550E64"/>
    <w:rsid w:val="005542CE"/>
    <w:rsid w:val="00570230"/>
    <w:rsid w:val="005759F5"/>
    <w:rsid w:val="005905E5"/>
    <w:rsid w:val="005910F3"/>
    <w:rsid w:val="00597A34"/>
    <w:rsid w:val="005A2474"/>
    <w:rsid w:val="005A250B"/>
    <w:rsid w:val="005A4D8B"/>
    <w:rsid w:val="005B7D40"/>
    <w:rsid w:val="005D2E56"/>
    <w:rsid w:val="005E6B80"/>
    <w:rsid w:val="00602E95"/>
    <w:rsid w:val="006061DC"/>
    <w:rsid w:val="00612B98"/>
    <w:rsid w:val="00636F4C"/>
    <w:rsid w:val="00641FF6"/>
    <w:rsid w:val="00643161"/>
    <w:rsid w:val="00655CAD"/>
    <w:rsid w:val="006712BE"/>
    <w:rsid w:val="00671B59"/>
    <w:rsid w:val="00672775"/>
    <w:rsid w:val="00677F25"/>
    <w:rsid w:val="006831E9"/>
    <w:rsid w:val="00690446"/>
    <w:rsid w:val="0069332D"/>
    <w:rsid w:val="0069756F"/>
    <w:rsid w:val="006A392E"/>
    <w:rsid w:val="006A61A1"/>
    <w:rsid w:val="006B0BEC"/>
    <w:rsid w:val="006B1A39"/>
    <w:rsid w:val="006B2A65"/>
    <w:rsid w:val="006B42CA"/>
    <w:rsid w:val="006C3D63"/>
    <w:rsid w:val="006C5AFD"/>
    <w:rsid w:val="006E0FEE"/>
    <w:rsid w:val="006E714A"/>
    <w:rsid w:val="006F718A"/>
    <w:rsid w:val="0071690B"/>
    <w:rsid w:val="007173C2"/>
    <w:rsid w:val="00725750"/>
    <w:rsid w:val="00725C11"/>
    <w:rsid w:val="00731B81"/>
    <w:rsid w:val="00740C88"/>
    <w:rsid w:val="00742405"/>
    <w:rsid w:val="00746FC8"/>
    <w:rsid w:val="00747502"/>
    <w:rsid w:val="007525B3"/>
    <w:rsid w:val="00752979"/>
    <w:rsid w:val="0075403A"/>
    <w:rsid w:val="00765624"/>
    <w:rsid w:val="007815D8"/>
    <w:rsid w:val="007A65E2"/>
    <w:rsid w:val="007A69C9"/>
    <w:rsid w:val="007C4638"/>
    <w:rsid w:val="007D4B3A"/>
    <w:rsid w:val="007D6C33"/>
    <w:rsid w:val="007D713D"/>
    <w:rsid w:val="007D7149"/>
    <w:rsid w:val="0080394D"/>
    <w:rsid w:val="00814429"/>
    <w:rsid w:val="008164CE"/>
    <w:rsid w:val="008325F6"/>
    <w:rsid w:val="0083575F"/>
    <w:rsid w:val="008416B2"/>
    <w:rsid w:val="00842AE6"/>
    <w:rsid w:val="008469EB"/>
    <w:rsid w:val="00866FC2"/>
    <w:rsid w:val="00882CBB"/>
    <w:rsid w:val="00884619"/>
    <w:rsid w:val="008866AA"/>
    <w:rsid w:val="00886DCC"/>
    <w:rsid w:val="008A172C"/>
    <w:rsid w:val="008A6F1F"/>
    <w:rsid w:val="008B3D1A"/>
    <w:rsid w:val="008B6EAD"/>
    <w:rsid w:val="008C4E65"/>
    <w:rsid w:val="008C77A5"/>
    <w:rsid w:val="008D04CE"/>
    <w:rsid w:val="008D05E3"/>
    <w:rsid w:val="008D0E3A"/>
    <w:rsid w:val="008D1429"/>
    <w:rsid w:val="008D310A"/>
    <w:rsid w:val="008D348D"/>
    <w:rsid w:val="008D3E83"/>
    <w:rsid w:val="008E6819"/>
    <w:rsid w:val="008F2A76"/>
    <w:rsid w:val="00900575"/>
    <w:rsid w:val="009010FA"/>
    <w:rsid w:val="00904D05"/>
    <w:rsid w:val="009102BB"/>
    <w:rsid w:val="00917ECD"/>
    <w:rsid w:val="0092111A"/>
    <w:rsid w:val="0092705D"/>
    <w:rsid w:val="0093139F"/>
    <w:rsid w:val="009328B0"/>
    <w:rsid w:val="00935899"/>
    <w:rsid w:val="009407E6"/>
    <w:rsid w:val="00945ECE"/>
    <w:rsid w:val="00947C5B"/>
    <w:rsid w:val="00952264"/>
    <w:rsid w:val="00952D02"/>
    <w:rsid w:val="00954457"/>
    <w:rsid w:val="009622DE"/>
    <w:rsid w:val="00974ADF"/>
    <w:rsid w:val="0097644A"/>
    <w:rsid w:val="00984842"/>
    <w:rsid w:val="00987CC4"/>
    <w:rsid w:val="009963EF"/>
    <w:rsid w:val="0099776F"/>
    <w:rsid w:val="009A0E95"/>
    <w:rsid w:val="009A6711"/>
    <w:rsid w:val="009B2242"/>
    <w:rsid w:val="009B4CFC"/>
    <w:rsid w:val="009B7CEB"/>
    <w:rsid w:val="009C19D8"/>
    <w:rsid w:val="009C4413"/>
    <w:rsid w:val="009C696E"/>
    <w:rsid w:val="009C7E23"/>
    <w:rsid w:val="009D6027"/>
    <w:rsid w:val="009E7F73"/>
    <w:rsid w:val="009F01A8"/>
    <w:rsid w:val="00A0385E"/>
    <w:rsid w:val="00A03945"/>
    <w:rsid w:val="00A1252D"/>
    <w:rsid w:val="00A244EA"/>
    <w:rsid w:val="00A43572"/>
    <w:rsid w:val="00A5164D"/>
    <w:rsid w:val="00A5321E"/>
    <w:rsid w:val="00A54556"/>
    <w:rsid w:val="00A64B9C"/>
    <w:rsid w:val="00A70585"/>
    <w:rsid w:val="00A70739"/>
    <w:rsid w:val="00A805BC"/>
    <w:rsid w:val="00A87DA4"/>
    <w:rsid w:val="00A91003"/>
    <w:rsid w:val="00A91F8E"/>
    <w:rsid w:val="00A9700B"/>
    <w:rsid w:val="00AB0AB0"/>
    <w:rsid w:val="00AC5361"/>
    <w:rsid w:val="00AD6B44"/>
    <w:rsid w:val="00AE2CFA"/>
    <w:rsid w:val="00AE68BC"/>
    <w:rsid w:val="00AF14D4"/>
    <w:rsid w:val="00AF38D3"/>
    <w:rsid w:val="00B042C4"/>
    <w:rsid w:val="00B10AE1"/>
    <w:rsid w:val="00B167BA"/>
    <w:rsid w:val="00B318FC"/>
    <w:rsid w:val="00B33260"/>
    <w:rsid w:val="00B337A5"/>
    <w:rsid w:val="00B4161F"/>
    <w:rsid w:val="00B436A3"/>
    <w:rsid w:val="00B463A3"/>
    <w:rsid w:val="00B620C0"/>
    <w:rsid w:val="00B63240"/>
    <w:rsid w:val="00B6407F"/>
    <w:rsid w:val="00B74E5C"/>
    <w:rsid w:val="00B75268"/>
    <w:rsid w:val="00B84DD1"/>
    <w:rsid w:val="00B859B6"/>
    <w:rsid w:val="00B9171C"/>
    <w:rsid w:val="00B94933"/>
    <w:rsid w:val="00B95DEC"/>
    <w:rsid w:val="00BA3149"/>
    <w:rsid w:val="00BB1017"/>
    <w:rsid w:val="00BB5FDA"/>
    <w:rsid w:val="00BC311F"/>
    <w:rsid w:val="00BC373A"/>
    <w:rsid w:val="00BC6779"/>
    <w:rsid w:val="00BD4378"/>
    <w:rsid w:val="00BE22B3"/>
    <w:rsid w:val="00BE25B2"/>
    <w:rsid w:val="00BE3F98"/>
    <w:rsid w:val="00BF0ABF"/>
    <w:rsid w:val="00BF2A11"/>
    <w:rsid w:val="00BF4259"/>
    <w:rsid w:val="00BF74EB"/>
    <w:rsid w:val="00BF7626"/>
    <w:rsid w:val="00C21871"/>
    <w:rsid w:val="00C275E0"/>
    <w:rsid w:val="00C33AE6"/>
    <w:rsid w:val="00C404EE"/>
    <w:rsid w:val="00C42B86"/>
    <w:rsid w:val="00C44F8D"/>
    <w:rsid w:val="00C64B91"/>
    <w:rsid w:val="00C70187"/>
    <w:rsid w:val="00C76663"/>
    <w:rsid w:val="00C80586"/>
    <w:rsid w:val="00C8469D"/>
    <w:rsid w:val="00CB0AB3"/>
    <w:rsid w:val="00CB0BE8"/>
    <w:rsid w:val="00CB4443"/>
    <w:rsid w:val="00CC1127"/>
    <w:rsid w:val="00CC67BC"/>
    <w:rsid w:val="00CD4BD3"/>
    <w:rsid w:val="00CD52F6"/>
    <w:rsid w:val="00CE0AB9"/>
    <w:rsid w:val="00CF3DDC"/>
    <w:rsid w:val="00CF5FBA"/>
    <w:rsid w:val="00D017E0"/>
    <w:rsid w:val="00D0742F"/>
    <w:rsid w:val="00D12172"/>
    <w:rsid w:val="00D21EE4"/>
    <w:rsid w:val="00D23E42"/>
    <w:rsid w:val="00D26980"/>
    <w:rsid w:val="00D3427F"/>
    <w:rsid w:val="00D649BD"/>
    <w:rsid w:val="00D73A9D"/>
    <w:rsid w:val="00D9033C"/>
    <w:rsid w:val="00D975F8"/>
    <w:rsid w:val="00DA16C1"/>
    <w:rsid w:val="00DA52AA"/>
    <w:rsid w:val="00DA6957"/>
    <w:rsid w:val="00DB7468"/>
    <w:rsid w:val="00DD209E"/>
    <w:rsid w:val="00DD2FDF"/>
    <w:rsid w:val="00DD503F"/>
    <w:rsid w:val="00DE0087"/>
    <w:rsid w:val="00DF7FA5"/>
    <w:rsid w:val="00E044F5"/>
    <w:rsid w:val="00E06964"/>
    <w:rsid w:val="00E11780"/>
    <w:rsid w:val="00E1239F"/>
    <w:rsid w:val="00E155C9"/>
    <w:rsid w:val="00E15B3C"/>
    <w:rsid w:val="00E175A8"/>
    <w:rsid w:val="00E3390D"/>
    <w:rsid w:val="00E34B12"/>
    <w:rsid w:val="00E42807"/>
    <w:rsid w:val="00E43BBA"/>
    <w:rsid w:val="00E52E5D"/>
    <w:rsid w:val="00E56F8B"/>
    <w:rsid w:val="00E60B97"/>
    <w:rsid w:val="00E80D76"/>
    <w:rsid w:val="00E82234"/>
    <w:rsid w:val="00E875BD"/>
    <w:rsid w:val="00E87AA7"/>
    <w:rsid w:val="00F057B9"/>
    <w:rsid w:val="00F06A2E"/>
    <w:rsid w:val="00F109D5"/>
    <w:rsid w:val="00F210EB"/>
    <w:rsid w:val="00F27AE7"/>
    <w:rsid w:val="00F3007F"/>
    <w:rsid w:val="00F51CF4"/>
    <w:rsid w:val="00F57267"/>
    <w:rsid w:val="00F60919"/>
    <w:rsid w:val="00F65DB4"/>
    <w:rsid w:val="00F665BE"/>
    <w:rsid w:val="00F748DE"/>
    <w:rsid w:val="00F77F89"/>
    <w:rsid w:val="00F801C3"/>
    <w:rsid w:val="00F8420B"/>
    <w:rsid w:val="00F84288"/>
    <w:rsid w:val="00F96BAF"/>
    <w:rsid w:val="00FA3662"/>
    <w:rsid w:val="00FC2AC6"/>
    <w:rsid w:val="00FE44F9"/>
    <w:rsid w:val="00FE6693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  <w:style w:type="table" w:styleId="TableGrid">
    <w:name w:val="Table Grid"/>
    <w:basedOn w:val="TableNormal"/>
    <w:uiPriority w:val="39"/>
    <w:rsid w:val="001E11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80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egiscan.com/CA/bill/AB2555/2025" TargetMode="External"/><Relationship Id="rId18" Type="http://schemas.openxmlformats.org/officeDocument/2006/relationships/hyperlink" Target="https://resources.finalsite.net/images/v1776800427/sbceoorg/rder9ekgotjkhf0mzygh/DLIFlyer-Final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ources.finalsite.net/images/v1777674328/sbceoorg/ygy2bcgvzkchmkgzq8cm/Final2026-27ELPAC101K-5.pdf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english-learner/language-education-network" TargetMode="External"/><Relationship Id="rId17" Type="http://schemas.openxmlformats.org/officeDocument/2006/relationships/hyperlink" Target="https://www.sbceo.org/programs/ets/events/batall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caaspp-elpac.org/training-and-communication/training/upcoming-and-on-demand" TargetMode="External"/><Relationship Id="rId20" Type="http://schemas.openxmlformats.org/officeDocument/2006/relationships/hyperlink" Target="https://drive.google.com/file/d/1FOt9Uale3Vb5mwuoAX1BJxim61GXwsOa/view?usp=drive_li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nC8LUmnZNHwkXxE315quiBMVmQuoYQFF/view?usp=sharing" TargetMode="External"/><Relationship Id="rId23" Type="http://schemas.openxmlformats.org/officeDocument/2006/relationships/footer" Target="footer1.xm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resources.finalsite.net/images/v1776800427/sbceoorg/rder9ekgotjkhf0mzygh/DLIFlyer-Fi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OZo7CtuuWBY7N8aC5uOuyPZ9EOeddkCz/view?usp=sharing" TargetMode="External"/><Relationship Id="rId14" Type="http://schemas.openxmlformats.org/officeDocument/2006/relationships/hyperlink" Target="https://www.cde.ca.gov/sp/ml/tkmultilinguallearnerscreening.asp" TargetMode="External"/><Relationship Id="rId22" Type="http://schemas.openxmlformats.org/officeDocument/2006/relationships/hyperlink" Target="https://resources.finalsite.net/images/v1777674425/sbceoorg/stwkrauau74ztccgseh0/Final2026-27ELPAC1016-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Melissa Garcia</cp:lastModifiedBy>
  <cp:revision>13</cp:revision>
  <cp:lastPrinted>2026-05-05T17:28:00Z</cp:lastPrinted>
  <dcterms:created xsi:type="dcterms:W3CDTF">2026-05-05T17:26:00Z</dcterms:created>
  <dcterms:modified xsi:type="dcterms:W3CDTF">2026-05-07T17:25:00Z</dcterms:modified>
</cp:coreProperties>
</file>