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314A"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b/>
          <w:bCs/>
          <w:kern w:val="0"/>
          <w14:ligatures w14:val="none"/>
        </w:rPr>
        <w:t>PUBLIC NOTICE OF AWARD</w:t>
      </w:r>
    </w:p>
    <w:p w14:paraId="6B49D792"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b/>
          <w:bCs/>
          <w:kern w:val="0"/>
          <w14:ligatures w14:val="none"/>
        </w:rPr>
        <w:t>Walk-In Cooler/Freezer Unit RFP Award</w:t>
      </w:r>
    </w:p>
    <w:p w14:paraId="0ADFE744"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t>Carlisle County Food Service has completed the evaluation process for the Request for Proposals (RFP) for the purchase and installation of a Walk-In Cooler/Freezer Unit.</w:t>
      </w:r>
    </w:p>
    <w:p w14:paraId="4AB7CC7B"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t>The contract has been awarded to:</w:t>
      </w:r>
    </w:p>
    <w:p w14:paraId="082C6E0B"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b/>
          <w:bCs/>
          <w:kern w:val="0"/>
          <w14:ligatures w14:val="none"/>
        </w:rPr>
        <w:t>C&amp;T Design and Equipment Co. Inc.</w:t>
      </w:r>
      <w:r w:rsidRPr="00D24406">
        <w:rPr>
          <w:rFonts w:ascii="Times New Roman" w:eastAsia="Times New Roman" w:hAnsi="Times New Roman" w:cs="Times New Roman"/>
          <w:kern w:val="0"/>
          <w14:ligatures w14:val="none"/>
        </w:rPr>
        <w:br/>
        <w:t>6315 Midland Industrial Drive</w:t>
      </w:r>
    </w:p>
    <w:p w14:paraId="2B8649EE"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t>The award was made based on the evaluation criteria outlined in the RFP, including but not limited to cost, product specifications, service, and compliance with all applicable federal, state, and local procurement requirements.</w:t>
      </w:r>
    </w:p>
    <w:p w14:paraId="59CEF033"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t>This notice is posted in compliance with procurement regulations associated with the Kentucky Department of Education and the United States Department of Agriculture.</w:t>
      </w:r>
    </w:p>
    <w:p w14:paraId="72E1ABF7"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b/>
          <w:bCs/>
          <w:kern w:val="0"/>
          <w14:ligatures w14:val="none"/>
        </w:rPr>
        <w:t>Date of Award:</w:t>
      </w:r>
      <w:r w:rsidRPr="00D24406">
        <w:rPr>
          <w:rFonts w:ascii="Times New Roman" w:eastAsia="Times New Roman" w:hAnsi="Times New Roman" w:cs="Times New Roman"/>
          <w:kern w:val="0"/>
          <w14:ligatures w14:val="none"/>
        </w:rPr>
        <w:t xml:space="preserve"> 4/14/2026</w:t>
      </w:r>
    </w:p>
    <w:p w14:paraId="568F21F5"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t>For additional information regarding this award, please contact:</w:t>
      </w:r>
      <w:r w:rsidRPr="00D24406">
        <w:rPr>
          <w:rFonts w:ascii="Times New Roman" w:eastAsia="Times New Roman" w:hAnsi="Times New Roman" w:cs="Times New Roman"/>
          <w:kern w:val="0"/>
          <w14:ligatures w14:val="none"/>
        </w:rPr>
        <w:br/>
        <w:t>Lacinda Bass</w:t>
      </w:r>
      <w:r w:rsidRPr="00D24406">
        <w:rPr>
          <w:rFonts w:ascii="Times New Roman" w:eastAsia="Times New Roman" w:hAnsi="Times New Roman" w:cs="Times New Roman"/>
          <w:kern w:val="0"/>
          <w14:ligatures w14:val="none"/>
        </w:rPr>
        <w:br/>
        <w:t>270 628-3800x6 or lacinda.bass@carlisle.kyschools.us</w:t>
      </w:r>
    </w:p>
    <w:p w14:paraId="4C169E54" w14:textId="77777777" w:rsidR="00D24406" w:rsidRPr="00D24406" w:rsidRDefault="00D24406" w:rsidP="00D24406">
      <w:pPr>
        <w:spacing w:after="0"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pict w14:anchorId="17DF3FE0">
          <v:rect id="_x0000_i1025" style="width:0;height:1.5pt" o:hralign="center" o:hrstd="t" o:hr="t" fillcolor="#a0a0a0" stroked="f"/>
        </w:pict>
      </w:r>
    </w:p>
    <w:p w14:paraId="1AC4CCB1" w14:textId="77777777" w:rsidR="00D24406" w:rsidRPr="00D24406" w:rsidRDefault="00D24406" w:rsidP="00D24406">
      <w:pPr>
        <w:spacing w:before="100" w:beforeAutospacing="1" w:after="100" w:afterAutospacing="1" w:line="240" w:lineRule="auto"/>
        <w:rPr>
          <w:rFonts w:ascii="Times New Roman" w:eastAsia="Times New Roman" w:hAnsi="Times New Roman" w:cs="Times New Roman"/>
          <w:kern w:val="0"/>
          <w14:ligatures w14:val="none"/>
        </w:rPr>
      </w:pPr>
      <w:r w:rsidRPr="00D24406">
        <w:rPr>
          <w:rFonts w:ascii="Times New Roman" w:eastAsia="Times New Roman" w:hAnsi="Times New Roman" w:cs="Times New Roman"/>
          <w:kern w:val="0"/>
          <w14:ligatures w14:val="none"/>
        </w:rPr>
        <w:t>Carlisle County Schools is an equal opportunity provider.</w:t>
      </w:r>
    </w:p>
    <w:p w14:paraId="6F287379" w14:textId="1DAC0F81" w:rsidR="005643DA" w:rsidRDefault="005643DA"/>
    <w:sectPr w:rsidR="00564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406"/>
    <w:rsid w:val="005643DA"/>
    <w:rsid w:val="00765F05"/>
    <w:rsid w:val="009A1D8A"/>
    <w:rsid w:val="00D24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24E5"/>
  <w15:chartTrackingRefBased/>
  <w15:docId w15:val="{9C0E6A86-992B-4C74-B782-D5E572F8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4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4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4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4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4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4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4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4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4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4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4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4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4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4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4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406"/>
    <w:rPr>
      <w:rFonts w:eastAsiaTheme="majorEastAsia" w:cstheme="majorBidi"/>
      <w:color w:val="272727" w:themeColor="text1" w:themeTint="D8"/>
    </w:rPr>
  </w:style>
  <w:style w:type="paragraph" w:styleId="Title">
    <w:name w:val="Title"/>
    <w:basedOn w:val="Normal"/>
    <w:next w:val="Normal"/>
    <w:link w:val="TitleChar"/>
    <w:uiPriority w:val="10"/>
    <w:qFormat/>
    <w:rsid w:val="00D24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4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4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4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406"/>
    <w:pPr>
      <w:spacing w:before="160"/>
      <w:jc w:val="center"/>
    </w:pPr>
    <w:rPr>
      <w:i/>
      <w:iCs/>
      <w:color w:val="404040" w:themeColor="text1" w:themeTint="BF"/>
    </w:rPr>
  </w:style>
  <w:style w:type="character" w:customStyle="1" w:styleId="QuoteChar">
    <w:name w:val="Quote Char"/>
    <w:basedOn w:val="DefaultParagraphFont"/>
    <w:link w:val="Quote"/>
    <w:uiPriority w:val="29"/>
    <w:rsid w:val="00D24406"/>
    <w:rPr>
      <w:i/>
      <w:iCs/>
      <w:color w:val="404040" w:themeColor="text1" w:themeTint="BF"/>
    </w:rPr>
  </w:style>
  <w:style w:type="paragraph" w:styleId="ListParagraph">
    <w:name w:val="List Paragraph"/>
    <w:basedOn w:val="Normal"/>
    <w:uiPriority w:val="34"/>
    <w:qFormat/>
    <w:rsid w:val="00D24406"/>
    <w:pPr>
      <w:ind w:left="720"/>
      <w:contextualSpacing/>
    </w:pPr>
  </w:style>
  <w:style w:type="character" w:styleId="IntenseEmphasis">
    <w:name w:val="Intense Emphasis"/>
    <w:basedOn w:val="DefaultParagraphFont"/>
    <w:uiPriority w:val="21"/>
    <w:qFormat/>
    <w:rsid w:val="00D24406"/>
    <w:rPr>
      <w:i/>
      <w:iCs/>
      <w:color w:val="0F4761" w:themeColor="accent1" w:themeShade="BF"/>
    </w:rPr>
  </w:style>
  <w:style w:type="paragraph" w:styleId="IntenseQuote">
    <w:name w:val="Intense Quote"/>
    <w:basedOn w:val="Normal"/>
    <w:next w:val="Normal"/>
    <w:link w:val="IntenseQuoteChar"/>
    <w:uiPriority w:val="30"/>
    <w:qFormat/>
    <w:rsid w:val="00D24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406"/>
    <w:rPr>
      <w:i/>
      <w:iCs/>
      <w:color w:val="0F4761" w:themeColor="accent1" w:themeShade="BF"/>
    </w:rPr>
  </w:style>
  <w:style w:type="character" w:styleId="IntenseReference">
    <w:name w:val="Intense Reference"/>
    <w:basedOn w:val="DefaultParagraphFont"/>
    <w:uiPriority w:val="32"/>
    <w:qFormat/>
    <w:rsid w:val="00D244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 Lacinda - Food Serv Dir</dc:creator>
  <cp:keywords/>
  <dc:description/>
  <cp:lastModifiedBy>Bass, Lacinda - Food Serv Dir</cp:lastModifiedBy>
  <cp:revision>1</cp:revision>
  <dcterms:created xsi:type="dcterms:W3CDTF">2026-04-29T17:48:00Z</dcterms:created>
  <dcterms:modified xsi:type="dcterms:W3CDTF">2026-04-29T17:52:00Z</dcterms:modified>
</cp:coreProperties>
</file>