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4C6BB" w14:textId="2BD166F2" w:rsidR="00894B51" w:rsidRPr="008536F0" w:rsidRDefault="00894B51" w:rsidP="008536F0">
      <w:pPr>
        <w:pStyle w:val="Heading1"/>
        <w:rPr>
          <w:b/>
          <w:bCs/>
          <w:color w:val="000000" w:themeColor="text1"/>
        </w:rPr>
      </w:pPr>
      <w:r w:rsidRPr="00894B51">
        <w:rPr>
          <w:b/>
          <w:bCs/>
          <w:color w:val="000000" w:themeColor="text1"/>
        </w:rPr>
        <w:t>2026-2027 Board Approved Calendar, January 27, 2026</w:t>
      </w:r>
    </w:p>
    <w:p w14:paraId="293E74BA" w14:textId="5AD82F8B" w:rsidR="00EA0071" w:rsidRDefault="00EA0071" w:rsidP="00EA0071">
      <w:pPr>
        <w:pStyle w:val="SubheadA"/>
      </w:pPr>
      <w:r>
        <w:t>July</w:t>
      </w:r>
    </w:p>
    <w:p w14:paraId="5C10BFBD" w14:textId="77777777" w:rsidR="00EA0071" w:rsidRDefault="00EA0071" w:rsidP="00EA0071">
      <w:pPr>
        <w:pStyle w:val="CalendarDates"/>
      </w:pPr>
      <w:r>
        <w:t>2 – July 4th Holiday</w:t>
      </w:r>
    </w:p>
    <w:p w14:paraId="09988A08" w14:textId="77777777" w:rsidR="00EA0071" w:rsidRDefault="00EA0071" w:rsidP="00EA0071">
      <w:pPr>
        <w:pStyle w:val="SubheadA"/>
      </w:pPr>
      <w:r w:rsidRPr="00EA0071">
        <w:t>August</w:t>
      </w:r>
    </w:p>
    <w:p w14:paraId="3BF41C9D" w14:textId="77777777" w:rsidR="00EA0071" w:rsidRDefault="00EA0071" w:rsidP="00EA0071">
      <w:pPr>
        <w:pStyle w:val="CalendarDates"/>
      </w:pPr>
      <w:r>
        <w:t>17 – </w:t>
      </w:r>
      <w:r w:rsidRPr="00EA0071">
        <w:t>Induction</w:t>
      </w:r>
    </w:p>
    <w:p w14:paraId="1EFA865C" w14:textId="2C26D883" w:rsidR="00EA0071" w:rsidRDefault="00EA0071" w:rsidP="00EA0071">
      <w:pPr>
        <w:pStyle w:val="CalendarDates"/>
      </w:pPr>
      <w:r>
        <w:t xml:space="preserve">21 – Teacher Clerical Day (Swap Day from August 28, </w:t>
      </w:r>
      <w:proofErr w:type="gramStart"/>
      <w:r>
        <w:t>2026)</w:t>
      </w:r>
      <w:r w:rsidR="00912A58">
        <w:t>*</w:t>
      </w:r>
      <w:proofErr w:type="gramEnd"/>
    </w:p>
    <w:p w14:paraId="0C012A4D" w14:textId="77777777" w:rsidR="00EA0071" w:rsidRDefault="00EA0071" w:rsidP="00EA0071">
      <w:pPr>
        <w:pStyle w:val="CalendarDates"/>
      </w:pPr>
      <w:r>
        <w:t>24 – Opening Day for All Teachers</w:t>
      </w:r>
    </w:p>
    <w:p w14:paraId="23C08C43" w14:textId="77777777" w:rsidR="00EA0071" w:rsidRDefault="00EA0071" w:rsidP="00EA0071">
      <w:pPr>
        <w:pStyle w:val="CalendarDates"/>
      </w:pPr>
      <w:r>
        <w:t>25-27 – Teacher In-Service Days</w:t>
      </w:r>
    </w:p>
    <w:p w14:paraId="2CD1BA56" w14:textId="694CD24F" w:rsidR="00EA0071" w:rsidRDefault="00EA0071" w:rsidP="00EA0071">
      <w:pPr>
        <w:pStyle w:val="CalendarDates"/>
      </w:pPr>
      <w:r>
        <w:t xml:space="preserve">28 – Teacher Clerical Day (Swap Day from August 21, </w:t>
      </w:r>
      <w:proofErr w:type="gramStart"/>
      <w:r>
        <w:t>2026)</w:t>
      </w:r>
      <w:r w:rsidR="00912A58">
        <w:t>*</w:t>
      </w:r>
      <w:proofErr w:type="gramEnd"/>
    </w:p>
    <w:p w14:paraId="04E64079" w14:textId="77777777" w:rsidR="00EA0071" w:rsidRDefault="00EA0071" w:rsidP="00EA0071">
      <w:pPr>
        <w:pStyle w:val="CalendarDates"/>
      </w:pPr>
      <w:r>
        <w:t>31 – First Student Day</w:t>
      </w:r>
    </w:p>
    <w:p w14:paraId="10442386" w14:textId="77777777" w:rsidR="00EA0071" w:rsidRDefault="00EA0071" w:rsidP="00EA0071">
      <w:pPr>
        <w:pStyle w:val="SubheadA"/>
      </w:pPr>
      <w:r>
        <w:t>September</w:t>
      </w:r>
    </w:p>
    <w:p w14:paraId="21137CAF" w14:textId="77777777" w:rsidR="00EA0071" w:rsidRDefault="00EA0071" w:rsidP="00EA0071">
      <w:pPr>
        <w:pStyle w:val="CalendarDates"/>
      </w:pPr>
      <w:r>
        <w:t>7 – Labor Day Holiday</w:t>
      </w:r>
    </w:p>
    <w:p w14:paraId="03A3177A" w14:textId="77777777" w:rsidR="00EA0071" w:rsidRDefault="00EA0071" w:rsidP="00EA0071">
      <w:pPr>
        <w:pStyle w:val="SubheadA"/>
      </w:pPr>
      <w:r>
        <w:t>October</w:t>
      </w:r>
    </w:p>
    <w:p w14:paraId="22C844E4" w14:textId="77777777" w:rsidR="00EA0071" w:rsidRDefault="00EA0071" w:rsidP="00EA0071">
      <w:pPr>
        <w:pStyle w:val="CalendarDates"/>
      </w:pPr>
      <w:r>
        <w:t>12 – Teacher In-Service Day (No School for Students)</w:t>
      </w:r>
    </w:p>
    <w:p w14:paraId="7807A0B0" w14:textId="77777777" w:rsidR="00EA0071" w:rsidRDefault="00EA0071" w:rsidP="00EA0071">
      <w:pPr>
        <w:pStyle w:val="SubheadA"/>
      </w:pPr>
      <w:r>
        <w:t>November</w:t>
      </w:r>
    </w:p>
    <w:p w14:paraId="57AC732D" w14:textId="77777777" w:rsidR="00EA0071" w:rsidRDefault="00EA0071" w:rsidP="00EA0071">
      <w:pPr>
        <w:pStyle w:val="CalendarDates"/>
      </w:pPr>
      <w:r>
        <w:t>3 – Teacher In-Service Day (No School for Students)</w:t>
      </w:r>
    </w:p>
    <w:p w14:paraId="0DCB6D20" w14:textId="77777777" w:rsidR="00EA0071" w:rsidRDefault="00EA0071" w:rsidP="00EA0071">
      <w:pPr>
        <w:pStyle w:val="CalendarDates"/>
      </w:pPr>
      <w:r>
        <w:t>11 – Teachers and Students Off (210 &amp; 240 Workday)</w:t>
      </w:r>
    </w:p>
    <w:p w14:paraId="50262E0E" w14:textId="77777777" w:rsidR="00EA0071" w:rsidRDefault="00EA0071" w:rsidP="00EA0071">
      <w:pPr>
        <w:pStyle w:val="CalendarDates"/>
      </w:pPr>
      <w:r>
        <w:t>24 – K-12 Conferences (No School for Students)</w:t>
      </w:r>
    </w:p>
    <w:p w14:paraId="63C1A939" w14:textId="77777777" w:rsidR="00EA0071" w:rsidRDefault="00EA0071" w:rsidP="00EA0071">
      <w:pPr>
        <w:pStyle w:val="CalendarDates"/>
      </w:pPr>
      <w:r>
        <w:t>25 – Teachers and Students Off (240 Workday)</w:t>
      </w:r>
    </w:p>
    <w:p w14:paraId="1785DD41" w14:textId="77777777" w:rsidR="00EA0071" w:rsidRDefault="00EA0071" w:rsidP="00EA0071">
      <w:pPr>
        <w:pStyle w:val="CalendarDates"/>
      </w:pPr>
      <w:r>
        <w:t>26-30 – Fall Break</w:t>
      </w:r>
    </w:p>
    <w:p w14:paraId="0585CF86" w14:textId="77777777" w:rsidR="00EA0071" w:rsidRDefault="00EA0071" w:rsidP="00EA0071">
      <w:pPr>
        <w:pStyle w:val="SubheadA"/>
      </w:pPr>
      <w:r>
        <w:t>December</w:t>
      </w:r>
    </w:p>
    <w:p w14:paraId="7976F109" w14:textId="77777777" w:rsidR="00EA0071" w:rsidRDefault="00EA0071" w:rsidP="00EA0071">
      <w:pPr>
        <w:pStyle w:val="CalendarDates"/>
      </w:pPr>
      <w:r>
        <w:t>23-31 – Winter Break</w:t>
      </w:r>
    </w:p>
    <w:p w14:paraId="6309F0A9" w14:textId="77777777" w:rsidR="00EA0071" w:rsidRDefault="00EA0071" w:rsidP="00EA0071">
      <w:pPr>
        <w:pStyle w:val="SubheadA"/>
      </w:pPr>
      <w:r>
        <w:t>January</w:t>
      </w:r>
    </w:p>
    <w:p w14:paraId="0F62701E" w14:textId="77777777" w:rsidR="00EA0071" w:rsidRDefault="00EA0071" w:rsidP="00EA0071">
      <w:pPr>
        <w:pStyle w:val="CalendarDates"/>
      </w:pPr>
      <w:r>
        <w:t>1 – Winter Break</w:t>
      </w:r>
    </w:p>
    <w:p w14:paraId="4E73F7E1" w14:textId="77777777" w:rsidR="00EA0071" w:rsidRDefault="00EA0071" w:rsidP="00EA0071">
      <w:pPr>
        <w:pStyle w:val="CalendarDates"/>
      </w:pPr>
      <w:r>
        <w:t>15 – Teacher In-Service Day (No School for Students)</w:t>
      </w:r>
    </w:p>
    <w:p w14:paraId="51F9496E" w14:textId="77777777" w:rsidR="00EA0071" w:rsidRDefault="00EA0071" w:rsidP="00EA0071">
      <w:pPr>
        <w:pStyle w:val="CalendarDates"/>
      </w:pPr>
      <w:r>
        <w:t>18 – Dr. Martin Luther King, Jr. Day</w:t>
      </w:r>
    </w:p>
    <w:p w14:paraId="6382E0DE" w14:textId="77777777" w:rsidR="00EA0071" w:rsidRDefault="00EA0071" w:rsidP="00EA0071">
      <w:pPr>
        <w:pStyle w:val="SubheadA"/>
      </w:pPr>
      <w:r>
        <w:t>February</w:t>
      </w:r>
    </w:p>
    <w:p w14:paraId="47DFA14B" w14:textId="77777777" w:rsidR="00EA0071" w:rsidRDefault="00EA0071" w:rsidP="00EA0071">
      <w:pPr>
        <w:pStyle w:val="CalendarDates"/>
      </w:pPr>
      <w:r>
        <w:t>12 – Teacher In-Service Day (No School for Students)</w:t>
      </w:r>
    </w:p>
    <w:p w14:paraId="693B9B47" w14:textId="77777777" w:rsidR="00EA0071" w:rsidRDefault="00EA0071" w:rsidP="00EA0071">
      <w:pPr>
        <w:pStyle w:val="CalendarDates"/>
      </w:pPr>
      <w:r>
        <w:t>15 – President’s Day</w:t>
      </w:r>
    </w:p>
    <w:p w14:paraId="2EC0D540" w14:textId="77777777" w:rsidR="00EA0071" w:rsidRDefault="00EA0071" w:rsidP="00EA0071">
      <w:pPr>
        <w:pStyle w:val="SubheadA"/>
      </w:pPr>
      <w:r>
        <w:t>March</w:t>
      </w:r>
    </w:p>
    <w:p w14:paraId="36C1C5A7" w14:textId="77777777" w:rsidR="00EA0071" w:rsidRDefault="00EA0071" w:rsidP="00EA0071">
      <w:pPr>
        <w:pStyle w:val="CalendarDates"/>
      </w:pPr>
      <w:r>
        <w:t>5 – K-8 Conferences, (No School for Elementary and Middle School Students), HS in Session</w:t>
      </w:r>
    </w:p>
    <w:p w14:paraId="42C8637F" w14:textId="77777777" w:rsidR="00EA0071" w:rsidRDefault="00EA0071" w:rsidP="00EA0071">
      <w:pPr>
        <w:pStyle w:val="CalendarDates"/>
      </w:pPr>
      <w:r>
        <w:t>24-29 – Spring Break</w:t>
      </w:r>
    </w:p>
    <w:p w14:paraId="1C9DD216" w14:textId="77777777" w:rsidR="00EA0071" w:rsidRDefault="00EA0071" w:rsidP="00EA0071">
      <w:pPr>
        <w:pStyle w:val="SubheadA"/>
      </w:pPr>
      <w:r>
        <w:lastRenderedPageBreak/>
        <w:t>May</w:t>
      </w:r>
    </w:p>
    <w:p w14:paraId="2EF991AC" w14:textId="7BD9BDEB" w:rsidR="00EA0071" w:rsidRDefault="00EA0071" w:rsidP="00D81BAC">
      <w:pPr>
        <w:pStyle w:val="CalendarDates"/>
      </w:pPr>
      <w:r>
        <w:t>18 – Primary Election Day, Teacher In-Service Day (No School for Students)</w:t>
      </w:r>
    </w:p>
    <w:p w14:paraId="375631FA" w14:textId="77777777" w:rsidR="00EA0071" w:rsidRDefault="00EA0071" w:rsidP="00EA0071">
      <w:pPr>
        <w:pStyle w:val="CalendarDates"/>
      </w:pPr>
      <w:r>
        <w:t>31 – Memorial Day</w:t>
      </w:r>
    </w:p>
    <w:p w14:paraId="00C80A08" w14:textId="77777777" w:rsidR="00EA0071" w:rsidRDefault="00EA0071" w:rsidP="00EA0071">
      <w:pPr>
        <w:pStyle w:val="SubheadA"/>
      </w:pPr>
      <w:r>
        <w:t>June</w:t>
      </w:r>
    </w:p>
    <w:p w14:paraId="15358FF4" w14:textId="77777777" w:rsidR="00EA0071" w:rsidRDefault="00EA0071" w:rsidP="00EA0071">
      <w:pPr>
        <w:pStyle w:val="CalendarDates"/>
      </w:pPr>
      <w:r>
        <w:t>9 – CDEHS Graduation</w:t>
      </w:r>
    </w:p>
    <w:p w14:paraId="42E03C36" w14:textId="77777777" w:rsidR="00EA0071" w:rsidRDefault="00EA0071" w:rsidP="00EA0071">
      <w:pPr>
        <w:pStyle w:val="CalendarDates"/>
      </w:pPr>
      <w:r>
        <w:t>10 – CDHS Graduation</w:t>
      </w:r>
    </w:p>
    <w:p w14:paraId="2F72CE47" w14:textId="77777777" w:rsidR="00EA0071" w:rsidRDefault="00EA0071" w:rsidP="00EA0071">
      <w:pPr>
        <w:pStyle w:val="CalendarDates"/>
      </w:pPr>
      <w:r>
        <w:t>10 – Last Student Day</w:t>
      </w:r>
    </w:p>
    <w:p w14:paraId="6260562E" w14:textId="77777777" w:rsidR="00EA0071" w:rsidRDefault="00EA0071" w:rsidP="00EA0071">
      <w:pPr>
        <w:pStyle w:val="CalendarDates"/>
      </w:pPr>
      <w:r>
        <w:t>11 – Last Teacher Day**</w:t>
      </w:r>
    </w:p>
    <w:p w14:paraId="24D6FB21" w14:textId="77777777" w:rsidR="00EA0071" w:rsidRDefault="00EA0071" w:rsidP="00EA0071">
      <w:pPr>
        <w:pStyle w:val="CalendarDates"/>
      </w:pPr>
      <w:r>
        <w:t>14 – Make-Up Day</w:t>
      </w:r>
    </w:p>
    <w:p w14:paraId="666CE15A" w14:textId="77777777" w:rsidR="00EA0071" w:rsidRDefault="00EA0071" w:rsidP="00EA0071">
      <w:pPr>
        <w:pStyle w:val="CalendarDates"/>
      </w:pPr>
      <w:r>
        <w:t>17 – Juneteenth Holiday</w:t>
      </w:r>
    </w:p>
    <w:p w14:paraId="119AC4C0" w14:textId="77777777" w:rsidR="004D77AC" w:rsidRDefault="004D77AC" w:rsidP="00EA0071">
      <w:pPr>
        <w:pStyle w:val="CalendarDates"/>
        <w:rPr>
          <w:i/>
          <w:iCs/>
        </w:rPr>
      </w:pPr>
    </w:p>
    <w:p w14:paraId="72FB143D" w14:textId="6CE4F7A7" w:rsidR="004D77AC" w:rsidRDefault="004D77AC" w:rsidP="00C571EC">
      <w:pPr>
        <w:pStyle w:val="CalendarDates"/>
        <w:rPr>
          <w:i/>
          <w:iCs/>
        </w:rPr>
      </w:pPr>
      <w:r w:rsidRPr="004D77AC">
        <w:rPr>
          <w:i/>
          <w:iCs/>
        </w:rPr>
        <w:t>*</w:t>
      </w:r>
      <w:r w:rsidR="00202DF6">
        <w:rPr>
          <w:i/>
          <w:iCs/>
        </w:rPr>
        <w:t xml:space="preserve"> </w:t>
      </w:r>
      <w:r w:rsidRPr="004D77AC">
        <w:rPr>
          <w:i/>
          <w:iCs/>
        </w:rPr>
        <w:t xml:space="preserve">Professional and </w:t>
      </w:r>
      <w:proofErr w:type="gramStart"/>
      <w:r w:rsidRPr="004D77AC">
        <w:rPr>
          <w:i/>
          <w:iCs/>
        </w:rPr>
        <w:t>para professional</w:t>
      </w:r>
      <w:proofErr w:type="gramEnd"/>
      <w:r w:rsidRPr="004D77AC">
        <w:rPr>
          <w:i/>
          <w:iCs/>
        </w:rPr>
        <w:t xml:space="preserve"> staff will be required to report for a Teacher Clerical Day on August 21 or August 28, 2026.</w:t>
      </w:r>
    </w:p>
    <w:p w14:paraId="52A4D609" w14:textId="797AB192" w:rsidR="00A52967" w:rsidRDefault="00EA0071" w:rsidP="00EA0071">
      <w:pPr>
        <w:pStyle w:val="CalendarDates"/>
        <w:rPr>
          <w:i/>
          <w:iCs/>
        </w:rPr>
      </w:pPr>
      <w:r w:rsidRPr="00EA0071">
        <w:rPr>
          <w:i/>
          <w:iCs/>
        </w:rPr>
        <w:t>** If the number of school closings exceeds four, the last teacher day will be the next day following the last student day.</w:t>
      </w:r>
    </w:p>
    <w:p w14:paraId="73C7828F" w14:textId="77777777" w:rsidR="003459DF" w:rsidRDefault="003459DF" w:rsidP="003F14A5">
      <w:pPr>
        <w:pStyle w:val="CalendarDates"/>
        <w:ind w:left="0"/>
        <w:rPr>
          <w:i/>
          <w:iCs/>
        </w:rPr>
      </w:pPr>
    </w:p>
    <w:p w14:paraId="7C676930" w14:textId="77777777" w:rsidR="00BB5E04" w:rsidRDefault="00BB5E04" w:rsidP="005B1DD2">
      <w:pPr>
        <w:pStyle w:val="CalendarDates"/>
        <w:pBdr>
          <w:bottom w:val="single" w:sz="6" w:space="1" w:color="auto"/>
        </w:pBdr>
        <w:ind w:left="0"/>
        <w:rPr>
          <w:b/>
          <w:bCs/>
        </w:rPr>
      </w:pPr>
    </w:p>
    <w:p w14:paraId="2417044B" w14:textId="77777777" w:rsidR="00BB5E04" w:rsidRDefault="00BB5E04" w:rsidP="005B1DD2">
      <w:pPr>
        <w:pStyle w:val="CalendarDates"/>
        <w:ind w:left="0"/>
        <w:rPr>
          <w:b/>
          <w:bCs/>
        </w:rPr>
      </w:pPr>
    </w:p>
    <w:p w14:paraId="22E94F4D" w14:textId="56406504" w:rsidR="005B1DD2" w:rsidRPr="005B1DD2" w:rsidRDefault="005B1DD2" w:rsidP="00C00FF7">
      <w:pPr>
        <w:pStyle w:val="SubheadA"/>
      </w:pPr>
      <w:r w:rsidRPr="00AA3757">
        <w:t>Make Up Days</w:t>
      </w:r>
    </w:p>
    <w:p w14:paraId="7E4EFE15" w14:textId="204F4F84" w:rsidR="00BB5E04" w:rsidRPr="00C158BD" w:rsidRDefault="00BB5E04" w:rsidP="00C158BD">
      <w:r w:rsidRPr="00C158BD">
        <w:t>March 24, 2027</w:t>
      </w:r>
      <w:r w:rsidR="00CB1FE3">
        <w:br/>
      </w:r>
      <w:r w:rsidRPr="00C158BD">
        <w:t>March 25, 2027</w:t>
      </w:r>
      <w:r w:rsidR="00CB1FE3">
        <w:br/>
      </w:r>
      <w:r w:rsidRPr="00C158BD">
        <w:t>March 29, 2027</w:t>
      </w:r>
    </w:p>
    <w:p w14:paraId="25706BBD" w14:textId="3C016951" w:rsidR="00E11D27" w:rsidRDefault="00BB5E04" w:rsidP="00265893">
      <w:pPr>
        <w:rPr>
          <w:i/>
          <w:iCs/>
        </w:rPr>
      </w:pPr>
      <w:r w:rsidRPr="00CB1FE3">
        <w:rPr>
          <w:i/>
          <w:iCs/>
        </w:rPr>
        <w:t>The list of make-up days is not necessarily the order in which the days will be used.</w:t>
      </w:r>
    </w:p>
    <w:p w14:paraId="64E1E608" w14:textId="77777777" w:rsidR="00E11D27" w:rsidRDefault="00E11D27" w:rsidP="00E11D27">
      <w:pPr>
        <w:pStyle w:val="CalendarDates"/>
        <w:pBdr>
          <w:bottom w:val="single" w:sz="6" w:space="1" w:color="auto"/>
        </w:pBdr>
        <w:ind w:left="0"/>
        <w:rPr>
          <w:b/>
          <w:bCs/>
        </w:rPr>
      </w:pPr>
    </w:p>
    <w:p w14:paraId="4942BFD6" w14:textId="77777777" w:rsidR="00E11D27" w:rsidRDefault="00E11D27" w:rsidP="00E11D27">
      <w:pPr>
        <w:pStyle w:val="CalendarDates"/>
        <w:ind w:left="0"/>
        <w:rPr>
          <w:b/>
          <w:bCs/>
        </w:rPr>
      </w:pPr>
    </w:p>
    <w:p w14:paraId="5BB72353" w14:textId="2DF06E6F" w:rsidR="0043709D" w:rsidRDefault="0043709D" w:rsidP="0043709D">
      <w:pPr>
        <w:pStyle w:val="SubheadA"/>
      </w:pPr>
      <w:r w:rsidRPr="0043709D">
        <w:t>Elementary</w:t>
      </w:r>
      <w:r w:rsidRPr="005C3853">
        <w:t xml:space="preserve"> Trimester Schedule</w:t>
      </w:r>
    </w:p>
    <w:p w14:paraId="7E55321D" w14:textId="3EBD13E7" w:rsidR="00E11D27" w:rsidRDefault="0060539D" w:rsidP="0043709D">
      <w:r w:rsidRPr="0060539D">
        <w:t>First - November 19, 2026 (55 days)</w:t>
      </w:r>
      <w:r w:rsidR="00BB6D44">
        <w:br/>
      </w:r>
      <w:r w:rsidRPr="0060539D">
        <w:t>Second - February 26, 2027 (54 days)</w:t>
      </w:r>
      <w:r w:rsidR="00BB6D44">
        <w:br/>
      </w:r>
      <w:r w:rsidRPr="0060539D">
        <w:t>Third - June 10, 2027 (66 days)</w:t>
      </w:r>
    </w:p>
    <w:p w14:paraId="1C5CBA90" w14:textId="44A570C8" w:rsidR="0060539D" w:rsidRPr="009653A0" w:rsidRDefault="009653A0" w:rsidP="009653A0">
      <w:pPr>
        <w:pStyle w:val="SubheadA"/>
      </w:pPr>
      <w:r w:rsidRPr="005C3853">
        <w:t>M</w:t>
      </w:r>
      <w:r>
        <w:t xml:space="preserve">iddle </w:t>
      </w:r>
      <w:r w:rsidRPr="009653A0">
        <w:t>School</w:t>
      </w:r>
      <w:r w:rsidRPr="005C3853">
        <w:t xml:space="preserve"> &amp; H</w:t>
      </w:r>
      <w:r>
        <w:t>igh School</w:t>
      </w:r>
      <w:r w:rsidRPr="005C3853">
        <w:t xml:space="preserve"> End of Marking Period Schedule</w:t>
      </w:r>
    </w:p>
    <w:p w14:paraId="6FDE69DA" w14:textId="752C030A" w:rsidR="00FA0C7F" w:rsidRPr="00265893" w:rsidRDefault="0060539D" w:rsidP="00265893">
      <w:r w:rsidRPr="0060539D">
        <w:t>First - November 2, 2026 (44 days)</w:t>
      </w:r>
      <w:r w:rsidR="009653A0">
        <w:br/>
      </w:r>
      <w:r w:rsidRPr="0060539D">
        <w:t>Second - January 26, 2027 (44 days)</w:t>
      </w:r>
      <w:r w:rsidR="009653A0">
        <w:br/>
      </w:r>
      <w:r w:rsidRPr="0060539D">
        <w:t>Third - April 7, 2027 (44 days)</w:t>
      </w:r>
      <w:r w:rsidR="009653A0">
        <w:br/>
      </w:r>
      <w:r w:rsidRPr="0060539D">
        <w:t>Fourth - June 10, 2027 (44 days)</w:t>
      </w:r>
    </w:p>
    <w:p w14:paraId="428FD412" w14:textId="77777777" w:rsidR="00FA0C7F" w:rsidRDefault="00FA0C7F" w:rsidP="00FA0C7F">
      <w:pPr>
        <w:pStyle w:val="CalendarDates"/>
        <w:pBdr>
          <w:bottom w:val="single" w:sz="6" w:space="1" w:color="auto"/>
        </w:pBdr>
        <w:ind w:left="0"/>
        <w:rPr>
          <w:b/>
          <w:bCs/>
        </w:rPr>
      </w:pPr>
    </w:p>
    <w:p w14:paraId="22C78464" w14:textId="77777777" w:rsidR="00FA0C7F" w:rsidRDefault="00FA0C7F" w:rsidP="00FA0C7F">
      <w:pPr>
        <w:pStyle w:val="CalendarDates"/>
        <w:ind w:left="0"/>
        <w:rPr>
          <w:b/>
          <w:bCs/>
        </w:rPr>
      </w:pPr>
    </w:p>
    <w:p w14:paraId="249A5C68" w14:textId="77777777" w:rsidR="00FA0C7F" w:rsidRDefault="00FA0C7F" w:rsidP="004C5BD3">
      <w:pPr>
        <w:pStyle w:val="SubheadA"/>
      </w:pPr>
      <w:r>
        <w:lastRenderedPageBreak/>
        <w:t>PSSA Testing Dates</w:t>
      </w:r>
    </w:p>
    <w:p w14:paraId="498D2560" w14:textId="1E6813BC" w:rsidR="00FA0C7F" w:rsidRDefault="00FA0C7F" w:rsidP="00FA0C7F">
      <w:r>
        <w:t>English Language Arts:  April 26–30, 2027</w:t>
      </w:r>
      <w:r w:rsidR="003226E0">
        <w:br/>
      </w:r>
      <w:r>
        <w:t>Math:  May 3–7, 2027</w:t>
      </w:r>
      <w:r>
        <w:tab/>
      </w:r>
      <w:r w:rsidR="003226E0">
        <w:br/>
      </w:r>
      <w:r>
        <w:t>Science:  May 3–7, 2027</w:t>
      </w:r>
      <w:r w:rsidR="003226E0">
        <w:br/>
      </w:r>
      <w:r>
        <w:t>Math &amp; Science Make-Ups: May 10–14, 2027</w:t>
      </w:r>
    </w:p>
    <w:p w14:paraId="46DFC1F2" w14:textId="77777777" w:rsidR="00FA0C7F" w:rsidRDefault="00FA0C7F" w:rsidP="003226E0">
      <w:pPr>
        <w:pStyle w:val="SubheadA"/>
      </w:pPr>
      <w:r>
        <w:t xml:space="preserve">Keystone Exam Windows (Alg. I, Bio., &amp; </w:t>
      </w:r>
      <w:proofErr w:type="gramStart"/>
      <w:r>
        <w:t>Lit.</w:t>
      </w:r>
      <w:proofErr w:type="gramEnd"/>
      <w:r>
        <w:t>)</w:t>
      </w:r>
    </w:p>
    <w:p w14:paraId="33D8E7BB" w14:textId="230D1959" w:rsidR="00FA0C7F" w:rsidRDefault="00FA0C7F" w:rsidP="00FA0C7F">
      <w:r>
        <w:t>Winter</w:t>
      </w:r>
      <w:r w:rsidR="000C55CF">
        <w:t xml:space="preserve">: </w:t>
      </w:r>
      <w:r>
        <w:t>December 7–18, 2026; January 4–15, 2027</w:t>
      </w:r>
      <w:r w:rsidR="004435DC">
        <w:br/>
      </w:r>
      <w:r>
        <w:t>Spring</w:t>
      </w:r>
      <w:r w:rsidR="000C55CF">
        <w:t xml:space="preserve">: </w:t>
      </w:r>
      <w:r>
        <w:t>May 17–28, 2027</w:t>
      </w:r>
      <w:r w:rsidR="004435DC">
        <w:br/>
      </w:r>
      <w:r>
        <w:t>Summer</w:t>
      </w:r>
      <w:r w:rsidR="000C55CF">
        <w:t xml:space="preserve">: </w:t>
      </w:r>
      <w:r>
        <w:t>July 26–30, 2027</w:t>
      </w:r>
    </w:p>
    <w:p w14:paraId="7B377B30" w14:textId="77777777" w:rsidR="00CB034C" w:rsidRDefault="00FA0C7F" w:rsidP="00CB034C">
      <w:pPr>
        <w:pStyle w:val="SubheadA"/>
      </w:pPr>
      <w:r>
        <w:t xml:space="preserve">ELL WIDA Testing Window </w:t>
      </w:r>
    </w:p>
    <w:p w14:paraId="0817DB46" w14:textId="3B6369C2" w:rsidR="00CA2C0B" w:rsidRPr="00265893" w:rsidRDefault="00FA0C7F" w:rsidP="00265893">
      <w:r>
        <w:t>January–</w:t>
      </w:r>
      <w:proofErr w:type="gramStart"/>
      <w:r>
        <w:t>March,</w:t>
      </w:r>
      <w:proofErr w:type="gramEnd"/>
      <w:r>
        <w:t xml:space="preserve"> 2027</w:t>
      </w:r>
    </w:p>
    <w:p w14:paraId="1643D09E" w14:textId="77777777" w:rsidR="00CA2C0B" w:rsidRDefault="00CA2C0B" w:rsidP="00CA2C0B">
      <w:pPr>
        <w:pStyle w:val="CalendarDates"/>
        <w:pBdr>
          <w:bottom w:val="single" w:sz="6" w:space="1" w:color="auto"/>
        </w:pBdr>
        <w:ind w:left="0"/>
        <w:rPr>
          <w:b/>
          <w:bCs/>
        </w:rPr>
      </w:pPr>
    </w:p>
    <w:p w14:paraId="42A6FC1D" w14:textId="77777777" w:rsidR="00CA2C0B" w:rsidRDefault="00CA2C0B" w:rsidP="00CA2C0B">
      <w:pPr>
        <w:pStyle w:val="CalendarDates"/>
        <w:ind w:left="0"/>
        <w:rPr>
          <w:b/>
          <w:bCs/>
        </w:rPr>
      </w:pPr>
    </w:p>
    <w:p w14:paraId="49AD8593" w14:textId="77777777" w:rsidR="00F1387A" w:rsidRDefault="00F1387A" w:rsidP="00F1387A">
      <w:pPr>
        <w:pStyle w:val="SubheadA"/>
      </w:pPr>
      <w:r>
        <w:t>Student Days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0"/>
        <w:gridCol w:w="1800"/>
        <w:gridCol w:w="1890"/>
        <w:gridCol w:w="1890"/>
      </w:tblGrid>
      <w:tr w:rsidR="00F1387A" w:rsidRPr="00AF2749" w14:paraId="0D11A6C9" w14:textId="77777777" w:rsidTr="00F03A3D">
        <w:tc>
          <w:tcPr>
            <w:tcW w:w="1700" w:type="dxa"/>
          </w:tcPr>
          <w:p w14:paraId="20EA311F" w14:textId="77777777" w:rsidR="00F1387A" w:rsidRPr="00AF2749" w:rsidRDefault="00F1387A" w:rsidP="00F03A3D">
            <w:pPr>
              <w:pStyle w:val="NoParagraphStyle"/>
              <w:jc w:val="center"/>
              <w:rPr>
                <w:rFonts w:ascii="Aptos" w:hAnsi="Aptos" w:cs="Arial Narrow"/>
                <w:b/>
                <w:bCs/>
                <w:color w:val="000000" w:themeColor="text1"/>
              </w:rPr>
            </w:pPr>
            <w:r w:rsidRPr="00AF2749">
              <w:rPr>
                <w:rFonts w:ascii="Aptos" w:hAnsi="Aptos" w:cs="Arial Narrow"/>
                <w:b/>
                <w:bCs/>
                <w:color w:val="000000" w:themeColor="text1"/>
              </w:rPr>
              <w:t>Months</w:t>
            </w:r>
          </w:p>
        </w:tc>
        <w:tc>
          <w:tcPr>
            <w:tcW w:w="1800" w:type="dxa"/>
          </w:tcPr>
          <w:p w14:paraId="536B2822" w14:textId="77777777" w:rsidR="00F1387A" w:rsidRPr="00AF2749" w:rsidRDefault="00F1387A" w:rsidP="00F03A3D">
            <w:pPr>
              <w:pStyle w:val="NoParagraphStyle"/>
              <w:jc w:val="center"/>
              <w:rPr>
                <w:rFonts w:ascii="Aptos" w:hAnsi="Aptos" w:cs="Arial Narrow"/>
                <w:b/>
                <w:bCs/>
                <w:color w:val="000000" w:themeColor="text1"/>
              </w:rPr>
            </w:pPr>
            <w:r w:rsidRPr="00AF2749">
              <w:rPr>
                <w:rFonts w:ascii="Aptos" w:hAnsi="Aptos" w:cs="Arial Narrow"/>
                <w:b/>
                <w:bCs/>
                <w:color w:val="000000" w:themeColor="text1"/>
              </w:rPr>
              <w:t>K–8</w:t>
            </w:r>
          </w:p>
        </w:tc>
        <w:tc>
          <w:tcPr>
            <w:tcW w:w="1890" w:type="dxa"/>
          </w:tcPr>
          <w:p w14:paraId="50EF9131" w14:textId="77777777" w:rsidR="00F1387A" w:rsidRPr="00AF2749" w:rsidRDefault="00F1387A" w:rsidP="00F03A3D">
            <w:pPr>
              <w:pStyle w:val="NoParagraphStyle"/>
              <w:jc w:val="center"/>
              <w:rPr>
                <w:rFonts w:ascii="Aptos" w:hAnsi="Aptos" w:cs="Arial Narrow"/>
                <w:b/>
                <w:bCs/>
                <w:color w:val="000000" w:themeColor="text1"/>
              </w:rPr>
            </w:pPr>
            <w:r w:rsidRPr="00AF2749">
              <w:rPr>
                <w:rFonts w:ascii="Aptos" w:hAnsi="Aptos" w:cs="Arial Narrow"/>
                <w:b/>
                <w:bCs/>
                <w:color w:val="000000" w:themeColor="text1"/>
              </w:rPr>
              <w:t>9–12</w:t>
            </w:r>
          </w:p>
        </w:tc>
        <w:tc>
          <w:tcPr>
            <w:tcW w:w="1890" w:type="dxa"/>
          </w:tcPr>
          <w:p w14:paraId="11A1F3C6" w14:textId="77777777" w:rsidR="00F1387A" w:rsidRPr="00AF2749" w:rsidRDefault="00F1387A" w:rsidP="00F03A3D">
            <w:pPr>
              <w:pStyle w:val="NoParagraphStyle"/>
              <w:jc w:val="center"/>
              <w:rPr>
                <w:rFonts w:ascii="Aptos" w:hAnsi="Aptos" w:cs="Arial Narrow"/>
                <w:b/>
                <w:bCs/>
                <w:color w:val="000000" w:themeColor="text1"/>
              </w:rPr>
            </w:pPr>
            <w:r w:rsidRPr="00AF2749">
              <w:rPr>
                <w:rFonts w:ascii="Aptos" w:hAnsi="Aptos" w:cs="Arial Narrow"/>
                <w:b/>
                <w:bCs/>
                <w:color w:val="000000" w:themeColor="text1"/>
              </w:rPr>
              <w:t>Teachers</w:t>
            </w:r>
          </w:p>
        </w:tc>
      </w:tr>
      <w:tr w:rsidR="00AA3569" w:rsidRPr="00AF2749" w14:paraId="599991C3" w14:textId="77777777" w:rsidTr="00A3001C">
        <w:tc>
          <w:tcPr>
            <w:tcW w:w="1700" w:type="dxa"/>
          </w:tcPr>
          <w:p w14:paraId="793814CE" w14:textId="77777777" w:rsidR="00AA3569" w:rsidRPr="00AF2749" w:rsidRDefault="00AA3569" w:rsidP="00AA3569">
            <w:pPr>
              <w:pStyle w:val="NoParagraphStyle"/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 w:cs="Arial Narrow"/>
                <w:color w:val="000000" w:themeColor="text1"/>
              </w:rPr>
              <w:t>August</w:t>
            </w:r>
          </w:p>
        </w:tc>
        <w:tc>
          <w:tcPr>
            <w:tcW w:w="1800" w:type="dxa"/>
            <w:vAlign w:val="center"/>
          </w:tcPr>
          <w:p w14:paraId="77830DFB" w14:textId="27EA92A8" w:rsidR="00AA3569" w:rsidRPr="00AF2749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/>
              </w:rPr>
              <w:t>1</w:t>
            </w:r>
          </w:p>
        </w:tc>
        <w:tc>
          <w:tcPr>
            <w:tcW w:w="1890" w:type="dxa"/>
            <w:vAlign w:val="center"/>
          </w:tcPr>
          <w:p w14:paraId="79BC4CA4" w14:textId="504A47C1" w:rsidR="00AA3569" w:rsidRPr="00AB3CF3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B3CF3">
              <w:rPr>
                <w:rFonts w:ascii="Aptos" w:hAnsi="Aptos"/>
              </w:rPr>
              <w:t>1</w:t>
            </w:r>
          </w:p>
        </w:tc>
        <w:tc>
          <w:tcPr>
            <w:tcW w:w="1890" w:type="dxa"/>
            <w:vAlign w:val="center"/>
          </w:tcPr>
          <w:p w14:paraId="47D53686" w14:textId="4D22ECDB" w:rsidR="00AA3569" w:rsidRPr="00AA3569" w:rsidRDefault="00F77D2E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>
              <w:rPr>
                <w:rFonts w:ascii="Aptos" w:hAnsi="Aptos"/>
              </w:rPr>
              <w:t>9</w:t>
            </w:r>
          </w:p>
        </w:tc>
      </w:tr>
      <w:tr w:rsidR="00AA3569" w:rsidRPr="00AF2749" w14:paraId="15576D7B" w14:textId="77777777" w:rsidTr="00A3001C">
        <w:tc>
          <w:tcPr>
            <w:tcW w:w="1700" w:type="dxa"/>
          </w:tcPr>
          <w:p w14:paraId="7379D2EF" w14:textId="77777777" w:rsidR="00AA3569" w:rsidRPr="00AF2749" w:rsidRDefault="00AA3569" w:rsidP="00AA3569">
            <w:pPr>
              <w:pStyle w:val="NoParagraphStyle"/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 w:cs="Arial Narrow"/>
                <w:color w:val="000000" w:themeColor="text1"/>
              </w:rPr>
              <w:t>September</w:t>
            </w:r>
          </w:p>
        </w:tc>
        <w:tc>
          <w:tcPr>
            <w:tcW w:w="1800" w:type="dxa"/>
            <w:vAlign w:val="center"/>
          </w:tcPr>
          <w:p w14:paraId="239E06A6" w14:textId="6D090E8C" w:rsidR="00AA3569" w:rsidRPr="00AF2749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/>
              </w:rPr>
              <w:t>21</w:t>
            </w:r>
          </w:p>
        </w:tc>
        <w:tc>
          <w:tcPr>
            <w:tcW w:w="1890" w:type="dxa"/>
            <w:vAlign w:val="center"/>
          </w:tcPr>
          <w:p w14:paraId="0071D078" w14:textId="4CAFA7E1" w:rsidR="00AA3569" w:rsidRPr="00AB3CF3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B3CF3">
              <w:rPr>
                <w:rFonts w:ascii="Aptos" w:hAnsi="Aptos"/>
              </w:rPr>
              <w:t>21</w:t>
            </w:r>
          </w:p>
        </w:tc>
        <w:tc>
          <w:tcPr>
            <w:tcW w:w="1890" w:type="dxa"/>
            <w:vAlign w:val="center"/>
          </w:tcPr>
          <w:p w14:paraId="29574DFB" w14:textId="530D4A9A" w:rsidR="00AA3569" w:rsidRPr="00AA3569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A3569">
              <w:rPr>
                <w:rFonts w:ascii="Aptos" w:hAnsi="Aptos"/>
              </w:rPr>
              <w:t>21</w:t>
            </w:r>
          </w:p>
        </w:tc>
      </w:tr>
      <w:tr w:rsidR="00AA3569" w:rsidRPr="00AF2749" w14:paraId="12A687D4" w14:textId="77777777" w:rsidTr="00A3001C">
        <w:tc>
          <w:tcPr>
            <w:tcW w:w="1700" w:type="dxa"/>
          </w:tcPr>
          <w:p w14:paraId="560FB7C0" w14:textId="77777777" w:rsidR="00AA3569" w:rsidRPr="00AF2749" w:rsidRDefault="00AA3569" w:rsidP="00AA3569">
            <w:pPr>
              <w:pStyle w:val="NoParagraphStyle"/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 w:cs="Arial Narrow"/>
                <w:color w:val="000000" w:themeColor="text1"/>
              </w:rPr>
              <w:t>October</w:t>
            </w:r>
          </w:p>
        </w:tc>
        <w:tc>
          <w:tcPr>
            <w:tcW w:w="1800" w:type="dxa"/>
            <w:vAlign w:val="center"/>
          </w:tcPr>
          <w:p w14:paraId="34091B74" w14:textId="0F7FF0B2" w:rsidR="00AA3569" w:rsidRPr="00AF2749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/>
              </w:rPr>
              <w:t>21</w:t>
            </w:r>
          </w:p>
        </w:tc>
        <w:tc>
          <w:tcPr>
            <w:tcW w:w="1890" w:type="dxa"/>
            <w:vAlign w:val="center"/>
          </w:tcPr>
          <w:p w14:paraId="5C6EF313" w14:textId="09C84ABE" w:rsidR="00AA3569" w:rsidRPr="00AB3CF3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B3CF3">
              <w:rPr>
                <w:rFonts w:ascii="Aptos" w:hAnsi="Aptos"/>
              </w:rPr>
              <w:t>21</w:t>
            </w:r>
          </w:p>
        </w:tc>
        <w:tc>
          <w:tcPr>
            <w:tcW w:w="1890" w:type="dxa"/>
            <w:vAlign w:val="center"/>
          </w:tcPr>
          <w:p w14:paraId="27701A1D" w14:textId="3FF3E4C4" w:rsidR="00AA3569" w:rsidRPr="00AA3569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A3569">
              <w:rPr>
                <w:rFonts w:ascii="Aptos" w:hAnsi="Aptos"/>
              </w:rPr>
              <w:t>22</w:t>
            </w:r>
          </w:p>
        </w:tc>
      </w:tr>
      <w:tr w:rsidR="00AA3569" w:rsidRPr="00AF2749" w14:paraId="5B670E86" w14:textId="77777777" w:rsidTr="00A3001C">
        <w:tc>
          <w:tcPr>
            <w:tcW w:w="1700" w:type="dxa"/>
          </w:tcPr>
          <w:p w14:paraId="19B599D3" w14:textId="77777777" w:rsidR="00AA3569" w:rsidRPr="00AF2749" w:rsidRDefault="00AA3569" w:rsidP="00AA3569">
            <w:pPr>
              <w:pStyle w:val="NoParagraphStyle"/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 w:cs="Arial Narrow"/>
                <w:color w:val="000000" w:themeColor="text1"/>
              </w:rPr>
              <w:t>November</w:t>
            </w:r>
          </w:p>
        </w:tc>
        <w:tc>
          <w:tcPr>
            <w:tcW w:w="1800" w:type="dxa"/>
            <w:vAlign w:val="center"/>
          </w:tcPr>
          <w:p w14:paraId="66DAE3E7" w14:textId="3A419C6E" w:rsidR="00AA3569" w:rsidRPr="00AF2749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/>
              </w:rPr>
              <w:t>14</w:t>
            </w:r>
          </w:p>
        </w:tc>
        <w:tc>
          <w:tcPr>
            <w:tcW w:w="1890" w:type="dxa"/>
            <w:vAlign w:val="center"/>
          </w:tcPr>
          <w:p w14:paraId="76661438" w14:textId="63E812FE" w:rsidR="00AA3569" w:rsidRPr="00AB3CF3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B3CF3">
              <w:rPr>
                <w:rFonts w:ascii="Aptos" w:hAnsi="Aptos"/>
              </w:rPr>
              <w:t>14</w:t>
            </w:r>
          </w:p>
        </w:tc>
        <w:tc>
          <w:tcPr>
            <w:tcW w:w="1890" w:type="dxa"/>
            <w:vAlign w:val="center"/>
          </w:tcPr>
          <w:p w14:paraId="4522997C" w14:textId="0A9BFF7C" w:rsidR="00AA3569" w:rsidRPr="00AA3569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A3569">
              <w:rPr>
                <w:rFonts w:ascii="Aptos" w:hAnsi="Aptos"/>
              </w:rPr>
              <w:t>16</w:t>
            </w:r>
          </w:p>
        </w:tc>
      </w:tr>
      <w:tr w:rsidR="00AA3569" w:rsidRPr="00AF2749" w14:paraId="12985EE0" w14:textId="77777777" w:rsidTr="00A3001C">
        <w:tc>
          <w:tcPr>
            <w:tcW w:w="1700" w:type="dxa"/>
          </w:tcPr>
          <w:p w14:paraId="1BA51AC6" w14:textId="77777777" w:rsidR="00AA3569" w:rsidRPr="00AF2749" w:rsidRDefault="00AA3569" w:rsidP="00AA3569">
            <w:pPr>
              <w:pStyle w:val="NoParagraphStyle"/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 w:cs="Arial Narrow"/>
                <w:color w:val="000000" w:themeColor="text1"/>
              </w:rPr>
              <w:t>December</w:t>
            </w:r>
          </w:p>
        </w:tc>
        <w:tc>
          <w:tcPr>
            <w:tcW w:w="1800" w:type="dxa"/>
            <w:vAlign w:val="center"/>
          </w:tcPr>
          <w:p w14:paraId="2800ED95" w14:textId="021AF18B" w:rsidR="00AA3569" w:rsidRPr="00AF2749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/>
              </w:rPr>
              <w:t>16</w:t>
            </w:r>
          </w:p>
        </w:tc>
        <w:tc>
          <w:tcPr>
            <w:tcW w:w="1890" w:type="dxa"/>
            <w:vAlign w:val="center"/>
          </w:tcPr>
          <w:p w14:paraId="46A723D4" w14:textId="592D8E69" w:rsidR="00AA3569" w:rsidRPr="00AB3CF3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B3CF3">
              <w:rPr>
                <w:rFonts w:ascii="Aptos" w:hAnsi="Aptos"/>
              </w:rPr>
              <w:t>16</w:t>
            </w:r>
          </w:p>
        </w:tc>
        <w:tc>
          <w:tcPr>
            <w:tcW w:w="1890" w:type="dxa"/>
            <w:vAlign w:val="center"/>
          </w:tcPr>
          <w:p w14:paraId="1516466C" w14:textId="5A680B4D" w:rsidR="00AA3569" w:rsidRPr="00AA3569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A3569">
              <w:rPr>
                <w:rFonts w:ascii="Aptos" w:hAnsi="Aptos"/>
              </w:rPr>
              <w:t>16</w:t>
            </w:r>
          </w:p>
        </w:tc>
      </w:tr>
      <w:tr w:rsidR="00AA3569" w:rsidRPr="00AF2749" w14:paraId="74D7BAD0" w14:textId="77777777" w:rsidTr="00A3001C">
        <w:tc>
          <w:tcPr>
            <w:tcW w:w="1700" w:type="dxa"/>
          </w:tcPr>
          <w:p w14:paraId="7A7C6F58" w14:textId="77777777" w:rsidR="00AA3569" w:rsidRPr="00AF2749" w:rsidRDefault="00AA3569" w:rsidP="00AA3569">
            <w:pPr>
              <w:pStyle w:val="NoParagraphStyle"/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 w:cs="Arial Narrow"/>
                <w:color w:val="000000" w:themeColor="text1"/>
              </w:rPr>
              <w:t>January</w:t>
            </w:r>
          </w:p>
        </w:tc>
        <w:tc>
          <w:tcPr>
            <w:tcW w:w="1800" w:type="dxa"/>
            <w:vAlign w:val="center"/>
          </w:tcPr>
          <w:p w14:paraId="12C8771C" w14:textId="5EB12335" w:rsidR="00AA3569" w:rsidRPr="00AF2749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/>
              </w:rPr>
              <w:t>18</w:t>
            </w:r>
          </w:p>
        </w:tc>
        <w:tc>
          <w:tcPr>
            <w:tcW w:w="1890" w:type="dxa"/>
            <w:vAlign w:val="center"/>
          </w:tcPr>
          <w:p w14:paraId="2F8E357B" w14:textId="43BD40D0" w:rsidR="00AA3569" w:rsidRPr="00AB3CF3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B3CF3">
              <w:rPr>
                <w:rFonts w:ascii="Aptos" w:hAnsi="Aptos"/>
              </w:rPr>
              <w:t>18</w:t>
            </w:r>
          </w:p>
        </w:tc>
        <w:tc>
          <w:tcPr>
            <w:tcW w:w="1890" w:type="dxa"/>
            <w:vAlign w:val="center"/>
          </w:tcPr>
          <w:p w14:paraId="7DA66E05" w14:textId="6486601D" w:rsidR="00AA3569" w:rsidRPr="00AA3569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A3569">
              <w:rPr>
                <w:rFonts w:ascii="Aptos" w:hAnsi="Aptos"/>
              </w:rPr>
              <w:t>19</w:t>
            </w:r>
          </w:p>
        </w:tc>
      </w:tr>
      <w:tr w:rsidR="00AA3569" w:rsidRPr="00AF2749" w14:paraId="129F0538" w14:textId="77777777" w:rsidTr="00A3001C">
        <w:tc>
          <w:tcPr>
            <w:tcW w:w="1700" w:type="dxa"/>
          </w:tcPr>
          <w:p w14:paraId="1326A74A" w14:textId="77777777" w:rsidR="00AA3569" w:rsidRPr="00AF2749" w:rsidRDefault="00AA3569" w:rsidP="00AA3569">
            <w:pPr>
              <w:pStyle w:val="NoParagraphStyle"/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 w:cs="Arial Narrow"/>
                <w:color w:val="000000" w:themeColor="text1"/>
              </w:rPr>
              <w:t>February</w:t>
            </w:r>
          </w:p>
        </w:tc>
        <w:tc>
          <w:tcPr>
            <w:tcW w:w="1800" w:type="dxa"/>
            <w:vAlign w:val="center"/>
          </w:tcPr>
          <w:p w14:paraId="4CEC80BF" w14:textId="4CA08D8F" w:rsidR="00AA3569" w:rsidRPr="00AF2749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/>
              </w:rPr>
              <w:t>18</w:t>
            </w:r>
          </w:p>
        </w:tc>
        <w:tc>
          <w:tcPr>
            <w:tcW w:w="1890" w:type="dxa"/>
            <w:vAlign w:val="center"/>
          </w:tcPr>
          <w:p w14:paraId="28140870" w14:textId="4E6C5044" w:rsidR="00AA3569" w:rsidRPr="00AB3CF3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B3CF3">
              <w:rPr>
                <w:rFonts w:ascii="Aptos" w:hAnsi="Aptos"/>
              </w:rPr>
              <w:t>18</w:t>
            </w:r>
          </w:p>
        </w:tc>
        <w:tc>
          <w:tcPr>
            <w:tcW w:w="1890" w:type="dxa"/>
            <w:vAlign w:val="center"/>
          </w:tcPr>
          <w:p w14:paraId="23947D7E" w14:textId="12221BE5" w:rsidR="00AA3569" w:rsidRPr="00AA3569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A3569">
              <w:rPr>
                <w:rFonts w:ascii="Aptos" w:hAnsi="Aptos"/>
              </w:rPr>
              <w:t>19</w:t>
            </w:r>
          </w:p>
        </w:tc>
      </w:tr>
      <w:tr w:rsidR="00AA3569" w:rsidRPr="00AF2749" w14:paraId="39EAA48E" w14:textId="77777777" w:rsidTr="00A3001C">
        <w:tc>
          <w:tcPr>
            <w:tcW w:w="1700" w:type="dxa"/>
          </w:tcPr>
          <w:p w14:paraId="799802E4" w14:textId="77777777" w:rsidR="00AA3569" w:rsidRPr="00AF2749" w:rsidRDefault="00AA3569" w:rsidP="00AA3569">
            <w:pPr>
              <w:pStyle w:val="NoParagraphStyle"/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 w:cs="Arial Narrow"/>
                <w:color w:val="000000" w:themeColor="text1"/>
              </w:rPr>
              <w:t>March</w:t>
            </w:r>
          </w:p>
        </w:tc>
        <w:tc>
          <w:tcPr>
            <w:tcW w:w="1800" w:type="dxa"/>
            <w:vAlign w:val="center"/>
          </w:tcPr>
          <w:p w14:paraId="57B3E4F4" w14:textId="4663879B" w:rsidR="00AA3569" w:rsidRPr="00AF2749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/>
              </w:rPr>
              <w:t>18</w:t>
            </w:r>
          </w:p>
        </w:tc>
        <w:tc>
          <w:tcPr>
            <w:tcW w:w="1890" w:type="dxa"/>
            <w:vAlign w:val="center"/>
          </w:tcPr>
          <w:p w14:paraId="2B6355B6" w14:textId="2C501F57" w:rsidR="00AA3569" w:rsidRPr="00AB3CF3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B3CF3">
              <w:rPr>
                <w:rFonts w:ascii="Aptos" w:hAnsi="Aptos"/>
              </w:rPr>
              <w:t>19</w:t>
            </w:r>
          </w:p>
        </w:tc>
        <w:tc>
          <w:tcPr>
            <w:tcW w:w="1890" w:type="dxa"/>
            <w:vAlign w:val="center"/>
          </w:tcPr>
          <w:p w14:paraId="1CDBDE44" w14:textId="4194CE1F" w:rsidR="00AA3569" w:rsidRPr="00AA3569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A3569">
              <w:rPr>
                <w:rFonts w:ascii="Aptos" w:hAnsi="Aptos"/>
              </w:rPr>
              <w:t>19</w:t>
            </w:r>
          </w:p>
        </w:tc>
      </w:tr>
      <w:tr w:rsidR="00AA3569" w:rsidRPr="00AF2749" w14:paraId="4D1E128C" w14:textId="77777777" w:rsidTr="00A3001C">
        <w:tc>
          <w:tcPr>
            <w:tcW w:w="1700" w:type="dxa"/>
          </w:tcPr>
          <w:p w14:paraId="79B7AADB" w14:textId="77777777" w:rsidR="00AA3569" w:rsidRPr="00AF2749" w:rsidRDefault="00AA3569" w:rsidP="00AA3569">
            <w:pPr>
              <w:pStyle w:val="NoParagraphStyle"/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 w:cs="Arial Narrow"/>
                <w:color w:val="000000" w:themeColor="text1"/>
              </w:rPr>
              <w:t>April</w:t>
            </w:r>
          </w:p>
        </w:tc>
        <w:tc>
          <w:tcPr>
            <w:tcW w:w="1800" w:type="dxa"/>
            <w:vAlign w:val="center"/>
          </w:tcPr>
          <w:p w14:paraId="16229A82" w14:textId="73562B48" w:rsidR="00AA3569" w:rsidRPr="00AF2749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/>
              </w:rPr>
              <w:t>22</w:t>
            </w:r>
          </w:p>
        </w:tc>
        <w:tc>
          <w:tcPr>
            <w:tcW w:w="1890" w:type="dxa"/>
            <w:vAlign w:val="center"/>
          </w:tcPr>
          <w:p w14:paraId="488E25F2" w14:textId="18CF0FE5" w:rsidR="00AA3569" w:rsidRPr="00AB3CF3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B3CF3">
              <w:rPr>
                <w:rFonts w:ascii="Aptos" w:hAnsi="Aptos"/>
              </w:rPr>
              <w:t>22</w:t>
            </w:r>
          </w:p>
        </w:tc>
        <w:tc>
          <w:tcPr>
            <w:tcW w:w="1890" w:type="dxa"/>
            <w:vAlign w:val="center"/>
          </w:tcPr>
          <w:p w14:paraId="1052A203" w14:textId="04B4625E" w:rsidR="00AA3569" w:rsidRPr="00AA3569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A3569">
              <w:rPr>
                <w:rFonts w:ascii="Aptos" w:hAnsi="Aptos"/>
              </w:rPr>
              <w:t>22</w:t>
            </w:r>
          </w:p>
        </w:tc>
      </w:tr>
      <w:tr w:rsidR="00AA3569" w:rsidRPr="00AF2749" w14:paraId="5DF9B0CA" w14:textId="77777777" w:rsidTr="00A3001C">
        <w:tc>
          <w:tcPr>
            <w:tcW w:w="1700" w:type="dxa"/>
          </w:tcPr>
          <w:p w14:paraId="15BA6D50" w14:textId="77777777" w:rsidR="00AA3569" w:rsidRPr="00AF2749" w:rsidRDefault="00AA3569" w:rsidP="00AA3569">
            <w:pPr>
              <w:pStyle w:val="NoParagraphStyle"/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 w:cs="Arial Narrow"/>
                <w:color w:val="000000" w:themeColor="text1"/>
              </w:rPr>
              <w:t>May</w:t>
            </w:r>
          </w:p>
        </w:tc>
        <w:tc>
          <w:tcPr>
            <w:tcW w:w="1800" w:type="dxa"/>
            <w:vAlign w:val="center"/>
          </w:tcPr>
          <w:p w14:paraId="2C00517B" w14:textId="4BC77186" w:rsidR="00AA3569" w:rsidRPr="00AF2749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/>
              </w:rPr>
              <w:t>19</w:t>
            </w:r>
          </w:p>
        </w:tc>
        <w:tc>
          <w:tcPr>
            <w:tcW w:w="1890" w:type="dxa"/>
            <w:vAlign w:val="center"/>
          </w:tcPr>
          <w:p w14:paraId="2342B719" w14:textId="5AA17C03" w:rsidR="00AA3569" w:rsidRPr="00AB3CF3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B3CF3">
              <w:rPr>
                <w:rFonts w:ascii="Aptos" w:hAnsi="Aptos"/>
              </w:rPr>
              <w:t>19</w:t>
            </w:r>
          </w:p>
        </w:tc>
        <w:tc>
          <w:tcPr>
            <w:tcW w:w="1890" w:type="dxa"/>
            <w:vAlign w:val="center"/>
          </w:tcPr>
          <w:p w14:paraId="517704A3" w14:textId="172E613B" w:rsidR="00AA3569" w:rsidRPr="00AA3569" w:rsidRDefault="00AA3569" w:rsidP="00AA3569">
            <w:pPr>
              <w:pStyle w:val="NoParagraphStyle"/>
              <w:tabs>
                <w:tab w:val="decimal" w:pos="178"/>
                <w:tab w:val="decimal" w:pos="972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A3569">
              <w:rPr>
                <w:rFonts w:ascii="Aptos" w:hAnsi="Aptos"/>
              </w:rPr>
              <w:t>20</w:t>
            </w:r>
          </w:p>
        </w:tc>
      </w:tr>
      <w:tr w:rsidR="00AA3569" w:rsidRPr="00AF2749" w14:paraId="35B69AC9" w14:textId="77777777" w:rsidTr="00E9640E">
        <w:trPr>
          <w:trHeight w:val="341"/>
        </w:trPr>
        <w:tc>
          <w:tcPr>
            <w:tcW w:w="1700" w:type="dxa"/>
          </w:tcPr>
          <w:p w14:paraId="4F000B7A" w14:textId="77777777" w:rsidR="00AA3569" w:rsidRPr="00AF2749" w:rsidRDefault="00AA3569" w:rsidP="00AA3569">
            <w:pPr>
              <w:jc w:val="center"/>
              <w:rPr>
                <w:rFonts w:ascii="Aptos" w:hAnsi="Aptos" w:cs="Arial Narrow"/>
                <w:color w:val="000000" w:themeColor="text1"/>
              </w:rPr>
            </w:pPr>
            <w:r w:rsidRPr="00AF2749">
              <w:rPr>
                <w:rFonts w:ascii="Aptos" w:hAnsi="Aptos" w:cs="Arial Narrow"/>
                <w:color w:val="000000" w:themeColor="text1"/>
              </w:rPr>
              <w:t>June</w:t>
            </w:r>
          </w:p>
        </w:tc>
        <w:tc>
          <w:tcPr>
            <w:tcW w:w="1800" w:type="dxa"/>
            <w:vAlign w:val="center"/>
          </w:tcPr>
          <w:p w14:paraId="4FC515D8" w14:textId="3D5B11FF" w:rsidR="00AA3569" w:rsidRPr="00AF2749" w:rsidRDefault="00AA3569" w:rsidP="00AA3569">
            <w:pPr>
              <w:tabs>
                <w:tab w:val="decimal" w:pos="178"/>
              </w:tabs>
              <w:jc w:val="center"/>
              <w:rPr>
                <w:rFonts w:ascii="Aptos" w:hAnsi="Aptos"/>
                <w:color w:val="000000" w:themeColor="text1"/>
              </w:rPr>
            </w:pPr>
            <w:r w:rsidRPr="00AF2749">
              <w:rPr>
                <w:rFonts w:ascii="Aptos" w:hAnsi="Aptos"/>
              </w:rPr>
              <w:t>8</w:t>
            </w:r>
          </w:p>
        </w:tc>
        <w:tc>
          <w:tcPr>
            <w:tcW w:w="1890" w:type="dxa"/>
            <w:vAlign w:val="center"/>
          </w:tcPr>
          <w:p w14:paraId="56E3E718" w14:textId="001F654C" w:rsidR="00AA3569" w:rsidRPr="00AB3CF3" w:rsidRDefault="00AA3569" w:rsidP="00AA3569">
            <w:pPr>
              <w:tabs>
                <w:tab w:val="decimal" w:pos="178"/>
              </w:tabs>
              <w:jc w:val="center"/>
              <w:rPr>
                <w:rFonts w:ascii="Aptos" w:hAnsi="Aptos" w:cs="Arial Narrow"/>
                <w:color w:val="000000" w:themeColor="text1"/>
              </w:rPr>
            </w:pPr>
            <w:r w:rsidRPr="00AB3CF3">
              <w:rPr>
                <w:rFonts w:ascii="Aptos" w:hAnsi="Aptos"/>
              </w:rPr>
              <w:t>8</w:t>
            </w:r>
          </w:p>
        </w:tc>
        <w:tc>
          <w:tcPr>
            <w:tcW w:w="1890" w:type="dxa"/>
            <w:vAlign w:val="center"/>
          </w:tcPr>
          <w:p w14:paraId="00256594" w14:textId="6954C6EF" w:rsidR="00AA3569" w:rsidRPr="00AA3569" w:rsidRDefault="00AA3569" w:rsidP="00AA3569">
            <w:pPr>
              <w:tabs>
                <w:tab w:val="decimal" w:pos="178"/>
              </w:tabs>
              <w:jc w:val="center"/>
              <w:rPr>
                <w:rFonts w:ascii="Aptos" w:hAnsi="Aptos"/>
                <w:color w:val="000000" w:themeColor="text1"/>
              </w:rPr>
            </w:pPr>
            <w:r w:rsidRPr="00AA3569">
              <w:rPr>
                <w:rFonts w:ascii="Aptos" w:hAnsi="Aptos"/>
              </w:rPr>
              <w:t>9</w:t>
            </w:r>
          </w:p>
        </w:tc>
      </w:tr>
    </w:tbl>
    <w:p w14:paraId="33C53AF9" w14:textId="764BD347" w:rsidR="00A93242" w:rsidRPr="00CB1FE3" w:rsidRDefault="00A93242" w:rsidP="00AF2749"/>
    <w:sectPr w:rsidR="00A93242" w:rsidRPr="00CB1F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216B2"/>
    <w:multiLevelType w:val="hybridMultilevel"/>
    <w:tmpl w:val="13784508"/>
    <w:lvl w:ilvl="0" w:tplc="DD160EE2">
      <w:start w:val="1"/>
      <w:numFmt w:val="bullet"/>
      <w:pStyle w:val="BULLETSEventDetail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BC837A">
      <w:start w:val="1"/>
      <w:numFmt w:val="bullet"/>
      <w:pStyle w:val="NoWeeklyEven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5672264">
    <w:abstractNumId w:val="0"/>
  </w:num>
  <w:num w:numId="2" w16cid:durableId="1030840897">
    <w:abstractNumId w:val="0"/>
  </w:num>
  <w:num w:numId="3" w16cid:durableId="1401102843">
    <w:abstractNumId w:val="0"/>
  </w:num>
  <w:num w:numId="4" w16cid:durableId="49546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071"/>
    <w:rsid w:val="00074AD9"/>
    <w:rsid w:val="000C55CF"/>
    <w:rsid w:val="00133167"/>
    <w:rsid w:val="00202DF6"/>
    <w:rsid w:val="00233C88"/>
    <w:rsid w:val="00265893"/>
    <w:rsid w:val="003226E0"/>
    <w:rsid w:val="00326FC7"/>
    <w:rsid w:val="003459DF"/>
    <w:rsid w:val="00381F0A"/>
    <w:rsid w:val="003F14A5"/>
    <w:rsid w:val="00431039"/>
    <w:rsid w:val="0043709D"/>
    <w:rsid w:val="004435DC"/>
    <w:rsid w:val="004C5BD3"/>
    <w:rsid w:val="004D77AC"/>
    <w:rsid w:val="005B1DD2"/>
    <w:rsid w:val="005C2F12"/>
    <w:rsid w:val="0060539D"/>
    <w:rsid w:val="006512DA"/>
    <w:rsid w:val="008536F0"/>
    <w:rsid w:val="00894B51"/>
    <w:rsid w:val="008B34E0"/>
    <w:rsid w:val="008D292B"/>
    <w:rsid w:val="00912A58"/>
    <w:rsid w:val="00921012"/>
    <w:rsid w:val="0094704E"/>
    <w:rsid w:val="009653A0"/>
    <w:rsid w:val="00975D3C"/>
    <w:rsid w:val="00984135"/>
    <w:rsid w:val="009B1444"/>
    <w:rsid w:val="00A00974"/>
    <w:rsid w:val="00A52967"/>
    <w:rsid w:val="00A93242"/>
    <w:rsid w:val="00AA3569"/>
    <w:rsid w:val="00AB3CF3"/>
    <w:rsid w:val="00AF2749"/>
    <w:rsid w:val="00B35D94"/>
    <w:rsid w:val="00B52CC0"/>
    <w:rsid w:val="00B92683"/>
    <w:rsid w:val="00BB5E04"/>
    <w:rsid w:val="00BB6D44"/>
    <w:rsid w:val="00C00FF7"/>
    <w:rsid w:val="00C01395"/>
    <w:rsid w:val="00C158BD"/>
    <w:rsid w:val="00C25FE5"/>
    <w:rsid w:val="00C571EC"/>
    <w:rsid w:val="00CA0259"/>
    <w:rsid w:val="00CA2C0B"/>
    <w:rsid w:val="00CB034C"/>
    <w:rsid w:val="00CB1FE3"/>
    <w:rsid w:val="00D81BAC"/>
    <w:rsid w:val="00E11D27"/>
    <w:rsid w:val="00E6715D"/>
    <w:rsid w:val="00E7073E"/>
    <w:rsid w:val="00E9640E"/>
    <w:rsid w:val="00EA0071"/>
    <w:rsid w:val="00F1387A"/>
    <w:rsid w:val="00F77D2E"/>
    <w:rsid w:val="00FA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34B9AE"/>
  <w15:chartTrackingRefBased/>
  <w15:docId w15:val="{A42809B0-7893-694F-A780-EBC2750F6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0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0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00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0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0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0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0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0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0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WeeklyEvents">
    <w:name w:val="No Weekly Events"/>
    <w:autoRedefine/>
    <w:qFormat/>
    <w:rsid w:val="00A00974"/>
    <w:pPr>
      <w:numPr>
        <w:ilvl w:val="1"/>
        <w:numId w:val="4"/>
      </w:numPr>
    </w:pPr>
    <w:rPr>
      <w:i/>
      <w:iCs/>
      <w:sz w:val="20"/>
      <w:szCs w:val="20"/>
    </w:rPr>
  </w:style>
  <w:style w:type="paragraph" w:customStyle="1" w:styleId="BULLETSEventDetails">
    <w:name w:val="BULLETS: Event Details"/>
    <w:basedOn w:val="Normal"/>
    <w:autoRedefine/>
    <w:uiPriority w:val="2"/>
    <w:qFormat/>
    <w:rsid w:val="00A00974"/>
    <w:pPr>
      <w:numPr>
        <w:numId w:val="4"/>
      </w:numPr>
      <w:spacing w:afterLines="80" w:after="192" w:line="240" w:lineRule="auto"/>
      <w:contextualSpacing/>
    </w:pPr>
  </w:style>
  <w:style w:type="paragraph" w:customStyle="1" w:styleId="HEADING2SchoolName">
    <w:name w:val="HEADING 2: School Name"/>
    <w:basedOn w:val="Heading2"/>
    <w:autoRedefine/>
    <w:uiPriority w:val="1"/>
    <w:qFormat/>
    <w:rsid w:val="00EA0071"/>
    <w:pPr>
      <w:spacing w:after="0" w:line="240" w:lineRule="auto"/>
      <w:ind w:left="72"/>
    </w:pPr>
    <w:rPr>
      <w:b/>
      <w:bCs/>
      <w:iCs/>
      <w:color w:val="auto"/>
    </w:rPr>
  </w:style>
  <w:style w:type="character" w:customStyle="1" w:styleId="Heading2Char">
    <w:name w:val="Heading 2 Char"/>
    <w:basedOn w:val="DefaultParagraphFont"/>
    <w:link w:val="Heading2"/>
    <w:uiPriority w:val="9"/>
    <w:rsid w:val="00A009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HEADING1SchoolLevel">
    <w:name w:val="HEADING 1: School Level"/>
    <w:basedOn w:val="Heading1"/>
    <w:autoRedefine/>
    <w:qFormat/>
    <w:rsid w:val="00A00974"/>
    <w:pPr>
      <w:pBdr>
        <w:bottom w:val="single" w:sz="48" w:space="1" w:color="686768"/>
      </w:pBdr>
      <w:spacing w:after="0"/>
    </w:pPr>
    <w:rPr>
      <w:rFonts w:cs="Times New Roman (Headings CS)"/>
      <w:b/>
      <w:bCs/>
      <w:caps/>
      <w:color w:val="686768"/>
    </w:rPr>
  </w:style>
  <w:style w:type="character" w:customStyle="1" w:styleId="Heading1Char">
    <w:name w:val="Heading 1 Char"/>
    <w:basedOn w:val="DefaultParagraphFont"/>
    <w:link w:val="Heading1"/>
    <w:uiPriority w:val="9"/>
    <w:rsid w:val="00A009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SportsSubhead">
    <w:name w:val="Sports Subhead"/>
    <w:basedOn w:val="BULLETSEventDetails"/>
    <w:qFormat/>
    <w:rsid w:val="00A00974"/>
    <w:pPr>
      <w:numPr>
        <w:numId w:val="0"/>
      </w:numPr>
      <w:spacing w:afterLines="0" w:after="0"/>
      <w:ind w:left="720" w:hanging="360"/>
    </w:pPr>
    <w:rPr>
      <w:i/>
    </w:rPr>
  </w:style>
  <w:style w:type="paragraph" w:customStyle="1" w:styleId="AthleticScheduleSubhead">
    <w:name w:val="Athletic Schedule Subhead"/>
    <w:basedOn w:val="BULLETSEventDetails"/>
    <w:qFormat/>
    <w:rsid w:val="00A00974"/>
    <w:pPr>
      <w:numPr>
        <w:numId w:val="0"/>
      </w:numPr>
      <w:spacing w:afterLines="0" w:after="0"/>
      <w:ind w:left="180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"/>
    <w:rsid w:val="00EA00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0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0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0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0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0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0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0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0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0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00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00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0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00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0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0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07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A0071"/>
    <w:pPr>
      <w:spacing w:after="0" w:line="240" w:lineRule="auto"/>
    </w:pPr>
  </w:style>
  <w:style w:type="paragraph" w:customStyle="1" w:styleId="CalendarDates">
    <w:name w:val="Calendar Dates"/>
    <w:basedOn w:val="NoSpacing"/>
    <w:qFormat/>
    <w:rsid w:val="00EA0071"/>
    <w:pPr>
      <w:ind w:left="360"/>
    </w:pPr>
  </w:style>
  <w:style w:type="paragraph" w:customStyle="1" w:styleId="SubheadA">
    <w:name w:val="Subhead A"/>
    <w:qFormat/>
    <w:rsid w:val="00EA0071"/>
    <w:pPr>
      <w:spacing w:before="120" w:after="0"/>
    </w:pPr>
    <w:rPr>
      <w:rFonts w:asciiTheme="majorHAnsi" w:eastAsiaTheme="majorEastAsia" w:hAnsiTheme="majorHAnsi" w:cstheme="majorBidi"/>
      <w:b/>
      <w:bCs/>
      <w:iCs/>
      <w:sz w:val="32"/>
      <w:szCs w:val="32"/>
    </w:rPr>
  </w:style>
  <w:style w:type="paragraph" w:customStyle="1" w:styleId="NoParagraphStyle">
    <w:name w:val="[No Paragraph Style]"/>
    <w:rsid w:val="00A93242"/>
    <w:pPr>
      <w:autoSpaceDE w:val="0"/>
      <w:autoSpaceDN w:val="0"/>
      <w:adjustRightInd w:val="0"/>
      <w:spacing w:after="0" w:line="288" w:lineRule="auto"/>
      <w:textAlignment w:val="center"/>
    </w:pPr>
    <w:rPr>
      <w:rFonts w:ascii="Times" w:hAnsi="Times" w:cs="Times"/>
      <w:color w:val="000000"/>
      <w:kern w:val="0"/>
    </w:rPr>
  </w:style>
  <w:style w:type="table" w:styleId="TableGrid">
    <w:name w:val="Table Grid"/>
    <w:basedOn w:val="TableNormal"/>
    <w:uiPriority w:val="39"/>
    <w:rsid w:val="00A93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Rebecca</dc:creator>
  <cp:keywords/>
  <dc:description/>
  <cp:lastModifiedBy>Weaver, Rebecca</cp:lastModifiedBy>
  <cp:revision>53</cp:revision>
  <dcterms:created xsi:type="dcterms:W3CDTF">2026-01-28T18:26:00Z</dcterms:created>
  <dcterms:modified xsi:type="dcterms:W3CDTF">2026-04-27T18:34:00Z</dcterms:modified>
</cp:coreProperties>
</file>