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NDHS </w:t>
      </w:r>
    </w:p>
    <w:p w:rsidR="00000000" w:rsidDel="00000000" w:rsidP="00000000" w:rsidRDefault="00000000" w:rsidRPr="00000000" w14:paraId="00000002">
      <w:pPr>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Health Sciences Academy Volunteer Service Awards</w:t>
      </w:r>
    </w:p>
    <w:p w:rsidR="00000000" w:rsidDel="00000000" w:rsidP="00000000" w:rsidRDefault="00000000" w:rsidRPr="00000000" w14:paraId="00000003">
      <w:pPr>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2025-2026</w:t>
      </w:r>
    </w:p>
    <w:p w:rsidR="00000000" w:rsidDel="00000000" w:rsidP="00000000" w:rsidRDefault="00000000" w:rsidRPr="00000000" w14:paraId="00000004">
      <w:pPr>
        <w:jc w:val="center"/>
        <w:rPr>
          <w:rFonts w:ascii="Times New Roman" w:cs="Times New Roman" w:eastAsia="Times New Roman" w:hAnsi="Times New Roman"/>
          <w:b w:val="1"/>
          <w:bCs w:val="1"/>
          <w:i w:val="1"/>
          <w:iCs w:val="1"/>
          <w:sz w:val="30"/>
          <w:szCs w:val="30"/>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i w:val="1"/>
          <w:iCs w:val="1"/>
          <w:rtl w:val="0"/>
        </w:rPr>
        <w:t xml:space="preserve">Please note that this is not a complete list of all HSA students in good standing. Many have completed all of their volunteer awards markers or are in between two and are not represented here on this list. </w:t>
      </w: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Milestone Volunteer Service Medal Awards</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numPr>
          <w:ilvl w:val="0"/>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White - 50 Hours</w:t>
      </w:r>
    </w:p>
    <w:p w:rsidR="00000000" w:rsidDel="00000000" w:rsidP="00000000" w:rsidRDefault="00000000" w:rsidRPr="00000000" w14:paraId="0000000A">
      <w:pPr>
        <w:numPr>
          <w:ilvl w:val="0"/>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Gold - 100 Hours</w:t>
      </w:r>
    </w:p>
    <w:p w:rsidR="00000000" w:rsidDel="00000000" w:rsidP="00000000" w:rsidRDefault="00000000" w:rsidRPr="00000000" w14:paraId="0000000B">
      <w:pPr>
        <w:numPr>
          <w:ilvl w:val="0"/>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Red - 150 Hours</w:t>
      </w:r>
    </w:p>
    <w:p w:rsidR="00000000" w:rsidDel="00000000" w:rsidP="00000000" w:rsidRDefault="00000000" w:rsidRPr="00000000" w14:paraId="0000000C">
      <w:pPr>
        <w:numPr>
          <w:ilvl w:val="0"/>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Blue - 200 Hours</w:t>
      </w:r>
    </w:p>
    <w:p w:rsidR="00000000" w:rsidDel="00000000" w:rsidP="00000000" w:rsidRDefault="00000000" w:rsidRPr="00000000" w14:paraId="0000000D">
      <w:pPr>
        <w:numPr>
          <w:ilvl w:val="0"/>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Green - 50 Clinical Hours</w:t>
      </w:r>
    </w:p>
    <w:p w:rsidR="00000000" w:rsidDel="00000000" w:rsidP="00000000" w:rsidRDefault="00000000" w:rsidRPr="00000000" w14:paraId="0000000E">
      <w:pPr>
        <w:numPr>
          <w:ilvl w:val="0"/>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Purple - 100 Clinical Hours</w:t>
      </w:r>
    </w:p>
    <w:p w:rsidR="00000000" w:rsidDel="00000000" w:rsidP="00000000" w:rsidRDefault="00000000" w:rsidRPr="00000000" w14:paraId="0000000F">
      <w:pPr>
        <w:numPr>
          <w:ilvl w:val="0"/>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HSA Blue &amp; Green - 150 Clinical Hours</w:t>
      </w:r>
    </w:p>
    <w:p w:rsidR="00000000" w:rsidDel="00000000" w:rsidP="00000000" w:rsidRDefault="00000000" w:rsidRPr="00000000" w14:paraId="00000010">
      <w:pPr>
        <w:ind w:left="1440" w:firstLine="0"/>
        <w:rPr>
          <w:rFonts w:ascii="Times New Roman" w:cs="Times New Roman" w:eastAsia="Times New Roman" w:hAnsi="Times New Roman"/>
        </w:rPr>
        <w:sectPr>
          <w:pgSz w:h="12240" w:w="15840" w:orient="landscape"/>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11">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sectPr>
          <w:type w:val="continuous"/>
          <w:pgSz w:h="12240" w:w="15840" w:orient="landscape"/>
          <w:pgMar w:bottom="720" w:top="720" w:left="1440" w:right="1440" w:header="720" w:footer="720"/>
          <w:cols w:equalWidth="0" w:num="1">
            <w:col w:space="0" w:w="12960"/>
          </w:cols>
        </w:sect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Arjuijo, Sasha - Red</w:t>
      </w:r>
    </w:p>
    <w:p w:rsidR="00000000" w:rsidDel="00000000" w:rsidP="00000000" w:rsidRDefault="00000000" w:rsidRPr="00000000" w14:paraId="00000013">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Bradshaw, Ava - Green Clinical, Junior Ambassador 2025-26, Senior Ambassador 2026-27</w:t>
      </w:r>
    </w:p>
    <w:p w:rsidR="00000000" w:rsidDel="00000000" w:rsidP="00000000" w:rsidRDefault="00000000" w:rsidRPr="00000000" w14:paraId="00000014">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Cox, Madelyn - White</w:t>
      </w:r>
    </w:p>
    <w:p w:rsidR="00000000" w:rsidDel="00000000" w:rsidP="00000000" w:rsidRDefault="00000000" w:rsidRPr="00000000" w14:paraId="00000015">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Cox, Mckenzie - White</w:t>
      </w:r>
    </w:p>
    <w:p w:rsidR="00000000" w:rsidDel="00000000" w:rsidP="00000000" w:rsidRDefault="00000000" w:rsidRPr="00000000" w14:paraId="00000016">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DeHoyos, Kloe - White, Gold, Red</w:t>
      </w:r>
    </w:p>
    <w:p w:rsidR="00000000" w:rsidDel="00000000" w:rsidP="00000000" w:rsidRDefault="00000000" w:rsidRPr="00000000" w14:paraId="00000017">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Foley, Lily - White</w:t>
      </w:r>
    </w:p>
    <w:p w:rsidR="00000000" w:rsidDel="00000000" w:rsidP="00000000" w:rsidRDefault="00000000" w:rsidRPr="00000000" w14:paraId="00000018">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Gonzalez Vasquez, Ana - Gold, Red, Blue</w:t>
      </w:r>
    </w:p>
    <w:p w:rsidR="00000000" w:rsidDel="00000000" w:rsidP="00000000" w:rsidRDefault="00000000" w:rsidRPr="00000000" w14:paraId="00000019">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Hernandez Lopez, Yahayra - White, Gold, Red, Green Clinical</w:t>
      </w:r>
    </w:p>
    <w:p w:rsidR="00000000" w:rsidDel="00000000" w:rsidP="00000000" w:rsidRDefault="00000000" w:rsidRPr="00000000" w14:paraId="0000001A">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Huerta Mata, Brittney - Gold, Red, Green Clinical</w:t>
      </w:r>
    </w:p>
    <w:p w:rsidR="00000000" w:rsidDel="00000000" w:rsidP="00000000" w:rsidRDefault="00000000" w:rsidRPr="00000000" w14:paraId="0000001B">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Kimes, Madeline - White, Gold</w:t>
      </w:r>
    </w:p>
    <w:p w:rsidR="00000000" w:rsidDel="00000000" w:rsidP="00000000" w:rsidRDefault="00000000" w:rsidRPr="00000000" w14:paraId="0000001C">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Lee, Braylon - Gold, Red, Blue</w:t>
      </w:r>
    </w:p>
    <w:p w:rsidR="00000000" w:rsidDel="00000000" w:rsidP="00000000" w:rsidRDefault="00000000" w:rsidRPr="00000000" w14:paraId="0000001D">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Manzanares, Jazmine - Gold</w:t>
      </w:r>
    </w:p>
    <w:p w:rsidR="00000000" w:rsidDel="00000000" w:rsidP="00000000" w:rsidRDefault="00000000" w:rsidRPr="00000000" w14:paraId="0000001E">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Orozco, Roselin - Gold</w:t>
      </w:r>
    </w:p>
    <w:p w:rsidR="00000000" w:rsidDel="00000000" w:rsidP="00000000" w:rsidRDefault="00000000" w:rsidRPr="00000000" w14:paraId="0000001F">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Reyes Vasquez, Valeria - Gold, Red, Blue, Green Clinical, Ambassador 2026-2027</w:t>
      </w:r>
    </w:p>
    <w:p w:rsidR="00000000" w:rsidDel="00000000" w:rsidP="00000000" w:rsidRDefault="00000000" w:rsidRPr="00000000" w14:paraId="00000020">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Riscajche Tucux, Lisette - Gold, Red, Blue, Green Clinical, Ambassador 2026-2027</w:t>
      </w:r>
    </w:p>
    <w:p w:rsidR="00000000" w:rsidDel="00000000" w:rsidP="00000000" w:rsidRDefault="00000000" w:rsidRPr="00000000" w14:paraId="00000021">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Rodriguez Vasquez, Sara Aimee - White</w:t>
      </w:r>
    </w:p>
    <w:p w:rsidR="00000000" w:rsidDel="00000000" w:rsidP="00000000" w:rsidRDefault="00000000" w:rsidRPr="00000000" w14:paraId="00000022">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Ruiz, Havana - White</w:t>
      </w:r>
    </w:p>
    <w:p w:rsidR="00000000" w:rsidDel="00000000" w:rsidP="00000000" w:rsidRDefault="00000000" w:rsidRPr="00000000" w14:paraId="00000023">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Saldivar, Sophia - White</w:t>
      </w:r>
    </w:p>
    <w:p w:rsidR="00000000" w:rsidDel="00000000" w:rsidP="00000000" w:rsidRDefault="00000000" w:rsidRPr="00000000" w14:paraId="00000024">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Strickland, Carrly - Gold, Red, Blue</w:t>
      </w:r>
    </w:p>
    <w:p w:rsidR="00000000" w:rsidDel="00000000" w:rsidP="00000000" w:rsidRDefault="00000000" w:rsidRPr="00000000" w14:paraId="00000025">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sectPr>
          <w:type w:val="continuous"/>
          <w:pgSz w:h="12240" w:w="15840" w:orient="landscape"/>
          <w:pgMar w:bottom="720" w:top="720" w:left="1440" w:right="1440" w:header="720" w:footer="720"/>
          <w:cols w:equalWidth="0" w:num="2">
            <w:col w:space="720" w:w="6120"/>
            <w:col w:space="0" w:w="6120"/>
          </w:cols>
        </w:sect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i w:val="1"/>
          <w:iCs w:val="1"/>
        </w:rPr>
      </w:pPr>
      <w:r w:rsidDel="00000000" w:rsidR="00000000" w:rsidRPr="00000000">
        <w:rPr>
          <w:rtl w:val="0"/>
        </w:rPr>
      </w:r>
    </w:p>
    <w:sectPr>
      <w:type w:val="continuous"/>
      <w:pgSz w:h="12240" w:w="15840" w:orient="landscape"/>
      <w:pgMar w:bottom="720" w:top="720" w:left="1440" w:right="1440" w:header="720" w:footer="720"/>
      <w:cols w:equalWidth="0" w:num="1">
        <w:col w:space="0" w:w="1296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