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EDHS </w:t>
      </w:r>
    </w:p>
    <w:p w:rsidR="00000000" w:rsidDel="00000000" w:rsidP="00000000" w:rsidRDefault="00000000" w:rsidRPr="00000000" w14:paraId="00000002">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Health Sciences Academy Volunteer Service Awards</w:t>
      </w:r>
    </w:p>
    <w:p w:rsidR="00000000" w:rsidDel="00000000" w:rsidP="00000000" w:rsidRDefault="00000000" w:rsidRPr="00000000" w14:paraId="00000003">
      <w:pPr>
        <w:jc w:val="center"/>
        <w:rPr>
          <w:rFonts w:ascii="Times New Roman" w:cs="Times New Roman" w:eastAsia="Times New Roman" w:hAnsi="Times New Roman"/>
          <w:b w:val="1"/>
          <w:bCs w:val="1"/>
          <w:i w:val="1"/>
          <w:iCs w:val="1"/>
          <w:sz w:val="30"/>
          <w:szCs w:val="30"/>
        </w:rPr>
      </w:pPr>
      <w:r w:rsidDel="00000000" w:rsidR="00000000" w:rsidRPr="00000000">
        <w:rPr>
          <w:rFonts w:ascii="Times New Roman" w:cs="Times New Roman" w:eastAsia="Times New Roman" w:hAnsi="Times New Roman"/>
          <w:sz w:val="30"/>
          <w:szCs w:val="30"/>
          <w:rtl w:val="0"/>
        </w:rPr>
        <w:t xml:space="preserve">2025-2026</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Please note that this is not a complete list of all HSA students in good standing. Many have completed all of their volunteer awards markers or are in between two and are not represented here on this list.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Milestone Volunteer Service Medal Awards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White - 50 Hours</w:t>
      </w:r>
    </w:p>
    <w:p w:rsidR="00000000" w:rsidDel="00000000" w:rsidP="00000000" w:rsidRDefault="00000000" w:rsidRPr="00000000" w14:paraId="00000009">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Gold - 100 Hours</w:t>
      </w:r>
    </w:p>
    <w:p w:rsidR="00000000" w:rsidDel="00000000" w:rsidP="00000000" w:rsidRDefault="00000000" w:rsidRPr="00000000" w14:paraId="0000000A">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Red - 150 Hours</w:t>
      </w:r>
    </w:p>
    <w:p w:rsidR="00000000" w:rsidDel="00000000" w:rsidP="00000000" w:rsidRDefault="00000000" w:rsidRPr="00000000" w14:paraId="0000000B">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Blue - 200 Hours</w:t>
      </w:r>
    </w:p>
    <w:p w:rsidR="00000000" w:rsidDel="00000000" w:rsidP="00000000" w:rsidRDefault="00000000" w:rsidRPr="00000000" w14:paraId="0000000C">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Green - 50 Clinical Hours</w:t>
      </w:r>
    </w:p>
    <w:p w:rsidR="00000000" w:rsidDel="00000000" w:rsidP="00000000" w:rsidRDefault="00000000" w:rsidRPr="00000000" w14:paraId="0000000D">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Purple - 100 Clinical Hours</w:t>
      </w:r>
    </w:p>
    <w:p w:rsidR="00000000" w:rsidDel="00000000" w:rsidP="00000000" w:rsidRDefault="00000000" w:rsidRPr="00000000" w14:paraId="0000000E">
      <w:pPr>
        <w:numPr>
          <w:ilvl w:val="0"/>
          <w:numId w:val="1"/>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HSA Blue &amp; Green - 150 Clinical Hours</w:t>
      </w:r>
    </w:p>
    <w:p w:rsidR="00000000" w:rsidDel="00000000" w:rsidP="00000000" w:rsidRDefault="00000000" w:rsidRPr="00000000" w14:paraId="0000000F">
      <w:pPr>
        <w:ind w:left="1440" w:firstLine="0"/>
        <w:rPr>
          <w:rFonts w:ascii="Times New Roman" w:cs="Times New Roman" w:eastAsia="Times New Roman" w:hAnsi="Times New Roman"/>
        </w:rPr>
        <w:sectPr>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sz w:val="24"/>
          <w:szCs w:val="24"/>
        </w:rPr>
        <w:sectPr>
          <w:type w:val="continuous"/>
          <w:pgSz w:h="12240" w:w="15840" w:orient="landscape"/>
          <w:pgMar w:bottom="720" w:top="720" w:left="1440" w:right="1440" w:header="720" w:footer="720"/>
          <w:cols w:equalWidth="0" w:num="1">
            <w:col w:space="0" w:w="12960"/>
          </w:cols>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Aguilera, Wendy - White, Junior Ambassador 2026-27</w:t>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Beddingfield, Alyssa – White</w:t>
      </w:r>
    </w:p>
    <w:p w:rsidR="00000000" w:rsidDel="00000000" w:rsidP="00000000" w:rsidRDefault="00000000" w:rsidRPr="00000000" w14:paraId="0000001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Berduo Velasquez, Kimberly – White, Gold, Red, Green Clinical, Purple</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Brown, Addyson – White, Gold</w:t>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Brown, Nora – White, Gold</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Bryan, Brooklyn – White</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Cole, Avery – White</w:t>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Cruz, Abigail – White</w:t>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Davis, Shawn – Blue, Green Clinical</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Diffenderfer, Olivia –  Gold</w:t>
      </w:r>
    </w:p>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Evans, Ava – White</w:t>
      </w:r>
    </w:p>
    <w:p w:rsidR="00000000" w:rsidDel="00000000" w:rsidP="00000000" w:rsidRDefault="00000000" w:rsidRPr="00000000" w14:paraId="0000001C">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Garcia Cordova, Nicole – White</w:t>
      </w:r>
    </w:p>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Guzman, Kimberlyn - White, Senior Ambassador 2026-27</w:t>
      </w:r>
    </w:p>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Hall, Aubrey – White</w:t>
      </w:r>
    </w:p>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Herring, Eva – Purple, HSA Blue/Green </w:t>
      </w:r>
    </w:p>
    <w:p w:rsidR="00000000" w:rsidDel="00000000" w:rsidP="00000000" w:rsidRDefault="00000000" w:rsidRPr="00000000" w14:paraId="0000002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Herrera Venegas, Liliana – White, Gold, Red, Blue, Green Clinical, Purple</w:t>
      </w:r>
    </w:p>
    <w:p w:rsidR="00000000" w:rsidDel="00000000" w:rsidP="00000000" w:rsidRDefault="00000000" w:rsidRPr="00000000" w14:paraId="0000002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Holley, Anastan – Red, Blue, Green Clinical, Senior Ambassador 2026-27</w:t>
      </w:r>
    </w:p>
    <w:p w:rsidR="00000000" w:rsidDel="00000000" w:rsidP="00000000" w:rsidRDefault="00000000" w:rsidRPr="00000000" w14:paraId="0000002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Holley, Rayleigh Bennett – White</w:t>
      </w:r>
    </w:p>
    <w:p w:rsidR="00000000" w:rsidDel="00000000" w:rsidP="00000000" w:rsidRDefault="00000000" w:rsidRPr="00000000" w14:paraId="0000002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Holley, Tabor – Red, Blue, Senior Ambassador 2026-27</w:t>
      </w:r>
    </w:p>
    <w:p w:rsidR="00000000" w:rsidDel="00000000" w:rsidP="00000000" w:rsidRDefault="00000000" w:rsidRPr="00000000" w14:paraId="0000002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Houston, Lillianna – White, Gold</w:t>
      </w:r>
    </w:p>
    <w:p w:rsidR="00000000" w:rsidDel="00000000" w:rsidP="00000000" w:rsidRDefault="00000000" w:rsidRPr="00000000" w14:paraId="0000002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Hunter, Mary Blake – White</w:t>
      </w:r>
    </w:p>
    <w:p w:rsidR="00000000" w:rsidDel="00000000" w:rsidP="00000000" w:rsidRDefault="00000000" w:rsidRPr="00000000" w14:paraId="00000026">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Jackson, Ainsley - HSA Blue/Green</w:t>
      </w:r>
    </w:p>
    <w:p w:rsidR="00000000" w:rsidDel="00000000" w:rsidP="00000000" w:rsidRDefault="00000000" w:rsidRPr="00000000" w14:paraId="00000027">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Jones, Kennedy – Purple</w:t>
      </w:r>
    </w:p>
    <w:p w:rsidR="00000000" w:rsidDel="00000000" w:rsidP="00000000" w:rsidRDefault="00000000" w:rsidRPr="00000000" w14:paraId="00000028">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Jones, Marti – White</w:t>
      </w:r>
    </w:p>
    <w:p w:rsidR="00000000" w:rsidDel="00000000" w:rsidP="00000000" w:rsidRDefault="00000000" w:rsidRPr="00000000" w14:paraId="00000029">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Kildow, Arden – White</w:t>
      </w:r>
    </w:p>
    <w:p w:rsidR="00000000" w:rsidDel="00000000" w:rsidP="00000000" w:rsidRDefault="00000000" w:rsidRPr="00000000" w14:paraId="0000002A">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Kornegay, Madison – Gold, Green Clinical, Purple</w:t>
      </w:r>
    </w:p>
    <w:p w:rsidR="00000000" w:rsidDel="00000000" w:rsidP="00000000" w:rsidRDefault="00000000" w:rsidRPr="00000000" w14:paraId="0000002B">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Lanier, Jayden – Gold, Green Clinical, Junior Ambassador 2025-26, Senior Ambassador 2026-2027</w:t>
      </w:r>
    </w:p>
    <w:p w:rsidR="00000000" w:rsidDel="00000000" w:rsidP="00000000" w:rsidRDefault="00000000" w:rsidRPr="00000000" w14:paraId="0000002C">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Maready, Hailey – Red, Purple</w:t>
      </w:r>
    </w:p>
    <w:p w:rsidR="00000000" w:rsidDel="00000000" w:rsidP="00000000" w:rsidRDefault="00000000" w:rsidRPr="00000000" w14:paraId="0000002D">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Miller, Kate – Gold, Green Clinical</w:t>
      </w:r>
    </w:p>
    <w:p w:rsidR="00000000" w:rsidDel="00000000" w:rsidP="00000000" w:rsidRDefault="00000000" w:rsidRPr="00000000" w14:paraId="0000002E">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Parker, Karsyn – Red, Blue, Green Clinical, Senior Ambassador 2026-27</w:t>
      </w:r>
    </w:p>
    <w:p w:rsidR="00000000" w:rsidDel="00000000" w:rsidP="00000000" w:rsidRDefault="00000000" w:rsidRPr="00000000" w14:paraId="0000002F">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Powers, Presley – White</w:t>
      </w:r>
    </w:p>
    <w:p w:rsidR="00000000" w:rsidDel="00000000" w:rsidP="00000000" w:rsidRDefault="00000000" w:rsidRPr="00000000" w14:paraId="00000030">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Rodriguez, Anamarie – Gold</w:t>
      </w:r>
    </w:p>
    <w:p w:rsidR="00000000" w:rsidDel="00000000" w:rsidP="00000000" w:rsidRDefault="00000000" w:rsidRPr="00000000" w14:paraId="00000031">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Rodriguez, Lorena – White</w:t>
      </w:r>
    </w:p>
    <w:p w:rsidR="00000000" w:rsidDel="00000000" w:rsidP="00000000" w:rsidRDefault="00000000" w:rsidRPr="00000000" w14:paraId="00000032">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Sanderson, Maci – White</w:t>
      </w:r>
    </w:p>
    <w:p w:rsidR="00000000" w:rsidDel="00000000" w:rsidP="00000000" w:rsidRDefault="00000000" w:rsidRPr="00000000" w14:paraId="00000033">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Sholar, Garrett – Gold</w:t>
      </w:r>
    </w:p>
    <w:p w:rsidR="00000000" w:rsidDel="00000000" w:rsidP="00000000" w:rsidRDefault="00000000" w:rsidRPr="00000000" w14:paraId="00000034">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Sunyak, Abigail – White</w:t>
      </w:r>
    </w:p>
    <w:p w:rsidR="00000000" w:rsidDel="00000000" w:rsidP="00000000" w:rsidRDefault="00000000" w:rsidRPr="00000000" w14:paraId="00000035">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Teachey, Addison – White, Gold</w:t>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Thigpen, Cecilia – White</w:t>
      </w:r>
    </w:p>
    <w:p w:rsidR="00000000" w:rsidDel="00000000" w:rsidP="00000000" w:rsidRDefault="00000000" w:rsidRPr="00000000" w14:paraId="00000037">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Tuck, Jack – Gold</w:t>
      </w:r>
    </w:p>
    <w:p w:rsidR="00000000" w:rsidDel="00000000" w:rsidP="00000000" w:rsidRDefault="00000000" w:rsidRPr="00000000" w14:paraId="00000038">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pPr>
      <w:r w:rsidDel="00000000" w:rsidR="00000000" w:rsidRPr="00000000">
        <w:rPr>
          <w:rFonts w:ascii="Times New Roman" w:cs="Times New Roman" w:eastAsia="Times New Roman" w:hAnsi="Times New Roman"/>
          <w:color w:val="0a0a0a"/>
          <w:rtl w:val="0"/>
        </w:rPr>
        <w:t xml:space="preserve">Turner, Kyleigh – White</w:t>
      </w:r>
    </w:p>
    <w:p w:rsidR="00000000" w:rsidDel="00000000" w:rsidP="00000000" w:rsidRDefault="00000000" w:rsidRPr="00000000" w14:paraId="00000039">
      <w:pPr>
        <w:pBdr>
          <w:top w:color="auto" w:space="0" w:sz="0" w:val="none"/>
          <w:bottom w:color="auto" w:space="0" w:sz="0" w:val="none"/>
          <w:right w:color="auto" w:space="0" w:sz="0" w:val="none"/>
          <w:between w:color="auto" w:space="0" w:sz="0" w:val="none"/>
        </w:pBdr>
        <w:shd w:fill="ffffff" w:val="clear"/>
        <w:spacing w:after="240" w:before="180" w:line="360" w:lineRule="auto"/>
        <w:rPr>
          <w:rFonts w:ascii="Times New Roman" w:cs="Times New Roman" w:eastAsia="Times New Roman" w:hAnsi="Times New Roman"/>
          <w:color w:val="0a0a0a"/>
        </w:rPr>
        <w:sectPr>
          <w:type w:val="continuous"/>
          <w:pgSz w:h="12240" w:w="15840" w:orient="landscape"/>
          <w:pgMar w:bottom="720" w:top="720" w:left="1440" w:right="1440" w:header="720" w:footer="720"/>
          <w:cols w:equalWidth="0" w:num="2">
            <w:col w:space="720" w:w="6120"/>
            <w:col w:space="0" w:w="6120"/>
          </w:cols>
        </w:sectPr>
      </w:pPr>
      <w:r w:rsidDel="00000000" w:rsidR="00000000" w:rsidRPr="00000000">
        <w:rPr>
          <w:rFonts w:ascii="Times New Roman" w:cs="Times New Roman" w:eastAsia="Times New Roman" w:hAnsi="Times New Roman"/>
          <w:color w:val="0a0a0a"/>
          <w:rtl w:val="0"/>
        </w:rPr>
        <w:t xml:space="preserve">Wallace, Emma – White</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i w:val="1"/>
          <w:iCs w:val="1"/>
          <w:sz w:val="20"/>
          <w:szCs w:val="20"/>
        </w:rPr>
      </w:pPr>
      <w:r w:rsidDel="00000000" w:rsidR="00000000" w:rsidRPr="00000000">
        <w:rPr>
          <w:rtl w:val="0"/>
        </w:rPr>
      </w:r>
    </w:p>
    <w:sectPr>
      <w:type w:val="continuous"/>
      <w:pgSz w:h="12240" w:w="15840" w:orient="landscape"/>
      <w:pgMar w:bottom="720" w:top="720" w:left="1440" w:right="1440" w:header="720" w:footer="720"/>
      <w:cols w:equalWidth="0" w:num="1">
        <w:col w:space="0" w:w="129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