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95112" w14:textId="6F6E6FB9" w:rsidR="0014548F" w:rsidRPr="0014548F" w:rsidRDefault="0014548F" w:rsidP="0014548F">
      <w:pPr>
        <w:rPr>
          <w:b/>
          <w:bCs/>
          <w:sz w:val="24"/>
          <w:szCs w:val="24"/>
        </w:rPr>
      </w:pPr>
      <w:r w:rsidRPr="0014548F">
        <w:rPr>
          <w:b/>
          <w:bCs/>
          <w:sz w:val="24"/>
          <w:szCs w:val="24"/>
        </w:rPr>
        <w:t>Project: Washington Primary School Lockers Replacement Project</w:t>
      </w:r>
    </w:p>
    <w:p w14:paraId="28F7F9C1" w14:textId="77777777" w:rsidR="0014548F" w:rsidRPr="0014548F" w:rsidRDefault="0014548F" w:rsidP="0014548F">
      <w:pPr>
        <w:rPr>
          <w:sz w:val="24"/>
          <w:szCs w:val="24"/>
        </w:rPr>
      </w:pPr>
    </w:p>
    <w:p w14:paraId="4C352F43" w14:textId="77777777" w:rsidR="0014548F" w:rsidRPr="0014548F" w:rsidRDefault="0014548F" w:rsidP="0014548F">
      <w:pPr>
        <w:rPr>
          <w:b/>
          <w:bCs/>
          <w:sz w:val="24"/>
          <w:szCs w:val="24"/>
          <w:u w:val="single"/>
        </w:rPr>
      </w:pPr>
      <w:r w:rsidRPr="0014548F">
        <w:rPr>
          <w:b/>
          <w:bCs/>
          <w:sz w:val="24"/>
          <w:szCs w:val="24"/>
          <w:u w:val="single"/>
        </w:rPr>
        <w:t>NOTE</w:t>
      </w:r>
    </w:p>
    <w:p w14:paraId="2F63087D" w14:textId="77777777" w:rsidR="0014548F" w:rsidRPr="0014548F" w:rsidRDefault="0014548F" w:rsidP="0014548F">
      <w:pPr>
        <w:rPr>
          <w:sz w:val="24"/>
          <w:szCs w:val="24"/>
        </w:rPr>
      </w:pPr>
      <w:r w:rsidRPr="0014548F">
        <w:rPr>
          <w:sz w:val="24"/>
          <w:szCs w:val="24"/>
        </w:rPr>
        <w:br/>
        <w:t>The following clarifications and/or changes are hereby made in the Scope of Work for the project and are to be included in all proposals. Where conflicts arise, this addendum section shall take precedence.</w:t>
      </w:r>
    </w:p>
    <w:p w14:paraId="05497383" w14:textId="77777777" w:rsidR="0014548F" w:rsidRPr="0014548F" w:rsidRDefault="0014548F" w:rsidP="0014548F">
      <w:pPr>
        <w:rPr>
          <w:sz w:val="24"/>
          <w:szCs w:val="24"/>
        </w:rPr>
      </w:pPr>
      <w:r w:rsidRPr="0014548F">
        <w:rPr>
          <w:sz w:val="24"/>
          <w:szCs w:val="24"/>
        </w:rPr>
        <w:t>The following work shall proceed per the addendum or per the Scope of Work if not mentioned in the addendum. A signed copy of the addendum must be included with the bid submission;</w:t>
      </w:r>
    </w:p>
    <w:p w14:paraId="6DE122BB" w14:textId="77777777" w:rsidR="0014548F" w:rsidRPr="0014548F" w:rsidRDefault="0014548F" w:rsidP="0014548F">
      <w:pPr>
        <w:rPr>
          <w:b/>
          <w:bCs/>
          <w:sz w:val="24"/>
          <w:szCs w:val="24"/>
        </w:rPr>
      </w:pPr>
    </w:p>
    <w:p w14:paraId="70FE5E56" w14:textId="77777777" w:rsidR="0014548F" w:rsidRPr="0014548F" w:rsidRDefault="0014548F" w:rsidP="0014548F">
      <w:pPr>
        <w:rPr>
          <w:b/>
          <w:bCs/>
          <w:sz w:val="24"/>
          <w:szCs w:val="24"/>
        </w:rPr>
      </w:pPr>
      <w:r w:rsidRPr="0014548F">
        <w:rPr>
          <w:b/>
          <w:bCs/>
          <w:sz w:val="24"/>
          <w:szCs w:val="24"/>
        </w:rPr>
        <w:t>ADDENDUM #1:</w:t>
      </w:r>
    </w:p>
    <w:p w14:paraId="6975F390" w14:textId="77777777" w:rsidR="0014548F" w:rsidRPr="0014548F" w:rsidRDefault="0014548F" w:rsidP="0014548F">
      <w:pPr>
        <w:rPr>
          <w:sz w:val="24"/>
          <w:szCs w:val="24"/>
        </w:rPr>
      </w:pPr>
      <w:r w:rsidRPr="0014548F">
        <w:rPr>
          <w:sz w:val="24"/>
          <w:szCs w:val="24"/>
        </w:rPr>
        <w:t>A bidder sent an email with the following questions that are being shared with all potential bidders;</w:t>
      </w:r>
    </w:p>
    <w:p w14:paraId="6D0DD1EC" w14:textId="77777777" w:rsidR="0014548F" w:rsidRPr="0014548F" w:rsidRDefault="0014548F" w:rsidP="0014548F">
      <w:pPr>
        <w:pStyle w:val="ListParagraph"/>
        <w:numPr>
          <w:ilvl w:val="0"/>
          <w:numId w:val="1"/>
        </w:numPr>
        <w:rPr>
          <w:sz w:val="24"/>
          <w:szCs w:val="24"/>
        </w:rPr>
      </w:pPr>
      <w:r w:rsidRPr="0014548F">
        <w:rPr>
          <w:sz w:val="24"/>
          <w:szCs w:val="24"/>
        </w:rPr>
        <w:t>Is a bid bond required with the bid?</w:t>
      </w:r>
    </w:p>
    <w:p w14:paraId="463B392E" w14:textId="77777777" w:rsidR="0014548F" w:rsidRPr="0014548F" w:rsidRDefault="0014548F" w:rsidP="0014548F">
      <w:pPr>
        <w:ind w:left="360"/>
        <w:rPr>
          <w:sz w:val="24"/>
          <w:szCs w:val="24"/>
        </w:rPr>
      </w:pPr>
      <w:r w:rsidRPr="0014548F">
        <w:rPr>
          <w:sz w:val="24"/>
          <w:szCs w:val="24"/>
        </w:rPr>
        <w:t>ANSWER – A bid bond is not required. However, a performance bond is required by the successful bidder for all projects in excess of $100,000.</w:t>
      </w:r>
    </w:p>
    <w:p w14:paraId="690D69A8" w14:textId="77777777" w:rsidR="0014548F" w:rsidRPr="0014548F" w:rsidRDefault="0014548F" w:rsidP="0014548F">
      <w:pPr>
        <w:pStyle w:val="ListParagraph"/>
        <w:numPr>
          <w:ilvl w:val="0"/>
          <w:numId w:val="1"/>
        </w:numPr>
        <w:rPr>
          <w:sz w:val="24"/>
          <w:szCs w:val="24"/>
        </w:rPr>
      </w:pPr>
      <w:r w:rsidRPr="0014548F">
        <w:rPr>
          <w:sz w:val="24"/>
          <w:szCs w:val="24"/>
        </w:rPr>
        <w:t>Is a project schedule required with the bid?</w:t>
      </w:r>
    </w:p>
    <w:p w14:paraId="429B4AF7" w14:textId="77777777" w:rsidR="0014548F" w:rsidRPr="0014548F" w:rsidRDefault="0014548F" w:rsidP="0014548F">
      <w:pPr>
        <w:ind w:left="360"/>
        <w:rPr>
          <w:sz w:val="24"/>
          <w:szCs w:val="24"/>
        </w:rPr>
      </w:pPr>
      <w:r w:rsidRPr="0014548F">
        <w:rPr>
          <w:sz w:val="24"/>
          <w:szCs w:val="24"/>
        </w:rPr>
        <w:t>ANSWER – Yes, both the scope of work and the contract require time lines and schedules for the project work.</w:t>
      </w:r>
    </w:p>
    <w:p w14:paraId="5A97C603" w14:textId="77777777" w:rsidR="0014548F" w:rsidRPr="0014548F" w:rsidRDefault="0014548F" w:rsidP="0014548F">
      <w:pPr>
        <w:pStyle w:val="ListParagraph"/>
        <w:numPr>
          <w:ilvl w:val="0"/>
          <w:numId w:val="1"/>
        </w:numPr>
        <w:rPr>
          <w:sz w:val="24"/>
          <w:szCs w:val="24"/>
        </w:rPr>
      </w:pPr>
      <w:r w:rsidRPr="0014548F">
        <w:rPr>
          <w:sz w:val="24"/>
          <w:szCs w:val="24"/>
        </w:rPr>
        <w:t>Is a DAS prequalification’s certificate required with the bid?</w:t>
      </w:r>
    </w:p>
    <w:p w14:paraId="0B944A98" w14:textId="77777777" w:rsidR="0014548F" w:rsidRPr="0014548F" w:rsidRDefault="0014548F" w:rsidP="0014548F">
      <w:pPr>
        <w:ind w:left="360"/>
        <w:rPr>
          <w:sz w:val="24"/>
          <w:szCs w:val="24"/>
        </w:rPr>
      </w:pPr>
      <w:r w:rsidRPr="0014548F">
        <w:rPr>
          <w:sz w:val="24"/>
          <w:szCs w:val="24"/>
        </w:rPr>
        <w:t>ANSWER – No.</w:t>
      </w:r>
    </w:p>
    <w:p w14:paraId="52FE531A" w14:textId="77777777" w:rsidR="0014548F" w:rsidRPr="0014548F" w:rsidRDefault="0014548F" w:rsidP="0014548F">
      <w:pPr>
        <w:pStyle w:val="ListParagraph"/>
        <w:numPr>
          <w:ilvl w:val="0"/>
          <w:numId w:val="1"/>
        </w:numPr>
        <w:rPr>
          <w:sz w:val="24"/>
          <w:szCs w:val="24"/>
        </w:rPr>
      </w:pPr>
      <w:r w:rsidRPr="0014548F">
        <w:rPr>
          <w:sz w:val="24"/>
          <w:szCs w:val="24"/>
        </w:rPr>
        <w:t>What is the retainage?</w:t>
      </w:r>
    </w:p>
    <w:p w14:paraId="01C6FAE5" w14:textId="77777777" w:rsidR="0014548F" w:rsidRPr="0014548F" w:rsidRDefault="0014548F" w:rsidP="0014548F">
      <w:pPr>
        <w:ind w:left="360"/>
        <w:rPr>
          <w:sz w:val="24"/>
          <w:szCs w:val="24"/>
        </w:rPr>
      </w:pPr>
      <w:r w:rsidRPr="0014548F">
        <w:rPr>
          <w:sz w:val="24"/>
          <w:szCs w:val="24"/>
        </w:rPr>
        <w:t>ANSWER – 5%.</w:t>
      </w:r>
    </w:p>
    <w:p w14:paraId="4993CCA0" w14:textId="77777777" w:rsidR="0014548F" w:rsidRPr="0014548F" w:rsidRDefault="0014548F" w:rsidP="0014548F">
      <w:pPr>
        <w:pStyle w:val="ListParagraph"/>
        <w:numPr>
          <w:ilvl w:val="0"/>
          <w:numId w:val="1"/>
        </w:numPr>
        <w:rPr>
          <w:sz w:val="24"/>
          <w:szCs w:val="24"/>
        </w:rPr>
      </w:pPr>
      <w:r w:rsidRPr="0014548F">
        <w:rPr>
          <w:sz w:val="24"/>
          <w:szCs w:val="24"/>
        </w:rPr>
        <w:t>What are the daily liquidated damages?</w:t>
      </w:r>
    </w:p>
    <w:p w14:paraId="461E0120" w14:textId="77777777" w:rsidR="0014548F" w:rsidRPr="0014548F" w:rsidRDefault="0014548F" w:rsidP="0014548F">
      <w:pPr>
        <w:ind w:left="360"/>
        <w:rPr>
          <w:sz w:val="24"/>
          <w:szCs w:val="24"/>
        </w:rPr>
      </w:pPr>
      <w:r w:rsidRPr="0014548F">
        <w:rPr>
          <w:sz w:val="24"/>
          <w:szCs w:val="24"/>
        </w:rPr>
        <w:t>ANSWER - $1,000 per day. The district works with contractors at the onset if materials or labor timing require initial target completion dates to be adjusted.</w:t>
      </w:r>
    </w:p>
    <w:p w14:paraId="081E01CB" w14:textId="77777777" w:rsidR="0014548F" w:rsidRPr="0014548F" w:rsidRDefault="0014548F" w:rsidP="0014548F">
      <w:pPr>
        <w:pStyle w:val="ListParagraph"/>
        <w:numPr>
          <w:ilvl w:val="0"/>
          <w:numId w:val="1"/>
        </w:numPr>
        <w:rPr>
          <w:sz w:val="24"/>
          <w:szCs w:val="24"/>
        </w:rPr>
      </w:pPr>
      <w:r w:rsidRPr="0014548F">
        <w:rPr>
          <w:sz w:val="24"/>
          <w:szCs w:val="24"/>
        </w:rPr>
        <w:t>How many copies of the bid would you like us to submit?</w:t>
      </w:r>
    </w:p>
    <w:p w14:paraId="02378212" w14:textId="77777777" w:rsidR="0014548F" w:rsidRPr="0014548F" w:rsidRDefault="0014548F" w:rsidP="0014548F">
      <w:pPr>
        <w:ind w:left="360"/>
        <w:rPr>
          <w:sz w:val="24"/>
          <w:szCs w:val="24"/>
        </w:rPr>
      </w:pPr>
      <w:r w:rsidRPr="0014548F">
        <w:rPr>
          <w:sz w:val="24"/>
          <w:szCs w:val="24"/>
        </w:rPr>
        <w:t>ANSWER – Two.</w:t>
      </w:r>
    </w:p>
    <w:p w14:paraId="26859E4B" w14:textId="77777777" w:rsidR="0014548F" w:rsidRPr="0014548F" w:rsidRDefault="0014548F" w:rsidP="0014548F">
      <w:pPr>
        <w:pStyle w:val="ListParagraph"/>
        <w:numPr>
          <w:ilvl w:val="0"/>
          <w:numId w:val="1"/>
        </w:numPr>
        <w:rPr>
          <w:sz w:val="24"/>
          <w:szCs w:val="24"/>
        </w:rPr>
      </w:pPr>
      <w:r w:rsidRPr="0014548F">
        <w:rPr>
          <w:sz w:val="24"/>
          <w:szCs w:val="24"/>
        </w:rPr>
        <w:t>Is the project CHRO?</w:t>
      </w:r>
    </w:p>
    <w:p w14:paraId="6F166E19" w14:textId="77777777" w:rsidR="0014548F" w:rsidRPr="0014548F" w:rsidRDefault="0014548F" w:rsidP="0014548F">
      <w:pPr>
        <w:ind w:left="360"/>
        <w:rPr>
          <w:sz w:val="24"/>
          <w:szCs w:val="24"/>
        </w:rPr>
      </w:pPr>
      <w:r w:rsidRPr="0014548F">
        <w:rPr>
          <w:sz w:val="24"/>
          <w:szCs w:val="24"/>
        </w:rPr>
        <w:lastRenderedPageBreak/>
        <w:t>ANSWER – No, but please review Section 10.01 of the RFP, as well as Exhibit G for required nondiscrimination and equal opportunity compliance.</w:t>
      </w:r>
    </w:p>
    <w:p w14:paraId="4A8AB788" w14:textId="77777777" w:rsidR="0014548F" w:rsidRPr="0014548F" w:rsidRDefault="0014548F" w:rsidP="0014548F">
      <w:pPr>
        <w:pStyle w:val="ListParagraph"/>
        <w:numPr>
          <w:ilvl w:val="0"/>
          <w:numId w:val="1"/>
        </w:numPr>
        <w:rPr>
          <w:sz w:val="24"/>
          <w:szCs w:val="24"/>
        </w:rPr>
      </w:pPr>
      <w:r w:rsidRPr="0014548F">
        <w:rPr>
          <w:sz w:val="24"/>
          <w:szCs w:val="24"/>
        </w:rPr>
        <w:t>Are permit fees waived?</w:t>
      </w:r>
    </w:p>
    <w:p w14:paraId="46AFBF63" w14:textId="77777777" w:rsidR="0014548F" w:rsidRPr="0014548F" w:rsidRDefault="0014548F" w:rsidP="0014548F">
      <w:pPr>
        <w:ind w:left="360"/>
        <w:rPr>
          <w:sz w:val="24"/>
          <w:szCs w:val="24"/>
        </w:rPr>
      </w:pPr>
      <w:r w:rsidRPr="0014548F">
        <w:rPr>
          <w:sz w:val="24"/>
          <w:szCs w:val="24"/>
        </w:rPr>
        <w:t>ANSWER – This cannot be assumed so please include these fees in your proposal. If we are successful in having them waived, we will expect a change order to remove them.</w:t>
      </w:r>
    </w:p>
    <w:p w14:paraId="5F4E10C7" w14:textId="77777777" w:rsidR="0014548F" w:rsidRPr="0014548F" w:rsidRDefault="0014548F" w:rsidP="0014548F">
      <w:pPr>
        <w:pStyle w:val="ListParagraph"/>
        <w:numPr>
          <w:ilvl w:val="0"/>
          <w:numId w:val="1"/>
        </w:numPr>
        <w:rPr>
          <w:sz w:val="24"/>
          <w:szCs w:val="24"/>
        </w:rPr>
      </w:pPr>
      <w:r w:rsidRPr="0014548F">
        <w:rPr>
          <w:sz w:val="24"/>
          <w:szCs w:val="24"/>
        </w:rPr>
        <w:t>Are we required to provide preventative maintenance once the job is done? If so, for how long? This would be separate from a one-year Workmanship Warranty.</w:t>
      </w:r>
    </w:p>
    <w:p w14:paraId="50E69E00" w14:textId="77777777" w:rsidR="0014548F" w:rsidRPr="0014548F" w:rsidRDefault="0014548F" w:rsidP="0014548F">
      <w:pPr>
        <w:ind w:left="360"/>
        <w:rPr>
          <w:sz w:val="24"/>
          <w:szCs w:val="24"/>
        </w:rPr>
      </w:pPr>
      <w:r w:rsidRPr="0014548F">
        <w:rPr>
          <w:sz w:val="24"/>
          <w:szCs w:val="24"/>
        </w:rPr>
        <w:t>ANSWER – The scope of work does allow for the contractor to submit an annual maintenance service agreement if they chose. It is not required and the District may not engage for the service in its sole discretion.</w:t>
      </w:r>
    </w:p>
    <w:p w14:paraId="3A483B92" w14:textId="77777777" w:rsidR="0014548F" w:rsidRPr="0014548F" w:rsidRDefault="0014548F" w:rsidP="0014548F">
      <w:pPr>
        <w:ind w:left="360"/>
        <w:rPr>
          <w:sz w:val="24"/>
          <w:szCs w:val="24"/>
        </w:rPr>
      </w:pPr>
    </w:p>
    <w:p w14:paraId="00221427" w14:textId="7AC108CF" w:rsidR="0014548F" w:rsidRPr="0014548F" w:rsidRDefault="0014548F" w:rsidP="0014548F">
      <w:pPr>
        <w:rPr>
          <w:b/>
          <w:bCs/>
          <w:sz w:val="24"/>
          <w:szCs w:val="24"/>
        </w:rPr>
      </w:pPr>
      <w:r w:rsidRPr="0014548F">
        <w:rPr>
          <w:b/>
          <w:bCs/>
          <w:sz w:val="24"/>
          <w:szCs w:val="24"/>
        </w:rPr>
        <w:t>ADDENDUM #2:</w:t>
      </w:r>
    </w:p>
    <w:p w14:paraId="5A7BF019" w14:textId="7EE3701B" w:rsidR="0014548F" w:rsidRDefault="0014548F" w:rsidP="0014548F">
      <w:pPr>
        <w:rPr>
          <w:sz w:val="24"/>
          <w:szCs w:val="24"/>
        </w:rPr>
      </w:pPr>
      <w:r w:rsidRPr="0014548F">
        <w:rPr>
          <w:sz w:val="24"/>
          <w:szCs w:val="24"/>
        </w:rPr>
        <w:t>The following questions</w:t>
      </w:r>
      <w:r w:rsidR="00417F91">
        <w:rPr>
          <w:sz w:val="24"/>
          <w:szCs w:val="24"/>
        </w:rPr>
        <w:t xml:space="preserve"> and statement</w:t>
      </w:r>
      <w:r w:rsidRPr="0014548F">
        <w:rPr>
          <w:sz w:val="24"/>
          <w:szCs w:val="24"/>
        </w:rPr>
        <w:t xml:space="preserve"> have been submitted by a potential bidder</w:t>
      </w:r>
      <w:r w:rsidR="00417F91">
        <w:rPr>
          <w:sz w:val="24"/>
          <w:szCs w:val="24"/>
        </w:rPr>
        <w:t xml:space="preserve"> for clarification</w:t>
      </w:r>
      <w:r w:rsidRPr="0014548F">
        <w:rPr>
          <w:sz w:val="24"/>
          <w:szCs w:val="24"/>
        </w:rPr>
        <w:t>. The answers are provided below;</w:t>
      </w:r>
    </w:p>
    <w:p w14:paraId="5C41ED13" w14:textId="22434A70" w:rsidR="0014548F" w:rsidRDefault="0014548F" w:rsidP="0014548F">
      <w:pPr>
        <w:pStyle w:val="ListParagraph"/>
        <w:numPr>
          <w:ilvl w:val="0"/>
          <w:numId w:val="3"/>
        </w:numPr>
        <w:rPr>
          <w:sz w:val="24"/>
          <w:szCs w:val="24"/>
        </w:rPr>
      </w:pPr>
      <w:r>
        <w:rPr>
          <w:sz w:val="24"/>
          <w:szCs w:val="24"/>
        </w:rPr>
        <w:t>The scope indicates “new steel ventilated lockers shall be 16 ga”. Does this mean all locker components shall be 16 ga?</w:t>
      </w:r>
    </w:p>
    <w:p w14:paraId="0A8B80C9" w14:textId="31CA656D" w:rsidR="0014548F" w:rsidRDefault="0014548F" w:rsidP="0014548F">
      <w:pPr>
        <w:ind w:left="360"/>
        <w:rPr>
          <w:sz w:val="24"/>
          <w:szCs w:val="24"/>
        </w:rPr>
      </w:pPr>
      <w:r>
        <w:rPr>
          <w:sz w:val="24"/>
          <w:szCs w:val="24"/>
        </w:rPr>
        <w:t>ANSWER- The doors shall be 16 ga. The remaining components can be 24 ga.</w:t>
      </w:r>
    </w:p>
    <w:p w14:paraId="3CA1DC64" w14:textId="208FD194" w:rsidR="0014548F" w:rsidRDefault="0014548F" w:rsidP="0014548F">
      <w:pPr>
        <w:pStyle w:val="ListParagraph"/>
        <w:numPr>
          <w:ilvl w:val="0"/>
          <w:numId w:val="3"/>
        </w:numPr>
        <w:rPr>
          <w:sz w:val="24"/>
          <w:szCs w:val="24"/>
        </w:rPr>
      </w:pPr>
      <w:r>
        <w:rPr>
          <w:sz w:val="24"/>
          <w:szCs w:val="24"/>
        </w:rPr>
        <w:t>Do you want just standard door louvers, top &amp; bottom, 6 louvers at the top &amp; bottom?</w:t>
      </w:r>
    </w:p>
    <w:p w14:paraId="4867E087" w14:textId="612BADEA" w:rsidR="0014548F" w:rsidRDefault="0014548F" w:rsidP="0014548F">
      <w:pPr>
        <w:ind w:left="360"/>
        <w:rPr>
          <w:sz w:val="24"/>
          <w:szCs w:val="24"/>
        </w:rPr>
      </w:pPr>
      <w:r>
        <w:rPr>
          <w:sz w:val="24"/>
          <w:szCs w:val="24"/>
        </w:rPr>
        <w:t xml:space="preserve">ANSWER- </w:t>
      </w:r>
      <w:r w:rsidR="00861A1D">
        <w:rPr>
          <w:sz w:val="24"/>
          <w:szCs w:val="24"/>
        </w:rPr>
        <w:t>The top and bottom shall be louvered with a minimum of 6 louver openings for ventilation. The entire door does not need to be louvered.</w:t>
      </w:r>
    </w:p>
    <w:p w14:paraId="63BBD8D3" w14:textId="22ED0C1C" w:rsidR="00861A1D" w:rsidRDefault="00861A1D" w:rsidP="00861A1D">
      <w:pPr>
        <w:pStyle w:val="ListParagraph"/>
        <w:numPr>
          <w:ilvl w:val="0"/>
          <w:numId w:val="3"/>
        </w:numPr>
        <w:rPr>
          <w:sz w:val="24"/>
          <w:szCs w:val="24"/>
        </w:rPr>
      </w:pPr>
      <w:r>
        <w:rPr>
          <w:sz w:val="24"/>
          <w:szCs w:val="24"/>
        </w:rPr>
        <w:t xml:space="preserve">Does cove base molding need </w:t>
      </w:r>
      <w:r w:rsidR="008153E4">
        <w:rPr>
          <w:sz w:val="24"/>
          <w:szCs w:val="24"/>
        </w:rPr>
        <w:t>to be replaced if disturbed on built in lockers or on free standing?</w:t>
      </w:r>
    </w:p>
    <w:p w14:paraId="7AF64FF5" w14:textId="49DEF5CF" w:rsidR="008153E4" w:rsidRDefault="008153E4" w:rsidP="008153E4">
      <w:pPr>
        <w:ind w:left="360"/>
        <w:rPr>
          <w:sz w:val="24"/>
          <w:szCs w:val="24"/>
        </w:rPr>
      </w:pPr>
      <w:r>
        <w:rPr>
          <w:sz w:val="24"/>
          <w:szCs w:val="24"/>
        </w:rPr>
        <w:t xml:space="preserve">ANSWER- Yes, the cove base moldings need to be replaced where disturbed. </w:t>
      </w:r>
    </w:p>
    <w:p w14:paraId="0988F060" w14:textId="0ABC377A" w:rsidR="00EB2B1E" w:rsidRDefault="00EB2B1E" w:rsidP="00EB2B1E">
      <w:pPr>
        <w:pStyle w:val="ListParagraph"/>
        <w:numPr>
          <w:ilvl w:val="0"/>
          <w:numId w:val="3"/>
        </w:numPr>
        <w:rPr>
          <w:sz w:val="24"/>
          <w:szCs w:val="24"/>
        </w:rPr>
      </w:pPr>
      <w:r>
        <w:rPr>
          <w:sz w:val="24"/>
          <w:szCs w:val="24"/>
        </w:rPr>
        <w:t>There is a limited amount of wood trim used in the existing condition. Does the wood need to be replaced?</w:t>
      </w:r>
    </w:p>
    <w:p w14:paraId="71A8EC9A" w14:textId="60B4B49A" w:rsidR="00EB2B1E" w:rsidRDefault="00EB2B1E" w:rsidP="00EB2B1E">
      <w:pPr>
        <w:ind w:left="360"/>
        <w:rPr>
          <w:sz w:val="24"/>
          <w:szCs w:val="24"/>
        </w:rPr>
      </w:pPr>
      <w:r>
        <w:rPr>
          <w:sz w:val="24"/>
          <w:szCs w:val="24"/>
        </w:rPr>
        <w:t>ANSWER- The wood does not need to be replaced; however, a factory-colored trim panel of steel would need to take its place to cover all voids and allow for a uniform, complete installation.</w:t>
      </w:r>
    </w:p>
    <w:p w14:paraId="5B2E127D" w14:textId="48EB4A4E" w:rsidR="003B02FD" w:rsidRDefault="003B02FD" w:rsidP="003B02FD">
      <w:pPr>
        <w:pStyle w:val="ListParagraph"/>
        <w:numPr>
          <w:ilvl w:val="0"/>
          <w:numId w:val="3"/>
        </w:numPr>
        <w:rPr>
          <w:sz w:val="24"/>
          <w:szCs w:val="24"/>
        </w:rPr>
      </w:pPr>
      <w:r>
        <w:rPr>
          <w:sz w:val="24"/>
          <w:szCs w:val="24"/>
        </w:rPr>
        <w:t>Are electrical or painting services required?</w:t>
      </w:r>
    </w:p>
    <w:p w14:paraId="058E7ACA" w14:textId="67C6E125" w:rsidR="003B02FD" w:rsidRDefault="003B02FD" w:rsidP="003B02FD">
      <w:pPr>
        <w:ind w:left="360"/>
        <w:rPr>
          <w:sz w:val="24"/>
          <w:szCs w:val="24"/>
        </w:rPr>
      </w:pPr>
      <w:r>
        <w:rPr>
          <w:sz w:val="24"/>
          <w:szCs w:val="24"/>
        </w:rPr>
        <w:t xml:space="preserve">ANSWER- There is no electrical component within the existing locker systems and there is no requirement for any to be added. </w:t>
      </w:r>
    </w:p>
    <w:p w14:paraId="53B82C05" w14:textId="572B6EB4" w:rsidR="003B02FD" w:rsidRDefault="003B02FD" w:rsidP="003B02FD">
      <w:pPr>
        <w:ind w:left="360"/>
        <w:rPr>
          <w:sz w:val="24"/>
          <w:szCs w:val="24"/>
        </w:rPr>
      </w:pPr>
      <w:r>
        <w:rPr>
          <w:sz w:val="24"/>
          <w:szCs w:val="24"/>
        </w:rPr>
        <w:lastRenderedPageBreak/>
        <w:t xml:space="preserve">Painting is only required to fix or repair anything that either gets damaged by demo or can not be covered by a standard locker panel or trim component. </w:t>
      </w:r>
    </w:p>
    <w:p w14:paraId="3842D239" w14:textId="7E61BA2E" w:rsidR="003B02FD" w:rsidRDefault="003B02FD" w:rsidP="003B02FD">
      <w:pPr>
        <w:pStyle w:val="ListParagraph"/>
        <w:numPr>
          <w:ilvl w:val="0"/>
          <w:numId w:val="3"/>
        </w:numPr>
        <w:rPr>
          <w:sz w:val="24"/>
          <w:szCs w:val="24"/>
        </w:rPr>
      </w:pPr>
      <w:r>
        <w:rPr>
          <w:sz w:val="24"/>
          <w:szCs w:val="24"/>
        </w:rPr>
        <w:t>Is the installation date a fixed date?</w:t>
      </w:r>
    </w:p>
    <w:p w14:paraId="06306921" w14:textId="5FBEC101" w:rsidR="003B02FD" w:rsidRDefault="003B02FD" w:rsidP="003B02FD">
      <w:pPr>
        <w:ind w:left="360"/>
        <w:rPr>
          <w:sz w:val="24"/>
          <w:szCs w:val="24"/>
        </w:rPr>
      </w:pPr>
      <w:r>
        <w:rPr>
          <w:sz w:val="24"/>
          <w:szCs w:val="24"/>
        </w:rPr>
        <w:t>ANSWER- The installation date will be determined by the availability of component and systems delivery once that information is known. It is the intention of the district to get the systems replaced prior to school first day on or before August 25</w:t>
      </w:r>
      <w:r w:rsidRPr="003B02FD">
        <w:rPr>
          <w:sz w:val="24"/>
          <w:szCs w:val="24"/>
          <w:vertAlign w:val="superscript"/>
        </w:rPr>
        <w:t>th</w:t>
      </w:r>
      <w:r>
        <w:rPr>
          <w:sz w:val="24"/>
          <w:szCs w:val="24"/>
        </w:rPr>
        <w:t xml:space="preserve"> of 2026. The winning bidder will be able to communicate the delivery and installation with the district </w:t>
      </w:r>
      <w:r w:rsidR="00653C26">
        <w:rPr>
          <w:sz w:val="24"/>
          <w:szCs w:val="24"/>
        </w:rPr>
        <w:t xml:space="preserve">that considers all aspects of the project best suiting both parties </w:t>
      </w:r>
      <w:r>
        <w:rPr>
          <w:sz w:val="24"/>
          <w:szCs w:val="24"/>
        </w:rPr>
        <w:t>once the award letter is sent</w:t>
      </w:r>
      <w:r w:rsidR="00653C26">
        <w:rPr>
          <w:sz w:val="24"/>
          <w:szCs w:val="24"/>
        </w:rPr>
        <w:t>.</w:t>
      </w:r>
      <w:r>
        <w:rPr>
          <w:sz w:val="24"/>
          <w:szCs w:val="24"/>
        </w:rPr>
        <w:t xml:space="preserve"> </w:t>
      </w:r>
    </w:p>
    <w:p w14:paraId="33FF39FA" w14:textId="574EEEA1" w:rsidR="00653C26" w:rsidRDefault="00653C26" w:rsidP="00653C26">
      <w:pPr>
        <w:pStyle w:val="ListParagraph"/>
        <w:numPr>
          <w:ilvl w:val="0"/>
          <w:numId w:val="3"/>
        </w:numPr>
        <w:rPr>
          <w:sz w:val="24"/>
          <w:szCs w:val="24"/>
        </w:rPr>
      </w:pPr>
      <w:r>
        <w:rPr>
          <w:sz w:val="24"/>
          <w:szCs w:val="24"/>
        </w:rPr>
        <w:t>Please confirm if all bidders are to use 2026-year pricing in their proposals.</w:t>
      </w:r>
    </w:p>
    <w:p w14:paraId="34F5AE87" w14:textId="21B7BB92" w:rsidR="00653C26" w:rsidRPr="00653C26" w:rsidRDefault="00653C26" w:rsidP="00653C26">
      <w:pPr>
        <w:ind w:left="360"/>
        <w:rPr>
          <w:sz w:val="24"/>
          <w:szCs w:val="24"/>
        </w:rPr>
      </w:pPr>
      <w:r>
        <w:rPr>
          <w:sz w:val="24"/>
          <w:szCs w:val="24"/>
        </w:rPr>
        <w:t>ANSWER- Yes, 2026 contract pricing shall be used by all bidders.</w:t>
      </w:r>
      <w:r w:rsidR="006D0885">
        <w:rPr>
          <w:sz w:val="24"/>
          <w:szCs w:val="24"/>
        </w:rPr>
        <w:t xml:space="preserve">  If 2027 is available, please include.</w:t>
      </w:r>
    </w:p>
    <w:p w14:paraId="32DA24E7" w14:textId="77777777" w:rsidR="00EB2B1E" w:rsidRPr="00EB2B1E" w:rsidRDefault="00EB2B1E" w:rsidP="00EB2B1E">
      <w:pPr>
        <w:ind w:left="360"/>
        <w:rPr>
          <w:sz w:val="24"/>
          <w:szCs w:val="24"/>
        </w:rPr>
      </w:pPr>
    </w:p>
    <w:p w14:paraId="60B201FA" w14:textId="2B27C0DF" w:rsidR="0014548F" w:rsidRDefault="0014548F" w:rsidP="0014548F"/>
    <w:p w14:paraId="14BF1109" w14:textId="77777777" w:rsidR="0014548F" w:rsidRPr="0014548F" w:rsidRDefault="0014548F">
      <w:pPr>
        <w:rPr>
          <w:sz w:val="24"/>
          <w:szCs w:val="24"/>
        </w:rPr>
      </w:pPr>
    </w:p>
    <w:sectPr w:rsidR="0014548F" w:rsidRPr="001454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D71D7D"/>
    <w:multiLevelType w:val="hybridMultilevel"/>
    <w:tmpl w:val="8CBC80A8"/>
    <w:lvl w:ilvl="0" w:tplc="D2745F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52AE7"/>
    <w:multiLevelType w:val="hybridMultilevel"/>
    <w:tmpl w:val="6A04B984"/>
    <w:lvl w:ilvl="0" w:tplc="43BE1C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8F"/>
    <w:rsid w:val="0014548F"/>
    <w:rsid w:val="003B02FD"/>
    <w:rsid w:val="00417F91"/>
    <w:rsid w:val="005B1703"/>
    <w:rsid w:val="00653C26"/>
    <w:rsid w:val="006D0885"/>
    <w:rsid w:val="008153E4"/>
    <w:rsid w:val="00861A1D"/>
    <w:rsid w:val="00B52F6E"/>
    <w:rsid w:val="00B90F55"/>
    <w:rsid w:val="00EB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59E8"/>
  <w15:chartTrackingRefBased/>
  <w15:docId w15:val="{34DB9C7E-0EC9-4025-934B-FC5298DD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4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4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492563">
      <w:bodyDiv w:val="1"/>
      <w:marLeft w:val="0"/>
      <w:marRight w:val="0"/>
      <w:marTop w:val="0"/>
      <w:marBottom w:val="0"/>
      <w:divBdr>
        <w:top w:val="none" w:sz="0" w:space="0" w:color="auto"/>
        <w:left w:val="none" w:sz="0" w:space="0" w:color="auto"/>
        <w:bottom w:val="none" w:sz="0" w:space="0" w:color="auto"/>
        <w:right w:val="none" w:sz="0" w:space="0" w:color="auto"/>
      </w:divBdr>
      <w:divsChild>
        <w:div w:id="1349336447">
          <w:marLeft w:val="0"/>
          <w:marRight w:val="0"/>
          <w:marTop w:val="0"/>
          <w:marBottom w:val="0"/>
          <w:divBdr>
            <w:top w:val="none" w:sz="0" w:space="0" w:color="auto"/>
            <w:left w:val="none" w:sz="0" w:space="0" w:color="auto"/>
            <w:bottom w:val="none" w:sz="0" w:space="0" w:color="auto"/>
            <w:right w:val="none" w:sz="0" w:space="0" w:color="auto"/>
          </w:divBdr>
        </w:div>
        <w:div w:id="1477839396">
          <w:marLeft w:val="0"/>
          <w:marRight w:val="0"/>
          <w:marTop w:val="0"/>
          <w:marBottom w:val="0"/>
          <w:divBdr>
            <w:top w:val="none" w:sz="0" w:space="0" w:color="auto"/>
            <w:left w:val="none" w:sz="0" w:space="0" w:color="auto"/>
            <w:bottom w:val="none" w:sz="0" w:space="0" w:color="auto"/>
            <w:right w:val="none" w:sz="0" w:space="0" w:color="auto"/>
          </w:divBdr>
        </w:div>
        <w:div w:id="117069079">
          <w:marLeft w:val="0"/>
          <w:marRight w:val="0"/>
          <w:marTop w:val="0"/>
          <w:marBottom w:val="0"/>
          <w:divBdr>
            <w:top w:val="none" w:sz="0" w:space="0" w:color="auto"/>
            <w:left w:val="none" w:sz="0" w:space="0" w:color="auto"/>
            <w:bottom w:val="none" w:sz="0" w:space="0" w:color="auto"/>
            <w:right w:val="none" w:sz="0" w:space="0" w:color="auto"/>
          </w:divBdr>
        </w:div>
        <w:div w:id="1724602091">
          <w:marLeft w:val="0"/>
          <w:marRight w:val="0"/>
          <w:marTop w:val="0"/>
          <w:marBottom w:val="0"/>
          <w:divBdr>
            <w:top w:val="none" w:sz="0" w:space="0" w:color="auto"/>
            <w:left w:val="none" w:sz="0" w:space="0" w:color="auto"/>
            <w:bottom w:val="none" w:sz="0" w:space="0" w:color="auto"/>
            <w:right w:val="none" w:sz="0" w:space="0" w:color="auto"/>
          </w:divBdr>
        </w:div>
        <w:div w:id="341708201">
          <w:marLeft w:val="0"/>
          <w:marRight w:val="0"/>
          <w:marTop w:val="0"/>
          <w:marBottom w:val="0"/>
          <w:divBdr>
            <w:top w:val="none" w:sz="0" w:space="0" w:color="auto"/>
            <w:left w:val="none" w:sz="0" w:space="0" w:color="auto"/>
            <w:bottom w:val="none" w:sz="0" w:space="0" w:color="auto"/>
            <w:right w:val="none" w:sz="0" w:space="0" w:color="auto"/>
          </w:divBdr>
        </w:div>
        <w:div w:id="344527658">
          <w:marLeft w:val="0"/>
          <w:marRight w:val="0"/>
          <w:marTop w:val="0"/>
          <w:marBottom w:val="0"/>
          <w:divBdr>
            <w:top w:val="none" w:sz="0" w:space="0" w:color="auto"/>
            <w:left w:val="none" w:sz="0" w:space="0" w:color="auto"/>
            <w:bottom w:val="none" w:sz="0" w:space="0" w:color="auto"/>
            <w:right w:val="none" w:sz="0" w:space="0" w:color="auto"/>
          </w:divBdr>
        </w:div>
        <w:div w:id="757142416">
          <w:marLeft w:val="0"/>
          <w:marRight w:val="0"/>
          <w:marTop w:val="0"/>
          <w:marBottom w:val="0"/>
          <w:divBdr>
            <w:top w:val="none" w:sz="0" w:space="0" w:color="auto"/>
            <w:left w:val="none" w:sz="0" w:space="0" w:color="auto"/>
            <w:bottom w:val="none" w:sz="0" w:space="0" w:color="auto"/>
            <w:right w:val="none" w:sz="0" w:space="0" w:color="auto"/>
          </w:divBdr>
        </w:div>
        <w:div w:id="416446106">
          <w:marLeft w:val="0"/>
          <w:marRight w:val="0"/>
          <w:marTop w:val="0"/>
          <w:marBottom w:val="0"/>
          <w:divBdr>
            <w:top w:val="none" w:sz="0" w:space="0" w:color="auto"/>
            <w:left w:val="none" w:sz="0" w:space="0" w:color="auto"/>
            <w:bottom w:val="none" w:sz="0" w:space="0" w:color="auto"/>
            <w:right w:val="none" w:sz="0" w:space="0" w:color="auto"/>
          </w:divBdr>
        </w:div>
        <w:div w:id="549727111">
          <w:marLeft w:val="0"/>
          <w:marRight w:val="0"/>
          <w:marTop w:val="0"/>
          <w:marBottom w:val="0"/>
          <w:divBdr>
            <w:top w:val="none" w:sz="0" w:space="0" w:color="auto"/>
            <w:left w:val="none" w:sz="0" w:space="0" w:color="auto"/>
            <w:bottom w:val="none" w:sz="0" w:space="0" w:color="auto"/>
            <w:right w:val="none" w:sz="0" w:space="0" w:color="auto"/>
          </w:divBdr>
        </w:div>
        <w:div w:id="1851021835">
          <w:marLeft w:val="0"/>
          <w:marRight w:val="0"/>
          <w:marTop w:val="0"/>
          <w:marBottom w:val="0"/>
          <w:divBdr>
            <w:top w:val="none" w:sz="0" w:space="0" w:color="auto"/>
            <w:left w:val="none" w:sz="0" w:space="0" w:color="auto"/>
            <w:bottom w:val="none" w:sz="0" w:space="0" w:color="auto"/>
            <w:right w:val="none" w:sz="0" w:space="0" w:color="auto"/>
          </w:divBdr>
        </w:div>
        <w:div w:id="2020695526">
          <w:marLeft w:val="0"/>
          <w:marRight w:val="0"/>
          <w:marTop w:val="0"/>
          <w:marBottom w:val="0"/>
          <w:divBdr>
            <w:top w:val="none" w:sz="0" w:space="0" w:color="auto"/>
            <w:left w:val="none" w:sz="0" w:space="0" w:color="auto"/>
            <w:bottom w:val="none" w:sz="0" w:space="0" w:color="auto"/>
            <w:right w:val="none" w:sz="0" w:space="0" w:color="auto"/>
          </w:divBdr>
        </w:div>
        <w:div w:id="1744716349">
          <w:marLeft w:val="0"/>
          <w:marRight w:val="0"/>
          <w:marTop w:val="0"/>
          <w:marBottom w:val="0"/>
          <w:divBdr>
            <w:top w:val="none" w:sz="0" w:space="0" w:color="auto"/>
            <w:left w:val="none" w:sz="0" w:space="0" w:color="auto"/>
            <w:bottom w:val="none" w:sz="0" w:space="0" w:color="auto"/>
            <w:right w:val="none" w:sz="0" w:space="0" w:color="auto"/>
          </w:divBdr>
        </w:div>
        <w:div w:id="963658364">
          <w:marLeft w:val="0"/>
          <w:marRight w:val="0"/>
          <w:marTop w:val="0"/>
          <w:marBottom w:val="0"/>
          <w:divBdr>
            <w:top w:val="none" w:sz="0" w:space="0" w:color="auto"/>
            <w:left w:val="none" w:sz="0" w:space="0" w:color="auto"/>
            <w:bottom w:val="none" w:sz="0" w:space="0" w:color="auto"/>
            <w:right w:val="none" w:sz="0" w:space="0" w:color="auto"/>
          </w:divBdr>
        </w:div>
        <w:div w:id="627053783">
          <w:marLeft w:val="0"/>
          <w:marRight w:val="0"/>
          <w:marTop w:val="0"/>
          <w:marBottom w:val="0"/>
          <w:divBdr>
            <w:top w:val="none" w:sz="0" w:space="0" w:color="auto"/>
            <w:left w:val="none" w:sz="0" w:space="0" w:color="auto"/>
            <w:bottom w:val="none" w:sz="0" w:space="0" w:color="auto"/>
            <w:right w:val="none" w:sz="0" w:space="0" w:color="auto"/>
          </w:divBdr>
        </w:div>
        <w:div w:id="153879990">
          <w:marLeft w:val="0"/>
          <w:marRight w:val="0"/>
          <w:marTop w:val="0"/>
          <w:marBottom w:val="0"/>
          <w:divBdr>
            <w:top w:val="none" w:sz="0" w:space="0" w:color="auto"/>
            <w:left w:val="none" w:sz="0" w:space="0" w:color="auto"/>
            <w:bottom w:val="none" w:sz="0" w:space="0" w:color="auto"/>
            <w:right w:val="none" w:sz="0" w:space="0" w:color="auto"/>
          </w:divBdr>
        </w:div>
        <w:div w:id="719937253">
          <w:marLeft w:val="0"/>
          <w:marRight w:val="0"/>
          <w:marTop w:val="0"/>
          <w:marBottom w:val="0"/>
          <w:divBdr>
            <w:top w:val="none" w:sz="0" w:space="0" w:color="auto"/>
            <w:left w:val="none" w:sz="0" w:space="0" w:color="auto"/>
            <w:bottom w:val="none" w:sz="0" w:space="0" w:color="auto"/>
            <w:right w:val="none" w:sz="0" w:space="0" w:color="auto"/>
          </w:divBdr>
        </w:div>
        <w:div w:id="285703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4</cp:revision>
  <dcterms:created xsi:type="dcterms:W3CDTF">2026-04-16T18:25:00Z</dcterms:created>
  <dcterms:modified xsi:type="dcterms:W3CDTF">2026-04-16T19:33:00Z</dcterms:modified>
</cp:coreProperties>
</file>