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76F4" w:rsidRPr="009C2087" w:rsidRDefault="009276F4" w:rsidP="009276F4">
      <w:pPr>
        <w:ind w:left="-360" w:firstLine="360"/>
        <w:rPr>
          <w:b/>
          <w:sz w:val="28"/>
        </w:rPr>
      </w:pPr>
      <w:r w:rsidRPr="009C2087">
        <w:rPr>
          <w:b/>
          <w:sz w:val="28"/>
        </w:rPr>
        <w:t>The Alumni Ass</w:t>
      </w:r>
      <w:r w:rsidR="003D41CC">
        <w:rPr>
          <w:b/>
          <w:sz w:val="28"/>
        </w:rPr>
        <w:t xml:space="preserve">ociation of Amanda- Clearcreek </w:t>
      </w:r>
      <w:bookmarkStart w:id="0" w:name="_GoBack"/>
      <w:bookmarkEnd w:id="0"/>
      <w:r w:rsidRPr="009C2087">
        <w:rPr>
          <w:b/>
          <w:sz w:val="28"/>
        </w:rPr>
        <w:t xml:space="preserve">High School  </w:t>
      </w:r>
    </w:p>
    <w:p w:rsidR="009276F4" w:rsidRPr="009C2087" w:rsidRDefault="009276F4" w:rsidP="009276F4">
      <w:pPr>
        <w:ind w:left="-360" w:firstLine="360"/>
        <w:rPr>
          <w:b/>
          <w:sz w:val="28"/>
        </w:rPr>
      </w:pPr>
      <w:r w:rsidRPr="009C2087">
        <w:rPr>
          <w:sz w:val="28"/>
        </w:rPr>
        <w:t xml:space="preserve">                                </w:t>
      </w:r>
      <w:r w:rsidRPr="009C2087">
        <w:rPr>
          <w:b/>
          <w:sz w:val="28"/>
        </w:rPr>
        <w:t>P.O. Box 275, Amanda, Ohio 43102</w:t>
      </w:r>
    </w:p>
    <w:p w:rsidR="002808B4" w:rsidRPr="009C2087" w:rsidRDefault="002808B4">
      <w:pPr>
        <w:rPr>
          <w:sz w:val="28"/>
        </w:rPr>
      </w:pPr>
    </w:p>
    <w:p w:rsidR="002808B4" w:rsidRPr="009C2087" w:rsidRDefault="009276F4">
      <w:pPr>
        <w:rPr>
          <w:sz w:val="28"/>
        </w:rPr>
      </w:pPr>
      <w:r w:rsidRPr="009C2087">
        <w:rPr>
          <w:sz w:val="28"/>
        </w:rPr>
        <w:t>Hello Seniors</w:t>
      </w:r>
      <w:r w:rsidR="002808B4" w:rsidRPr="009C2087">
        <w:rPr>
          <w:sz w:val="28"/>
        </w:rPr>
        <w:t xml:space="preserve">, </w:t>
      </w:r>
    </w:p>
    <w:p w:rsidR="009276F4" w:rsidRPr="009C2087" w:rsidRDefault="009276F4" w:rsidP="009276F4">
      <w:pPr>
        <w:jc w:val="both"/>
        <w:rPr>
          <w:sz w:val="28"/>
        </w:rPr>
      </w:pPr>
      <w:r w:rsidRPr="009C2087">
        <w:rPr>
          <w:sz w:val="28"/>
        </w:rPr>
        <w:t>The A-C Alumni Association sends congratulations to you on your high school accomplishments. We are pleased to offer scholarships to you from your own community. Alumni and friends, from not only the local area, but from many distant parts of the country have contributed to an Endowment Fund</w:t>
      </w:r>
      <w:r w:rsidR="00676D7A">
        <w:rPr>
          <w:sz w:val="28"/>
        </w:rPr>
        <w:t>. These</w:t>
      </w:r>
      <w:r w:rsidR="003D41CC">
        <w:rPr>
          <w:sz w:val="28"/>
        </w:rPr>
        <w:t xml:space="preserve"> named endowed scholarships are </w:t>
      </w:r>
      <w:r w:rsidRPr="009C2087">
        <w:rPr>
          <w:sz w:val="28"/>
        </w:rPr>
        <w:t>for both seniors and college students. Pres</w:t>
      </w:r>
      <w:r w:rsidR="0015160A" w:rsidRPr="009C2087">
        <w:rPr>
          <w:sz w:val="28"/>
        </w:rPr>
        <w:t>ently</w:t>
      </w:r>
      <w:r w:rsidR="003D41CC">
        <w:rPr>
          <w:sz w:val="28"/>
        </w:rPr>
        <w:t>,</w:t>
      </w:r>
      <w:r w:rsidR="0015160A" w:rsidRPr="009C2087">
        <w:rPr>
          <w:sz w:val="28"/>
        </w:rPr>
        <w:t xml:space="preserve"> we are able to present $</w:t>
      </w:r>
      <w:r w:rsidR="003405FF">
        <w:rPr>
          <w:sz w:val="28"/>
        </w:rPr>
        <w:t>2000</w:t>
      </w:r>
      <w:r w:rsidRPr="009C2087">
        <w:rPr>
          <w:sz w:val="28"/>
        </w:rPr>
        <w:t xml:space="preserve"> for all the regular endowed ones, with</w:t>
      </w:r>
      <w:r w:rsidR="003D41CC">
        <w:rPr>
          <w:sz w:val="28"/>
        </w:rPr>
        <w:t xml:space="preserve"> some being more, and some are </w:t>
      </w:r>
      <w:r w:rsidRPr="009C2087">
        <w:rPr>
          <w:sz w:val="28"/>
        </w:rPr>
        <w:t xml:space="preserve">for 2 to 4 years. Please look at the list of scholarships </w:t>
      </w:r>
      <w:r w:rsidR="00676D7A">
        <w:rPr>
          <w:sz w:val="28"/>
        </w:rPr>
        <w:t xml:space="preserve">included for you </w:t>
      </w:r>
      <w:r w:rsidRPr="009C2087">
        <w:rPr>
          <w:sz w:val="28"/>
        </w:rPr>
        <w:t>and notice their requirements. Most are based on a 22 ACT score and a 3 pt. G</w:t>
      </w:r>
      <w:r w:rsidR="003D41CC">
        <w:rPr>
          <w:sz w:val="28"/>
        </w:rPr>
        <w:t xml:space="preserve">PA, but many have some special </w:t>
      </w:r>
      <w:r w:rsidRPr="009C2087">
        <w:rPr>
          <w:sz w:val="28"/>
        </w:rPr>
        <w:t>circumstances with a GPA of 2.75 and up and perhaps a lower test score.</w:t>
      </w:r>
      <w:r w:rsidR="00662DE1">
        <w:rPr>
          <w:sz w:val="28"/>
        </w:rPr>
        <w:t xml:space="preserve"> You do not apply for each separately, but to be considered for </w:t>
      </w:r>
      <w:r w:rsidR="003D41CC">
        <w:rPr>
          <w:sz w:val="28"/>
        </w:rPr>
        <w:t xml:space="preserve">those with more than one year, </w:t>
      </w:r>
      <w:r w:rsidR="00662DE1">
        <w:rPr>
          <w:sz w:val="28"/>
        </w:rPr>
        <w:t xml:space="preserve">your </w:t>
      </w:r>
      <w:proofErr w:type="gramStart"/>
      <w:r w:rsidR="00662DE1">
        <w:rPr>
          <w:sz w:val="28"/>
        </w:rPr>
        <w:t>parents</w:t>
      </w:r>
      <w:proofErr w:type="gramEnd"/>
      <w:r w:rsidR="00662DE1">
        <w:rPr>
          <w:sz w:val="28"/>
        </w:rPr>
        <w:t xml:space="preserve"> income tax report is necessary.</w:t>
      </w:r>
      <w:r w:rsidR="001A5F9D">
        <w:rPr>
          <w:sz w:val="28"/>
        </w:rPr>
        <w:t xml:space="preserve"> There are presently </w:t>
      </w:r>
      <w:r w:rsidR="003D1261">
        <w:rPr>
          <w:sz w:val="28"/>
        </w:rPr>
        <w:t xml:space="preserve">four </w:t>
      </w:r>
      <w:r w:rsidR="001A5F9D">
        <w:rPr>
          <w:sz w:val="28"/>
        </w:rPr>
        <w:t xml:space="preserve">4-year scholarships and two with one more additional year. </w:t>
      </w:r>
      <w:r w:rsidR="003D1261">
        <w:rPr>
          <w:sz w:val="28"/>
        </w:rPr>
        <w:t xml:space="preserve">The Alumni is now offering scholarships for certification and licensing programs. </w:t>
      </w:r>
    </w:p>
    <w:p w:rsidR="004B784C" w:rsidRPr="0031614A" w:rsidRDefault="002808B4" w:rsidP="009276F4">
      <w:pPr>
        <w:jc w:val="both"/>
        <w:rPr>
          <w:sz w:val="28"/>
          <w:u w:val="single"/>
        </w:rPr>
      </w:pPr>
      <w:r w:rsidRPr="009C2087">
        <w:rPr>
          <w:sz w:val="28"/>
        </w:rPr>
        <w:t>Any questions contact</w:t>
      </w:r>
      <w:r w:rsidR="00676D7A">
        <w:rPr>
          <w:sz w:val="28"/>
        </w:rPr>
        <w:t xml:space="preserve"> Exec. Dir. </w:t>
      </w:r>
      <w:r w:rsidRPr="009C2087">
        <w:rPr>
          <w:sz w:val="28"/>
        </w:rPr>
        <w:t xml:space="preserve">Carolyn Tilley or Jeff Tilley, at </w:t>
      </w:r>
      <w:hyperlink r:id="rId4" w:history="1">
        <w:r w:rsidR="0031614A" w:rsidRPr="00CB361A">
          <w:rPr>
            <w:rStyle w:val="Hyperlink"/>
          </w:rPr>
          <w:t>jptffa@icloud.com</w:t>
        </w:r>
      </w:hyperlink>
      <w:r w:rsidR="0031614A">
        <w:t xml:space="preserve">. </w:t>
      </w:r>
      <w:r w:rsidR="009C2087" w:rsidRPr="009C2087">
        <w:rPr>
          <w:sz w:val="28"/>
        </w:rPr>
        <w:t xml:space="preserve">The applications are on line on the alumni section of the school website. Mr. Jeff Tilley, Ag Business Instructor, </w:t>
      </w:r>
      <w:r w:rsidR="003D41CC">
        <w:rPr>
          <w:sz w:val="28"/>
        </w:rPr>
        <w:t xml:space="preserve">is in charge of the Alumni web </w:t>
      </w:r>
      <w:r w:rsidR="009C2087" w:rsidRPr="009C2087">
        <w:rPr>
          <w:sz w:val="28"/>
        </w:rPr>
        <w:t>and is the Alumni Board application acceptance person. The opening date for applications is April 1 and the closing is April 20</w:t>
      </w:r>
      <w:r w:rsidR="009C2087" w:rsidRPr="009C2087">
        <w:rPr>
          <w:sz w:val="28"/>
          <w:vertAlign w:val="superscript"/>
        </w:rPr>
        <w:t>th</w:t>
      </w:r>
      <w:r w:rsidR="009C2087" w:rsidRPr="009C2087">
        <w:rPr>
          <w:sz w:val="28"/>
        </w:rPr>
        <w:t xml:space="preserve"> at midnight</w:t>
      </w:r>
      <w:r w:rsidRPr="009C2087">
        <w:rPr>
          <w:sz w:val="28"/>
        </w:rPr>
        <w:t>. You will be informed</w:t>
      </w:r>
      <w:r w:rsidR="00676D7A">
        <w:rPr>
          <w:sz w:val="28"/>
        </w:rPr>
        <w:t xml:space="preserve"> by letter</w:t>
      </w:r>
      <w:r w:rsidRPr="009C2087">
        <w:rPr>
          <w:sz w:val="28"/>
        </w:rPr>
        <w:t xml:space="preserve"> of any scholarship awarded as soon after that as possible. </w:t>
      </w:r>
      <w:r w:rsidR="003D41CC">
        <w:rPr>
          <w:sz w:val="28"/>
          <w:u w:val="single"/>
        </w:rPr>
        <w:t xml:space="preserve">You </w:t>
      </w:r>
      <w:r w:rsidR="004C4533">
        <w:rPr>
          <w:sz w:val="28"/>
          <w:u w:val="single"/>
        </w:rPr>
        <w:t xml:space="preserve">are expected to </w:t>
      </w:r>
      <w:r w:rsidR="0031614A" w:rsidRPr="0031614A">
        <w:rPr>
          <w:sz w:val="28"/>
          <w:u w:val="single"/>
        </w:rPr>
        <w:t xml:space="preserve">attend the annual </w:t>
      </w:r>
      <w:r w:rsidR="00F66D6E">
        <w:rPr>
          <w:sz w:val="28"/>
          <w:u w:val="single"/>
        </w:rPr>
        <w:t>Presentation Night on June 6</w:t>
      </w:r>
      <w:r w:rsidR="0031614A" w:rsidRPr="0031614A">
        <w:rPr>
          <w:sz w:val="28"/>
          <w:u w:val="single"/>
        </w:rPr>
        <w:t xml:space="preserve"> in the school </w:t>
      </w:r>
      <w:proofErr w:type="spellStart"/>
      <w:r w:rsidR="0031614A" w:rsidRPr="0031614A">
        <w:rPr>
          <w:sz w:val="28"/>
          <w:u w:val="single"/>
        </w:rPr>
        <w:t>cafetorium</w:t>
      </w:r>
      <w:proofErr w:type="spellEnd"/>
      <w:r w:rsidR="0031614A" w:rsidRPr="0031614A">
        <w:rPr>
          <w:sz w:val="28"/>
          <w:u w:val="single"/>
        </w:rPr>
        <w:t>.</w:t>
      </w:r>
      <w:r w:rsidR="00F66D6E">
        <w:rPr>
          <w:sz w:val="28"/>
          <w:u w:val="single"/>
        </w:rPr>
        <w:t xml:space="preserve"> It will be the 101</w:t>
      </w:r>
      <w:r w:rsidR="004C4533" w:rsidRPr="004C4533">
        <w:rPr>
          <w:sz w:val="28"/>
          <w:u w:val="single"/>
          <w:vertAlign w:val="superscript"/>
        </w:rPr>
        <w:t>th</w:t>
      </w:r>
      <w:r w:rsidR="004C4533">
        <w:rPr>
          <w:sz w:val="28"/>
          <w:u w:val="single"/>
        </w:rPr>
        <w:t xml:space="preserve"> Anniversary of this event in the school’s history.</w:t>
      </w:r>
    </w:p>
    <w:p w:rsidR="004B784C" w:rsidRPr="0031614A" w:rsidRDefault="004B784C" w:rsidP="009276F4">
      <w:pPr>
        <w:jc w:val="both"/>
        <w:rPr>
          <w:sz w:val="28"/>
          <w:u w:val="single"/>
        </w:rPr>
      </w:pPr>
    </w:p>
    <w:p w:rsidR="00726C69" w:rsidRPr="009C2087" w:rsidRDefault="009276F4" w:rsidP="009276F4">
      <w:pPr>
        <w:jc w:val="both"/>
        <w:rPr>
          <w:sz w:val="28"/>
        </w:rPr>
      </w:pPr>
      <w:r w:rsidRPr="009C2087">
        <w:rPr>
          <w:sz w:val="28"/>
        </w:rPr>
        <w:t>Carolyn Tilley-Exec. Director</w:t>
      </w:r>
      <w:r w:rsidR="004B784C" w:rsidRPr="009C2087">
        <w:rPr>
          <w:sz w:val="28"/>
        </w:rPr>
        <w:t xml:space="preserve"> of A-C Alumni Association</w:t>
      </w:r>
    </w:p>
    <w:p w:rsidR="002808B4" w:rsidRPr="009C2087" w:rsidRDefault="003D41CC" w:rsidP="009276F4">
      <w:pPr>
        <w:jc w:val="both"/>
        <w:rPr>
          <w:sz w:val="28"/>
        </w:rPr>
      </w:pPr>
      <w:hyperlink r:id="rId5" w:history="1">
        <w:r w:rsidR="00F66D6E" w:rsidRPr="004F415F">
          <w:rPr>
            <w:rStyle w:val="Hyperlink"/>
            <w:sz w:val="28"/>
          </w:rPr>
          <w:t>Ctilley5455@gmail.com-</w:t>
        </w:r>
      </w:hyperlink>
      <w:r w:rsidR="00F66D6E">
        <w:rPr>
          <w:sz w:val="28"/>
        </w:rPr>
        <w:t xml:space="preserve"> cell-</w:t>
      </w:r>
      <w:r w:rsidR="001A5F9D">
        <w:rPr>
          <w:sz w:val="28"/>
        </w:rPr>
        <w:t xml:space="preserve"> 740-412-0536</w:t>
      </w:r>
    </w:p>
    <w:sectPr w:rsidR="002808B4" w:rsidRPr="009C2087" w:rsidSect="002808B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8B4"/>
    <w:rsid w:val="00032A08"/>
    <w:rsid w:val="000741DE"/>
    <w:rsid w:val="000C410B"/>
    <w:rsid w:val="0015160A"/>
    <w:rsid w:val="001A5F9D"/>
    <w:rsid w:val="002466E1"/>
    <w:rsid w:val="00262CC7"/>
    <w:rsid w:val="0027582B"/>
    <w:rsid w:val="002808B4"/>
    <w:rsid w:val="002F4C45"/>
    <w:rsid w:val="0031614A"/>
    <w:rsid w:val="003405FF"/>
    <w:rsid w:val="00391F41"/>
    <w:rsid w:val="003D1261"/>
    <w:rsid w:val="003D41CC"/>
    <w:rsid w:val="003D6F78"/>
    <w:rsid w:val="00404855"/>
    <w:rsid w:val="00441D2C"/>
    <w:rsid w:val="004B784C"/>
    <w:rsid w:val="004C4533"/>
    <w:rsid w:val="006568AF"/>
    <w:rsid w:val="00662DE1"/>
    <w:rsid w:val="00676D7A"/>
    <w:rsid w:val="00726C69"/>
    <w:rsid w:val="007E2701"/>
    <w:rsid w:val="008442FA"/>
    <w:rsid w:val="008F5EFF"/>
    <w:rsid w:val="009276F4"/>
    <w:rsid w:val="00967472"/>
    <w:rsid w:val="009C2087"/>
    <w:rsid w:val="00A56AA5"/>
    <w:rsid w:val="00A8259B"/>
    <w:rsid w:val="00AC0DBC"/>
    <w:rsid w:val="00B22C95"/>
    <w:rsid w:val="00C062A3"/>
    <w:rsid w:val="00D96E9E"/>
    <w:rsid w:val="00DA7982"/>
    <w:rsid w:val="00E071F9"/>
    <w:rsid w:val="00E72F94"/>
    <w:rsid w:val="00E7720D"/>
    <w:rsid w:val="00E85B54"/>
    <w:rsid w:val="00E91C6A"/>
    <w:rsid w:val="00EE532B"/>
    <w:rsid w:val="00F66D6E"/>
    <w:rsid w:val="00FF6B7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F0DA6F1"/>
  <w15:docId w15:val="{532D3C2C-DCF9-404C-9AA0-97A8F7B7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EE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08B4"/>
    <w:rPr>
      <w:color w:val="0000FF" w:themeColor="hyperlink"/>
      <w:u w:val="single"/>
    </w:rPr>
  </w:style>
  <w:style w:type="character" w:styleId="FollowedHyperlink">
    <w:name w:val="FollowedHyperlink"/>
    <w:basedOn w:val="DefaultParagraphFont"/>
    <w:uiPriority w:val="99"/>
    <w:semiHidden/>
    <w:unhideWhenUsed/>
    <w:rsid w:val="001A5F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tilley5455@gmail.com-" TargetMode="External"/><Relationship Id="rId4" Type="http://schemas.openxmlformats.org/officeDocument/2006/relationships/hyperlink" Target="mailto:jptffa@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Feliciano</dc:creator>
  <cp:keywords/>
  <cp:lastModifiedBy>Julie Feliciano</cp:lastModifiedBy>
  <cp:revision>2</cp:revision>
  <dcterms:created xsi:type="dcterms:W3CDTF">2026-04-17T15:59:00Z</dcterms:created>
  <dcterms:modified xsi:type="dcterms:W3CDTF">2026-04-17T15:59:00Z</dcterms:modified>
</cp:coreProperties>
</file>