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9C0FC" w14:textId="4DDBDCAF" w:rsidR="003D617F" w:rsidRDefault="003D617F">
      <w:pPr>
        <w:pStyle w:val="BodyText"/>
        <w:rPr>
          <w:rFonts w:ascii="Lucida Sans Unicode"/>
        </w:rPr>
      </w:pPr>
    </w:p>
    <w:p w14:paraId="7769C0FD" w14:textId="77777777" w:rsidR="003D617F" w:rsidRDefault="003D617F">
      <w:pPr>
        <w:pStyle w:val="BodyText"/>
        <w:rPr>
          <w:rFonts w:ascii="Lucida Sans Unicode"/>
        </w:rPr>
      </w:pPr>
    </w:p>
    <w:p w14:paraId="7769C0FE" w14:textId="208E1D77" w:rsidR="003D617F" w:rsidRDefault="003D617F">
      <w:pPr>
        <w:pStyle w:val="BodyText"/>
        <w:rPr>
          <w:rFonts w:ascii="Lucida Sans Unicode"/>
        </w:rPr>
      </w:pPr>
    </w:p>
    <w:p w14:paraId="7769C0FF" w14:textId="77777777" w:rsidR="003D617F" w:rsidRDefault="003D617F">
      <w:pPr>
        <w:pStyle w:val="BodyText"/>
        <w:rPr>
          <w:rFonts w:ascii="Lucida Sans Unicode"/>
        </w:rPr>
      </w:pPr>
    </w:p>
    <w:p w14:paraId="7769C100" w14:textId="77777777" w:rsidR="003D617F" w:rsidRDefault="003D617F">
      <w:pPr>
        <w:pStyle w:val="BodyText"/>
        <w:rPr>
          <w:rFonts w:ascii="Lucida Sans Unicode"/>
        </w:rPr>
      </w:pPr>
    </w:p>
    <w:p w14:paraId="7769C101" w14:textId="77777777" w:rsidR="003D617F" w:rsidRDefault="003D617F">
      <w:pPr>
        <w:pStyle w:val="BodyText"/>
        <w:rPr>
          <w:rFonts w:ascii="Lucida Sans Unicode"/>
        </w:rPr>
      </w:pPr>
    </w:p>
    <w:p w14:paraId="7769C103" w14:textId="77777777" w:rsidR="003D617F" w:rsidRDefault="003D617F">
      <w:pPr>
        <w:pStyle w:val="BodyText"/>
        <w:rPr>
          <w:rFonts w:ascii="Lucida Sans Unicode"/>
        </w:rPr>
      </w:pPr>
    </w:p>
    <w:p w14:paraId="7769C104" w14:textId="77777777" w:rsidR="003D617F" w:rsidRDefault="003D617F">
      <w:pPr>
        <w:pStyle w:val="BodyText"/>
        <w:rPr>
          <w:rFonts w:ascii="Lucida Sans Unicode"/>
        </w:rPr>
      </w:pPr>
    </w:p>
    <w:p w14:paraId="7769C105" w14:textId="77777777" w:rsidR="003D617F" w:rsidRDefault="003D617F">
      <w:pPr>
        <w:pStyle w:val="BodyText"/>
        <w:rPr>
          <w:rFonts w:ascii="Lucida Sans Unicode"/>
        </w:rPr>
      </w:pPr>
    </w:p>
    <w:p w14:paraId="7769C106" w14:textId="77777777" w:rsidR="003D617F" w:rsidRDefault="003D617F">
      <w:pPr>
        <w:pStyle w:val="BodyText"/>
        <w:rPr>
          <w:rFonts w:ascii="Lucida Sans Unicode"/>
        </w:rPr>
      </w:pPr>
    </w:p>
    <w:p w14:paraId="7769C107" w14:textId="77777777" w:rsidR="003D617F" w:rsidRDefault="003D617F">
      <w:pPr>
        <w:pStyle w:val="BodyText"/>
        <w:spacing w:before="240"/>
        <w:rPr>
          <w:rFonts w:ascii="Lucida Sans Unicode"/>
        </w:rPr>
      </w:pPr>
    </w:p>
    <w:p w14:paraId="7769C108" w14:textId="4766B971" w:rsidR="003D617F" w:rsidRPr="00272FD5" w:rsidRDefault="00272FD5" w:rsidP="00272FD5">
      <w:pPr>
        <w:pStyle w:val="Heading1"/>
        <w:spacing w:line="405" w:lineRule="auto"/>
        <w:ind w:left="3484" w:right="3120" w:firstLine="1"/>
        <w:jc w:val="center"/>
        <w:rPr>
          <w:sz w:val="24"/>
          <w:szCs w:val="24"/>
        </w:rPr>
      </w:pPr>
      <w:r w:rsidRPr="00272FD5">
        <w:rPr>
          <w:sz w:val="24"/>
          <w:szCs w:val="24"/>
        </w:rPr>
        <w:t>REQUEST FOR PROPOSAL</w:t>
      </w:r>
      <w:r w:rsidRPr="00272FD5">
        <w:rPr>
          <w:spacing w:val="40"/>
          <w:sz w:val="24"/>
          <w:szCs w:val="24"/>
        </w:rPr>
        <w:t xml:space="preserve"> </w:t>
      </w:r>
      <w:r w:rsidRPr="00272FD5">
        <w:rPr>
          <w:sz w:val="24"/>
          <w:szCs w:val="24"/>
        </w:rPr>
        <w:t>CAMPUS</w:t>
      </w:r>
      <w:r w:rsidRPr="00272FD5">
        <w:rPr>
          <w:spacing w:val="-8"/>
          <w:sz w:val="24"/>
          <w:szCs w:val="24"/>
        </w:rPr>
        <w:t xml:space="preserve"> </w:t>
      </w:r>
      <w:r w:rsidRPr="00272FD5">
        <w:rPr>
          <w:sz w:val="24"/>
          <w:szCs w:val="24"/>
        </w:rPr>
        <w:t>SECURITY</w:t>
      </w:r>
      <w:r w:rsidRPr="00272FD5">
        <w:rPr>
          <w:spacing w:val="-7"/>
          <w:sz w:val="24"/>
          <w:szCs w:val="24"/>
        </w:rPr>
        <w:t xml:space="preserve"> </w:t>
      </w:r>
      <w:r w:rsidRPr="00272FD5">
        <w:rPr>
          <w:sz w:val="24"/>
          <w:szCs w:val="24"/>
        </w:rPr>
        <w:t>SERVICES</w:t>
      </w:r>
    </w:p>
    <w:p w14:paraId="7769C109" w14:textId="77777777" w:rsidR="003D617F" w:rsidRDefault="003D617F">
      <w:pPr>
        <w:pStyle w:val="BodyText"/>
        <w:rPr>
          <w:rFonts w:ascii="FatFrank Heavy"/>
          <w:b/>
        </w:rPr>
      </w:pPr>
    </w:p>
    <w:p w14:paraId="7769C10A" w14:textId="77777777" w:rsidR="003D617F" w:rsidRDefault="003D617F">
      <w:pPr>
        <w:pStyle w:val="BodyText"/>
        <w:rPr>
          <w:rFonts w:ascii="FatFrank Heavy"/>
          <w:b/>
        </w:rPr>
      </w:pPr>
    </w:p>
    <w:p w14:paraId="7769C10B" w14:textId="77777777" w:rsidR="003D617F" w:rsidRDefault="003D617F">
      <w:pPr>
        <w:pStyle w:val="BodyText"/>
        <w:rPr>
          <w:rFonts w:ascii="FatFrank Heavy"/>
          <w:b/>
        </w:rPr>
      </w:pPr>
    </w:p>
    <w:p w14:paraId="7769C10C" w14:textId="77777777" w:rsidR="003D617F" w:rsidRDefault="003D617F">
      <w:pPr>
        <w:pStyle w:val="BodyText"/>
        <w:rPr>
          <w:rFonts w:ascii="FatFrank Heavy"/>
          <w:b/>
        </w:rPr>
      </w:pPr>
    </w:p>
    <w:p w14:paraId="7769C10D" w14:textId="77777777" w:rsidR="003D617F" w:rsidRDefault="003D617F">
      <w:pPr>
        <w:pStyle w:val="BodyText"/>
        <w:rPr>
          <w:rFonts w:ascii="FatFrank Heavy"/>
          <w:b/>
        </w:rPr>
      </w:pPr>
    </w:p>
    <w:p w14:paraId="7769C10E" w14:textId="77777777" w:rsidR="003D617F" w:rsidRDefault="003D617F">
      <w:pPr>
        <w:pStyle w:val="BodyText"/>
        <w:rPr>
          <w:rFonts w:ascii="FatFrank Heavy"/>
          <w:b/>
        </w:rPr>
      </w:pPr>
    </w:p>
    <w:p w14:paraId="7769C10F" w14:textId="77777777" w:rsidR="003D617F" w:rsidRDefault="003D617F">
      <w:pPr>
        <w:pStyle w:val="BodyText"/>
        <w:rPr>
          <w:rFonts w:ascii="FatFrank Heavy"/>
          <w:b/>
        </w:rPr>
      </w:pPr>
    </w:p>
    <w:p w14:paraId="7769C110" w14:textId="77777777" w:rsidR="003D617F" w:rsidRDefault="003D617F">
      <w:pPr>
        <w:pStyle w:val="BodyText"/>
        <w:rPr>
          <w:rFonts w:ascii="FatFrank Heavy"/>
          <w:b/>
        </w:rPr>
      </w:pPr>
    </w:p>
    <w:p w14:paraId="7769C111" w14:textId="77777777" w:rsidR="003D617F" w:rsidRDefault="003D617F">
      <w:pPr>
        <w:pStyle w:val="BodyText"/>
        <w:rPr>
          <w:rFonts w:ascii="FatFrank Heavy"/>
          <w:b/>
        </w:rPr>
      </w:pPr>
    </w:p>
    <w:p w14:paraId="7769C112" w14:textId="77777777" w:rsidR="003D617F" w:rsidRDefault="003D617F">
      <w:pPr>
        <w:pStyle w:val="BodyText"/>
        <w:rPr>
          <w:rFonts w:ascii="FatFrank Heavy"/>
          <w:b/>
        </w:rPr>
      </w:pPr>
    </w:p>
    <w:p w14:paraId="7769C113" w14:textId="77777777" w:rsidR="003D617F" w:rsidRDefault="003D617F">
      <w:pPr>
        <w:pStyle w:val="BodyText"/>
        <w:spacing w:before="210"/>
        <w:rPr>
          <w:rFonts w:ascii="FatFrank Heavy"/>
          <w:b/>
        </w:rPr>
      </w:pPr>
    </w:p>
    <w:p w14:paraId="7769C114" w14:textId="606E127A" w:rsidR="003D617F" w:rsidRPr="00ED28D5" w:rsidRDefault="001174DC">
      <w:pPr>
        <w:spacing w:before="1"/>
        <w:ind w:left="120"/>
      </w:pPr>
      <w:r w:rsidRPr="00ED28D5">
        <w:rPr>
          <w:rFonts w:ascii="FatFrank Heavy"/>
          <w:b/>
        </w:rPr>
        <w:t>RFP:</w:t>
      </w:r>
      <w:r w:rsidRPr="00ED28D5">
        <w:rPr>
          <w:rFonts w:ascii="FatFrank Heavy"/>
          <w:b/>
          <w:spacing w:val="-6"/>
        </w:rPr>
        <w:t xml:space="preserve"> </w:t>
      </w:r>
      <w:r w:rsidR="00FE1952">
        <w:rPr>
          <w:spacing w:val="-2"/>
        </w:rPr>
        <w:t>041026</w:t>
      </w:r>
    </w:p>
    <w:p w14:paraId="7769C115" w14:textId="5BA59E5D" w:rsidR="003D617F" w:rsidRPr="00ED28D5" w:rsidRDefault="001174DC">
      <w:pPr>
        <w:spacing w:before="128"/>
        <w:ind w:left="120"/>
      </w:pPr>
      <w:r w:rsidRPr="00ED28D5">
        <w:rPr>
          <w:rFonts w:ascii="FatFrank Heavy"/>
          <w:b/>
        </w:rPr>
        <w:t>Issue</w:t>
      </w:r>
      <w:r w:rsidRPr="00ED28D5">
        <w:rPr>
          <w:rFonts w:ascii="FatFrank Heavy"/>
          <w:b/>
          <w:spacing w:val="-5"/>
        </w:rPr>
        <w:t xml:space="preserve"> </w:t>
      </w:r>
      <w:r w:rsidRPr="00ED28D5">
        <w:rPr>
          <w:rFonts w:ascii="FatFrank Heavy"/>
          <w:b/>
        </w:rPr>
        <w:t>Date:</w:t>
      </w:r>
      <w:r w:rsidRPr="00ED28D5">
        <w:rPr>
          <w:rFonts w:ascii="FatFrank Heavy"/>
          <w:b/>
          <w:spacing w:val="19"/>
        </w:rPr>
        <w:t xml:space="preserve"> </w:t>
      </w:r>
      <w:r w:rsidR="00C6476F" w:rsidRPr="00ED28D5">
        <w:t xml:space="preserve">April </w:t>
      </w:r>
      <w:r w:rsidR="004F02FE">
        <w:t>10, 2026</w:t>
      </w:r>
    </w:p>
    <w:p w14:paraId="7769C116" w14:textId="6ED07E32" w:rsidR="003D617F" w:rsidRPr="00ED28D5" w:rsidRDefault="001174DC">
      <w:pPr>
        <w:spacing w:before="128"/>
        <w:ind w:left="120"/>
      </w:pPr>
      <w:r w:rsidRPr="00ED28D5">
        <w:rPr>
          <w:rFonts w:ascii="FatFrank Heavy"/>
          <w:b/>
        </w:rPr>
        <w:t>Bidders</w:t>
      </w:r>
      <w:r w:rsidRPr="00ED28D5">
        <w:rPr>
          <w:rFonts w:ascii="FatFrank Heavy"/>
          <w:b/>
          <w:spacing w:val="-6"/>
        </w:rPr>
        <w:t xml:space="preserve"> </w:t>
      </w:r>
      <w:r w:rsidRPr="00ED28D5">
        <w:rPr>
          <w:rFonts w:ascii="FatFrank Heavy"/>
          <w:b/>
        </w:rPr>
        <w:t>Conference:</w:t>
      </w:r>
      <w:r w:rsidRPr="00ED28D5">
        <w:rPr>
          <w:rFonts w:ascii="FatFrank Heavy"/>
          <w:b/>
          <w:spacing w:val="-6"/>
        </w:rPr>
        <w:t xml:space="preserve"> </w:t>
      </w:r>
      <w:r w:rsidR="00EC73AE">
        <w:t xml:space="preserve">April 17, </w:t>
      </w:r>
      <w:r w:rsidR="00272FD5">
        <w:t>2026,</w:t>
      </w:r>
      <w:r w:rsidRPr="00ED28D5">
        <w:rPr>
          <w:spacing w:val="-11"/>
        </w:rPr>
        <w:t xml:space="preserve"> </w:t>
      </w:r>
      <w:r w:rsidRPr="00ED28D5">
        <w:t>at</w:t>
      </w:r>
      <w:r w:rsidRPr="00ED28D5">
        <w:rPr>
          <w:spacing w:val="-12"/>
        </w:rPr>
        <w:t xml:space="preserve"> </w:t>
      </w:r>
      <w:r w:rsidRPr="00ED28D5">
        <w:rPr>
          <w:spacing w:val="-4"/>
        </w:rPr>
        <w:t>10AM</w:t>
      </w:r>
    </w:p>
    <w:p w14:paraId="7769C11B" w14:textId="62419B07" w:rsidR="003D617F" w:rsidRPr="004C503F" w:rsidRDefault="001174DC" w:rsidP="004C503F">
      <w:pPr>
        <w:spacing w:before="129"/>
        <w:ind w:left="120"/>
      </w:pPr>
      <w:r w:rsidRPr="00ED28D5">
        <w:rPr>
          <w:rFonts w:ascii="FatFrank Heavy"/>
          <w:b/>
        </w:rPr>
        <w:t>Bid</w:t>
      </w:r>
      <w:r w:rsidRPr="00ED28D5">
        <w:rPr>
          <w:rFonts w:ascii="FatFrank Heavy"/>
          <w:b/>
          <w:spacing w:val="-6"/>
        </w:rPr>
        <w:t xml:space="preserve"> </w:t>
      </w:r>
      <w:r w:rsidRPr="00ED28D5">
        <w:rPr>
          <w:rFonts w:ascii="FatFrank Heavy"/>
          <w:b/>
        </w:rPr>
        <w:t>Submission</w:t>
      </w:r>
      <w:r w:rsidRPr="00ED28D5">
        <w:rPr>
          <w:rFonts w:ascii="FatFrank Heavy"/>
          <w:b/>
          <w:spacing w:val="-6"/>
        </w:rPr>
        <w:t xml:space="preserve"> </w:t>
      </w:r>
      <w:r w:rsidRPr="00ED28D5">
        <w:rPr>
          <w:rFonts w:ascii="FatFrank Heavy"/>
          <w:b/>
        </w:rPr>
        <w:t>Date:</w:t>
      </w:r>
      <w:r w:rsidRPr="00ED28D5">
        <w:rPr>
          <w:rFonts w:ascii="FatFrank Heavy"/>
          <w:b/>
          <w:spacing w:val="-6"/>
        </w:rPr>
        <w:t xml:space="preserve"> </w:t>
      </w:r>
      <w:r w:rsidR="00272FD5">
        <w:t>April 24, 2026</w:t>
      </w:r>
    </w:p>
    <w:p w14:paraId="7769C11C" w14:textId="1C66442E" w:rsidR="003D617F" w:rsidRDefault="003D617F">
      <w:pPr>
        <w:pStyle w:val="BodyText"/>
        <w:spacing w:before="109"/>
        <w:rPr>
          <w:sz w:val="20"/>
        </w:rPr>
      </w:pPr>
    </w:p>
    <w:p w14:paraId="7769C11F" w14:textId="77777777" w:rsidR="003D617F" w:rsidRDefault="003D617F">
      <w:pPr>
        <w:spacing w:line="334" w:lineRule="exact"/>
        <w:jc w:val="center"/>
        <w:rPr>
          <w:rFonts w:ascii="Lucida Sans Unicode"/>
        </w:rPr>
        <w:sectPr w:rsidR="003D617F">
          <w:headerReference w:type="default" r:id="rId7"/>
          <w:footerReference w:type="default" r:id="rId8"/>
          <w:type w:val="continuous"/>
          <w:pgSz w:w="12240" w:h="15840"/>
          <w:pgMar w:top="1460" w:right="1320" w:bottom="280" w:left="1320" w:header="720" w:footer="720" w:gutter="0"/>
          <w:cols w:space="720"/>
        </w:sectPr>
      </w:pPr>
    </w:p>
    <w:p w14:paraId="7F55A5AF" w14:textId="77777777" w:rsidR="007272AD" w:rsidRDefault="007272AD">
      <w:pPr>
        <w:pStyle w:val="BodyText"/>
        <w:rPr>
          <w:rFonts w:ascii="Lucida Sans Unicode"/>
        </w:rPr>
      </w:pPr>
    </w:p>
    <w:p w14:paraId="7769C121" w14:textId="30BBD08B" w:rsidR="003D617F" w:rsidRPr="00ED5876" w:rsidRDefault="007272AD">
      <w:pPr>
        <w:pStyle w:val="BodyText"/>
        <w:rPr>
          <w:rFonts w:ascii="Franklin Gothic Heavy" w:hAnsi="Franklin Gothic Heavy"/>
          <w:sz w:val="24"/>
          <w:szCs w:val="24"/>
        </w:rPr>
      </w:pPr>
      <w:r w:rsidRPr="00ED5876">
        <w:rPr>
          <w:rFonts w:ascii="Franklin Gothic Heavy" w:hAnsi="Franklin Gothic Heavy"/>
          <w:sz w:val="24"/>
          <w:szCs w:val="24"/>
        </w:rPr>
        <w:t>Background</w:t>
      </w:r>
    </w:p>
    <w:p w14:paraId="7769C124" w14:textId="4A09FFA3" w:rsidR="003D617F" w:rsidRDefault="007272AD">
      <w:pPr>
        <w:pStyle w:val="BodyText"/>
        <w:spacing w:before="7"/>
        <w:rPr>
          <w:rFonts w:ascii="FatFrank Heavy"/>
          <w:b/>
          <w:sz w:val="14"/>
        </w:rPr>
      </w:pPr>
      <w:r>
        <w:rPr>
          <w:noProof/>
        </w:rPr>
        <mc:AlternateContent>
          <mc:Choice Requires="wps">
            <w:drawing>
              <wp:anchor distT="0" distB="0" distL="114300" distR="114300" simplePos="0" relativeHeight="251638784" behindDoc="0" locked="0" layoutInCell="1" allowOverlap="1" wp14:anchorId="46F742B0" wp14:editId="4DE5A93F">
                <wp:simplePos x="0" y="0"/>
                <wp:positionH relativeFrom="margin">
                  <wp:posOffset>0</wp:posOffset>
                </wp:positionH>
                <wp:positionV relativeFrom="paragraph">
                  <wp:posOffset>67945</wp:posOffset>
                </wp:positionV>
                <wp:extent cx="6057900" cy="0"/>
                <wp:effectExtent l="38100" t="38100" r="76200" b="95250"/>
                <wp:wrapNone/>
                <wp:docPr id="2116015963" name="Straight Connector 18"/>
                <wp:cNvGraphicFramePr/>
                <a:graphic xmlns:a="http://schemas.openxmlformats.org/drawingml/2006/main">
                  <a:graphicData uri="http://schemas.microsoft.com/office/word/2010/wordprocessingShape">
                    <wps:wsp>
                      <wps:cNvCnPr/>
                      <wps:spPr>
                        <a:xfrm>
                          <a:off x="0" y="0"/>
                          <a:ext cx="60579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356AD08" id="Straight Connector 18" o:spid="_x0000_s1026" style="position:absolute;z-index:251638784;visibility:visible;mso-wrap-style:square;mso-wrap-distance-left:9pt;mso-wrap-distance-top:0;mso-wrap-distance-right:9pt;mso-wrap-distance-bottom:0;mso-position-horizontal:absolute;mso-position-horizontal-relative:margin;mso-position-vertical:absolute;mso-position-vertical-relative:text" from="0,5.35pt" to="477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" strokecolor="#4f81bd [3204]" strokeweight="2pt">
                <v:shadow on="t" color="black" opacity="24903f" origin=",.5" offset="0,.55556mm"/>
                <w10:wrap anchorx="margin"/>
              </v:line>
            </w:pict>
          </mc:Fallback>
        </mc:AlternateContent>
      </w:r>
    </w:p>
    <w:p w14:paraId="7769C125" w14:textId="08253537" w:rsidR="003D617F" w:rsidRDefault="003D617F">
      <w:pPr>
        <w:pStyle w:val="BodyText"/>
        <w:spacing w:line="20" w:lineRule="exact"/>
        <w:ind w:left="-190"/>
        <w:rPr>
          <w:rFonts w:ascii="FatFrank Heavy"/>
          <w:sz w:val="2"/>
        </w:rPr>
      </w:pPr>
    </w:p>
    <w:p w14:paraId="7769C126" w14:textId="314548E3" w:rsidR="003D617F" w:rsidRDefault="003D617F">
      <w:pPr>
        <w:pStyle w:val="BodyText"/>
        <w:spacing w:before="188"/>
        <w:rPr>
          <w:rFonts w:ascii="FatFrank Heavy"/>
          <w:b/>
        </w:rPr>
      </w:pPr>
    </w:p>
    <w:p w14:paraId="7769C127" w14:textId="67E5FCF2" w:rsidR="003D617F" w:rsidRPr="007272AD" w:rsidRDefault="001174DC" w:rsidP="006A3C29">
      <w:pPr>
        <w:spacing w:after="240"/>
        <w:rPr>
          <w:sz w:val="24"/>
          <w:szCs w:val="24"/>
        </w:rPr>
      </w:pPr>
      <w:r w:rsidRPr="007272AD">
        <w:rPr>
          <w:sz w:val="24"/>
          <w:szCs w:val="24"/>
        </w:rPr>
        <w:t>El Camino Real Alliance dba El Camino Real Charter High School (“ECRCHS” or the “School”) is located at 5440 Valley Circle Boulevard, Woodland Hills California.</w:t>
      </w:r>
    </w:p>
    <w:p w14:paraId="7769C128" w14:textId="4DAA6B03" w:rsidR="003D617F" w:rsidRPr="007272AD" w:rsidRDefault="001174DC" w:rsidP="00E917AA">
      <w:pPr>
        <w:spacing w:after="240"/>
        <w:rPr>
          <w:sz w:val="24"/>
          <w:szCs w:val="24"/>
        </w:rPr>
      </w:pPr>
      <w:r w:rsidRPr="007272AD">
        <w:rPr>
          <w:sz w:val="24"/>
          <w:szCs w:val="24"/>
        </w:rPr>
        <w:t>ECRCHS also has an Independent Study Program at a different site location which will hereby be called (“Shoup” or “North Campus”). The Shoup Property is located at 7401 Shoup Avenue, West Hills CA 91307.</w:t>
      </w:r>
    </w:p>
    <w:p w14:paraId="7769C129" w14:textId="6460C0C7" w:rsidR="003D617F" w:rsidRPr="007272AD" w:rsidRDefault="001174DC" w:rsidP="006A3C29">
      <w:pPr>
        <w:spacing w:after="240"/>
        <w:rPr>
          <w:sz w:val="24"/>
          <w:szCs w:val="24"/>
        </w:rPr>
      </w:pPr>
      <w:r w:rsidRPr="007272AD">
        <w:rPr>
          <w:sz w:val="24"/>
          <w:szCs w:val="24"/>
        </w:rPr>
        <w:t>Renowned for our prestigious programs and highly competitive environment, ECRCHS is a beacon of academic achievement and innovation. With a rich history of producing leaders in various fields, our institution stands as a symbol of excellence in education.</w:t>
      </w:r>
    </w:p>
    <w:p w14:paraId="7769C12A" w14:textId="093A59B8" w:rsidR="003D617F" w:rsidRPr="007272AD" w:rsidRDefault="001174DC" w:rsidP="006A3C29">
      <w:pPr>
        <w:spacing w:after="120"/>
        <w:rPr>
          <w:sz w:val="24"/>
          <w:szCs w:val="24"/>
        </w:rPr>
      </w:pPr>
      <w:r w:rsidRPr="007272AD">
        <w:rPr>
          <w:sz w:val="24"/>
          <w:szCs w:val="24"/>
        </w:rPr>
        <w:t>A few of our accomplishments include:</w:t>
      </w:r>
    </w:p>
    <w:p w14:paraId="7769C12B" w14:textId="424C96BD" w:rsidR="003D617F" w:rsidRPr="006A3C29" w:rsidRDefault="00FF37BB" w:rsidP="006A3C29">
      <w:pPr>
        <w:pStyle w:val="ListParagraph"/>
        <w:numPr>
          <w:ilvl w:val="0"/>
          <w:numId w:val="3"/>
        </w:numPr>
        <w:spacing w:before="0"/>
        <w:rPr>
          <w:sz w:val="24"/>
          <w:szCs w:val="24"/>
        </w:rPr>
      </w:pPr>
      <w:r w:rsidRPr="006A3C29">
        <w:rPr>
          <w:sz w:val="24"/>
          <w:szCs w:val="24"/>
        </w:rPr>
        <w:t>11</w:t>
      </w:r>
      <w:r w:rsidR="001174DC" w:rsidRPr="006A3C29">
        <w:rPr>
          <w:sz w:val="24"/>
          <w:szCs w:val="24"/>
        </w:rPr>
        <w:t>x National Academic Decathlon Championships &amp; 14x State Championships (most in the United States)</w:t>
      </w:r>
    </w:p>
    <w:p w14:paraId="7769C12C" w14:textId="3E3EFBD8" w:rsidR="003D617F" w:rsidRPr="006A3C29" w:rsidRDefault="001174DC" w:rsidP="006A3C29">
      <w:pPr>
        <w:pStyle w:val="ListParagraph"/>
        <w:numPr>
          <w:ilvl w:val="0"/>
          <w:numId w:val="3"/>
        </w:numPr>
        <w:spacing w:before="0"/>
        <w:rPr>
          <w:sz w:val="24"/>
          <w:szCs w:val="24"/>
        </w:rPr>
      </w:pPr>
      <w:r w:rsidRPr="006A3C29">
        <w:rPr>
          <w:sz w:val="24"/>
          <w:szCs w:val="24"/>
        </w:rPr>
        <w:t>Over 120+ CIF Los Angeles Section Championships (2nd most in Los Angeles)</w:t>
      </w:r>
    </w:p>
    <w:p w14:paraId="7769C12D" w14:textId="28FAFE0C" w:rsidR="003D617F" w:rsidRPr="006A3C29" w:rsidRDefault="001174DC" w:rsidP="006A3C29">
      <w:pPr>
        <w:pStyle w:val="ListParagraph"/>
        <w:numPr>
          <w:ilvl w:val="0"/>
          <w:numId w:val="3"/>
        </w:numPr>
        <w:spacing w:before="0"/>
        <w:rPr>
          <w:sz w:val="24"/>
          <w:szCs w:val="24"/>
        </w:rPr>
      </w:pPr>
      <w:r w:rsidRPr="006A3C29">
        <w:rPr>
          <w:sz w:val="24"/>
          <w:szCs w:val="24"/>
        </w:rPr>
        <w:t>Over 100+ Student Clubs</w:t>
      </w:r>
    </w:p>
    <w:p w14:paraId="7769C12E" w14:textId="6D683DAE" w:rsidR="003D617F" w:rsidRPr="006A3C29" w:rsidRDefault="001174DC" w:rsidP="006A3C29">
      <w:pPr>
        <w:pStyle w:val="ListParagraph"/>
        <w:numPr>
          <w:ilvl w:val="0"/>
          <w:numId w:val="3"/>
        </w:numPr>
        <w:spacing w:before="0"/>
        <w:rPr>
          <w:sz w:val="24"/>
          <w:szCs w:val="24"/>
        </w:rPr>
      </w:pPr>
      <w:r w:rsidRPr="006A3C29">
        <w:rPr>
          <w:sz w:val="24"/>
          <w:szCs w:val="24"/>
        </w:rPr>
        <w:t>70% of Faculty hold an advanced degree</w:t>
      </w:r>
    </w:p>
    <w:p w14:paraId="7769C12F" w14:textId="568CE30F" w:rsidR="003D617F" w:rsidRPr="006A3C29" w:rsidRDefault="001174DC" w:rsidP="006A3C29">
      <w:pPr>
        <w:pStyle w:val="ListParagraph"/>
        <w:numPr>
          <w:ilvl w:val="0"/>
          <w:numId w:val="3"/>
        </w:numPr>
        <w:spacing w:before="0"/>
        <w:rPr>
          <w:sz w:val="24"/>
          <w:szCs w:val="24"/>
        </w:rPr>
      </w:pPr>
      <w:r w:rsidRPr="006A3C29">
        <w:rPr>
          <w:sz w:val="24"/>
          <w:szCs w:val="24"/>
        </w:rPr>
        <w:t>Ranked a Top 15 School in Los Angeles by Niche</w:t>
      </w:r>
    </w:p>
    <w:p w14:paraId="7769C130" w14:textId="7560109F" w:rsidR="003D617F" w:rsidRPr="006A3C29" w:rsidRDefault="001174DC" w:rsidP="006A3C29">
      <w:pPr>
        <w:pStyle w:val="ListParagraph"/>
        <w:numPr>
          <w:ilvl w:val="0"/>
          <w:numId w:val="3"/>
        </w:numPr>
        <w:spacing w:before="0"/>
        <w:rPr>
          <w:sz w:val="24"/>
          <w:szCs w:val="24"/>
        </w:rPr>
      </w:pPr>
      <w:r w:rsidRPr="006A3C29">
        <w:rPr>
          <w:sz w:val="24"/>
          <w:szCs w:val="24"/>
        </w:rPr>
        <w:t>Ranked a Top 15 School for International Students in the United States by SEVIS (Student and Exchange Visitor Program) and the Department of Homeland Security</w:t>
      </w:r>
    </w:p>
    <w:p w14:paraId="7769C131" w14:textId="77777777" w:rsidR="003D617F" w:rsidRPr="006A3C29" w:rsidRDefault="001174DC" w:rsidP="006A3C29">
      <w:pPr>
        <w:pStyle w:val="ListParagraph"/>
        <w:numPr>
          <w:ilvl w:val="0"/>
          <w:numId w:val="3"/>
        </w:numPr>
        <w:spacing w:before="0"/>
        <w:rPr>
          <w:sz w:val="24"/>
          <w:szCs w:val="24"/>
        </w:rPr>
      </w:pPr>
      <w:r w:rsidRPr="006A3C29">
        <w:rPr>
          <w:sz w:val="24"/>
          <w:szCs w:val="24"/>
        </w:rPr>
        <w:t>Ranked 17th in the 2022 Top 200 through Grade 12 Public and Private Schools by SEVIS</w:t>
      </w:r>
    </w:p>
    <w:p w14:paraId="7769C133" w14:textId="520E6914" w:rsidR="003D617F" w:rsidRPr="006A3C29" w:rsidRDefault="001174DC" w:rsidP="006A3C29">
      <w:pPr>
        <w:pStyle w:val="ListParagraph"/>
        <w:numPr>
          <w:ilvl w:val="0"/>
          <w:numId w:val="3"/>
        </w:numPr>
        <w:spacing w:before="0"/>
        <w:rPr>
          <w:sz w:val="24"/>
          <w:szCs w:val="24"/>
        </w:rPr>
      </w:pPr>
      <w:r w:rsidRPr="006A3C29">
        <w:rPr>
          <w:sz w:val="24"/>
          <w:szCs w:val="24"/>
        </w:rPr>
        <w:t>Rated a 9/10 School by Public School Review</w:t>
      </w:r>
    </w:p>
    <w:p w14:paraId="7769C134" w14:textId="77777777" w:rsidR="003D617F" w:rsidRPr="007272AD" w:rsidRDefault="001174DC" w:rsidP="006A3C29">
      <w:pPr>
        <w:spacing w:before="240"/>
        <w:rPr>
          <w:sz w:val="24"/>
          <w:szCs w:val="24"/>
        </w:rPr>
      </w:pPr>
      <w:r w:rsidRPr="007272AD">
        <w:rPr>
          <w:sz w:val="24"/>
          <w:szCs w:val="24"/>
        </w:rPr>
        <w:t>ECRCHS is looking for a qualified vendor to help us sustain our level of excellence!</w:t>
      </w:r>
    </w:p>
    <w:p w14:paraId="7769C138" w14:textId="77777777" w:rsidR="003D617F" w:rsidRDefault="003D617F" w:rsidP="006A3C29">
      <w:pPr>
        <w:spacing w:line="334" w:lineRule="exact"/>
        <w:rPr>
          <w:rFonts w:ascii="Lucida Sans Unicode"/>
        </w:rPr>
        <w:sectPr w:rsidR="003D617F">
          <w:pgSz w:w="12240" w:h="15840"/>
          <w:pgMar w:top="1460" w:right="1320" w:bottom="280" w:left="1320" w:header="720" w:footer="720" w:gutter="0"/>
          <w:cols w:space="720"/>
        </w:sectPr>
      </w:pPr>
    </w:p>
    <w:p w14:paraId="7769C13C" w14:textId="507942A5" w:rsidR="003D617F" w:rsidRDefault="003D617F" w:rsidP="006A3C29">
      <w:pPr>
        <w:pStyle w:val="Heading1"/>
        <w:ind w:left="0"/>
      </w:pPr>
    </w:p>
    <w:p w14:paraId="1DBB02AF" w14:textId="5CE6E24F" w:rsidR="00ED5876" w:rsidRPr="00042974" w:rsidRDefault="00837793" w:rsidP="00837793">
      <w:pPr>
        <w:rPr>
          <w:rFonts w:ascii="Franklin Gothic Heavy" w:hAnsi="Franklin Gothic Heavy"/>
          <w:sz w:val="24"/>
          <w:szCs w:val="24"/>
        </w:rPr>
      </w:pPr>
      <w:r w:rsidRPr="00042974">
        <w:rPr>
          <w:rFonts w:ascii="Franklin Gothic Heavy" w:hAnsi="Franklin Gothic Heavy"/>
          <w:sz w:val="24"/>
          <w:szCs w:val="24"/>
        </w:rPr>
        <w:t>Overview</w:t>
      </w:r>
    </w:p>
    <w:p w14:paraId="7769C13E" w14:textId="0FB5932A" w:rsidR="003D617F" w:rsidRDefault="003D617F">
      <w:pPr>
        <w:pStyle w:val="BodyText"/>
        <w:spacing w:line="20" w:lineRule="exact"/>
        <w:ind w:left="-190"/>
        <w:rPr>
          <w:rFonts w:ascii="FatFrank Heavy"/>
          <w:sz w:val="2"/>
        </w:rPr>
      </w:pPr>
    </w:p>
    <w:p w14:paraId="7769C13F" w14:textId="19553FD2" w:rsidR="003D617F" w:rsidRDefault="00512D07">
      <w:pPr>
        <w:pStyle w:val="BodyText"/>
        <w:spacing w:before="188"/>
        <w:rPr>
          <w:rFonts w:ascii="FatFrank Heavy"/>
          <w:b/>
        </w:rPr>
      </w:pPr>
      <w:r>
        <w:rPr>
          <w:noProof/>
        </w:rPr>
        <mc:AlternateContent>
          <mc:Choice Requires="wps">
            <w:drawing>
              <wp:anchor distT="0" distB="0" distL="114300" distR="114300" simplePos="0" relativeHeight="251661312" behindDoc="0" locked="0" layoutInCell="1" allowOverlap="1" wp14:anchorId="767E144E" wp14:editId="5DDDFD4E">
                <wp:simplePos x="0" y="0"/>
                <wp:positionH relativeFrom="margin">
                  <wp:posOffset>0</wp:posOffset>
                </wp:positionH>
                <wp:positionV relativeFrom="paragraph">
                  <wp:posOffset>38100</wp:posOffset>
                </wp:positionV>
                <wp:extent cx="6057900" cy="0"/>
                <wp:effectExtent l="38100" t="38100" r="76200" b="95250"/>
                <wp:wrapNone/>
                <wp:docPr id="1996177426" name="Straight Connector 18"/>
                <wp:cNvGraphicFramePr/>
                <a:graphic xmlns:a="http://schemas.openxmlformats.org/drawingml/2006/main">
                  <a:graphicData uri="http://schemas.microsoft.com/office/word/2010/wordprocessingShape">
                    <wps:wsp>
                      <wps:cNvCnPr/>
                      <wps:spPr>
                        <a:xfrm>
                          <a:off x="0" y="0"/>
                          <a:ext cx="60579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35E0DB3" id="Straight Connector 18" o:spid="_x0000_s1026" style="position:absolute;z-index:251661312;visibility:visible;mso-wrap-style:square;mso-wrap-distance-left:9pt;mso-wrap-distance-top:0;mso-wrap-distance-right:9pt;mso-wrap-distance-bottom:0;mso-position-horizontal:absolute;mso-position-horizontal-relative:margin;mso-position-vertical:absolute;mso-position-vertical-relative:text" from="0,3pt" to="477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" strokecolor="#4f81bd [3204]" strokeweight="2pt">
                <v:shadow on="t" color="black" opacity="24903f" origin=",.5" offset="0,.55556mm"/>
                <w10:wrap anchorx="margin"/>
              </v:line>
            </w:pict>
          </mc:Fallback>
        </mc:AlternateContent>
      </w:r>
    </w:p>
    <w:p w14:paraId="7769C156" w14:textId="5CC91B22" w:rsidR="003D617F" w:rsidRPr="00CD0CC3" w:rsidRDefault="001174DC" w:rsidP="00CD0CC3">
      <w:pPr>
        <w:pStyle w:val="BodyText"/>
        <w:spacing w:line="276" w:lineRule="auto"/>
        <w:rPr>
          <w:sz w:val="24"/>
          <w:szCs w:val="24"/>
        </w:rPr>
      </w:pPr>
      <w:r w:rsidRPr="00042974">
        <w:rPr>
          <w:sz w:val="24"/>
          <w:szCs w:val="24"/>
        </w:rPr>
        <w:t>El Camino Real Alliance dba El Camino Real Charter High School (“ECRCHS” or the “School”) is seeking proposals from qualified vendors (“Vendor”) to provide comprehensive security services for our School. The selected company will be responsible</w:t>
      </w:r>
      <w:r w:rsidRPr="00042974">
        <w:rPr>
          <w:spacing w:val="-4"/>
          <w:sz w:val="24"/>
          <w:szCs w:val="24"/>
        </w:rPr>
        <w:t xml:space="preserve"> </w:t>
      </w:r>
      <w:r w:rsidRPr="00042974">
        <w:rPr>
          <w:sz w:val="24"/>
          <w:szCs w:val="24"/>
        </w:rPr>
        <w:t>for</w:t>
      </w:r>
      <w:r w:rsidRPr="00042974">
        <w:rPr>
          <w:spacing w:val="-4"/>
          <w:sz w:val="24"/>
          <w:szCs w:val="24"/>
        </w:rPr>
        <w:t xml:space="preserve"> </w:t>
      </w:r>
      <w:r w:rsidRPr="00042974">
        <w:rPr>
          <w:sz w:val="24"/>
          <w:szCs w:val="24"/>
        </w:rPr>
        <w:t>ensuring</w:t>
      </w:r>
      <w:r w:rsidRPr="00042974">
        <w:rPr>
          <w:spacing w:val="-3"/>
          <w:sz w:val="24"/>
          <w:szCs w:val="24"/>
        </w:rPr>
        <w:t xml:space="preserve"> </w:t>
      </w:r>
      <w:r w:rsidRPr="00042974">
        <w:rPr>
          <w:sz w:val="24"/>
          <w:szCs w:val="24"/>
        </w:rPr>
        <w:t>the</w:t>
      </w:r>
      <w:r w:rsidRPr="00042974">
        <w:rPr>
          <w:spacing w:val="-4"/>
          <w:sz w:val="24"/>
          <w:szCs w:val="24"/>
        </w:rPr>
        <w:t xml:space="preserve"> </w:t>
      </w:r>
      <w:r w:rsidRPr="00042974">
        <w:rPr>
          <w:sz w:val="24"/>
          <w:szCs w:val="24"/>
        </w:rPr>
        <w:t>safety</w:t>
      </w:r>
      <w:r w:rsidRPr="00042974">
        <w:rPr>
          <w:spacing w:val="-3"/>
          <w:sz w:val="24"/>
          <w:szCs w:val="24"/>
        </w:rPr>
        <w:t xml:space="preserve"> </w:t>
      </w:r>
      <w:r w:rsidRPr="00042974">
        <w:rPr>
          <w:sz w:val="24"/>
          <w:szCs w:val="24"/>
        </w:rPr>
        <w:t>and</w:t>
      </w:r>
      <w:r w:rsidRPr="00042974">
        <w:rPr>
          <w:spacing w:val="-3"/>
          <w:sz w:val="24"/>
          <w:szCs w:val="24"/>
        </w:rPr>
        <w:t xml:space="preserve"> </w:t>
      </w:r>
      <w:r w:rsidRPr="00042974">
        <w:rPr>
          <w:sz w:val="24"/>
          <w:szCs w:val="24"/>
        </w:rPr>
        <w:t>security</w:t>
      </w:r>
      <w:r w:rsidRPr="00042974">
        <w:rPr>
          <w:spacing w:val="-3"/>
          <w:sz w:val="24"/>
          <w:szCs w:val="24"/>
        </w:rPr>
        <w:t xml:space="preserve"> </w:t>
      </w:r>
      <w:r w:rsidRPr="00042974">
        <w:rPr>
          <w:sz w:val="24"/>
          <w:szCs w:val="24"/>
        </w:rPr>
        <w:t>of</w:t>
      </w:r>
      <w:r w:rsidRPr="00042974">
        <w:rPr>
          <w:spacing w:val="-4"/>
          <w:sz w:val="24"/>
          <w:szCs w:val="24"/>
        </w:rPr>
        <w:t xml:space="preserve"> </w:t>
      </w:r>
      <w:r w:rsidRPr="00042974">
        <w:rPr>
          <w:sz w:val="24"/>
          <w:szCs w:val="24"/>
        </w:rPr>
        <w:t>students,</w:t>
      </w:r>
      <w:r w:rsidRPr="00042974">
        <w:rPr>
          <w:spacing w:val="-4"/>
          <w:sz w:val="24"/>
          <w:szCs w:val="24"/>
        </w:rPr>
        <w:t xml:space="preserve"> </w:t>
      </w:r>
      <w:r w:rsidRPr="00042974">
        <w:rPr>
          <w:sz w:val="24"/>
          <w:szCs w:val="24"/>
        </w:rPr>
        <w:t>staff,</w:t>
      </w:r>
      <w:r w:rsidRPr="00042974">
        <w:rPr>
          <w:spacing w:val="-4"/>
          <w:sz w:val="24"/>
          <w:szCs w:val="24"/>
        </w:rPr>
        <w:t xml:space="preserve"> </w:t>
      </w:r>
      <w:r w:rsidRPr="00042974">
        <w:rPr>
          <w:sz w:val="24"/>
          <w:szCs w:val="24"/>
        </w:rPr>
        <w:t>and</w:t>
      </w:r>
      <w:r w:rsidRPr="00042974">
        <w:rPr>
          <w:spacing w:val="-3"/>
          <w:sz w:val="24"/>
          <w:szCs w:val="24"/>
        </w:rPr>
        <w:t xml:space="preserve"> </w:t>
      </w:r>
      <w:r w:rsidRPr="00042974">
        <w:rPr>
          <w:sz w:val="24"/>
          <w:szCs w:val="24"/>
        </w:rPr>
        <w:t>visitors</w:t>
      </w:r>
      <w:r w:rsidRPr="00042974">
        <w:rPr>
          <w:spacing w:val="-3"/>
          <w:sz w:val="24"/>
          <w:szCs w:val="24"/>
        </w:rPr>
        <w:t xml:space="preserve"> </w:t>
      </w:r>
      <w:r w:rsidRPr="00042974">
        <w:rPr>
          <w:sz w:val="24"/>
          <w:szCs w:val="24"/>
        </w:rPr>
        <w:t>in</w:t>
      </w:r>
      <w:r w:rsidRPr="00042974">
        <w:rPr>
          <w:spacing w:val="-4"/>
          <w:sz w:val="24"/>
          <w:szCs w:val="24"/>
        </w:rPr>
        <w:t xml:space="preserve"> </w:t>
      </w:r>
      <w:r w:rsidRPr="00042974">
        <w:rPr>
          <w:sz w:val="24"/>
          <w:szCs w:val="24"/>
        </w:rPr>
        <w:t>our School located at 5440 Valley Circle Blvd. Woodland Hills CA 91367 and the North Campus located at 7401 Shoup Avenue, West Hills, CA 91307.</w:t>
      </w:r>
    </w:p>
    <w:p w14:paraId="7769C157" w14:textId="0D707C67" w:rsidR="003D617F" w:rsidRDefault="003D617F">
      <w:pPr>
        <w:pStyle w:val="BodyText"/>
        <w:spacing w:before="216"/>
        <w:rPr>
          <w:sz w:val="20"/>
        </w:rPr>
      </w:pPr>
    </w:p>
    <w:p w14:paraId="7769C15A" w14:textId="77777777" w:rsidR="003D617F" w:rsidRDefault="003D617F">
      <w:pPr>
        <w:spacing w:line="334" w:lineRule="exact"/>
        <w:jc w:val="center"/>
        <w:rPr>
          <w:rFonts w:ascii="Lucida Sans Unicode"/>
        </w:rPr>
        <w:sectPr w:rsidR="003D617F">
          <w:pgSz w:w="12240" w:h="15840"/>
          <w:pgMar w:top="1460" w:right="1320" w:bottom="280" w:left="1320" w:header="720" w:footer="720" w:gutter="0"/>
          <w:cols w:space="720"/>
        </w:sectPr>
      </w:pPr>
    </w:p>
    <w:p w14:paraId="7769C15C" w14:textId="77777777" w:rsidR="003D617F" w:rsidRDefault="003D617F">
      <w:pPr>
        <w:pStyle w:val="BodyText"/>
        <w:rPr>
          <w:rFonts w:ascii="Lucida Sans Unicode"/>
        </w:rPr>
      </w:pPr>
    </w:p>
    <w:p w14:paraId="7769C15F" w14:textId="36522134" w:rsidR="003D617F" w:rsidRPr="00CF1954" w:rsidRDefault="00CF1954" w:rsidP="00CF1954">
      <w:pPr>
        <w:rPr>
          <w:rFonts w:ascii="Franklin Gothic Heavy" w:hAnsi="Franklin Gothic Heavy"/>
          <w:sz w:val="24"/>
          <w:szCs w:val="24"/>
        </w:rPr>
      </w:pPr>
      <w:r w:rsidRPr="00CF1954">
        <w:rPr>
          <w:rFonts w:ascii="Franklin Gothic Heavy" w:hAnsi="Franklin Gothic Heavy"/>
          <w:sz w:val="24"/>
          <w:szCs w:val="24"/>
        </w:rPr>
        <w:t>Scope of Service</w:t>
      </w:r>
    </w:p>
    <w:p w14:paraId="7769C160" w14:textId="67ABADB1" w:rsidR="003D617F" w:rsidRDefault="00CF1954">
      <w:pPr>
        <w:pStyle w:val="BodyText"/>
        <w:spacing w:line="20" w:lineRule="exact"/>
        <w:ind w:left="-190"/>
        <w:rPr>
          <w:rFonts w:ascii="FatFrank Heavy"/>
          <w:sz w:val="2"/>
        </w:rPr>
      </w:pPr>
      <w:r>
        <w:rPr>
          <w:noProof/>
        </w:rPr>
        <mc:AlternateContent>
          <mc:Choice Requires="wps">
            <w:drawing>
              <wp:anchor distT="0" distB="0" distL="114300" distR="114300" simplePos="0" relativeHeight="251663360" behindDoc="0" locked="0" layoutInCell="1" allowOverlap="1" wp14:anchorId="403358E9" wp14:editId="0CE6B4EB">
                <wp:simplePos x="0" y="0"/>
                <wp:positionH relativeFrom="margin">
                  <wp:posOffset>0</wp:posOffset>
                </wp:positionH>
                <wp:positionV relativeFrom="paragraph">
                  <wp:posOffset>38100</wp:posOffset>
                </wp:positionV>
                <wp:extent cx="6057900" cy="0"/>
                <wp:effectExtent l="38100" t="38100" r="76200" b="95250"/>
                <wp:wrapNone/>
                <wp:docPr id="1906974050" name="Straight Connector 18"/>
                <wp:cNvGraphicFramePr/>
                <a:graphic xmlns:a="http://schemas.openxmlformats.org/drawingml/2006/main">
                  <a:graphicData uri="http://schemas.microsoft.com/office/word/2010/wordprocessingShape">
                    <wps:wsp>
                      <wps:cNvCnPr/>
                      <wps:spPr>
                        <a:xfrm>
                          <a:off x="0" y="0"/>
                          <a:ext cx="60579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F0C70E6" id="Straight Connector 18" o:spid="_x0000_s1026" style="position:absolute;z-index:251663360;visibility:visible;mso-wrap-style:square;mso-wrap-distance-left:9pt;mso-wrap-distance-top:0;mso-wrap-distance-right:9pt;mso-wrap-distance-bottom:0;mso-position-horizontal:absolute;mso-position-horizontal-relative:margin;mso-position-vertical:absolute;mso-position-vertical-relative:text" from="0,3pt" to="477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" strokecolor="#4f81bd [3204]" strokeweight="2pt">
                <v:shadow on="t" color="black" opacity="24903f" origin=",.5" offset="0,.55556mm"/>
                <w10:wrap anchorx="margin"/>
              </v:line>
            </w:pict>
          </mc:Fallback>
        </mc:AlternateContent>
      </w:r>
    </w:p>
    <w:p w14:paraId="7769C161" w14:textId="77777777" w:rsidR="003D617F" w:rsidRDefault="003D617F">
      <w:pPr>
        <w:pStyle w:val="BodyText"/>
        <w:spacing w:before="168"/>
        <w:rPr>
          <w:rFonts w:ascii="FatFrank Heavy"/>
          <w:b/>
        </w:rPr>
      </w:pPr>
    </w:p>
    <w:p w14:paraId="7769C162" w14:textId="77777777" w:rsidR="003D617F" w:rsidRPr="0012027F" w:rsidRDefault="001174DC" w:rsidP="00087E02">
      <w:pPr>
        <w:rPr>
          <w:sz w:val="24"/>
          <w:szCs w:val="24"/>
        </w:rPr>
      </w:pPr>
      <w:r w:rsidRPr="0012027F">
        <w:rPr>
          <w:sz w:val="24"/>
          <w:szCs w:val="24"/>
        </w:rPr>
        <w:t>The Scope of services includes:</w:t>
      </w:r>
    </w:p>
    <w:p w14:paraId="7769C163" w14:textId="546416FA" w:rsidR="003D617F" w:rsidRPr="0012027F" w:rsidRDefault="001174DC" w:rsidP="00D47FCC">
      <w:pPr>
        <w:pStyle w:val="ListParagraph"/>
        <w:numPr>
          <w:ilvl w:val="0"/>
          <w:numId w:val="4"/>
        </w:numPr>
        <w:rPr>
          <w:sz w:val="24"/>
          <w:szCs w:val="24"/>
        </w:rPr>
      </w:pPr>
      <w:r w:rsidRPr="0012027F">
        <w:rPr>
          <w:sz w:val="24"/>
          <w:szCs w:val="24"/>
        </w:rPr>
        <w:t>Security Personnel: The security company should provide a sufficient number of trained security personnel to cover all school campuses effectively. This includes unarmed security officers as deemed necessary by the school.</w:t>
      </w:r>
    </w:p>
    <w:p w14:paraId="3FCCC79F" w14:textId="570D9DB6" w:rsidR="004439CD" w:rsidRPr="00B41369" w:rsidRDefault="004439CD" w:rsidP="004439CD">
      <w:pPr>
        <w:pStyle w:val="ListParagraph"/>
        <w:widowControl/>
        <w:numPr>
          <w:ilvl w:val="1"/>
          <w:numId w:val="4"/>
        </w:numPr>
        <w:autoSpaceDE/>
        <w:autoSpaceDN/>
        <w:spacing w:line="300" w:lineRule="atLeast"/>
        <w:rPr>
          <w:rFonts w:eastAsia="Times New Roman"/>
          <w:sz w:val="24"/>
          <w:szCs w:val="24"/>
        </w:rPr>
      </w:pPr>
      <w:r w:rsidRPr="00B41369">
        <w:rPr>
          <w:rFonts w:eastAsia="Times New Roman"/>
          <w:sz w:val="24"/>
          <w:szCs w:val="24"/>
        </w:rPr>
        <w:t xml:space="preserve">Security Staffing: A total of 10 security personnel are required, consisting of 7 day-shift staff and 3 evening-shift staff. </w:t>
      </w:r>
    </w:p>
    <w:p w14:paraId="660EC82F" w14:textId="0551CBFB" w:rsidR="007D5A52" w:rsidRDefault="004439CD" w:rsidP="004439CD">
      <w:pPr>
        <w:pStyle w:val="ListParagraph"/>
        <w:widowControl/>
        <w:numPr>
          <w:ilvl w:val="1"/>
          <w:numId w:val="4"/>
        </w:numPr>
        <w:autoSpaceDE/>
        <w:autoSpaceDN/>
        <w:spacing w:line="300" w:lineRule="atLeast"/>
        <w:rPr>
          <w:rFonts w:eastAsia="Times New Roman"/>
          <w:sz w:val="24"/>
          <w:szCs w:val="24"/>
        </w:rPr>
      </w:pPr>
      <w:r w:rsidRPr="00B41369">
        <w:rPr>
          <w:rFonts w:eastAsia="Times New Roman"/>
          <w:sz w:val="24"/>
          <w:szCs w:val="24"/>
        </w:rPr>
        <w:t>Security Management: An off-site Security Manager must be available upon request / as needed.</w:t>
      </w:r>
    </w:p>
    <w:p w14:paraId="47B2309C" w14:textId="668A5016" w:rsidR="00DF22A0" w:rsidRPr="001F042F" w:rsidRDefault="00DF22A0" w:rsidP="001F042F">
      <w:pPr>
        <w:pStyle w:val="ListParagraph"/>
        <w:widowControl/>
        <w:numPr>
          <w:ilvl w:val="1"/>
          <w:numId w:val="4"/>
        </w:numPr>
        <w:autoSpaceDE/>
        <w:autoSpaceDN/>
        <w:spacing w:line="300" w:lineRule="atLeast"/>
        <w:rPr>
          <w:rFonts w:eastAsia="Times New Roman"/>
          <w:sz w:val="24"/>
          <w:szCs w:val="24"/>
        </w:rPr>
      </w:pPr>
      <w:r w:rsidRPr="001F042F">
        <w:rPr>
          <w:rFonts w:eastAsia="Times New Roman"/>
          <w:sz w:val="24"/>
          <w:szCs w:val="24"/>
        </w:rPr>
        <w:t>Special Events Coverage: Provide additional security guards for special events, including athletic contests and student council activities such as homecoming, Battle of the Bands, powder puff football, and similar events.</w:t>
      </w:r>
    </w:p>
    <w:p w14:paraId="7769C165" w14:textId="77777777" w:rsidR="003D617F" w:rsidRPr="0012027F" w:rsidRDefault="001174DC" w:rsidP="00D47FCC">
      <w:pPr>
        <w:pStyle w:val="ListParagraph"/>
        <w:numPr>
          <w:ilvl w:val="0"/>
          <w:numId w:val="4"/>
        </w:numPr>
        <w:rPr>
          <w:sz w:val="24"/>
          <w:szCs w:val="24"/>
        </w:rPr>
      </w:pPr>
      <w:r w:rsidRPr="0012027F">
        <w:rPr>
          <w:sz w:val="24"/>
          <w:szCs w:val="24"/>
        </w:rPr>
        <w:t>Shift Coverage: Security personnel must be available to cover all shifts, including daytime, evening, and overnight shifts as required by the district's operational hours and events schedule.</w:t>
      </w:r>
    </w:p>
    <w:p w14:paraId="1009AAD4" w14:textId="77777777" w:rsidR="0008019E" w:rsidRPr="0012027F" w:rsidRDefault="001174DC" w:rsidP="00717C3B">
      <w:pPr>
        <w:pStyle w:val="ListParagraph"/>
        <w:numPr>
          <w:ilvl w:val="1"/>
          <w:numId w:val="4"/>
        </w:numPr>
        <w:rPr>
          <w:sz w:val="24"/>
          <w:szCs w:val="24"/>
        </w:rPr>
      </w:pPr>
      <w:r w:rsidRPr="0012027F">
        <w:rPr>
          <w:sz w:val="24"/>
          <w:szCs w:val="24"/>
        </w:rPr>
        <w:t xml:space="preserve">Shift times: </w:t>
      </w:r>
    </w:p>
    <w:p w14:paraId="4B5380CA" w14:textId="77777777" w:rsidR="0008019E" w:rsidRPr="0012027F" w:rsidRDefault="001174DC" w:rsidP="0008019E">
      <w:pPr>
        <w:pStyle w:val="ListParagraph"/>
        <w:numPr>
          <w:ilvl w:val="2"/>
          <w:numId w:val="4"/>
        </w:numPr>
        <w:spacing w:before="0"/>
        <w:rPr>
          <w:sz w:val="24"/>
          <w:szCs w:val="24"/>
        </w:rPr>
      </w:pPr>
      <w:r w:rsidRPr="0012027F">
        <w:rPr>
          <w:sz w:val="24"/>
          <w:szCs w:val="24"/>
        </w:rPr>
        <w:t xml:space="preserve">6:30am – 3:00pm </w:t>
      </w:r>
    </w:p>
    <w:p w14:paraId="298329BA" w14:textId="77777777" w:rsidR="0008019E" w:rsidRPr="0012027F" w:rsidRDefault="001174DC" w:rsidP="0008019E">
      <w:pPr>
        <w:pStyle w:val="ListParagraph"/>
        <w:numPr>
          <w:ilvl w:val="2"/>
          <w:numId w:val="4"/>
        </w:numPr>
        <w:spacing w:before="0"/>
        <w:rPr>
          <w:sz w:val="24"/>
          <w:szCs w:val="24"/>
        </w:rPr>
      </w:pPr>
      <w:r w:rsidRPr="0012027F">
        <w:rPr>
          <w:sz w:val="24"/>
          <w:szCs w:val="24"/>
        </w:rPr>
        <w:t xml:space="preserve">7:00am – 3:30pm </w:t>
      </w:r>
    </w:p>
    <w:p w14:paraId="0636CF7F" w14:textId="77777777" w:rsidR="0008019E" w:rsidRPr="0012027F" w:rsidRDefault="001174DC" w:rsidP="0008019E">
      <w:pPr>
        <w:pStyle w:val="ListParagraph"/>
        <w:numPr>
          <w:ilvl w:val="2"/>
          <w:numId w:val="4"/>
        </w:numPr>
        <w:spacing w:before="0"/>
        <w:rPr>
          <w:sz w:val="24"/>
          <w:szCs w:val="24"/>
        </w:rPr>
      </w:pPr>
      <w:r w:rsidRPr="0012027F">
        <w:rPr>
          <w:sz w:val="24"/>
          <w:szCs w:val="24"/>
        </w:rPr>
        <w:t xml:space="preserve">7:30am – 4:00pm </w:t>
      </w:r>
    </w:p>
    <w:p w14:paraId="74265042" w14:textId="77777777" w:rsidR="0008019E" w:rsidRPr="0012027F" w:rsidRDefault="001174DC" w:rsidP="0008019E">
      <w:pPr>
        <w:pStyle w:val="ListParagraph"/>
        <w:numPr>
          <w:ilvl w:val="2"/>
          <w:numId w:val="4"/>
        </w:numPr>
        <w:spacing w:before="0"/>
        <w:rPr>
          <w:sz w:val="24"/>
          <w:szCs w:val="24"/>
        </w:rPr>
      </w:pPr>
      <w:r w:rsidRPr="0012027F">
        <w:rPr>
          <w:sz w:val="24"/>
          <w:szCs w:val="24"/>
        </w:rPr>
        <w:t xml:space="preserve">8:00am – 4:30pm </w:t>
      </w:r>
    </w:p>
    <w:p w14:paraId="7F3F8A0C" w14:textId="36D3BC24" w:rsidR="0008019E" w:rsidRPr="0012027F" w:rsidRDefault="001174DC" w:rsidP="0008019E">
      <w:pPr>
        <w:pStyle w:val="ListParagraph"/>
        <w:numPr>
          <w:ilvl w:val="2"/>
          <w:numId w:val="4"/>
        </w:numPr>
        <w:spacing w:before="0"/>
        <w:rPr>
          <w:sz w:val="24"/>
          <w:szCs w:val="24"/>
        </w:rPr>
      </w:pPr>
      <w:r w:rsidRPr="0012027F">
        <w:rPr>
          <w:sz w:val="24"/>
          <w:szCs w:val="24"/>
        </w:rPr>
        <w:t>9:00am – 5:</w:t>
      </w:r>
      <w:r w:rsidR="00D6720A">
        <w:rPr>
          <w:sz w:val="24"/>
          <w:szCs w:val="24"/>
        </w:rPr>
        <w:t>3</w:t>
      </w:r>
      <w:r w:rsidRPr="0012027F">
        <w:rPr>
          <w:sz w:val="24"/>
          <w:szCs w:val="24"/>
        </w:rPr>
        <w:t xml:space="preserve">0pm </w:t>
      </w:r>
    </w:p>
    <w:p w14:paraId="7769C166" w14:textId="4496F301" w:rsidR="003D617F" w:rsidRDefault="004926BF" w:rsidP="0008019E">
      <w:pPr>
        <w:pStyle w:val="ListParagraph"/>
        <w:numPr>
          <w:ilvl w:val="2"/>
          <w:numId w:val="4"/>
        </w:numPr>
        <w:spacing w:before="0"/>
        <w:rPr>
          <w:sz w:val="24"/>
          <w:szCs w:val="24"/>
        </w:rPr>
      </w:pPr>
      <w:r>
        <w:rPr>
          <w:sz w:val="24"/>
          <w:szCs w:val="24"/>
        </w:rPr>
        <w:t>10</w:t>
      </w:r>
      <w:r w:rsidR="001174DC" w:rsidRPr="0012027F">
        <w:rPr>
          <w:sz w:val="24"/>
          <w:szCs w:val="24"/>
        </w:rPr>
        <w:t>:</w:t>
      </w:r>
      <w:r w:rsidR="002B7D28">
        <w:rPr>
          <w:sz w:val="24"/>
          <w:szCs w:val="24"/>
        </w:rPr>
        <w:t>0</w:t>
      </w:r>
      <w:r w:rsidR="001174DC" w:rsidRPr="0012027F">
        <w:rPr>
          <w:sz w:val="24"/>
          <w:szCs w:val="24"/>
        </w:rPr>
        <w:t>0am – 6:</w:t>
      </w:r>
      <w:r w:rsidR="00D6720A">
        <w:rPr>
          <w:sz w:val="24"/>
          <w:szCs w:val="24"/>
        </w:rPr>
        <w:t>3</w:t>
      </w:r>
      <w:r w:rsidR="001174DC" w:rsidRPr="0012027F">
        <w:rPr>
          <w:sz w:val="24"/>
          <w:szCs w:val="24"/>
        </w:rPr>
        <w:t>0pm</w:t>
      </w:r>
    </w:p>
    <w:p w14:paraId="6DBA12C2" w14:textId="3E0BB64B" w:rsidR="00E325A2" w:rsidRPr="0012027F" w:rsidRDefault="009E10E6" w:rsidP="0008019E">
      <w:pPr>
        <w:pStyle w:val="ListParagraph"/>
        <w:numPr>
          <w:ilvl w:val="2"/>
          <w:numId w:val="4"/>
        </w:numPr>
        <w:spacing w:before="0"/>
        <w:rPr>
          <w:sz w:val="24"/>
          <w:szCs w:val="24"/>
        </w:rPr>
      </w:pPr>
      <w:r>
        <w:rPr>
          <w:sz w:val="24"/>
          <w:szCs w:val="24"/>
        </w:rPr>
        <w:t xml:space="preserve">12:30pm </w:t>
      </w:r>
      <w:r w:rsidR="00296819">
        <w:rPr>
          <w:sz w:val="24"/>
          <w:szCs w:val="24"/>
        </w:rPr>
        <w:t>–</w:t>
      </w:r>
      <w:r>
        <w:rPr>
          <w:sz w:val="24"/>
          <w:szCs w:val="24"/>
        </w:rPr>
        <w:t xml:space="preserve"> </w:t>
      </w:r>
      <w:r w:rsidR="00296819">
        <w:rPr>
          <w:sz w:val="24"/>
          <w:szCs w:val="24"/>
        </w:rPr>
        <w:t>8:00pm</w:t>
      </w:r>
    </w:p>
    <w:p w14:paraId="7769C167" w14:textId="77777777" w:rsidR="003D617F" w:rsidRDefault="001174DC" w:rsidP="00717C3B">
      <w:pPr>
        <w:pStyle w:val="ListParagraph"/>
        <w:numPr>
          <w:ilvl w:val="1"/>
          <w:numId w:val="4"/>
        </w:numPr>
        <w:rPr>
          <w:sz w:val="24"/>
          <w:szCs w:val="24"/>
        </w:rPr>
      </w:pPr>
      <w:r w:rsidRPr="0012027F">
        <w:rPr>
          <w:sz w:val="24"/>
          <w:szCs w:val="24"/>
        </w:rPr>
        <w:t>Event shifts will be announced at the time of scheduling.</w:t>
      </w:r>
    </w:p>
    <w:p w14:paraId="4380963C" w14:textId="77777777" w:rsidR="00BF1684" w:rsidRDefault="00BF1684" w:rsidP="00BF1684">
      <w:pPr>
        <w:rPr>
          <w:sz w:val="24"/>
          <w:szCs w:val="24"/>
        </w:rPr>
      </w:pPr>
    </w:p>
    <w:p w14:paraId="648BFB34" w14:textId="77777777" w:rsidR="00BF1684" w:rsidRPr="00BF1684" w:rsidRDefault="00BF1684" w:rsidP="00BF1684">
      <w:pPr>
        <w:rPr>
          <w:sz w:val="24"/>
          <w:szCs w:val="24"/>
        </w:rPr>
      </w:pPr>
    </w:p>
    <w:p w14:paraId="5D1E0586" w14:textId="7DC5C4C4" w:rsidR="006620A7" w:rsidRPr="00BF1684" w:rsidRDefault="001174DC" w:rsidP="006620A7">
      <w:pPr>
        <w:pStyle w:val="ListParagraph"/>
        <w:numPr>
          <w:ilvl w:val="0"/>
          <w:numId w:val="4"/>
        </w:numPr>
        <w:rPr>
          <w:sz w:val="24"/>
          <w:szCs w:val="24"/>
        </w:rPr>
      </w:pPr>
      <w:r w:rsidRPr="0012027F">
        <w:rPr>
          <w:sz w:val="24"/>
          <w:szCs w:val="24"/>
        </w:rPr>
        <w:t>Gender Representation: The district encourages proposals from security companies that prioritize diversity and inclusion. Please provide information on gender representation among security personnel, aiming for a balanced and diverse workforce.</w:t>
      </w:r>
    </w:p>
    <w:p w14:paraId="11CB9E26" w14:textId="354F35A5" w:rsidR="00760A42" w:rsidRDefault="001174DC" w:rsidP="00760A42">
      <w:pPr>
        <w:pStyle w:val="ListParagraph"/>
        <w:numPr>
          <w:ilvl w:val="0"/>
          <w:numId w:val="4"/>
        </w:numPr>
        <w:rPr>
          <w:sz w:val="24"/>
          <w:szCs w:val="24"/>
        </w:rPr>
      </w:pPr>
      <w:r w:rsidRPr="0012027F">
        <w:rPr>
          <w:sz w:val="24"/>
          <w:szCs w:val="24"/>
        </w:rPr>
        <w:t>Training and Qualifications: Security personnel must undergo thorough background checks, receive appropriate training in conflict resolution, first aid,</w:t>
      </w:r>
      <w:r w:rsidR="00CF1954" w:rsidRPr="0012027F">
        <w:rPr>
          <w:sz w:val="24"/>
          <w:szCs w:val="24"/>
        </w:rPr>
        <w:t xml:space="preserve"> </w:t>
      </w:r>
      <w:r w:rsidRPr="0012027F">
        <w:rPr>
          <w:sz w:val="24"/>
          <w:szCs w:val="24"/>
        </w:rPr>
        <w:t>and other relevant areas. Proposals should include details of the training program and qualifications of security personnel.</w:t>
      </w:r>
    </w:p>
    <w:p w14:paraId="6E44F317" w14:textId="39EFFE16" w:rsidR="00694CE0" w:rsidRPr="006620A7" w:rsidRDefault="00694CE0" w:rsidP="00760A42">
      <w:pPr>
        <w:pStyle w:val="ListParagraph"/>
        <w:numPr>
          <w:ilvl w:val="0"/>
          <w:numId w:val="4"/>
        </w:numPr>
        <w:rPr>
          <w:sz w:val="24"/>
          <w:szCs w:val="24"/>
        </w:rPr>
      </w:pPr>
      <w:r w:rsidRPr="00694CE0">
        <w:rPr>
          <w:sz w:val="24"/>
          <w:szCs w:val="24"/>
        </w:rPr>
        <w:t>In addition to possessing a valid BSIS Card, all security personnel assigned to a high school campus must hold a current SB 1626 certification; the contracting company is responsible for covering all costs associated with obtaining this certification prior to the guard’s assignment and commencement of duties.</w:t>
      </w:r>
    </w:p>
    <w:p w14:paraId="7769C172" w14:textId="77777777" w:rsidR="003D617F" w:rsidRPr="0012027F" w:rsidRDefault="001174DC" w:rsidP="00760A42">
      <w:pPr>
        <w:pStyle w:val="ListParagraph"/>
        <w:numPr>
          <w:ilvl w:val="0"/>
          <w:numId w:val="4"/>
        </w:numPr>
        <w:spacing w:before="120" w:after="120"/>
        <w:rPr>
          <w:sz w:val="24"/>
          <w:szCs w:val="24"/>
        </w:rPr>
      </w:pPr>
      <w:r w:rsidRPr="0012027F">
        <w:rPr>
          <w:sz w:val="24"/>
          <w:szCs w:val="24"/>
        </w:rPr>
        <w:t>Patrol and Monitoring: Security personnel should conduct regular patrols of school premises, outer perimeter and parking lots.</w:t>
      </w:r>
    </w:p>
    <w:p w14:paraId="7769C173" w14:textId="77777777" w:rsidR="003D617F" w:rsidRPr="0012027F" w:rsidRDefault="001174DC" w:rsidP="00D47FCC">
      <w:pPr>
        <w:pStyle w:val="ListParagraph"/>
        <w:numPr>
          <w:ilvl w:val="0"/>
          <w:numId w:val="4"/>
        </w:numPr>
        <w:rPr>
          <w:sz w:val="24"/>
          <w:szCs w:val="24"/>
        </w:rPr>
      </w:pPr>
      <w:r w:rsidRPr="0012027F">
        <w:rPr>
          <w:sz w:val="24"/>
          <w:szCs w:val="24"/>
        </w:rPr>
        <w:t>Reporting and Communication: The security company must maintain clear lines of communication with school administration and provide detailed reports on security incidents, patrols, and any other relevant activities.</w:t>
      </w:r>
    </w:p>
    <w:p w14:paraId="7769C174" w14:textId="77777777" w:rsidR="003D617F" w:rsidRPr="0012027F" w:rsidRDefault="001174DC" w:rsidP="00D47FCC">
      <w:pPr>
        <w:pStyle w:val="ListParagraph"/>
        <w:numPr>
          <w:ilvl w:val="0"/>
          <w:numId w:val="4"/>
        </w:numPr>
        <w:rPr>
          <w:sz w:val="24"/>
          <w:szCs w:val="24"/>
        </w:rPr>
      </w:pPr>
      <w:r w:rsidRPr="0012027F">
        <w:rPr>
          <w:sz w:val="24"/>
          <w:szCs w:val="24"/>
        </w:rPr>
        <w:t>Compliance: The security company must comply with all applicable federal, state, and local laws and regulations related to school security.</w:t>
      </w:r>
    </w:p>
    <w:p w14:paraId="7769C188" w14:textId="77777777" w:rsidR="003D617F" w:rsidRDefault="003D617F">
      <w:pPr>
        <w:pStyle w:val="BodyText"/>
        <w:rPr>
          <w:sz w:val="20"/>
        </w:rPr>
      </w:pPr>
    </w:p>
    <w:p w14:paraId="7769C189" w14:textId="42D26DB2" w:rsidR="003D617F" w:rsidRDefault="003D617F">
      <w:pPr>
        <w:pStyle w:val="BodyText"/>
        <w:spacing w:before="30"/>
        <w:rPr>
          <w:sz w:val="20"/>
        </w:rPr>
      </w:pPr>
    </w:p>
    <w:p w14:paraId="7769C18C" w14:textId="77777777" w:rsidR="003D617F" w:rsidRDefault="003D617F">
      <w:pPr>
        <w:spacing w:line="334" w:lineRule="exact"/>
        <w:jc w:val="center"/>
        <w:rPr>
          <w:rFonts w:ascii="Lucida Sans Unicode"/>
        </w:rPr>
        <w:sectPr w:rsidR="003D617F">
          <w:pgSz w:w="12240" w:h="15840"/>
          <w:pgMar w:top="1460" w:right="1320" w:bottom="280" w:left="1320" w:header="720" w:footer="720" w:gutter="0"/>
          <w:cols w:space="720"/>
        </w:sectPr>
      </w:pPr>
    </w:p>
    <w:p w14:paraId="7769C18E" w14:textId="77777777" w:rsidR="003D617F" w:rsidRDefault="003D617F">
      <w:pPr>
        <w:pStyle w:val="BodyText"/>
        <w:rPr>
          <w:rFonts w:ascii="Lucida Sans Unicode"/>
        </w:rPr>
      </w:pPr>
    </w:p>
    <w:p w14:paraId="7769C190" w14:textId="77777777" w:rsidR="003D617F" w:rsidRPr="00FC2823" w:rsidRDefault="001174DC" w:rsidP="004C56EB">
      <w:pPr>
        <w:rPr>
          <w:rFonts w:ascii="Franklin Gothic Heavy" w:hAnsi="Franklin Gothic Heavy"/>
          <w:sz w:val="24"/>
          <w:szCs w:val="24"/>
        </w:rPr>
      </w:pPr>
      <w:r w:rsidRPr="00FC2823">
        <w:rPr>
          <w:rFonts w:ascii="Franklin Gothic Heavy" w:hAnsi="Franklin Gothic Heavy"/>
          <w:sz w:val="24"/>
          <w:szCs w:val="24"/>
        </w:rPr>
        <w:t>Proposal</w:t>
      </w:r>
      <w:r w:rsidRPr="00FC2823">
        <w:rPr>
          <w:rFonts w:ascii="Franklin Gothic Heavy" w:hAnsi="Franklin Gothic Heavy"/>
          <w:spacing w:val="-3"/>
          <w:sz w:val="24"/>
          <w:szCs w:val="24"/>
        </w:rPr>
        <w:t xml:space="preserve"> </w:t>
      </w:r>
      <w:r w:rsidRPr="00FC2823">
        <w:rPr>
          <w:rFonts w:ascii="Franklin Gothic Heavy" w:hAnsi="Franklin Gothic Heavy"/>
          <w:sz w:val="24"/>
          <w:szCs w:val="24"/>
        </w:rPr>
        <w:t>Format</w:t>
      </w:r>
    </w:p>
    <w:p w14:paraId="7769C192" w14:textId="010D5E98" w:rsidR="003D617F" w:rsidRDefault="003D617F">
      <w:pPr>
        <w:pStyle w:val="BodyText"/>
        <w:spacing w:line="20" w:lineRule="exact"/>
        <w:ind w:left="-190"/>
        <w:rPr>
          <w:rFonts w:ascii="FatFrank Heavy"/>
          <w:sz w:val="2"/>
        </w:rPr>
      </w:pPr>
    </w:p>
    <w:p w14:paraId="7769C193" w14:textId="286976CD" w:rsidR="003D617F" w:rsidRDefault="00FC2823" w:rsidP="00AD004C">
      <w:pPr>
        <w:pStyle w:val="BodyText"/>
        <w:rPr>
          <w:rFonts w:ascii="FatFrank Heavy"/>
          <w:b/>
        </w:rPr>
      </w:pPr>
      <w:r>
        <w:rPr>
          <w:noProof/>
        </w:rPr>
        <mc:AlternateContent>
          <mc:Choice Requires="wps">
            <w:drawing>
              <wp:anchor distT="0" distB="0" distL="114300" distR="114300" simplePos="0" relativeHeight="251665408" behindDoc="0" locked="0" layoutInCell="1" allowOverlap="1" wp14:anchorId="70FF5BA2" wp14:editId="0F6B396F">
                <wp:simplePos x="0" y="0"/>
                <wp:positionH relativeFrom="margin">
                  <wp:posOffset>0</wp:posOffset>
                </wp:positionH>
                <wp:positionV relativeFrom="paragraph">
                  <wp:posOffset>38100</wp:posOffset>
                </wp:positionV>
                <wp:extent cx="6057900" cy="0"/>
                <wp:effectExtent l="38100" t="38100" r="76200" b="95250"/>
                <wp:wrapNone/>
                <wp:docPr id="1738148634" name="Straight Connector 18"/>
                <wp:cNvGraphicFramePr/>
                <a:graphic xmlns:a="http://schemas.openxmlformats.org/drawingml/2006/main">
                  <a:graphicData uri="http://schemas.microsoft.com/office/word/2010/wordprocessingShape">
                    <wps:wsp>
                      <wps:cNvCnPr/>
                      <wps:spPr>
                        <a:xfrm>
                          <a:off x="0" y="0"/>
                          <a:ext cx="60579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C11B7A6" id="Straight Connector 18" o:spid="_x0000_s1026" style="position:absolute;z-index:251665408;visibility:visible;mso-wrap-style:square;mso-wrap-distance-left:9pt;mso-wrap-distance-top:0;mso-wrap-distance-right:9pt;mso-wrap-distance-bottom:0;mso-position-horizontal:absolute;mso-position-horizontal-relative:margin;mso-position-vertical:absolute;mso-position-vertical-relative:text" from="0,3pt" to="477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" strokecolor="#4f81bd [3204]" strokeweight="2pt">
                <v:shadow on="t" color="black" opacity="24903f" origin=",.5" offset="0,.55556mm"/>
                <w10:wrap anchorx="margin"/>
              </v:line>
            </w:pict>
          </mc:Fallback>
        </mc:AlternateContent>
      </w:r>
    </w:p>
    <w:p w14:paraId="7769C194" w14:textId="255ED4A7" w:rsidR="003D617F" w:rsidRPr="00FC2823" w:rsidRDefault="001174DC" w:rsidP="00FC2823">
      <w:pPr>
        <w:rPr>
          <w:sz w:val="24"/>
          <w:szCs w:val="24"/>
        </w:rPr>
      </w:pPr>
      <w:r w:rsidRPr="00FC2823">
        <w:rPr>
          <w:sz w:val="24"/>
          <w:szCs w:val="24"/>
        </w:rPr>
        <w:t xml:space="preserve">The Proposal from the Vendor should provide the following information in order to demonstrate that the Vendor has the experience, knowledge, personnel and availability to successfully meet the </w:t>
      </w:r>
      <w:r w:rsidR="00693CD9" w:rsidRPr="00FC2823">
        <w:rPr>
          <w:sz w:val="24"/>
          <w:szCs w:val="24"/>
        </w:rPr>
        <w:t>school’s</w:t>
      </w:r>
      <w:r w:rsidRPr="00FC2823">
        <w:rPr>
          <w:sz w:val="24"/>
          <w:szCs w:val="24"/>
        </w:rPr>
        <w:t xml:space="preserve"> needs:</w:t>
      </w:r>
    </w:p>
    <w:p w14:paraId="7769C195" w14:textId="77777777" w:rsidR="003D617F" w:rsidRPr="0015022F" w:rsidRDefault="001174DC" w:rsidP="0015022F">
      <w:pPr>
        <w:pStyle w:val="ListParagraph"/>
        <w:numPr>
          <w:ilvl w:val="0"/>
          <w:numId w:val="8"/>
        </w:numPr>
        <w:rPr>
          <w:sz w:val="24"/>
          <w:szCs w:val="24"/>
        </w:rPr>
      </w:pPr>
      <w:r w:rsidRPr="0015022F">
        <w:rPr>
          <w:sz w:val="24"/>
          <w:szCs w:val="24"/>
        </w:rPr>
        <w:t>Cover letter: provide a cover letter introducing Vendor’s firm and proposal, preferably on company letterhead.</w:t>
      </w:r>
    </w:p>
    <w:p w14:paraId="7769C196" w14:textId="77777777" w:rsidR="003D617F" w:rsidRPr="0015022F" w:rsidRDefault="001174DC" w:rsidP="0015022F">
      <w:pPr>
        <w:pStyle w:val="ListParagraph"/>
        <w:numPr>
          <w:ilvl w:val="0"/>
          <w:numId w:val="8"/>
        </w:numPr>
        <w:rPr>
          <w:sz w:val="24"/>
          <w:szCs w:val="24"/>
        </w:rPr>
      </w:pPr>
      <w:r w:rsidRPr="0015022F">
        <w:rPr>
          <w:sz w:val="24"/>
          <w:szCs w:val="24"/>
        </w:rPr>
        <w:t>Company overview: provide an overview of Vendor’s company identifying each member of the staff and his/her qualifications and experience and credentials.</w:t>
      </w:r>
    </w:p>
    <w:p w14:paraId="7769C197" w14:textId="77777777" w:rsidR="003D617F" w:rsidRPr="0015022F" w:rsidRDefault="001174DC" w:rsidP="0015022F">
      <w:pPr>
        <w:pStyle w:val="ListParagraph"/>
        <w:numPr>
          <w:ilvl w:val="0"/>
          <w:numId w:val="8"/>
        </w:numPr>
        <w:rPr>
          <w:sz w:val="24"/>
          <w:szCs w:val="24"/>
        </w:rPr>
      </w:pPr>
      <w:r w:rsidRPr="0015022F">
        <w:rPr>
          <w:sz w:val="24"/>
          <w:szCs w:val="24"/>
        </w:rPr>
        <w:t>Relevant experience: identify up to a maximum of 5 other services that are similar in scope and/or services rendered.</w:t>
      </w:r>
    </w:p>
    <w:p w14:paraId="7769C198" w14:textId="77777777" w:rsidR="003D617F" w:rsidRPr="0015022F" w:rsidRDefault="001174DC" w:rsidP="0015022F">
      <w:pPr>
        <w:pStyle w:val="ListParagraph"/>
        <w:numPr>
          <w:ilvl w:val="0"/>
          <w:numId w:val="8"/>
        </w:numPr>
        <w:rPr>
          <w:sz w:val="24"/>
          <w:szCs w:val="24"/>
        </w:rPr>
      </w:pPr>
      <w:r w:rsidRPr="0015022F">
        <w:rPr>
          <w:sz w:val="24"/>
          <w:szCs w:val="24"/>
        </w:rPr>
        <w:t>Projected fee: the estimated total fee the Vendor will charge for services rendered should be identified based on the hourly rate for each of security personnel and the security manager.</w:t>
      </w:r>
    </w:p>
    <w:p w14:paraId="7769C199" w14:textId="41D99AC5" w:rsidR="003D617F" w:rsidRPr="0015022F" w:rsidRDefault="001174DC" w:rsidP="0015022F">
      <w:pPr>
        <w:pStyle w:val="ListParagraph"/>
        <w:numPr>
          <w:ilvl w:val="0"/>
          <w:numId w:val="8"/>
        </w:numPr>
        <w:rPr>
          <w:sz w:val="24"/>
          <w:szCs w:val="24"/>
        </w:rPr>
      </w:pPr>
      <w:r w:rsidRPr="0015022F">
        <w:rPr>
          <w:sz w:val="24"/>
          <w:szCs w:val="24"/>
        </w:rPr>
        <w:t>Insurance: Vendor will provide evidence of professional liability and general commercial liability insurance, with a minimum $1,000,000.00 per occurrence. The selected Vendor, at the time of or immediately following execution of a contract, will provide a Certificate of Insurance identifying ECRCHS as an additional insured.</w:t>
      </w:r>
    </w:p>
    <w:p w14:paraId="7769C19E" w14:textId="45A2AB0E" w:rsidR="003D617F" w:rsidRPr="00693CD9" w:rsidRDefault="001174DC" w:rsidP="00693CD9">
      <w:pPr>
        <w:pStyle w:val="ListParagraph"/>
        <w:numPr>
          <w:ilvl w:val="0"/>
          <w:numId w:val="8"/>
        </w:numPr>
        <w:rPr>
          <w:sz w:val="24"/>
          <w:szCs w:val="24"/>
        </w:rPr>
      </w:pPr>
      <w:r w:rsidRPr="0015022F">
        <w:rPr>
          <w:sz w:val="24"/>
          <w:szCs w:val="24"/>
        </w:rPr>
        <w:t>References: Vendor shall provide a minimum of three (3) references that can attest to the quality of comparable services provided. ECRCHS will contact each reference in writing.</w:t>
      </w:r>
    </w:p>
    <w:p w14:paraId="7769C19F" w14:textId="1C05BDAF" w:rsidR="003D617F" w:rsidRDefault="003D617F">
      <w:pPr>
        <w:pStyle w:val="BodyText"/>
        <w:spacing w:before="258"/>
        <w:rPr>
          <w:sz w:val="20"/>
        </w:rPr>
      </w:pPr>
    </w:p>
    <w:p w14:paraId="7769C1A2" w14:textId="77777777" w:rsidR="003D617F" w:rsidRDefault="003D617F">
      <w:pPr>
        <w:spacing w:line="334" w:lineRule="exact"/>
        <w:jc w:val="center"/>
        <w:rPr>
          <w:rFonts w:ascii="Lucida Sans Unicode"/>
        </w:rPr>
        <w:sectPr w:rsidR="003D617F">
          <w:pgSz w:w="12240" w:h="15840"/>
          <w:pgMar w:top="1460" w:right="1320" w:bottom="280" w:left="1320" w:header="720" w:footer="720" w:gutter="0"/>
          <w:cols w:space="720"/>
        </w:sectPr>
      </w:pPr>
    </w:p>
    <w:p w14:paraId="7769C1A5" w14:textId="77777777" w:rsidR="003D617F" w:rsidRPr="009D1A65" w:rsidRDefault="003D617F">
      <w:pPr>
        <w:pStyle w:val="BodyText"/>
        <w:spacing w:before="62"/>
        <w:rPr>
          <w:rFonts w:ascii="Lucida Sans Unicode"/>
          <w:sz w:val="24"/>
          <w:szCs w:val="24"/>
        </w:rPr>
      </w:pPr>
    </w:p>
    <w:p w14:paraId="7769C1A6" w14:textId="77777777" w:rsidR="003D617F" w:rsidRPr="00693CD9" w:rsidRDefault="001174DC" w:rsidP="00693CD9">
      <w:pPr>
        <w:rPr>
          <w:rFonts w:ascii="Franklin Gothic Heavy" w:hAnsi="Franklin Gothic Heavy"/>
          <w:sz w:val="24"/>
          <w:szCs w:val="24"/>
        </w:rPr>
      </w:pPr>
      <w:r w:rsidRPr="00693CD9">
        <w:rPr>
          <w:rFonts w:ascii="Franklin Gothic Heavy" w:hAnsi="Franklin Gothic Heavy"/>
          <w:sz w:val="24"/>
          <w:szCs w:val="24"/>
        </w:rPr>
        <w:t>Engagement</w:t>
      </w:r>
    </w:p>
    <w:p w14:paraId="7769C1A8" w14:textId="5A7B0223" w:rsidR="003D617F" w:rsidRDefault="003D617F">
      <w:pPr>
        <w:pStyle w:val="BodyText"/>
        <w:spacing w:line="20" w:lineRule="exact"/>
        <w:ind w:left="-190"/>
        <w:rPr>
          <w:rFonts w:ascii="FatFrank Heavy"/>
          <w:sz w:val="2"/>
        </w:rPr>
      </w:pPr>
    </w:p>
    <w:p w14:paraId="7769C1AA" w14:textId="1DE5131C" w:rsidR="003D617F" w:rsidRPr="009D1A65" w:rsidRDefault="00693CD9" w:rsidP="00693CD9">
      <w:pPr>
        <w:pStyle w:val="BodyText"/>
        <w:rPr>
          <w:rFonts w:ascii="FatFrank Heavy"/>
          <w:b/>
          <w:sz w:val="24"/>
          <w:szCs w:val="24"/>
        </w:rPr>
      </w:pPr>
      <w:r w:rsidRPr="009D1A65">
        <w:rPr>
          <w:noProof/>
          <w:sz w:val="24"/>
          <w:szCs w:val="24"/>
        </w:rPr>
        <mc:AlternateContent>
          <mc:Choice Requires="wps">
            <w:drawing>
              <wp:anchor distT="0" distB="0" distL="114300" distR="114300" simplePos="0" relativeHeight="251641856" behindDoc="0" locked="0" layoutInCell="1" allowOverlap="1" wp14:anchorId="7AD771CC" wp14:editId="36358B9B">
                <wp:simplePos x="0" y="0"/>
                <wp:positionH relativeFrom="margin">
                  <wp:posOffset>0</wp:posOffset>
                </wp:positionH>
                <wp:positionV relativeFrom="paragraph">
                  <wp:posOffset>38100</wp:posOffset>
                </wp:positionV>
                <wp:extent cx="6057900" cy="0"/>
                <wp:effectExtent l="38100" t="38100" r="76200" b="95250"/>
                <wp:wrapNone/>
                <wp:docPr id="552801258" name="Straight Connector 18"/>
                <wp:cNvGraphicFramePr/>
                <a:graphic xmlns:a="http://schemas.openxmlformats.org/drawingml/2006/main">
                  <a:graphicData uri="http://schemas.microsoft.com/office/word/2010/wordprocessingShape">
                    <wps:wsp>
                      <wps:cNvCnPr/>
                      <wps:spPr>
                        <a:xfrm>
                          <a:off x="0" y="0"/>
                          <a:ext cx="60579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634CD84" id="Straight Connector 18" o:spid="_x0000_s1026" style="position:absolute;z-index:251641856;visibility:visible;mso-wrap-style:square;mso-wrap-distance-left:9pt;mso-wrap-distance-top:0;mso-wrap-distance-right:9pt;mso-wrap-distance-bottom:0;mso-position-horizontal:absolute;mso-position-horizontal-relative:margin;mso-position-vertical:absolute;mso-position-vertical-relative:text" from="0,3pt" to="477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" strokecolor="#4f81bd [3204]" strokeweight="2pt">
                <v:shadow on="t" color="black" opacity="24903f" origin=",.5" offset="0,.55556mm"/>
                <w10:wrap anchorx="margin"/>
              </v:line>
            </w:pict>
          </mc:Fallback>
        </mc:AlternateContent>
      </w:r>
    </w:p>
    <w:p w14:paraId="0AD67A67" w14:textId="77777777" w:rsidR="00294B3A" w:rsidRDefault="001174DC">
      <w:pPr>
        <w:pStyle w:val="BodyText"/>
        <w:spacing w:line="216" w:lineRule="auto"/>
        <w:ind w:left="120" w:right="77"/>
        <w:rPr>
          <w:sz w:val="24"/>
          <w:szCs w:val="24"/>
        </w:rPr>
      </w:pPr>
      <w:r w:rsidRPr="00294B3A">
        <w:rPr>
          <w:sz w:val="24"/>
          <w:szCs w:val="24"/>
        </w:rPr>
        <w:t xml:space="preserve">To be considered for this </w:t>
      </w:r>
      <w:r w:rsidRPr="00294B3A">
        <w:rPr>
          <w:b/>
          <w:bCs/>
          <w:sz w:val="24"/>
          <w:szCs w:val="24"/>
        </w:rPr>
        <w:t>Request for Proposal</w:t>
      </w:r>
      <w:r w:rsidR="00294B3A">
        <w:rPr>
          <w:sz w:val="24"/>
          <w:szCs w:val="24"/>
        </w:rPr>
        <w:t>:</w:t>
      </w:r>
    </w:p>
    <w:p w14:paraId="78EE0B26" w14:textId="77777777" w:rsidR="009D1A65" w:rsidRPr="00B26609" w:rsidRDefault="009D1A65" w:rsidP="00B26609">
      <w:pPr>
        <w:pStyle w:val="ListParagraph"/>
        <w:numPr>
          <w:ilvl w:val="0"/>
          <w:numId w:val="10"/>
        </w:numPr>
        <w:rPr>
          <w:sz w:val="24"/>
          <w:szCs w:val="24"/>
        </w:rPr>
      </w:pPr>
      <w:r w:rsidRPr="00B26609">
        <w:rPr>
          <w:sz w:val="24"/>
          <w:szCs w:val="24"/>
        </w:rPr>
        <w:t>A</w:t>
      </w:r>
      <w:r w:rsidR="001174DC" w:rsidRPr="00B26609">
        <w:rPr>
          <w:sz w:val="24"/>
          <w:szCs w:val="24"/>
        </w:rPr>
        <w:t xml:space="preserve">ll interested parties must submit a written Proposal in the format identified above. </w:t>
      </w:r>
    </w:p>
    <w:p w14:paraId="3E22A566" w14:textId="24E68B34" w:rsidR="00E71676" w:rsidRPr="00B26609" w:rsidRDefault="00E71676" w:rsidP="00B26609">
      <w:pPr>
        <w:pStyle w:val="ListParagraph"/>
        <w:numPr>
          <w:ilvl w:val="0"/>
          <w:numId w:val="10"/>
        </w:numPr>
        <w:rPr>
          <w:sz w:val="24"/>
          <w:szCs w:val="24"/>
        </w:rPr>
      </w:pPr>
      <w:r w:rsidRPr="00B26609">
        <w:rPr>
          <w:sz w:val="24"/>
          <w:szCs w:val="24"/>
        </w:rPr>
        <w:t>A</w:t>
      </w:r>
      <w:r w:rsidR="001324AD" w:rsidRPr="00B26609">
        <w:rPr>
          <w:sz w:val="24"/>
          <w:szCs w:val="24"/>
        </w:rPr>
        <w:t>ll inter</w:t>
      </w:r>
      <w:r w:rsidR="00B01890" w:rsidRPr="00B26609">
        <w:rPr>
          <w:sz w:val="24"/>
          <w:szCs w:val="24"/>
        </w:rPr>
        <w:t xml:space="preserve">ested parties must attend the </w:t>
      </w:r>
      <w:r w:rsidR="00061AA5" w:rsidRPr="00B26609">
        <w:rPr>
          <w:sz w:val="24"/>
          <w:szCs w:val="24"/>
        </w:rPr>
        <w:t>Bidders</w:t>
      </w:r>
      <w:r w:rsidR="009E0835" w:rsidRPr="00B26609">
        <w:rPr>
          <w:sz w:val="24"/>
          <w:szCs w:val="24"/>
        </w:rPr>
        <w:t xml:space="preserve"> Conference held on April 17, 2026</w:t>
      </w:r>
      <w:r w:rsidR="0070274F">
        <w:rPr>
          <w:sz w:val="24"/>
          <w:szCs w:val="24"/>
        </w:rPr>
        <w:t>,</w:t>
      </w:r>
      <w:r w:rsidR="009E0835" w:rsidRPr="00B26609">
        <w:rPr>
          <w:sz w:val="24"/>
          <w:szCs w:val="24"/>
        </w:rPr>
        <w:t xml:space="preserve"> at 10AM</w:t>
      </w:r>
      <w:r w:rsidR="00B26609" w:rsidRPr="00B26609">
        <w:rPr>
          <w:sz w:val="24"/>
          <w:szCs w:val="24"/>
        </w:rPr>
        <w:t xml:space="preserve"> at El Camino Real Charter High School</w:t>
      </w:r>
      <w:r w:rsidR="00BA7F00">
        <w:rPr>
          <w:sz w:val="24"/>
          <w:szCs w:val="24"/>
        </w:rPr>
        <w:t xml:space="preserve"> if they wish to be considered.</w:t>
      </w:r>
    </w:p>
    <w:p w14:paraId="1DF5E3B7" w14:textId="257969A4" w:rsidR="009D1A65" w:rsidRPr="00B26609" w:rsidRDefault="001174DC" w:rsidP="00B26609">
      <w:pPr>
        <w:pStyle w:val="ListParagraph"/>
        <w:numPr>
          <w:ilvl w:val="0"/>
          <w:numId w:val="10"/>
        </w:numPr>
        <w:rPr>
          <w:sz w:val="24"/>
          <w:szCs w:val="24"/>
        </w:rPr>
      </w:pPr>
      <w:r w:rsidRPr="00B26609">
        <w:rPr>
          <w:sz w:val="24"/>
          <w:szCs w:val="24"/>
        </w:rPr>
        <w:t xml:space="preserve">All such written Proposals must be received by </w:t>
      </w:r>
      <w:r w:rsidR="00DE7087">
        <w:rPr>
          <w:sz w:val="24"/>
          <w:szCs w:val="24"/>
        </w:rPr>
        <w:t>April</w:t>
      </w:r>
      <w:r w:rsidR="008723DD">
        <w:rPr>
          <w:sz w:val="24"/>
          <w:szCs w:val="24"/>
        </w:rPr>
        <w:t xml:space="preserve"> 24, 2026.</w:t>
      </w:r>
    </w:p>
    <w:p w14:paraId="7769C1AB" w14:textId="5F2EB580" w:rsidR="003D617F" w:rsidRPr="00B26609" w:rsidRDefault="001174DC" w:rsidP="00B26609">
      <w:pPr>
        <w:pStyle w:val="ListParagraph"/>
        <w:numPr>
          <w:ilvl w:val="0"/>
          <w:numId w:val="10"/>
        </w:numPr>
        <w:rPr>
          <w:sz w:val="24"/>
          <w:szCs w:val="24"/>
        </w:rPr>
      </w:pPr>
      <w:r w:rsidRPr="00B26609">
        <w:rPr>
          <w:sz w:val="24"/>
          <w:szCs w:val="24"/>
        </w:rPr>
        <w:t xml:space="preserve">Proposals can be submitted by email at </w:t>
      </w:r>
      <w:hyperlink r:id="rId9">
        <w:r w:rsidRPr="00B26609">
          <w:rPr>
            <w:rStyle w:val="Hyperlink"/>
            <w:sz w:val="24"/>
            <w:szCs w:val="24"/>
          </w:rPr>
          <w:t>bids@ecrchs.net,</w:t>
        </w:r>
      </w:hyperlink>
      <w:r w:rsidRPr="00B26609">
        <w:rPr>
          <w:sz w:val="24"/>
          <w:szCs w:val="24"/>
        </w:rPr>
        <w:t xml:space="preserve"> or by mail at the address on the letterhead.</w:t>
      </w:r>
    </w:p>
    <w:p w14:paraId="7769C1AC" w14:textId="77777777" w:rsidR="003D617F" w:rsidRPr="009D1A65" w:rsidRDefault="003D617F">
      <w:pPr>
        <w:pStyle w:val="BodyText"/>
        <w:rPr>
          <w:sz w:val="24"/>
          <w:szCs w:val="28"/>
        </w:rPr>
      </w:pPr>
    </w:p>
    <w:sectPr w:rsidR="003D617F" w:rsidRPr="009D1A65">
      <w:pgSz w:w="12240" w:h="15840"/>
      <w:pgMar w:top="1460" w:right="1320" w:bottom="280"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8D52F" w14:textId="77777777" w:rsidR="00106361" w:rsidRDefault="00106361" w:rsidP="00A3185D">
      <w:r>
        <w:separator/>
      </w:r>
    </w:p>
  </w:endnote>
  <w:endnote w:type="continuationSeparator" w:id="0">
    <w:p w14:paraId="79192EB5" w14:textId="77777777" w:rsidR="00106361" w:rsidRDefault="00106361" w:rsidP="00A31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FatFrank Heavy">
    <w:altName w:val="Calibri"/>
    <w:panose1 w:val="00000000000000000000"/>
    <w:charset w:val="00"/>
    <w:family w:val="moder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Franklin Gothic Heavy">
    <w:panose1 w:val="020B09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64E7D" w14:textId="4CF1B704" w:rsidR="00C559A3" w:rsidRDefault="00C559A3" w:rsidP="00C559A3">
    <w:pPr>
      <w:pStyle w:val="Footer"/>
    </w:pPr>
    <w:r>
      <w:rPr>
        <w:noProof/>
      </w:rPr>
      <mc:AlternateContent>
        <mc:Choice Requires="wps">
          <w:drawing>
            <wp:anchor distT="0" distB="0" distL="114300" distR="114300" simplePos="0" relativeHeight="251659264" behindDoc="0" locked="0" layoutInCell="1" allowOverlap="1" wp14:anchorId="70070584" wp14:editId="6334FE7F">
              <wp:simplePos x="0" y="0"/>
              <wp:positionH relativeFrom="margin">
                <wp:align>center</wp:align>
              </wp:positionH>
              <wp:positionV relativeFrom="paragraph">
                <wp:posOffset>123825</wp:posOffset>
              </wp:positionV>
              <wp:extent cx="6057900" cy="0"/>
              <wp:effectExtent l="38100" t="38100" r="76200" b="95250"/>
              <wp:wrapNone/>
              <wp:docPr id="814003883" name="Straight Connector 18"/>
              <wp:cNvGraphicFramePr/>
              <a:graphic xmlns:a="http://schemas.openxmlformats.org/drawingml/2006/main">
                <a:graphicData uri="http://schemas.microsoft.com/office/word/2010/wordprocessingShape">
                  <wps:wsp>
                    <wps:cNvCnPr/>
                    <wps:spPr>
                      <a:xfrm>
                        <a:off x="0" y="0"/>
                        <a:ext cx="60579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DC4D084" id="Straight Connector 18"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9.75pt" to="477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" strokecolor="#4f81bd [3204]" strokeweight="2pt">
              <v:shadow on="t" color="black" opacity="24903f" origin=",.5" offset="0,.55556mm"/>
              <w10:wrap anchorx="margin"/>
            </v:line>
          </w:pict>
        </mc:Fallback>
      </mc:AlternateContent>
    </w:r>
  </w:p>
  <w:p w14:paraId="035B7274" w14:textId="2E904D80" w:rsidR="00C559A3" w:rsidRDefault="00C559A3" w:rsidP="00C559A3">
    <w:pPr>
      <w:pStyle w:val="Footer"/>
      <w:jc w:val="center"/>
    </w:pPr>
    <w:r>
      <w:t>El Camino Real Charter High School</w:t>
    </w:r>
  </w:p>
  <w:p w14:paraId="2D66E79B" w14:textId="7B4AE5B6" w:rsidR="00E010DE" w:rsidRDefault="00C559A3">
    <w:pPr>
      <w:pStyle w:val="Footer"/>
    </w:pPr>
    <w:r>
      <w:t>TEL: 818-595-7500</w:t>
    </w:r>
    <w:r w:rsidR="00E010DE">
      <w:ptab w:relativeTo="margin" w:alignment="center" w:leader="none"/>
    </w:r>
    <w:r w:rsidR="00E010DE">
      <w:t>FAX: 818-</w:t>
    </w:r>
    <w:r>
      <w:t>595-7501</w:t>
    </w:r>
    <w:r w:rsidR="00E010DE">
      <w:ptab w:relativeTo="margin" w:alignment="right" w:leader="none"/>
    </w:r>
    <w:r>
      <w:t>www.ecrchs.net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2D1ED" w14:textId="77777777" w:rsidR="00106361" w:rsidRDefault="00106361" w:rsidP="00A3185D">
      <w:r>
        <w:separator/>
      </w:r>
    </w:p>
  </w:footnote>
  <w:footnote w:type="continuationSeparator" w:id="0">
    <w:p w14:paraId="30652A66" w14:textId="77777777" w:rsidR="00106361" w:rsidRDefault="00106361" w:rsidP="00A318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C0D3F" w14:textId="7CA49253" w:rsidR="00EB20F7" w:rsidRDefault="00F20A20" w:rsidP="00F72D4B">
    <w:pPr>
      <w:pStyle w:val="Header"/>
      <w:ind w:right="250"/>
    </w:pPr>
    <w:r>
      <w:rPr>
        <w:noProof/>
      </w:rPr>
      <w:drawing>
        <wp:anchor distT="0" distB="0" distL="114300" distR="114300" simplePos="0" relativeHeight="251640832" behindDoc="0" locked="0" layoutInCell="1" allowOverlap="1" wp14:anchorId="24AEC2C4" wp14:editId="7EE381F5">
          <wp:simplePos x="0" y="0"/>
          <wp:positionH relativeFrom="column">
            <wp:posOffset>-152400</wp:posOffset>
          </wp:positionH>
          <wp:positionV relativeFrom="paragraph">
            <wp:posOffset>-3175</wp:posOffset>
          </wp:positionV>
          <wp:extent cx="1532255" cy="614045"/>
          <wp:effectExtent l="0" t="0" r="0" b="0"/>
          <wp:wrapThrough wrapText="bothSides">
            <wp:wrapPolygon edited="0">
              <wp:start x="1343" y="1340"/>
              <wp:lineTo x="1343" y="19433"/>
              <wp:lineTo x="19604" y="19433"/>
              <wp:lineTo x="18530" y="13402"/>
              <wp:lineTo x="19604" y="8711"/>
              <wp:lineTo x="19067" y="4691"/>
              <wp:lineTo x="17455" y="1340"/>
              <wp:lineTo x="1343" y="1340"/>
            </wp:wrapPolygon>
          </wp:wrapThrough>
          <wp:docPr id="188972581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725813" name="Picture 1889725813"/>
                  <pic:cNvPicPr/>
                </pic:nvPicPr>
                <pic:blipFill>
                  <a:blip r:embed="rId1">
                    <a:extLst>
                      <a:ext uri="{28A0092B-C50C-407E-A947-70E740481C1C}">
                        <a14:useLocalDpi xmlns:a14="http://schemas.microsoft.com/office/drawing/2010/main" val="0"/>
                      </a:ext>
                    </a:extLst>
                  </a:blip>
                  <a:stretch>
                    <a:fillRect/>
                  </a:stretch>
                </pic:blipFill>
                <pic:spPr>
                  <a:xfrm>
                    <a:off x="0" y="0"/>
                    <a:ext cx="1532255" cy="614045"/>
                  </a:xfrm>
                  <a:prstGeom prst="rect">
                    <a:avLst/>
                  </a:prstGeom>
                </pic:spPr>
              </pic:pic>
            </a:graphicData>
          </a:graphic>
        </wp:anchor>
      </w:drawing>
    </w:r>
    <w:r w:rsidR="00EB20F7">
      <w:tab/>
    </w:r>
    <w:r w:rsidR="00EB20F7">
      <w:tab/>
    </w:r>
    <w:r w:rsidR="00EB20F7">
      <w:rPr>
        <w:noProof/>
      </w:rPr>
      <w:drawing>
        <wp:inline distT="0" distB="0" distL="0" distR="0" wp14:anchorId="2D08026E" wp14:editId="12DBB5A6">
          <wp:extent cx="2743227" cy="554187"/>
          <wp:effectExtent l="0" t="0" r="0" b="0"/>
          <wp:docPr id="212752030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520303" name="Picture 2127520303"/>
                  <pic:cNvPicPr/>
                </pic:nvPicPr>
                <pic:blipFill>
                  <a:blip r:embed="rId2">
                    <a:extLst>
                      <a:ext uri="{28A0092B-C50C-407E-A947-70E740481C1C}">
                        <a14:useLocalDpi xmlns:a14="http://schemas.microsoft.com/office/drawing/2010/main" val="0"/>
                      </a:ext>
                    </a:extLst>
                  </a:blip>
                  <a:stretch>
                    <a:fillRect/>
                  </a:stretch>
                </pic:blipFill>
                <pic:spPr>
                  <a:xfrm>
                    <a:off x="0" y="0"/>
                    <a:ext cx="2743227" cy="554187"/>
                  </a:xfrm>
                  <a:prstGeom prst="rect">
                    <a:avLst/>
                  </a:prstGeom>
                </pic:spPr>
              </pic:pic>
            </a:graphicData>
          </a:graphic>
        </wp:inline>
      </w:drawing>
    </w:r>
  </w:p>
  <w:p w14:paraId="6F0CCC31" w14:textId="63F6B35E" w:rsidR="00373AC9" w:rsidRDefault="00487EE2" w:rsidP="00F72D4B">
    <w:pPr>
      <w:pStyle w:val="Header"/>
      <w:ind w:right="250"/>
    </w:pPr>
    <w:r>
      <w:t>5440 Valley Circle Blvd.</w:t>
    </w:r>
    <w:r w:rsidR="00372427">
      <w:ptab w:relativeTo="margin" w:alignment="center" w:leader="none"/>
    </w:r>
    <w:r w:rsidR="00372427">
      <w:ptab w:relativeTo="margin" w:alignment="right" w:leader="none"/>
    </w:r>
    <w:r w:rsidR="00372427">
      <w:t>Executive Director: David Hussey</w:t>
    </w:r>
  </w:p>
  <w:p w14:paraId="3E20712D" w14:textId="36EF44E0" w:rsidR="00487EE2" w:rsidRDefault="00534C08" w:rsidP="00F72D4B">
    <w:pPr>
      <w:pStyle w:val="Header"/>
      <w:ind w:right="250"/>
    </w:pPr>
    <w:r>
      <w:t>Woodland Hills Ca 91367</w:t>
    </w:r>
    <w:r>
      <w:tab/>
    </w:r>
    <w:r>
      <w:tab/>
      <w:t>Board President: Brad Wright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D0464"/>
    <w:multiLevelType w:val="hybridMultilevel"/>
    <w:tmpl w:val="B2EA447E"/>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 w15:restartNumberingAfterBreak="0">
    <w:nsid w:val="2C613BFE"/>
    <w:multiLevelType w:val="hybridMultilevel"/>
    <w:tmpl w:val="7512AF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1D15BF"/>
    <w:multiLevelType w:val="hybridMultilevel"/>
    <w:tmpl w:val="D812D5E0"/>
    <w:lvl w:ilvl="0" w:tplc="7C962AB4">
      <w:start w:val="1"/>
      <w:numFmt w:val="decimal"/>
      <w:lvlText w:val="%1."/>
      <w:lvlJc w:val="left"/>
      <w:pPr>
        <w:ind w:left="1199" w:hanging="360"/>
      </w:pPr>
      <w:rPr>
        <w:rFonts w:ascii="Poppins" w:eastAsia="Poppins" w:hAnsi="Poppins" w:cs="Poppins" w:hint="default"/>
        <w:b w:val="0"/>
        <w:bCs w:val="0"/>
        <w:i w:val="0"/>
        <w:iCs w:val="0"/>
        <w:spacing w:val="0"/>
        <w:w w:val="99"/>
        <w:sz w:val="22"/>
        <w:szCs w:val="22"/>
        <w:lang w:val="en-US" w:eastAsia="en-US" w:bidi="ar-SA"/>
      </w:rPr>
    </w:lvl>
    <w:lvl w:ilvl="1" w:tplc="9D429256">
      <w:numFmt w:val="bullet"/>
      <w:lvlText w:val="•"/>
      <w:lvlJc w:val="left"/>
      <w:pPr>
        <w:ind w:left="2040" w:hanging="360"/>
      </w:pPr>
      <w:rPr>
        <w:rFonts w:hint="default"/>
        <w:lang w:val="en-US" w:eastAsia="en-US" w:bidi="ar-SA"/>
      </w:rPr>
    </w:lvl>
    <w:lvl w:ilvl="2" w:tplc="59C0AFF2">
      <w:numFmt w:val="bullet"/>
      <w:lvlText w:val="•"/>
      <w:lvlJc w:val="left"/>
      <w:pPr>
        <w:ind w:left="2880" w:hanging="360"/>
      </w:pPr>
      <w:rPr>
        <w:rFonts w:hint="default"/>
        <w:lang w:val="en-US" w:eastAsia="en-US" w:bidi="ar-SA"/>
      </w:rPr>
    </w:lvl>
    <w:lvl w:ilvl="3" w:tplc="5B0E87CA">
      <w:numFmt w:val="bullet"/>
      <w:lvlText w:val="•"/>
      <w:lvlJc w:val="left"/>
      <w:pPr>
        <w:ind w:left="3720" w:hanging="360"/>
      </w:pPr>
      <w:rPr>
        <w:rFonts w:hint="default"/>
        <w:lang w:val="en-US" w:eastAsia="en-US" w:bidi="ar-SA"/>
      </w:rPr>
    </w:lvl>
    <w:lvl w:ilvl="4" w:tplc="C6845EEC">
      <w:numFmt w:val="bullet"/>
      <w:lvlText w:val="•"/>
      <w:lvlJc w:val="left"/>
      <w:pPr>
        <w:ind w:left="4560" w:hanging="360"/>
      </w:pPr>
      <w:rPr>
        <w:rFonts w:hint="default"/>
        <w:lang w:val="en-US" w:eastAsia="en-US" w:bidi="ar-SA"/>
      </w:rPr>
    </w:lvl>
    <w:lvl w:ilvl="5" w:tplc="EB688610">
      <w:numFmt w:val="bullet"/>
      <w:lvlText w:val="•"/>
      <w:lvlJc w:val="left"/>
      <w:pPr>
        <w:ind w:left="5400" w:hanging="360"/>
      </w:pPr>
      <w:rPr>
        <w:rFonts w:hint="default"/>
        <w:lang w:val="en-US" w:eastAsia="en-US" w:bidi="ar-SA"/>
      </w:rPr>
    </w:lvl>
    <w:lvl w:ilvl="6" w:tplc="832CB08C">
      <w:numFmt w:val="bullet"/>
      <w:lvlText w:val="•"/>
      <w:lvlJc w:val="left"/>
      <w:pPr>
        <w:ind w:left="6240" w:hanging="360"/>
      </w:pPr>
      <w:rPr>
        <w:rFonts w:hint="default"/>
        <w:lang w:val="en-US" w:eastAsia="en-US" w:bidi="ar-SA"/>
      </w:rPr>
    </w:lvl>
    <w:lvl w:ilvl="7" w:tplc="88300B24">
      <w:numFmt w:val="bullet"/>
      <w:lvlText w:val="•"/>
      <w:lvlJc w:val="left"/>
      <w:pPr>
        <w:ind w:left="7080" w:hanging="360"/>
      </w:pPr>
      <w:rPr>
        <w:rFonts w:hint="default"/>
        <w:lang w:val="en-US" w:eastAsia="en-US" w:bidi="ar-SA"/>
      </w:rPr>
    </w:lvl>
    <w:lvl w:ilvl="8" w:tplc="CF906A3E">
      <w:numFmt w:val="bullet"/>
      <w:lvlText w:val="•"/>
      <w:lvlJc w:val="left"/>
      <w:pPr>
        <w:ind w:left="7920" w:hanging="360"/>
      </w:pPr>
      <w:rPr>
        <w:rFonts w:hint="default"/>
        <w:lang w:val="en-US" w:eastAsia="en-US" w:bidi="ar-SA"/>
      </w:rPr>
    </w:lvl>
  </w:abstractNum>
  <w:abstractNum w:abstractNumId="3" w15:restartNumberingAfterBreak="0">
    <w:nsid w:val="31B51F4E"/>
    <w:multiLevelType w:val="hybridMultilevel"/>
    <w:tmpl w:val="6C8E0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833366"/>
    <w:multiLevelType w:val="hybridMultilevel"/>
    <w:tmpl w:val="C54A27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F92DC1"/>
    <w:multiLevelType w:val="hybridMultilevel"/>
    <w:tmpl w:val="E3EA22F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E67E63"/>
    <w:multiLevelType w:val="hybridMultilevel"/>
    <w:tmpl w:val="D94E1C6E"/>
    <w:lvl w:ilvl="0" w:tplc="1AA216BE">
      <w:numFmt w:val="bullet"/>
      <w:lvlText w:val="•"/>
      <w:lvlJc w:val="left"/>
      <w:pPr>
        <w:ind w:left="120" w:hanging="149"/>
      </w:pPr>
      <w:rPr>
        <w:rFonts w:ascii="Poppins" w:eastAsia="Poppins" w:hAnsi="Poppins" w:cs="Poppins" w:hint="default"/>
        <w:b w:val="0"/>
        <w:bCs w:val="0"/>
        <w:i w:val="0"/>
        <w:iCs w:val="0"/>
        <w:spacing w:val="0"/>
        <w:w w:val="99"/>
        <w:sz w:val="22"/>
        <w:szCs w:val="22"/>
        <w:lang w:val="en-US" w:eastAsia="en-US" w:bidi="ar-SA"/>
      </w:rPr>
    </w:lvl>
    <w:lvl w:ilvl="1" w:tplc="FFAAE39C">
      <w:numFmt w:val="bullet"/>
      <w:lvlText w:val=""/>
      <w:lvlJc w:val="left"/>
      <w:pPr>
        <w:ind w:left="839" w:hanging="360"/>
      </w:pPr>
      <w:rPr>
        <w:rFonts w:ascii="Symbol" w:eastAsia="Symbol" w:hAnsi="Symbol" w:cs="Symbol" w:hint="default"/>
        <w:b w:val="0"/>
        <w:bCs w:val="0"/>
        <w:i w:val="0"/>
        <w:iCs w:val="0"/>
        <w:spacing w:val="0"/>
        <w:w w:val="99"/>
        <w:sz w:val="22"/>
        <w:szCs w:val="22"/>
        <w:lang w:val="en-US" w:eastAsia="en-US" w:bidi="ar-SA"/>
      </w:rPr>
    </w:lvl>
    <w:lvl w:ilvl="2" w:tplc="57E20204">
      <w:numFmt w:val="bullet"/>
      <w:lvlText w:val="•"/>
      <w:lvlJc w:val="left"/>
      <w:pPr>
        <w:ind w:left="1813" w:hanging="360"/>
      </w:pPr>
      <w:rPr>
        <w:rFonts w:hint="default"/>
        <w:lang w:val="en-US" w:eastAsia="en-US" w:bidi="ar-SA"/>
      </w:rPr>
    </w:lvl>
    <w:lvl w:ilvl="3" w:tplc="ACBC3FE8">
      <w:numFmt w:val="bullet"/>
      <w:lvlText w:val="•"/>
      <w:lvlJc w:val="left"/>
      <w:pPr>
        <w:ind w:left="2786" w:hanging="360"/>
      </w:pPr>
      <w:rPr>
        <w:rFonts w:hint="default"/>
        <w:lang w:val="en-US" w:eastAsia="en-US" w:bidi="ar-SA"/>
      </w:rPr>
    </w:lvl>
    <w:lvl w:ilvl="4" w:tplc="217619DE">
      <w:numFmt w:val="bullet"/>
      <w:lvlText w:val="•"/>
      <w:lvlJc w:val="left"/>
      <w:pPr>
        <w:ind w:left="3760" w:hanging="360"/>
      </w:pPr>
      <w:rPr>
        <w:rFonts w:hint="default"/>
        <w:lang w:val="en-US" w:eastAsia="en-US" w:bidi="ar-SA"/>
      </w:rPr>
    </w:lvl>
    <w:lvl w:ilvl="5" w:tplc="A56496D8">
      <w:numFmt w:val="bullet"/>
      <w:lvlText w:val="•"/>
      <w:lvlJc w:val="left"/>
      <w:pPr>
        <w:ind w:left="4733" w:hanging="360"/>
      </w:pPr>
      <w:rPr>
        <w:rFonts w:hint="default"/>
        <w:lang w:val="en-US" w:eastAsia="en-US" w:bidi="ar-SA"/>
      </w:rPr>
    </w:lvl>
    <w:lvl w:ilvl="6" w:tplc="6002CBB2">
      <w:numFmt w:val="bullet"/>
      <w:lvlText w:val="•"/>
      <w:lvlJc w:val="left"/>
      <w:pPr>
        <w:ind w:left="5706" w:hanging="360"/>
      </w:pPr>
      <w:rPr>
        <w:rFonts w:hint="default"/>
        <w:lang w:val="en-US" w:eastAsia="en-US" w:bidi="ar-SA"/>
      </w:rPr>
    </w:lvl>
    <w:lvl w:ilvl="7" w:tplc="E9BC6DB6">
      <w:numFmt w:val="bullet"/>
      <w:lvlText w:val="•"/>
      <w:lvlJc w:val="left"/>
      <w:pPr>
        <w:ind w:left="6680" w:hanging="360"/>
      </w:pPr>
      <w:rPr>
        <w:rFonts w:hint="default"/>
        <w:lang w:val="en-US" w:eastAsia="en-US" w:bidi="ar-SA"/>
      </w:rPr>
    </w:lvl>
    <w:lvl w:ilvl="8" w:tplc="5D84EBAC">
      <w:numFmt w:val="bullet"/>
      <w:lvlText w:val="•"/>
      <w:lvlJc w:val="left"/>
      <w:pPr>
        <w:ind w:left="7653" w:hanging="360"/>
      </w:pPr>
      <w:rPr>
        <w:rFonts w:hint="default"/>
        <w:lang w:val="en-US" w:eastAsia="en-US" w:bidi="ar-SA"/>
      </w:rPr>
    </w:lvl>
  </w:abstractNum>
  <w:abstractNum w:abstractNumId="7" w15:restartNumberingAfterBreak="0">
    <w:nsid w:val="56E260ED"/>
    <w:multiLevelType w:val="hybridMultilevel"/>
    <w:tmpl w:val="3A0A00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1E13F3"/>
    <w:multiLevelType w:val="hybridMultilevel"/>
    <w:tmpl w:val="EDEABB9A"/>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F7B6B11"/>
    <w:multiLevelType w:val="hybridMultilevel"/>
    <w:tmpl w:val="6D249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3437654">
    <w:abstractNumId w:val="2"/>
  </w:num>
  <w:num w:numId="2" w16cid:durableId="1170757989">
    <w:abstractNumId w:val="6"/>
  </w:num>
  <w:num w:numId="3" w16cid:durableId="1221210972">
    <w:abstractNumId w:val="9"/>
  </w:num>
  <w:num w:numId="4" w16cid:durableId="1436361884">
    <w:abstractNumId w:val="1"/>
  </w:num>
  <w:num w:numId="5" w16cid:durableId="288973983">
    <w:abstractNumId w:val="4"/>
  </w:num>
  <w:num w:numId="6" w16cid:durableId="394134041">
    <w:abstractNumId w:val="7"/>
  </w:num>
  <w:num w:numId="7" w16cid:durableId="101724648">
    <w:abstractNumId w:val="5"/>
  </w:num>
  <w:num w:numId="8" w16cid:durableId="175852761">
    <w:abstractNumId w:val="8"/>
  </w:num>
  <w:num w:numId="9" w16cid:durableId="903026342">
    <w:abstractNumId w:val="0"/>
  </w:num>
  <w:num w:numId="10" w16cid:durableId="8043513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17F"/>
    <w:rsid w:val="00042974"/>
    <w:rsid w:val="00061AA5"/>
    <w:rsid w:val="0008019E"/>
    <w:rsid w:val="00086538"/>
    <w:rsid w:val="00087E02"/>
    <w:rsid w:val="000C4308"/>
    <w:rsid w:val="00106361"/>
    <w:rsid w:val="001063E9"/>
    <w:rsid w:val="001174DC"/>
    <w:rsid w:val="0012027F"/>
    <w:rsid w:val="001324AD"/>
    <w:rsid w:val="0015022F"/>
    <w:rsid w:val="001A7200"/>
    <w:rsid w:val="001F042F"/>
    <w:rsid w:val="00272FD5"/>
    <w:rsid w:val="002926BE"/>
    <w:rsid w:val="00294B3A"/>
    <w:rsid w:val="00296819"/>
    <w:rsid w:val="002B7D28"/>
    <w:rsid w:val="003015D3"/>
    <w:rsid w:val="00372427"/>
    <w:rsid w:val="00373AC9"/>
    <w:rsid w:val="00386921"/>
    <w:rsid w:val="003C2710"/>
    <w:rsid w:val="003C3981"/>
    <w:rsid w:val="003D617F"/>
    <w:rsid w:val="004314A9"/>
    <w:rsid w:val="004344A1"/>
    <w:rsid w:val="004439CD"/>
    <w:rsid w:val="00465698"/>
    <w:rsid w:val="00487EE2"/>
    <w:rsid w:val="004926BF"/>
    <w:rsid w:val="004B36C9"/>
    <w:rsid w:val="004C503F"/>
    <w:rsid w:val="004C56EB"/>
    <w:rsid w:val="004C6621"/>
    <w:rsid w:val="004F02FE"/>
    <w:rsid w:val="00512D07"/>
    <w:rsid w:val="00534C08"/>
    <w:rsid w:val="00546AD6"/>
    <w:rsid w:val="005C032B"/>
    <w:rsid w:val="00616EFC"/>
    <w:rsid w:val="00654E0F"/>
    <w:rsid w:val="006620A7"/>
    <w:rsid w:val="00693CD9"/>
    <w:rsid w:val="00694CE0"/>
    <w:rsid w:val="006A3C29"/>
    <w:rsid w:val="0070274F"/>
    <w:rsid w:val="00717C3B"/>
    <w:rsid w:val="007272AD"/>
    <w:rsid w:val="00760A42"/>
    <w:rsid w:val="007629B3"/>
    <w:rsid w:val="00784460"/>
    <w:rsid w:val="00784F07"/>
    <w:rsid w:val="007D5A52"/>
    <w:rsid w:val="008132C8"/>
    <w:rsid w:val="00837793"/>
    <w:rsid w:val="008723DD"/>
    <w:rsid w:val="00881C80"/>
    <w:rsid w:val="008C0F38"/>
    <w:rsid w:val="00930051"/>
    <w:rsid w:val="00966C3F"/>
    <w:rsid w:val="00967C25"/>
    <w:rsid w:val="009749AC"/>
    <w:rsid w:val="009B1E67"/>
    <w:rsid w:val="009D0161"/>
    <w:rsid w:val="009D1A65"/>
    <w:rsid w:val="009E0835"/>
    <w:rsid w:val="009E10E6"/>
    <w:rsid w:val="00A068A2"/>
    <w:rsid w:val="00A147DD"/>
    <w:rsid w:val="00A3185D"/>
    <w:rsid w:val="00A57CD8"/>
    <w:rsid w:val="00A7446E"/>
    <w:rsid w:val="00A92382"/>
    <w:rsid w:val="00AD004C"/>
    <w:rsid w:val="00B01890"/>
    <w:rsid w:val="00B26609"/>
    <w:rsid w:val="00B41369"/>
    <w:rsid w:val="00B424F7"/>
    <w:rsid w:val="00B752A2"/>
    <w:rsid w:val="00BA7F00"/>
    <w:rsid w:val="00BC4636"/>
    <w:rsid w:val="00BD588D"/>
    <w:rsid w:val="00BE66ED"/>
    <w:rsid w:val="00BF1684"/>
    <w:rsid w:val="00C559A3"/>
    <w:rsid w:val="00C6476F"/>
    <w:rsid w:val="00C66A71"/>
    <w:rsid w:val="00C92FDB"/>
    <w:rsid w:val="00CD0CC3"/>
    <w:rsid w:val="00CF1954"/>
    <w:rsid w:val="00D47FCC"/>
    <w:rsid w:val="00D6720A"/>
    <w:rsid w:val="00D91772"/>
    <w:rsid w:val="00DB66F7"/>
    <w:rsid w:val="00DB6CF2"/>
    <w:rsid w:val="00DE7087"/>
    <w:rsid w:val="00DF22A0"/>
    <w:rsid w:val="00E010DE"/>
    <w:rsid w:val="00E325A2"/>
    <w:rsid w:val="00E713BD"/>
    <w:rsid w:val="00E71676"/>
    <w:rsid w:val="00E845D1"/>
    <w:rsid w:val="00E859D3"/>
    <w:rsid w:val="00E917AA"/>
    <w:rsid w:val="00EB20F7"/>
    <w:rsid w:val="00EC73AE"/>
    <w:rsid w:val="00ED28D5"/>
    <w:rsid w:val="00ED5876"/>
    <w:rsid w:val="00F01361"/>
    <w:rsid w:val="00F20A20"/>
    <w:rsid w:val="00F63AC1"/>
    <w:rsid w:val="00F672A6"/>
    <w:rsid w:val="00F72D4B"/>
    <w:rsid w:val="00F8169A"/>
    <w:rsid w:val="00F83A22"/>
    <w:rsid w:val="00F903FB"/>
    <w:rsid w:val="00FC2823"/>
    <w:rsid w:val="00FD2410"/>
    <w:rsid w:val="00FD46BC"/>
    <w:rsid w:val="00FE1952"/>
    <w:rsid w:val="00FF3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9C0FB"/>
  <w15:docId w15:val="{14A86183-BD74-4D9D-B032-8E4D832F2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AA5"/>
    <w:rPr>
      <w:rFonts w:ascii="Poppins" w:eastAsia="Poppins" w:hAnsi="Poppins" w:cs="Poppins"/>
    </w:rPr>
  </w:style>
  <w:style w:type="paragraph" w:styleId="Heading1">
    <w:name w:val="heading 1"/>
    <w:basedOn w:val="Normal"/>
    <w:uiPriority w:val="9"/>
    <w:qFormat/>
    <w:pPr>
      <w:ind w:left="120"/>
      <w:outlineLvl w:val="0"/>
    </w:pPr>
    <w:rPr>
      <w:rFonts w:ascii="FatFrank Heavy" w:eastAsia="FatFrank Heavy" w:hAnsi="FatFrank Heavy" w:cs="FatFrank Heavy"/>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59"/>
      <w:ind w:left="840"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3185D"/>
    <w:pPr>
      <w:tabs>
        <w:tab w:val="center" w:pos="4680"/>
        <w:tab w:val="right" w:pos="9360"/>
      </w:tabs>
    </w:pPr>
  </w:style>
  <w:style w:type="character" w:customStyle="1" w:styleId="HeaderChar">
    <w:name w:val="Header Char"/>
    <w:basedOn w:val="DefaultParagraphFont"/>
    <w:link w:val="Header"/>
    <w:uiPriority w:val="99"/>
    <w:rsid w:val="00A3185D"/>
    <w:rPr>
      <w:rFonts w:ascii="Poppins" w:eastAsia="Poppins" w:hAnsi="Poppins" w:cs="Poppins"/>
    </w:rPr>
  </w:style>
  <w:style w:type="paragraph" w:styleId="Footer">
    <w:name w:val="footer"/>
    <w:basedOn w:val="Normal"/>
    <w:link w:val="FooterChar"/>
    <w:uiPriority w:val="99"/>
    <w:unhideWhenUsed/>
    <w:rsid w:val="00A3185D"/>
    <w:pPr>
      <w:tabs>
        <w:tab w:val="center" w:pos="4680"/>
        <w:tab w:val="right" w:pos="9360"/>
      </w:tabs>
    </w:pPr>
  </w:style>
  <w:style w:type="character" w:customStyle="1" w:styleId="FooterChar">
    <w:name w:val="Footer Char"/>
    <w:basedOn w:val="DefaultParagraphFont"/>
    <w:link w:val="Footer"/>
    <w:uiPriority w:val="99"/>
    <w:rsid w:val="00A3185D"/>
    <w:rPr>
      <w:rFonts w:ascii="Poppins" w:eastAsia="Poppins" w:hAnsi="Poppins" w:cs="Poppins"/>
    </w:rPr>
  </w:style>
  <w:style w:type="character" w:styleId="Hyperlink">
    <w:name w:val="Hyperlink"/>
    <w:basedOn w:val="DefaultParagraphFont"/>
    <w:uiPriority w:val="99"/>
    <w:unhideWhenUsed/>
    <w:rsid w:val="001324AD"/>
    <w:rPr>
      <w:color w:val="0000FF" w:themeColor="hyperlink"/>
      <w:u w:val="single"/>
    </w:rPr>
  </w:style>
  <w:style w:type="character" w:styleId="Strong">
    <w:name w:val="Strong"/>
    <w:basedOn w:val="DefaultParagraphFont"/>
    <w:uiPriority w:val="22"/>
    <w:qFormat/>
    <w:rsid w:val="004439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bids@ecrchs.ne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7</Pages>
  <Words>931</Words>
  <Characters>5311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CIO</dc:creator>
  <dc:description/>
  <cp:lastModifiedBy>Jason Camp</cp:lastModifiedBy>
  <cp:revision>27</cp:revision>
  <dcterms:created xsi:type="dcterms:W3CDTF">2026-04-09T19:36:00Z</dcterms:created>
  <dcterms:modified xsi:type="dcterms:W3CDTF">2026-04-13T16:11:00Z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2024-04-26T00:00:00Z</vt:filetime>
  </property>
  <property fmtid="{D5CDD505-2E9C-101B-9397-08002B2CF9AE}" pid="3" name="Creator">
    <vt:lpwstr>Acrobat PDFMaker 24 for Word</vt:lpwstr>
  </property>
  <property fmtid="{D5CDD505-2E9C-101B-9397-08002B2CF9AE}" pid="4" name="LastSaved">
    <vt:filetime>2024-10-23T00:00:00Z</vt:filetime>
  </property>
  <property fmtid="{D5CDD505-2E9C-101B-9397-08002B2CF9AE}" pid="5" name="Producer">
    <vt:lpwstr>Adobe PDF Library 24.2.207</vt:lpwstr>
  </property>
  <property fmtid="{D5CDD505-2E9C-101B-9397-08002B2CF9AE}" pid="6" name="SourceModified">
    <vt:lpwstr>D:20240426231351</vt:lpwstr>
  </property>
</Properties>
</file>