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DF41B" w14:textId="77777777" w:rsidR="0082110C" w:rsidRPr="00880B51" w:rsidRDefault="00AA265C" w:rsidP="0082110C">
      <w:pPr>
        <w:jc w:val="center"/>
        <w:rPr>
          <w:rFonts w:ascii="Segoe UI" w:hAnsi="Segoe UI" w:cs="Segoe UI"/>
          <w:b/>
          <w:sz w:val="28"/>
          <w:szCs w:val="28"/>
        </w:rPr>
      </w:pPr>
      <w:r w:rsidRPr="00880B51">
        <w:rPr>
          <w:rFonts w:ascii="Segoe UI" w:hAnsi="Segoe UI" w:cs="Segoe UI"/>
          <w:b/>
          <w:sz w:val="28"/>
          <w:szCs w:val="28"/>
        </w:rPr>
        <w:t xml:space="preserve">IB Exam </w:t>
      </w:r>
      <w:r w:rsidR="0082110C" w:rsidRPr="00880B51">
        <w:rPr>
          <w:rFonts w:ascii="Segoe UI" w:hAnsi="Segoe UI" w:cs="Segoe UI"/>
          <w:b/>
          <w:sz w:val="28"/>
          <w:szCs w:val="28"/>
        </w:rPr>
        <w:t>Proctor Instructions</w:t>
      </w:r>
    </w:p>
    <w:p w14:paraId="11EDF41C" w14:textId="77777777" w:rsidR="0082110C" w:rsidRPr="00880B51" w:rsidRDefault="0082110C">
      <w:pPr>
        <w:rPr>
          <w:rFonts w:ascii="Segoe UI" w:hAnsi="Segoe UI" w:cs="Segoe UI"/>
          <w:sz w:val="21"/>
          <w:szCs w:val="21"/>
        </w:rPr>
      </w:pPr>
    </w:p>
    <w:p w14:paraId="11EDF41D" w14:textId="77777777" w:rsidR="00C368A3" w:rsidRPr="00880B51" w:rsidRDefault="00C368A3">
      <w:pPr>
        <w:rPr>
          <w:rFonts w:ascii="Segoe UI" w:hAnsi="Segoe UI" w:cs="Segoe UI"/>
          <w:sz w:val="21"/>
          <w:szCs w:val="21"/>
        </w:rPr>
      </w:pPr>
      <w:r w:rsidRPr="00880B51">
        <w:rPr>
          <w:rFonts w:ascii="Segoe UI" w:hAnsi="Segoe UI" w:cs="Segoe UI"/>
          <w:sz w:val="21"/>
          <w:szCs w:val="21"/>
        </w:rPr>
        <w:t>Dear Proctor,</w:t>
      </w:r>
    </w:p>
    <w:p w14:paraId="11EDF41E" w14:textId="77777777" w:rsidR="00C368A3" w:rsidRPr="00880B51" w:rsidRDefault="00C368A3">
      <w:pPr>
        <w:rPr>
          <w:rFonts w:ascii="Segoe UI" w:hAnsi="Segoe UI" w:cs="Segoe UI"/>
          <w:sz w:val="21"/>
          <w:szCs w:val="21"/>
        </w:rPr>
      </w:pPr>
    </w:p>
    <w:p w14:paraId="11EDF41F" w14:textId="77777777" w:rsidR="00C368A3" w:rsidRPr="00880B51" w:rsidRDefault="00C368A3">
      <w:pPr>
        <w:rPr>
          <w:rFonts w:ascii="Segoe UI" w:hAnsi="Segoe UI" w:cs="Segoe UI"/>
          <w:sz w:val="21"/>
          <w:szCs w:val="21"/>
        </w:rPr>
      </w:pPr>
      <w:r w:rsidRPr="00880B51">
        <w:rPr>
          <w:rFonts w:ascii="Segoe UI" w:hAnsi="Segoe UI" w:cs="Segoe UI"/>
          <w:sz w:val="21"/>
          <w:szCs w:val="21"/>
        </w:rPr>
        <w:t>Thank you for agreeing to proctor an IB Exam this spring.</w:t>
      </w:r>
    </w:p>
    <w:p w14:paraId="11EDF420" w14:textId="77777777" w:rsidR="00C368A3" w:rsidRPr="00880B51" w:rsidRDefault="00C368A3">
      <w:pPr>
        <w:rPr>
          <w:rFonts w:ascii="Segoe UI" w:hAnsi="Segoe UI" w:cs="Segoe UI"/>
          <w:sz w:val="21"/>
          <w:szCs w:val="21"/>
        </w:rPr>
      </w:pPr>
    </w:p>
    <w:p w14:paraId="11EDF421" w14:textId="275A9B47" w:rsidR="00C368A3" w:rsidRPr="00880B51" w:rsidRDefault="00C368A3">
      <w:pPr>
        <w:rPr>
          <w:rFonts w:ascii="Segoe UI" w:hAnsi="Segoe UI" w:cs="Segoe UI"/>
          <w:sz w:val="21"/>
          <w:szCs w:val="21"/>
        </w:rPr>
      </w:pPr>
      <w:r w:rsidRPr="00880B51">
        <w:rPr>
          <w:rFonts w:ascii="Segoe UI" w:hAnsi="Segoe UI" w:cs="Segoe UI"/>
          <w:sz w:val="21"/>
          <w:szCs w:val="21"/>
        </w:rPr>
        <w:t xml:space="preserve">Please ensure that your </w:t>
      </w:r>
      <w:r w:rsidR="00067858" w:rsidRPr="00880B51">
        <w:rPr>
          <w:rFonts w:ascii="Segoe UI" w:hAnsi="Segoe UI" w:cs="Segoe UI"/>
          <w:sz w:val="21"/>
          <w:szCs w:val="21"/>
        </w:rPr>
        <w:t xml:space="preserve">online </w:t>
      </w:r>
      <w:r w:rsidRPr="00880B51">
        <w:rPr>
          <w:rFonts w:ascii="Segoe UI" w:hAnsi="Segoe UI" w:cs="Segoe UI"/>
          <w:sz w:val="21"/>
          <w:szCs w:val="21"/>
        </w:rPr>
        <w:t xml:space="preserve">volunteer </w:t>
      </w:r>
      <w:r w:rsidR="00067858" w:rsidRPr="00880B51">
        <w:rPr>
          <w:rFonts w:ascii="Segoe UI" w:hAnsi="Segoe UI" w:cs="Segoe UI"/>
          <w:sz w:val="21"/>
          <w:szCs w:val="21"/>
        </w:rPr>
        <w:t>forms</w:t>
      </w:r>
      <w:r w:rsidRPr="00880B51">
        <w:rPr>
          <w:rFonts w:ascii="Segoe UI" w:hAnsi="Segoe UI" w:cs="Segoe UI"/>
          <w:sz w:val="21"/>
          <w:szCs w:val="21"/>
        </w:rPr>
        <w:t xml:space="preserve"> </w:t>
      </w:r>
      <w:r w:rsidR="00067858" w:rsidRPr="00880B51">
        <w:rPr>
          <w:rFonts w:ascii="Segoe UI" w:hAnsi="Segoe UI" w:cs="Segoe UI"/>
          <w:sz w:val="21"/>
          <w:szCs w:val="21"/>
        </w:rPr>
        <w:t>are</w:t>
      </w:r>
      <w:r w:rsidRPr="00880B51">
        <w:rPr>
          <w:rFonts w:ascii="Segoe UI" w:hAnsi="Segoe UI" w:cs="Segoe UI"/>
          <w:sz w:val="21"/>
          <w:szCs w:val="21"/>
        </w:rPr>
        <w:t xml:space="preserve"> completed </w:t>
      </w:r>
      <w:r w:rsidRPr="00880B51">
        <w:rPr>
          <w:rFonts w:ascii="Segoe UI" w:hAnsi="Segoe UI" w:cs="Segoe UI"/>
          <w:b/>
          <w:sz w:val="21"/>
          <w:szCs w:val="21"/>
        </w:rPr>
        <w:t>one week prior to your exam</w:t>
      </w:r>
      <w:r w:rsidRPr="00880B51">
        <w:rPr>
          <w:rFonts w:ascii="Segoe UI" w:hAnsi="Segoe UI" w:cs="Segoe UI"/>
          <w:sz w:val="21"/>
          <w:szCs w:val="21"/>
        </w:rPr>
        <w:t>.</w:t>
      </w:r>
      <w:r w:rsidR="00067858" w:rsidRPr="00880B51">
        <w:rPr>
          <w:rFonts w:ascii="Segoe UI" w:hAnsi="Segoe UI" w:cs="Segoe UI"/>
          <w:sz w:val="21"/>
          <w:szCs w:val="21"/>
        </w:rPr>
        <w:t xml:space="preserve"> Volunteer forms must be completed each year for each school you volunteer at. The link is </w:t>
      </w:r>
      <w:r w:rsidR="00434E44">
        <w:rPr>
          <w:rFonts w:ascii="Segoe UI" w:hAnsi="Segoe UI" w:cs="Segoe UI"/>
          <w:sz w:val="21"/>
          <w:szCs w:val="21"/>
        </w:rPr>
        <w:t>in the “Families and Communities” tab</w:t>
      </w:r>
      <w:r w:rsidR="00067858" w:rsidRPr="00880B51">
        <w:rPr>
          <w:rFonts w:ascii="Segoe UI" w:hAnsi="Segoe UI" w:cs="Segoe UI"/>
          <w:sz w:val="21"/>
          <w:szCs w:val="21"/>
        </w:rPr>
        <w:t xml:space="preserve"> of the Skyline web</w:t>
      </w:r>
      <w:r w:rsidR="00434E44">
        <w:rPr>
          <w:rFonts w:ascii="Segoe UI" w:hAnsi="Segoe UI" w:cs="Segoe UI"/>
          <w:sz w:val="21"/>
          <w:szCs w:val="21"/>
        </w:rPr>
        <w:t>site, under “Volunteer.”</w:t>
      </w:r>
    </w:p>
    <w:p w14:paraId="11EDF422" w14:textId="77777777" w:rsidR="00C368A3" w:rsidRPr="00880B51" w:rsidRDefault="00C368A3">
      <w:pPr>
        <w:rPr>
          <w:rFonts w:ascii="Segoe UI" w:hAnsi="Segoe UI" w:cs="Segoe UI"/>
          <w:sz w:val="21"/>
          <w:szCs w:val="21"/>
        </w:rPr>
      </w:pPr>
    </w:p>
    <w:p w14:paraId="11EDF423" w14:textId="70FC002C" w:rsidR="00C368A3" w:rsidRPr="00880B51" w:rsidRDefault="00C368A3">
      <w:pPr>
        <w:rPr>
          <w:rFonts w:ascii="Segoe UI" w:hAnsi="Segoe UI" w:cs="Segoe UI"/>
          <w:sz w:val="21"/>
          <w:szCs w:val="21"/>
        </w:rPr>
      </w:pPr>
      <w:r w:rsidRPr="00880B51">
        <w:rPr>
          <w:rFonts w:ascii="Segoe UI" w:hAnsi="Segoe UI" w:cs="Segoe UI"/>
          <w:sz w:val="21"/>
          <w:szCs w:val="21"/>
        </w:rPr>
        <w:t xml:space="preserve">Please arrive </w:t>
      </w:r>
      <w:r w:rsidR="00910DDC" w:rsidRPr="00880B51">
        <w:rPr>
          <w:rFonts w:ascii="Segoe UI" w:hAnsi="Segoe UI" w:cs="Segoe UI"/>
          <w:b/>
          <w:sz w:val="21"/>
          <w:szCs w:val="21"/>
        </w:rPr>
        <w:t>20-30</w:t>
      </w:r>
      <w:r w:rsidRPr="00880B51">
        <w:rPr>
          <w:rFonts w:ascii="Segoe UI" w:hAnsi="Segoe UI" w:cs="Segoe UI"/>
          <w:b/>
          <w:sz w:val="21"/>
          <w:szCs w:val="21"/>
        </w:rPr>
        <w:t xml:space="preserve"> minutes before</w:t>
      </w:r>
      <w:r w:rsidRPr="00880B51">
        <w:rPr>
          <w:rFonts w:ascii="Segoe UI" w:hAnsi="Segoe UI" w:cs="Segoe UI"/>
          <w:sz w:val="21"/>
          <w:szCs w:val="21"/>
        </w:rPr>
        <w:t xml:space="preserve"> your exam is scheduled to begin</w:t>
      </w:r>
      <w:r w:rsidR="00910DDC" w:rsidRPr="00880B51">
        <w:rPr>
          <w:rFonts w:ascii="Segoe UI" w:hAnsi="Segoe UI" w:cs="Segoe UI"/>
          <w:sz w:val="21"/>
          <w:szCs w:val="21"/>
        </w:rPr>
        <w:t xml:space="preserve"> (I pre-planned this into the times in </w:t>
      </w:r>
      <w:proofErr w:type="spellStart"/>
      <w:r w:rsidR="00910DDC" w:rsidRPr="00880B51">
        <w:rPr>
          <w:rFonts w:ascii="Segoe UI" w:hAnsi="Segoe UI" w:cs="Segoe UI"/>
          <w:sz w:val="21"/>
          <w:szCs w:val="21"/>
        </w:rPr>
        <w:t>SignUpGenius</w:t>
      </w:r>
      <w:proofErr w:type="spellEnd"/>
      <w:r w:rsidR="00910DDC" w:rsidRPr="00880B51">
        <w:rPr>
          <w:rFonts w:ascii="Segoe UI" w:hAnsi="Segoe UI" w:cs="Segoe UI"/>
          <w:sz w:val="21"/>
          <w:szCs w:val="21"/>
        </w:rPr>
        <w:t xml:space="preserve"> – morning exams start at </w:t>
      </w:r>
      <w:r w:rsidR="00AE7DD6">
        <w:rPr>
          <w:rFonts w:ascii="Segoe UI" w:hAnsi="Segoe UI" w:cs="Segoe UI"/>
          <w:sz w:val="21"/>
          <w:szCs w:val="21"/>
        </w:rPr>
        <w:t>8:30</w:t>
      </w:r>
      <w:r w:rsidR="00910DDC" w:rsidRPr="00880B51">
        <w:rPr>
          <w:rFonts w:ascii="Segoe UI" w:hAnsi="Segoe UI" w:cs="Segoe UI"/>
          <w:sz w:val="21"/>
          <w:szCs w:val="21"/>
        </w:rPr>
        <w:t xml:space="preserve">am and afternoon exams start at </w:t>
      </w:r>
      <w:r w:rsidR="00AE7DD6">
        <w:rPr>
          <w:rFonts w:ascii="Segoe UI" w:hAnsi="Segoe UI" w:cs="Segoe UI"/>
          <w:sz w:val="21"/>
          <w:szCs w:val="21"/>
        </w:rPr>
        <w:t>12:30</w:t>
      </w:r>
      <w:r w:rsidR="00910DDC" w:rsidRPr="00880B51">
        <w:rPr>
          <w:rFonts w:ascii="Segoe UI" w:hAnsi="Segoe UI" w:cs="Segoe UI"/>
          <w:sz w:val="21"/>
          <w:szCs w:val="21"/>
        </w:rPr>
        <w:t>pm)</w:t>
      </w:r>
      <w:r w:rsidRPr="00880B51">
        <w:rPr>
          <w:rFonts w:ascii="Segoe UI" w:hAnsi="Segoe UI" w:cs="Segoe UI"/>
          <w:sz w:val="21"/>
          <w:szCs w:val="21"/>
        </w:rPr>
        <w:t xml:space="preserve">. Sign in at the front desk and get a badge. </w:t>
      </w:r>
      <w:r w:rsidR="00D97DE4" w:rsidRPr="00880B51">
        <w:rPr>
          <w:rFonts w:ascii="Segoe UI" w:hAnsi="Segoe UI" w:cs="Segoe UI"/>
          <w:sz w:val="21"/>
          <w:szCs w:val="21"/>
        </w:rPr>
        <w:t>Most</w:t>
      </w:r>
      <w:r w:rsidRPr="00880B51">
        <w:rPr>
          <w:rFonts w:ascii="Segoe UI" w:hAnsi="Segoe UI" w:cs="Segoe UI"/>
          <w:sz w:val="21"/>
          <w:szCs w:val="21"/>
        </w:rPr>
        <w:t xml:space="preserve"> exams will take place in the Titan Gym in the P.E. Wing of the school. I will most likely already be in the gym setting up when you arrive</w:t>
      </w:r>
      <w:r w:rsidR="00434E44">
        <w:rPr>
          <w:rFonts w:ascii="Segoe UI" w:hAnsi="Segoe UI" w:cs="Segoe UI"/>
          <w:sz w:val="21"/>
          <w:szCs w:val="21"/>
        </w:rPr>
        <w:t>!</w:t>
      </w:r>
    </w:p>
    <w:p w14:paraId="11EDF424" w14:textId="77777777" w:rsidR="00C368A3" w:rsidRPr="00880B51" w:rsidRDefault="00C368A3">
      <w:pPr>
        <w:rPr>
          <w:rFonts w:ascii="Segoe UI" w:hAnsi="Segoe UI" w:cs="Segoe UI"/>
          <w:sz w:val="21"/>
          <w:szCs w:val="21"/>
        </w:rPr>
      </w:pPr>
    </w:p>
    <w:p w14:paraId="11EDF425" w14:textId="28B5BE82" w:rsidR="00C368A3" w:rsidRPr="00880B51" w:rsidRDefault="00C368A3">
      <w:pPr>
        <w:rPr>
          <w:rFonts w:ascii="Segoe UI" w:hAnsi="Segoe UI" w:cs="Segoe UI"/>
          <w:sz w:val="21"/>
          <w:szCs w:val="21"/>
        </w:rPr>
      </w:pPr>
      <w:r w:rsidRPr="00880B51">
        <w:rPr>
          <w:rFonts w:ascii="Segoe UI" w:hAnsi="Segoe UI" w:cs="Segoe UI"/>
          <w:b/>
          <w:sz w:val="21"/>
          <w:szCs w:val="21"/>
        </w:rPr>
        <w:t>Before the exam</w:t>
      </w:r>
      <w:r w:rsidR="00256093">
        <w:rPr>
          <w:rFonts w:ascii="Segoe UI" w:hAnsi="Segoe UI" w:cs="Segoe UI"/>
          <w:b/>
          <w:sz w:val="21"/>
          <w:szCs w:val="21"/>
        </w:rPr>
        <w:t>,</w:t>
      </w:r>
      <w:r w:rsidRPr="00880B51">
        <w:rPr>
          <w:rFonts w:ascii="Segoe UI" w:hAnsi="Segoe UI" w:cs="Segoe UI"/>
          <w:sz w:val="21"/>
          <w:szCs w:val="21"/>
        </w:rPr>
        <w:t xml:space="preserve"> you can help set up by helping me distribute answer booklets and cover sheets. Students will be seated </w:t>
      </w:r>
      <w:r w:rsidR="00AA265C" w:rsidRPr="00880B51">
        <w:rPr>
          <w:rFonts w:ascii="Segoe UI" w:hAnsi="Segoe UI" w:cs="Segoe UI"/>
          <w:sz w:val="21"/>
          <w:szCs w:val="21"/>
        </w:rPr>
        <w:t xml:space="preserve">numerically by IB number, which means </w:t>
      </w:r>
      <w:r w:rsidRPr="00880B51">
        <w:rPr>
          <w:rFonts w:ascii="Segoe UI" w:hAnsi="Segoe UI" w:cs="Segoe UI"/>
          <w:sz w:val="21"/>
          <w:szCs w:val="21"/>
        </w:rPr>
        <w:t>alphabetically from front to back of the gym in 3 groups: senior diploma candidates, then junior</w:t>
      </w:r>
      <w:r w:rsidR="003940FA" w:rsidRPr="00880B51">
        <w:rPr>
          <w:rFonts w:ascii="Segoe UI" w:hAnsi="Segoe UI" w:cs="Segoe UI"/>
          <w:sz w:val="21"/>
          <w:szCs w:val="21"/>
        </w:rPr>
        <w:t>s</w:t>
      </w:r>
      <w:r w:rsidRPr="00880B51">
        <w:rPr>
          <w:rFonts w:ascii="Segoe UI" w:hAnsi="Segoe UI" w:cs="Segoe UI"/>
          <w:sz w:val="21"/>
          <w:szCs w:val="21"/>
        </w:rPr>
        <w:t xml:space="preserve">, then </w:t>
      </w:r>
      <w:r w:rsidR="003940FA" w:rsidRPr="00880B51">
        <w:rPr>
          <w:rFonts w:ascii="Segoe UI" w:hAnsi="Segoe UI" w:cs="Segoe UI"/>
          <w:sz w:val="21"/>
          <w:szCs w:val="21"/>
        </w:rPr>
        <w:t>diploma program course</w:t>
      </w:r>
      <w:r w:rsidRPr="00880B51">
        <w:rPr>
          <w:rFonts w:ascii="Segoe UI" w:hAnsi="Segoe UI" w:cs="Segoe UI"/>
          <w:sz w:val="21"/>
          <w:szCs w:val="21"/>
        </w:rPr>
        <w:t xml:space="preserve"> students</w:t>
      </w:r>
      <w:r w:rsidR="008166E3" w:rsidRPr="00880B51">
        <w:rPr>
          <w:rFonts w:ascii="Segoe UI" w:hAnsi="Segoe UI" w:cs="Segoe UI"/>
          <w:sz w:val="21"/>
          <w:szCs w:val="21"/>
        </w:rPr>
        <w:t>, then career program students</w:t>
      </w:r>
      <w:r w:rsidRPr="00880B51">
        <w:rPr>
          <w:rFonts w:ascii="Segoe UI" w:hAnsi="Segoe UI" w:cs="Segoe UI"/>
          <w:sz w:val="21"/>
          <w:szCs w:val="21"/>
        </w:rPr>
        <w:t>. In exams where both HL and SL are being tested simultaneously, HL students will be in the front of the gym</w:t>
      </w:r>
      <w:r w:rsidR="002721E0" w:rsidRPr="00880B51">
        <w:rPr>
          <w:rFonts w:ascii="Segoe UI" w:hAnsi="Segoe UI" w:cs="Segoe UI"/>
          <w:sz w:val="21"/>
          <w:szCs w:val="21"/>
        </w:rPr>
        <w:t>, SL students further back</w:t>
      </w:r>
      <w:r w:rsidRPr="00880B51">
        <w:rPr>
          <w:rFonts w:ascii="Segoe UI" w:hAnsi="Segoe UI" w:cs="Segoe UI"/>
          <w:sz w:val="21"/>
          <w:szCs w:val="21"/>
        </w:rPr>
        <w:t xml:space="preserve">. I am required to keep a seating chart for each exam, so keeping students in this order helps ensure that I am able </w:t>
      </w:r>
      <w:r w:rsidR="002721E0" w:rsidRPr="00880B51">
        <w:rPr>
          <w:rFonts w:ascii="Segoe UI" w:hAnsi="Segoe UI" w:cs="Segoe UI"/>
          <w:sz w:val="21"/>
          <w:szCs w:val="21"/>
        </w:rPr>
        <w:t>to keep a correct seating chart and ensures that exams are picked up in numerical order (which matches the seating order.)</w:t>
      </w:r>
    </w:p>
    <w:p w14:paraId="11EDF426" w14:textId="77777777" w:rsidR="00C368A3" w:rsidRPr="00880B51" w:rsidRDefault="00C368A3">
      <w:pPr>
        <w:rPr>
          <w:rFonts w:ascii="Segoe UI" w:hAnsi="Segoe UI" w:cs="Segoe UI"/>
          <w:sz w:val="21"/>
          <w:szCs w:val="21"/>
        </w:rPr>
      </w:pPr>
    </w:p>
    <w:p w14:paraId="11EDF427" w14:textId="763B6B80" w:rsidR="00C368A3" w:rsidRPr="00880B51" w:rsidRDefault="009A6340">
      <w:pPr>
        <w:rPr>
          <w:rFonts w:ascii="Segoe UI" w:hAnsi="Segoe UI" w:cs="Segoe UI"/>
          <w:sz w:val="21"/>
          <w:szCs w:val="21"/>
        </w:rPr>
      </w:pPr>
      <w:r w:rsidRPr="00880B51">
        <w:rPr>
          <w:rFonts w:ascii="Segoe UI" w:hAnsi="Segoe UI" w:cs="Segoe UI"/>
          <w:sz w:val="21"/>
          <w:szCs w:val="21"/>
        </w:rPr>
        <w:t>10 to 15</w:t>
      </w:r>
      <w:r w:rsidR="00C368A3" w:rsidRPr="00880B51">
        <w:rPr>
          <w:rFonts w:ascii="Segoe UI" w:hAnsi="Segoe UI" w:cs="Segoe UI"/>
          <w:sz w:val="21"/>
          <w:szCs w:val="21"/>
        </w:rPr>
        <w:t xml:space="preserve"> minutes prior to the start time of the exam I will let the students into the gym after explaining the rules to them: cell phones off</w:t>
      </w:r>
      <w:r w:rsidR="00D25F60">
        <w:rPr>
          <w:rFonts w:ascii="Segoe UI" w:hAnsi="Segoe UI" w:cs="Segoe UI"/>
          <w:sz w:val="21"/>
          <w:szCs w:val="21"/>
        </w:rPr>
        <w:t xml:space="preserve"> and in their backpacks (or preferably in their cars)</w:t>
      </w:r>
      <w:r w:rsidR="00C368A3" w:rsidRPr="00880B51">
        <w:rPr>
          <w:rFonts w:ascii="Segoe UI" w:hAnsi="Segoe UI" w:cs="Segoe UI"/>
          <w:sz w:val="21"/>
          <w:szCs w:val="21"/>
        </w:rPr>
        <w:t xml:space="preserve">; </w:t>
      </w:r>
      <w:r w:rsidR="00067858" w:rsidRPr="00880B51">
        <w:rPr>
          <w:rFonts w:ascii="Segoe UI" w:hAnsi="Segoe UI" w:cs="Segoe UI"/>
          <w:sz w:val="21"/>
          <w:szCs w:val="21"/>
        </w:rPr>
        <w:t xml:space="preserve">no watches; </w:t>
      </w:r>
      <w:r w:rsidR="00C368A3" w:rsidRPr="00880B51">
        <w:rPr>
          <w:rFonts w:ascii="Segoe UI" w:hAnsi="Segoe UI" w:cs="Segoe UI"/>
          <w:sz w:val="21"/>
          <w:szCs w:val="21"/>
        </w:rPr>
        <w:t>backpacks at the back of the gym; writing utensils and water bottles are allowed, but no food during the exams. For certain exams</w:t>
      </w:r>
      <w:r w:rsidR="00D25F60">
        <w:rPr>
          <w:rFonts w:ascii="Segoe UI" w:hAnsi="Segoe UI" w:cs="Segoe UI"/>
          <w:sz w:val="21"/>
          <w:szCs w:val="21"/>
        </w:rPr>
        <w:t>,</w:t>
      </w:r>
      <w:r w:rsidR="00C368A3" w:rsidRPr="00880B51">
        <w:rPr>
          <w:rFonts w:ascii="Segoe UI" w:hAnsi="Segoe UI" w:cs="Segoe UI"/>
          <w:sz w:val="21"/>
          <w:szCs w:val="21"/>
        </w:rPr>
        <w:t xml:space="preserve"> calculators are also allowed. Students will then enter and find their places.</w:t>
      </w:r>
    </w:p>
    <w:p w14:paraId="11EDF428" w14:textId="77777777" w:rsidR="00C368A3" w:rsidRPr="00880B51" w:rsidRDefault="00C368A3">
      <w:pPr>
        <w:rPr>
          <w:rFonts w:ascii="Segoe UI" w:hAnsi="Segoe UI" w:cs="Segoe UI"/>
          <w:sz w:val="21"/>
          <w:szCs w:val="21"/>
        </w:rPr>
      </w:pPr>
    </w:p>
    <w:p w14:paraId="11EDF429" w14:textId="60980CF4" w:rsidR="00C368A3" w:rsidRPr="00880B51" w:rsidRDefault="00C368A3">
      <w:pPr>
        <w:rPr>
          <w:rFonts w:ascii="Segoe UI" w:hAnsi="Segoe UI" w:cs="Segoe UI"/>
          <w:sz w:val="21"/>
          <w:szCs w:val="21"/>
        </w:rPr>
      </w:pPr>
      <w:r w:rsidRPr="00880B51">
        <w:rPr>
          <w:rFonts w:ascii="Segoe UI" w:hAnsi="Segoe UI" w:cs="Segoe UI"/>
          <w:sz w:val="21"/>
          <w:szCs w:val="21"/>
        </w:rPr>
        <w:t>At this point</w:t>
      </w:r>
      <w:r w:rsidR="00D25F60">
        <w:rPr>
          <w:rFonts w:ascii="Segoe UI" w:hAnsi="Segoe UI" w:cs="Segoe UI"/>
          <w:sz w:val="21"/>
          <w:szCs w:val="21"/>
        </w:rPr>
        <w:t>,</w:t>
      </w:r>
      <w:r w:rsidRPr="00880B51">
        <w:rPr>
          <w:rFonts w:ascii="Segoe UI" w:hAnsi="Segoe UI" w:cs="Segoe UI"/>
          <w:sz w:val="21"/>
          <w:szCs w:val="21"/>
        </w:rPr>
        <w:t xml:space="preserve"> we are allowed to cut open the exam envelopes and distribute the exams, so I will need your help with that. Students a</w:t>
      </w:r>
      <w:r w:rsidR="00AA265C" w:rsidRPr="00880B51">
        <w:rPr>
          <w:rFonts w:ascii="Segoe UI" w:hAnsi="Segoe UI" w:cs="Segoe UI"/>
          <w:sz w:val="21"/>
          <w:szCs w:val="21"/>
        </w:rPr>
        <w:t>re not allowed to open the exam (turn the page)</w:t>
      </w:r>
      <w:r w:rsidRPr="00880B51">
        <w:rPr>
          <w:rFonts w:ascii="Segoe UI" w:hAnsi="Segoe UI" w:cs="Segoe UI"/>
          <w:sz w:val="21"/>
          <w:szCs w:val="21"/>
        </w:rPr>
        <w:t xml:space="preserve"> until I tell them to.</w:t>
      </w:r>
    </w:p>
    <w:p w14:paraId="11EDF42A" w14:textId="77777777" w:rsidR="00067858" w:rsidRPr="00880B51" w:rsidRDefault="00067858">
      <w:pPr>
        <w:rPr>
          <w:rFonts w:ascii="Segoe UI" w:hAnsi="Segoe UI" w:cs="Segoe UI"/>
          <w:sz w:val="21"/>
          <w:szCs w:val="21"/>
        </w:rPr>
      </w:pPr>
    </w:p>
    <w:p w14:paraId="11EDF42B" w14:textId="7B0E86A0" w:rsidR="00C368A3" w:rsidRPr="00880B51" w:rsidRDefault="00C368A3">
      <w:pPr>
        <w:rPr>
          <w:rFonts w:ascii="Segoe UI" w:hAnsi="Segoe UI" w:cs="Segoe UI"/>
          <w:sz w:val="21"/>
          <w:szCs w:val="21"/>
        </w:rPr>
      </w:pPr>
      <w:r w:rsidRPr="00880B51">
        <w:rPr>
          <w:rFonts w:ascii="Segoe UI" w:hAnsi="Segoe UI" w:cs="Segoe UI"/>
          <w:sz w:val="21"/>
          <w:szCs w:val="21"/>
        </w:rPr>
        <w:t xml:space="preserve">Then I will “open” the exam by reading the rules. </w:t>
      </w:r>
      <w:r w:rsidR="00AA265C" w:rsidRPr="00880B51">
        <w:rPr>
          <w:rFonts w:ascii="Segoe UI" w:hAnsi="Segoe UI" w:cs="Segoe UI"/>
          <w:sz w:val="21"/>
          <w:szCs w:val="21"/>
        </w:rPr>
        <w:t xml:space="preserve">Once I finish, I will officially start the exam. </w:t>
      </w:r>
      <w:r w:rsidRPr="00880B51">
        <w:rPr>
          <w:rFonts w:ascii="Segoe UI" w:hAnsi="Segoe UI" w:cs="Segoe UI"/>
          <w:sz w:val="21"/>
          <w:szCs w:val="21"/>
        </w:rPr>
        <w:t>The exam start</w:t>
      </w:r>
      <w:r w:rsidR="00D25F60">
        <w:rPr>
          <w:rFonts w:ascii="Segoe UI" w:hAnsi="Segoe UI" w:cs="Segoe UI"/>
          <w:sz w:val="21"/>
          <w:szCs w:val="21"/>
        </w:rPr>
        <w:t>/</w:t>
      </w:r>
      <w:r w:rsidRPr="00880B51">
        <w:rPr>
          <w:rFonts w:ascii="Segoe UI" w:hAnsi="Segoe UI" w:cs="Segoe UI"/>
          <w:sz w:val="21"/>
          <w:szCs w:val="21"/>
        </w:rPr>
        <w:t>end times need to be written on the large</w:t>
      </w:r>
      <w:r w:rsidR="00D25F60">
        <w:rPr>
          <w:rFonts w:ascii="Segoe UI" w:hAnsi="Segoe UI" w:cs="Segoe UI"/>
          <w:sz w:val="21"/>
          <w:szCs w:val="21"/>
        </w:rPr>
        <w:t xml:space="preserve"> white board or</w:t>
      </w:r>
      <w:r w:rsidRPr="00880B51">
        <w:rPr>
          <w:rFonts w:ascii="Segoe UI" w:hAnsi="Segoe UI" w:cs="Segoe UI"/>
          <w:sz w:val="21"/>
          <w:szCs w:val="21"/>
        </w:rPr>
        <w:t xml:space="preserve"> poster paper at the front </w:t>
      </w:r>
      <w:r w:rsidR="003940FA" w:rsidRPr="00880B51">
        <w:rPr>
          <w:rFonts w:ascii="Segoe UI" w:hAnsi="Segoe UI" w:cs="Segoe UI"/>
          <w:sz w:val="21"/>
          <w:szCs w:val="21"/>
        </w:rPr>
        <w:t>and side</w:t>
      </w:r>
      <w:r w:rsidR="00D25F60">
        <w:rPr>
          <w:rFonts w:ascii="Segoe UI" w:hAnsi="Segoe UI" w:cs="Segoe UI"/>
          <w:sz w:val="21"/>
          <w:szCs w:val="21"/>
        </w:rPr>
        <w:t>s</w:t>
      </w:r>
      <w:r w:rsidR="003940FA" w:rsidRPr="00880B51">
        <w:rPr>
          <w:rFonts w:ascii="Segoe UI" w:hAnsi="Segoe UI" w:cs="Segoe UI"/>
          <w:sz w:val="21"/>
          <w:szCs w:val="21"/>
        </w:rPr>
        <w:t xml:space="preserve"> </w:t>
      </w:r>
      <w:r w:rsidRPr="00880B51">
        <w:rPr>
          <w:rFonts w:ascii="Segoe UI" w:hAnsi="Segoe UI" w:cs="Segoe UI"/>
          <w:sz w:val="21"/>
          <w:szCs w:val="21"/>
        </w:rPr>
        <w:t>of the room so all students can see it.</w:t>
      </w:r>
      <w:r w:rsidR="00AA265C" w:rsidRPr="00880B51">
        <w:rPr>
          <w:rFonts w:ascii="Segoe UI" w:hAnsi="Segoe UI" w:cs="Segoe UI"/>
          <w:sz w:val="21"/>
          <w:szCs w:val="21"/>
        </w:rPr>
        <w:t xml:space="preserve"> We go by the time on the IB Exam clock</w:t>
      </w:r>
      <w:r w:rsidR="003940FA" w:rsidRPr="00880B51">
        <w:rPr>
          <w:rFonts w:ascii="Segoe UI" w:hAnsi="Segoe UI" w:cs="Segoe UI"/>
          <w:sz w:val="21"/>
          <w:szCs w:val="21"/>
        </w:rPr>
        <w:t>s</w:t>
      </w:r>
      <w:r w:rsidR="00AA265C" w:rsidRPr="00880B51">
        <w:rPr>
          <w:rFonts w:ascii="Segoe UI" w:hAnsi="Segoe UI" w:cs="Segoe UI"/>
          <w:sz w:val="21"/>
          <w:szCs w:val="21"/>
        </w:rPr>
        <w:t xml:space="preserve"> that will be visible to all students.</w:t>
      </w:r>
    </w:p>
    <w:p w14:paraId="11EDF42C" w14:textId="77777777" w:rsidR="00C368A3" w:rsidRPr="00880B51" w:rsidRDefault="00C368A3">
      <w:pPr>
        <w:rPr>
          <w:rFonts w:ascii="Segoe UI" w:hAnsi="Segoe UI" w:cs="Segoe UI"/>
          <w:sz w:val="21"/>
          <w:szCs w:val="21"/>
        </w:rPr>
      </w:pPr>
    </w:p>
    <w:p w14:paraId="11EDF42D" w14:textId="774F98BD" w:rsidR="001112FF" w:rsidRPr="00880B51" w:rsidRDefault="001112FF">
      <w:pPr>
        <w:rPr>
          <w:rFonts w:ascii="Segoe UI" w:hAnsi="Segoe UI" w:cs="Segoe UI"/>
          <w:sz w:val="21"/>
          <w:szCs w:val="21"/>
        </w:rPr>
      </w:pPr>
      <w:r w:rsidRPr="00880B51">
        <w:rPr>
          <w:rFonts w:ascii="Segoe UI" w:hAnsi="Segoe UI" w:cs="Segoe UI"/>
          <w:b/>
          <w:sz w:val="21"/>
          <w:szCs w:val="21"/>
        </w:rPr>
        <w:t>Proctor Notebook</w:t>
      </w:r>
      <w:r w:rsidRPr="00880B51">
        <w:rPr>
          <w:rFonts w:ascii="Segoe UI" w:hAnsi="Segoe UI" w:cs="Segoe UI"/>
          <w:b/>
          <w:sz w:val="21"/>
          <w:szCs w:val="21"/>
        </w:rPr>
        <w:br/>
      </w:r>
      <w:r w:rsidRPr="00880B51">
        <w:rPr>
          <w:rFonts w:ascii="Segoe UI" w:hAnsi="Segoe UI" w:cs="Segoe UI"/>
          <w:sz w:val="21"/>
          <w:szCs w:val="21"/>
        </w:rPr>
        <w:t>There will be a proctor notebook available at each exam with all information and instruction you will need</w:t>
      </w:r>
      <w:r w:rsidR="00D25F60">
        <w:rPr>
          <w:rFonts w:ascii="Segoe UI" w:hAnsi="Segoe UI" w:cs="Segoe UI"/>
          <w:sz w:val="21"/>
          <w:szCs w:val="21"/>
        </w:rPr>
        <w:t>,</w:t>
      </w:r>
      <w:r w:rsidRPr="00880B51">
        <w:rPr>
          <w:rFonts w:ascii="Segoe UI" w:hAnsi="Segoe UI" w:cs="Segoe UI"/>
          <w:sz w:val="21"/>
          <w:szCs w:val="21"/>
        </w:rPr>
        <w:t xml:space="preserve"> including this instruction sheet.</w:t>
      </w:r>
      <w:r w:rsidR="008D1269" w:rsidRPr="00880B51">
        <w:rPr>
          <w:rFonts w:ascii="Segoe UI" w:hAnsi="Segoe UI" w:cs="Segoe UI"/>
          <w:sz w:val="21"/>
          <w:szCs w:val="21"/>
        </w:rPr>
        <w:t xml:space="preserve"> </w:t>
      </w:r>
    </w:p>
    <w:p w14:paraId="11EDF42E" w14:textId="77777777" w:rsidR="008D1269" w:rsidRPr="00880B51" w:rsidRDefault="008D1269">
      <w:pPr>
        <w:rPr>
          <w:rFonts w:ascii="Segoe UI" w:hAnsi="Segoe UI" w:cs="Segoe UI"/>
          <w:sz w:val="21"/>
          <w:szCs w:val="21"/>
        </w:rPr>
      </w:pPr>
    </w:p>
    <w:p w14:paraId="11EDF42F" w14:textId="45AD058B" w:rsidR="009A6340" w:rsidRPr="00880B51" w:rsidRDefault="00AA265C">
      <w:pPr>
        <w:rPr>
          <w:rFonts w:ascii="Segoe UI" w:hAnsi="Segoe UI" w:cs="Segoe UI"/>
          <w:sz w:val="21"/>
          <w:szCs w:val="21"/>
        </w:rPr>
      </w:pPr>
      <w:r w:rsidRPr="00880B51">
        <w:rPr>
          <w:rFonts w:ascii="Segoe UI" w:hAnsi="Segoe UI" w:cs="Segoe UI"/>
          <w:b/>
          <w:sz w:val="21"/>
          <w:szCs w:val="21"/>
        </w:rPr>
        <w:t>Reading Period:</w:t>
      </w:r>
      <w:r w:rsidRPr="00880B51">
        <w:rPr>
          <w:rFonts w:ascii="Segoe UI" w:hAnsi="Segoe UI" w:cs="Segoe UI"/>
          <w:sz w:val="21"/>
          <w:szCs w:val="21"/>
        </w:rPr>
        <w:t xml:space="preserve"> </w:t>
      </w:r>
      <w:r w:rsidR="00C368A3" w:rsidRPr="00880B51">
        <w:rPr>
          <w:rFonts w:ascii="Segoe UI" w:hAnsi="Segoe UI" w:cs="Segoe UI"/>
          <w:sz w:val="21"/>
          <w:szCs w:val="21"/>
        </w:rPr>
        <w:t xml:space="preserve">All exams except the science Paper 1 exams, which are multiple choice, begin with a </w:t>
      </w:r>
      <w:r w:rsidR="00D1361B" w:rsidRPr="00880B51">
        <w:rPr>
          <w:rFonts w:ascii="Segoe UI" w:hAnsi="Segoe UI" w:cs="Segoe UI"/>
          <w:sz w:val="21"/>
          <w:szCs w:val="21"/>
        </w:rPr>
        <w:t>5-minute</w:t>
      </w:r>
      <w:r w:rsidR="00C368A3" w:rsidRPr="00880B51">
        <w:rPr>
          <w:rFonts w:ascii="Segoe UI" w:hAnsi="Segoe UI" w:cs="Segoe UI"/>
          <w:sz w:val="21"/>
          <w:szCs w:val="21"/>
        </w:rPr>
        <w:t xml:space="preserve"> reading period. During this time students are allowed to read the exa</w:t>
      </w:r>
      <w:r w:rsidR="00D25F60">
        <w:rPr>
          <w:rFonts w:ascii="Segoe UI" w:hAnsi="Segoe UI" w:cs="Segoe UI"/>
          <w:sz w:val="21"/>
          <w:szCs w:val="21"/>
        </w:rPr>
        <w:t>m</w:t>
      </w:r>
      <w:r w:rsidR="00C368A3" w:rsidRPr="00880B51">
        <w:rPr>
          <w:rFonts w:ascii="Segoe UI" w:hAnsi="Segoe UI" w:cs="Segoe UI"/>
          <w:sz w:val="21"/>
          <w:szCs w:val="21"/>
        </w:rPr>
        <w:t xml:space="preserve"> but are not allowed to write. </w:t>
      </w:r>
      <w:r w:rsidR="00C368A3" w:rsidRPr="00880B51">
        <w:rPr>
          <w:rFonts w:ascii="Segoe UI" w:hAnsi="Segoe UI" w:cs="Segoe UI"/>
          <w:b/>
          <w:sz w:val="21"/>
          <w:szCs w:val="21"/>
        </w:rPr>
        <w:t>During this time proctors will be ensuring that no students begin to write.</w:t>
      </w:r>
      <w:r w:rsidR="00C368A3" w:rsidRPr="00880B51">
        <w:rPr>
          <w:rFonts w:ascii="Segoe UI" w:hAnsi="Segoe UI" w:cs="Segoe UI"/>
          <w:sz w:val="21"/>
          <w:szCs w:val="21"/>
        </w:rPr>
        <w:t xml:space="preserve"> </w:t>
      </w:r>
      <w:r w:rsidR="00067858" w:rsidRPr="00880B51">
        <w:rPr>
          <w:rFonts w:ascii="Segoe UI" w:hAnsi="Segoe UI" w:cs="Segoe UI"/>
          <w:sz w:val="21"/>
          <w:szCs w:val="21"/>
        </w:rPr>
        <w:t xml:space="preserve">If a student begins to write, simply remind the student that the student is not allowed to write yet. </w:t>
      </w:r>
      <w:r w:rsidR="00C368A3" w:rsidRPr="00880B51">
        <w:rPr>
          <w:rFonts w:ascii="Segoe UI" w:hAnsi="Segoe UI" w:cs="Segoe UI"/>
          <w:sz w:val="21"/>
          <w:szCs w:val="21"/>
        </w:rPr>
        <w:t xml:space="preserve">Once the reading time is over, the exam has officially begun. At this point I </w:t>
      </w:r>
      <w:r w:rsidR="004264FA" w:rsidRPr="00880B51">
        <w:rPr>
          <w:rFonts w:ascii="Segoe UI" w:hAnsi="Segoe UI" w:cs="Segoe UI"/>
          <w:sz w:val="21"/>
          <w:szCs w:val="21"/>
        </w:rPr>
        <w:t>might need to</w:t>
      </w:r>
      <w:r w:rsidR="00C368A3" w:rsidRPr="00880B51">
        <w:rPr>
          <w:rFonts w:ascii="Segoe UI" w:hAnsi="Segoe UI" w:cs="Segoe UI"/>
          <w:sz w:val="21"/>
          <w:szCs w:val="21"/>
        </w:rPr>
        <w:t xml:space="preserve"> leave and you proctors will be in charge until 15 minutes before the exam ends, when I will return to “close” the exam. I will leave my cell phone number with you in case of questions or problems.</w:t>
      </w:r>
    </w:p>
    <w:p w14:paraId="11EDF430" w14:textId="77777777" w:rsidR="009A6340" w:rsidRPr="00880B51" w:rsidRDefault="009A6340">
      <w:pPr>
        <w:rPr>
          <w:rFonts w:ascii="Segoe UI" w:hAnsi="Segoe UI" w:cs="Segoe UI"/>
          <w:sz w:val="21"/>
          <w:szCs w:val="21"/>
        </w:rPr>
      </w:pPr>
    </w:p>
    <w:p w14:paraId="11EDF431" w14:textId="24153C38" w:rsidR="00C368A3" w:rsidRPr="00880B51" w:rsidRDefault="009A6340">
      <w:pPr>
        <w:rPr>
          <w:rFonts w:ascii="Segoe UI" w:hAnsi="Segoe UI" w:cs="Segoe UI"/>
          <w:sz w:val="21"/>
          <w:szCs w:val="21"/>
        </w:rPr>
      </w:pPr>
      <w:r w:rsidRPr="00880B51">
        <w:rPr>
          <w:rFonts w:ascii="Segoe UI" w:hAnsi="Segoe UI" w:cs="Segoe UI"/>
          <w:b/>
          <w:sz w:val="21"/>
          <w:szCs w:val="21"/>
        </w:rPr>
        <w:t>Candidate Session Numbers</w:t>
      </w:r>
      <w:r w:rsidR="00AA265C" w:rsidRPr="00880B51">
        <w:rPr>
          <w:rFonts w:ascii="Segoe UI" w:hAnsi="Segoe UI" w:cs="Segoe UI"/>
          <w:b/>
          <w:sz w:val="21"/>
          <w:szCs w:val="21"/>
        </w:rPr>
        <w:t xml:space="preserve"> (IB numbers)</w:t>
      </w:r>
      <w:r w:rsidRPr="00880B51">
        <w:rPr>
          <w:rFonts w:ascii="Segoe UI" w:hAnsi="Segoe UI" w:cs="Segoe UI"/>
          <w:b/>
          <w:sz w:val="21"/>
          <w:szCs w:val="21"/>
        </w:rPr>
        <w:t>:</w:t>
      </w:r>
      <w:r w:rsidRPr="00880B51">
        <w:rPr>
          <w:rFonts w:ascii="Segoe UI" w:hAnsi="Segoe UI" w:cs="Segoe UI"/>
          <w:sz w:val="21"/>
          <w:szCs w:val="21"/>
        </w:rPr>
        <w:t xml:space="preserve"> Candidates need to know their session number, but some may not. </w:t>
      </w:r>
      <w:r w:rsidR="00067858" w:rsidRPr="00880B51">
        <w:rPr>
          <w:rFonts w:ascii="Segoe UI" w:hAnsi="Segoe UI" w:cs="Segoe UI"/>
          <w:sz w:val="21"/>
          <w:szCs w:val="21"/>
        </w:rPr>
        <w:t>Their number is on their cover sheet.</w:t>
      </w:r>
    </w:p>
    <w:p w14:paraId="11EDF432" w14:textId="77777777" w:rsidR="009A6340" w:rsidRPr="00880B51" w:rsidRDefault="009A6340">
      <w:pPr>
        <w:rPr>
          <w:rFonts w:ascii="Segoe UI" w:hAnsi="Segoe UI" w:cs="Segoe UI"/>
          <w:sz w:val="21"/>
          <w:szCs w:val="21"/>
        </w:rPr>
      </w:pPr>
    </w:p>
    <w:p w14:paraId="11EDF433" w14:textId="77777777" w:rsidR="009A6340" w:rsidRPr="00880B51" w:rsidRDefault="002721E0" w:rsidP="009A63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b/>
          <w:color w:val="000000"/>
          <w:sz w:val="21"/>
          <w:szCs w:val="21"/>
        </w:rPr>
        <w:t>During the Exam:</w:t>
      </w:r>
      <w:r w:rsidRPr="00880B51">
        <w:rPr>
          <w:rFonts w:ascii="Segoe UI" w:hAnsi="Segoe UI" w:cs="Segoe UI"/>
          <w:color w:val="000000"/>
          <w:sz w:val="21"/>
          <w:szCs w:val="21"/>
        </w:rPr>
        <w:t xml:space="preserve"> </w:t>
      </w:r>
      <w:r w:rsidR="00AA265C" w:rsidRPr="00880B51">
        <w:rPr>
          <w:rFonts w:ascii="Segoe UI" w:hAnsi="Segoe UI" w:cs="Segoe UI"/>
          <w:color w:val="000000"/>
          <w:sz w:val="21"/>
          <w:szCs w:val="21"/>
        </w:rPr>
        <w:t>IB requires that e</w:t>
      </w:r>
      <w:r w:rsidR="009A6340" w:rsidRPr="00880B51">
        <w:rPr>
          <w:rFonts w:ascii="Segoe UI" w:hAnsi="Segoe UI" w:cs="Segoe UI"/>
          <w:color w:val="000000"/>
          <w:sz w:val="21"/>
          <w:szCs w:val="21"/>
        </w:rPr>
        <w:t xml:space="preserve">ach </w:t>
      </w:r>
      <w:r w:rsidR="00AA265C" w:rsidRPr="00880B51">
        <w:rPr>
          <w:rFonts w:ascii="Segoe UI" w:hAnsi="Segoe UI" w:cs="Segoe UI"/>
          <w:color w:val="000000"/>
          <w:sz w:val="21"/>
          <w:szCs w:val="21"/>
        </w:rPr>
        <w:t>proctor</w:t>
      </w:r>
      <w:r w:rsidR="009A6340" w:rsidRPr="00880B51">
        <w:rPr>
          <w:rFonts w:ascii="Segoe UI" w:hAnsi="Segoe UI" w:cs="Segoe UI"/>
          <w:color w:val="000000"/>
          <w:sz w:val="21"/>
          <w:szCs w:val="21"/>
        </w:rPr>
        <w:t xml:space="preserve"> give his or her whole attention to the supervision of the </w:t>
      </w:r>
      <w:r w:rsidR="009A6340" w:rsidRPr="00880B51">
        <w:rPr>
          <w:rFonts w:ascii="Segoe UI" w:hAnsi="Segoe UI" w:cs="Segoe UI"/>
          <w:color w:val="000000"/>
          <w:sz w:val="21"/>
          <w:szCs w:val="21"/>
        </w:rPr>
        <w:lastRenderedPageBreak/>
        <w:t xml:space="preserve">examination. It is not permitted for </w:t>
      </w:r>
      <w:r w:rsidR="00AA265C" w:rsidRPr="00880B51">
        <w:rPr>
          <w:rFonts w:ascii="Segoe UI" w:hAnsi="Segoe UI" w:cs="Segoe UI"/>
          <w:color w:val="000000"/>
          <w:sz w:val="21"/>
          <w:szCs w:val="21"/>
        </w:rPr>
        <w:t>a proctor</w:t>
      </w:r>
      <w:r w:rsidR="009A6340" w:rsidRPr="00880B51">
        <w:rPr>
          <w:rFonts w:ascii="Segoe UI" w:hAnsi="Segoe UI" w:cs="Segoe UI"/>
          <w:color w:val="000000"/>
          <w:sz w:val="21"/>
          <w:szCs w:val="21"/>
        </w:rPr>
        <w:t xml:space="preserve"> to engage in an activity (for example, reading) other than supervising the examination. Any conversation between </w:t>
      </w:r>
      <w:r w:rsidR="00AA265C" w:rsidRPr="00880B51">
        <w:rPr>
          <w:rFonts w:ascii="Segoe UI" w:hAnsi="Segoe UI" w:cs="Segoe UI"/>
          <w:color w:val="000000"/>
          <w:sz w:val="21"/>
          <w:szCs w:val="21"/>
        </w:rPr>
        <w:t>proctors</w:t>
      </w:r>
      <w:r w:rsidR="009A6340" w:rsidRPr="00880B51">
        <w:rPr>
          <w:rFonts w:ascii="Segoe UI" w:hAnsi="Segoe UI" w:cs="Segoe UI"/>
          <w:color w:val="000000"/>
          <w:sz w:val="21"/>
          <w:szCs w:val="21"/>
        </w:rPr>
        <w:t xml:space="preserve"> must be brief, quiet and confined to discussing matters relating to the examination in progress.</w:t>
      </w:r>
    </w:p>
    <w:p w14:paraId="11EDF434" w14:textId="77777777" w:rsidR="009A6340" w:rsidRPr="00880B51" w:rsidRDefault="009A6340" w:rsidP="00AA265C">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 xml:space="preserve">At least one </w:t>
      </w:r>
      <w:r w:rsidR="00AA265C" w:rsidRPr="00880B51">
        <w:rPr>
          <w:rFonts w:ascii="Segoe UI" w:hAnsi="Segoe UI" w:cs="Segoe UI"/>
          <w:color w:val="000000"/>
          <w:sz w:val="21"/>
          <w:szCs w:val="21"/>
        </w:rPr>
        <w:t>proctor</w:t>
      </w:r>
      <w:r w:rsidRPr="00880B51">
        <w:rPr>
          <w:rFonts w:ascii="Segoe UI" w:hAnsi="Segoe UI" w:cs="Segoe UI"/>
          <w:color w:val="000000"/>
          <w:sz w:val="21"/>
          <w:szCs w:val="21"/>
        </w:rPr>
        <w:t xml:space="preserve"> must walk around the room at regular intervals, without disturbing the candidates, to ensure that no candidate is engaging in any form of academic misconduct. </w:t>
      </w:r>
      <w:r w:rsidR="00AA265C" w:rsidRPr="00880B51">
        <w:rPr>
          <w:rFonts w:ascii="Segoe UI" w:hAnsi="Segoe UI" w:cs="Segoe UI"/>
          <w:color w:val="000000"/>
          <w:sz w:val="21"/>
          <w:szCs w:val="21"/>
        </w:rPr>
        <w:t>Proctors</w:t>
      </w:r>
      <w:r w:rsidRPr="00880B51">
        <w:rPr>
          <w:rFonts w:ascii="Segoe UI" w:hAnsi="Segoe UI" w:cs="Segoe UI"/>
          <w:color w:val="000000"/>
          <w:sz w:val="21"/>
          <w:szCs w:val="21"/>
        </w:rPr>
        <w:t xml:space="preserve"> must not remain in one place for a long period, but when moving about the examination room they must avoid distracting the candidates.</w:t>
      </w:r>
    </w:p>
    <w:p w14:paraId="11EDF435" w14:textId="77777777" w:rsidR="009A6340" w:rsidRPr="00880B51" w:rsidRDefault="009A6340" w:rsidP="00AA265C">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 xml:space="preserve">It is suggested that one </w:t>
      </w:r>
      <w:r w:rsidR="00AA265C" w:rsidRPr="00880B51">
        <w:rPr>
          <w:rFonts w:ascii="Segoe UI" w:hAnsi="Segoe UI" w:cs="Segoe UI"/>
          <w:color w:val="000000"/>
          <w:sz w:val="21"/>
          <w:szCs w:val="21"/>
        </w:rPr>
        <w:t>proctor</w:t>
      </w:r>
      <w:r w:rsidRPr="00880B51">
        <w:rPr>
          <w:rFonts w:ascii="Segoe UI" w:hAnsi="Segoe UI" w:cs="Segoe UI"/>
          <w:color w:val="000000"/>
          <w:sz w:val="21"/>
          <w:szCs w:val="21"/>
        </w:rPr>
        <w:t xml:space="preserve"> be seated at the back of the room so that candidates cannot determine which part of the room that </w:t>
      </w:r>
      <w:r w:rsidR="00AA265C" w:rsidRPr="00880B51">
        <w:rPr>
          <w:rFonts w:ascii="Segoe UI" w:hAnsi="Segoe UI" w:cs="Segoe UI"/>
          <w:color w:val="000000"/>
          <w:sz w:val="21"/>
          <w:szCs w:val="21"/>
        </w:rPr>
        <w:t>proctor</w:t>
      </w:r>
      <w:r w:rsidRPr="00880B51">
        <w:rPr>
          <w:rFonts w:ascii="Segoe UI" w:hAnsi="Segoe UI" w:cs="Segoe UI"/>
          <w:color w:val="000000"/>
          <w:sz w:val="21"/>
          <w:szCs w:val="21"/>
        </w:rPr>
        <w:t xml:space="preserve"> is observing.</w:t>
      </w:r>
    </w:p>
    <w:p w14:paraId="11EDF436" w14:textId="77777777" w:rsidR="009A6340" w:rsidRPr="00880B51" w:rsidRDefault="009A6340" w:rsidP="00AA265C">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 xml:space="preserve">During the examination the </w:t>
      </w:r>
      <w:r w:rsidR="00AA265C" w:rsidRPr="00880B51">
        <w:rPr>
          <w:rFonts w:ascii="Segoe UI" w:hAnsi="Segoe UI" w:cs="Segoe UI"/>
          <w:color w:val="000000"/>
          <w:sz w:val="21"/>
          <w:szCs w:val="21"/>
        </w:rPr>
        <w:t>proctors</w:t>
      </w:r>
      <w:r w:rsidRPr="00880B51">
        <w:rPr>
          <w:rFonts w:ascii="Segoe UI" w:hAnsi="Segoe UI" w:cs="Segoe UI"/>
          <w:color w:val="000000"/>
          <w:sz w:val="21"/>
          <w:szCs w:val="21"/>
        </w:rPr>
        <w:t xml:space="preserve"> must keep an accurate record of any events. The following are examples of the type of events that must be recorded.</w:t>
      </w:r>
    </w:p>
    <w:p w14:paraId="11EDF437" w14:textId="77777777" w:rsidR="009A6340" w:rsidRPr="00880B51" w:rsidRDefault="009A6340" w:rsidP="00AA265C">
      <w:pPr>
        <w:pStyle w:val="ListParagraph"/>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If a candidate is allowed a temporary absence (for example, requires the bathroom or because of illness), the session number or name of that candidate must be recorded, as well as the time when he or she left and returned to the room.</w:t>
      </w:r>
    </w:p>
    <w:p w14:paraId="11EDF438" w14:textId="77777777" w:rsidR="00AA265C" w:rsidRPr="00880B51" w:rsidRDefault="009A6340" w:rsidP="009A6340">
      <w:pPr>
        <w:pStyle w:val="ListParagraph"/>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If a candidate feels ill, but continues with the examination, record the name of the candidate and the time when the illness appeared to begin.</w:t>
      </w:r>
    </w:p>
    <w:p w14:paraId="11EDF439" w14:textId="77777777" w:rsidR="009A6340" w:rsidRPr="00880B51" w:rsidRDefault="009A6340" w:rsidP="009A6340">
      <w:pPr>
        <w:pStyle w:val="ListParagraph"/>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 xml:space="preserve">If a candidate is cautioned for misconduct, record the name of the candidate and the nature of the </w:t>
      </w:r>
      <w:proofErr w:type="spellStart"/>
      <w:r w:rsidRPr="00880B51">
        <w:rPr>
          <w:rFonts w:ascii="Segoe UI" w:hAnsi="Segoe UI" w:cs="Segoe UI"/>
          <w:color w:val="000000"/>
          <w:sz w:val="21"/>
          <w:szCs w:val="21"/>
        </w:rPr>
        <w:t>misdemeanour</w:t>
      </w:r>
      <w:proofErr w:type="spellEnd"/>
      <w:r w:rsidRPr="00880B51">
        <w:rPr>
          <w:rFonts w:ascii="Segoe UI" w:hAnsi="Segoe UI" w:cs="Segoe UI"/>
          <w:color w:val="000000"/>
          <w:sz w:val="21"/>
          <w:szCs w:val="21"/>
        </w:rPr>
        <w:t>.</w:t>
      </w:r>
    </w:p>
    <w:p w14:paraId="11EDF43A" w14:textId="3F92F592" w:rsidR="009A6340" w:rsidRPr="00880B51" w:rsidRDefault="004264FA" w:rsidP="00AA265C">
      <w:pPr>
        <w:pStyle w:val="ListParagraph"/>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 xml:space="preserve">   </w:t>
      </w:r>
      <w:r w:rsidR="009A6340" w:rsidRPr="00880B51">
        <w:rPr>
          <w:rFonts w:ascii="Segoe UI" w:hAnsi="Segoe UI" w:cs="Segoe UI"/>
          <w:color w:val="000000"/>
          <w:sz w:val="21"/>
          <w:szCs w:val="21"/>
        </w:rPr>
        <w:t>Do not leave candidates</w:t>
      </w:r>
      <w:r w:rsidR="00AA265C" w:rsidRPr="00880B51">
        <w:rPr>
          <w:rFonts w:ascii="Segoe UI" w:hAnsi="Segoe UI" w:cs="Segoe UI"/>
          <w:color w:val="000000"/>
          <w:sz w:val="21"/>
          <w:szCs w:val="21"/>
        </w:rPr>
        <w:t xml:space="preserve"> unsupervised at any time. If a</w:t>
      </w:r>
      <w:r w:rsidR="009A6340" w:rsidRPr="00880B51">
        <w:rPr>
          <w:rFonts w:ascii="Segoe UI" w:hAnsi="Segoe UI" w:cs="Segoe UI"/>
          <w:color w:val="000000"/>
          <w:sz w:val="21"/>
          <w:szCs w:val="21"/>
        </w:rPr>
        <w:t xml:space="preserve"> </w:t>
      </w:r>
      <w:r w:rsidR="00AA265C" w:rsidRPr="00880B51">
        <w:rPr>
          <w:rFonts w:ascii="Segoe UI" w:hAnsi="Segoe UI" w:cs="Segoe UI"/>
          <w:color w:val="000000"/>
          <w:sz w:val="21"/>
          <w:szCs w:val="21"/>
        </w:rPr>
        <w:t>proctor</w:t>
      </w:r>
      <w:r w:rsidR="009A6340" w:rsidRPr="00880B51">
        <w:rPr>
          <w:rFonts w:ascii="Segoe UI" w:hAnsi="Segoe UI" w:cs="Segoe UI"/>
          <w:color w:val="000000"/>
          <w:sz w:val="21"/>
          <w:szCs w:val="21"/>
        </w:rPr>
        <w:t xml:space="preserve"> must leave the examination room, another </w:t>
      </w:r>
      <w:r w:rsidR="00AA265C" w:rsidRPr="00880B51">
        <w:rPr>
          <w:rFonts w:ascii="Segoe UI" w:hAnsi="Segoe UI" w:cs="Segoe UI"/>
          <w:color w:val="000000"/>
          <w:sz w:val="21"/>
          <w:szCs w:val="21"/>
        </w:rPr>
        <w:t>proctor</w:t>
      </w:r>
      <w:r w:rsidR="009A6340" w:rsidRPr="00880B51">
        <w:rPr>
          <w:rFonts w:ascii="Segoe UI" w:hAnsi="Segoe UI" w:cs="Segoe UI"/>
          <w:color w:val="000000"/>
          <w:sz w:val="21"/>
          <w:szCs w:val="21"/>
        </w:rPr>
        <w:t xml:space="preserve"> must remain to supervise the candidates.</w:t>
      </w:r>
    </w:p>
    <w:p w14:paraId="11EDF43B" w14:textId="77777777" w:rsidR="009A6340" w:rsidRPr="00880B51" w:rsidRDefault="009A6340" w:rsidP="00AA265C">
      <w:pPr>
        <w:pStyle w:val="ListParagraph"/>
        <w:numPr>
          <w:ilvl w:val="0"/>
          <w:numId w:val="5"/>
        </w:numPr>
        <w:rPr>
          <w:rFonts w:ascii="Segoe UI" w:hAnsi="Segoe UI" w:cs="Segoe UI"/>
          <w:color w:val="000000"/>
          <w:sz w:val="21"/>
          <w:szCs w:val="21"/>
        </w:rPr>
      </w:pPr>
      <w:r w:rsidRPr="00880B51">
        <w:rPr>
          <w:rFonts w:ascii="Segoe UI" w:hAnsi="Segoe UI" w:cs="Segoe UI"/>
          <w:color w:val="000000"/>
          <w:sz w:val="21"/>
          <w:szCs w:val="21"/>
        </w:rPr>
        <w:t xml:space="preserve">Other than candidates for the examination, only the head of school, coordinator and </w:t>
      </w:r>
      <w:r w:rsidR="00AA265C" w:rsidRPr="00880B51">
        <w:rPr>
          <w:rFonts w:ascii="Segoe UI" w:hAnsi="Segoe UI" w:cs="Segoe UI"/>
          <w:color w:val="000000"/>
          <w:sz w:val="21"/>
          <w:szCs w:val="21"/>
        </w:rPr>
        <w:t>proctors</w:t>
      </w:r>
      <w:r w:rsidRPr="00880B51">
        <w:rPr>
          <w:rFonts w:ascii="Segoe UI" w:hAnsi="Segoe UI" w:cs="Segoe UI"/>
          <w:color w:val="000000"/>
          <w:sz w:val="21"/>
          <w:szCs w:val="21"/>
        </w:rPr>
        <w:t xml:space="preserve"> are allowed into the examination room. No other person should be given access, except in an emergency or with authorization from the IB Assessment Centre.</w:t>
      </w:r>
    </w:p>
    <w:p w14:paraId="11EDF43C" w14:textId="77777777" w:rsidR="00C368A3" w:rsidRPr="00880B51" w:rsidRDefault="00C368A3" w:rsidP="009A6340">
      <w:pPr>
        <w:rPr>
          <w:rFonts w:ascii="Segoe UI" w:hAnsi="Segoe UI" w:cs="Segoe UI"/>
          <w:sz w:val="21"/>
          <w:szCs w:val="21"/>
        </w:rPr>
      </w:pPr>
    </w:p>
    <w:p w14:paraId="11EDF43D" w14:textId="78128382" w:rsidR="00205A6E" w:rsidRPr="00880B51" w:rsidRDefault="00C368A3">
      <w:pPr>
        <w:rPr>
          <w:rFonts w:ascii="Segoe UI" w:hAnsi="Segoe UI" w:cs="Segoe UI"/>
          <w:sz w:val="21"/>
          <w:szCs w:val="21"/>
        </w:rPr>
      </w:pPr>
      <w:r w:rsidRPr="00880B51">
        <w:rPr>
          <w:rFonts w:ascii="Segoe UI" w:hAnsi="Segoe UI" w:cs="Segoe UI"/>
          <w:b/>
          <w:sz w:val="21"/>
          <w:szCs w:val="21"/>
        </w:rPr>
        <w:t>Restroom:</w:t>
      </w:r>
      <w:r w:rsidRPr="00880B51">
        <w:rPr>
          <w:rFonts w:ascii="Segoe UI" w:hAnsi="Segoe UI" w:cs="Segoe UI"/>
          <w:sz w:val="21"/>
          <w:szCs w:val="21"/>
        </w:rPr>
        <w:t xml:space="preserve"> Students are allowed to go to the restroom but must be accompanied. Students sign out on a log, and the proctor accompanies them to the door of the restroom, which is across the hall from the gym to the left.</w:t>
      </w:r>
    </w:p>
    <w:p w14:paraId="11EDF43E" w14:textId="77777777" w:rsidR="00205A6E" w:rsidRPr="00880B51" w:rsidRDefault="00205A6E">
      <w:pPr>
        <w:rPr>
          <w:rFonts w:ascii="Segoe UI" w:hAnsi="Segoe UI" w:cs="Segoe UI"/>
          <w:sz w:val="21"/>
          <w:szCs w:val="21"/>
        </w:rPr>
      </w:pPr>
    </w:p>
    <w:p w14:paraId="11EDF43F" w14:textId="1C8790D4" w:rsidR="009A6340" w:rsidRPr="00880B51" w:rsidRDefault="00205A6E">
      <w:pPr>
        <w:rPr>
          <w:rFonts w:ascii="Segoe UI" w:hAnsi="Segoe UI" w:cs="Segoe UI"/>
          <w:sz w:val="21"/>
          <w:szCs w:val="21"/>
        </w:rPr>
      </w:pPr>
      <w:r w:rsidRPr="00880B51">
        <w:rPr>
          <w:rFonts w:ascii="Segoe UI" w:hAnsi="Segoe UI" w:cs="Segoe UI"/>
          <w:b/>
          <w:sz w:val="21"/>
          <w:szCs w:val="21"/>
        </w:rPr>
        <w:t>Late arrivals:</w:t>
      </w:r>
      <w:r w:rsidRPr="00880B51">
        <w:rPr>
          <w:rFonts w:ascii="Segoe UI" w:hAnsi="Segoe UI" w:cs="Segoe UI"/>
          <w:sz w:val="21"/>
          <w:szCs w:val="21"/>
        </w:rPr>
        <w:t xml:space="preserve"> Students are allowed to arrive up to one hour late and still take the exam. After </w:t>
      </w:r>
      <w:r w:rsidR="00493C33" w:rsidRPr="00880B51">
        <w:rPr>
          <w:rFonts w:ascii="Segoe UI" w:hAnsi="Segoe UI" w:cs="Segoe UI"/>
          <w:sz w:val="21"/>
          <w:szCs w:val="21"/>
        </w:rPr>
        <w:t>one-hour</w:t>
      </w:r>
      <w:r w:rsidR="00AA265C" w:rsidRPr="00880B51">
        <w:rPr>
          <w:rFonts w:ascii="Segoe UI" w:hAnsi="Segoe UI" w:cs="Segoe UI"/>
          <w:sz w:val="21"/>
          <w:szCs w:val="21"/>
        </w:rPr>
        <w:t>,</w:t>
      </w:r>
      <w:r w:rsidRPr="00880B51">
        <w:rPr>
          <w:rFonts w:ascii="Segoe UI" w:hAnsi="Segoe UI" w:cs="Segoe UI"/>
          <w:sz w:val="21"/>
          <w:szCs w:val="21"/>
        </w:rPr>
        <w:t xml:space="preserve"> late arrivals are not allowed.</w:t>
      </w:r>
      <w:r w:rsidR="00EA3333" w:rsidRPr="00880B51">
        <w:rPr>
          <w:rFonts w:ascii="Segoe UI" w:hAnsi="Segoe UI" w:cs="Segoe UI"/>
          <w:sz w:val="21"/>
          <w:szCs w:val="21"/>
        </w:rPr>
        <w:t xml:space="preserve"> If a student arrives late, please </w:t>
      </w:r>
      <w:r w:rsidR="003940FA" w:rsidRPr="00880B51">
        <w:rPr>
          <w:rFonts w:ascii="Segoe UI" w:hAnsi="Segoe UI" w:cs="Segoe UI"/>
          <w:sz w:val="21"/>
          <w:szCs w:val="21"/>
        </w:rPr>
        <w:t>note the student’s name and the</w:t>
      </w:r>
      <w:r w:rsidR="00EA3333" w:rsidRPr="00880B51">
        <w:rPr>
          <w:rFonts w:ascii="Segoe UI" w:hAnsi="Segoe UI" w:cs="Segoe UI"/>
          <w:sz w:val="21"/>
          <w:szCs w:val="21"/>
        </w:rPr>
        <w:t xml:space="preserve"> time the student began working on the exam. If possible (if proctors are available</w:t>
      </w:r>
      <w:proofErr w:type="gramStart"/>
      <w:r w:rsidR="00EA3333" w:rsidRPr="00880B51">
        <w:rPr>
          <w:rFonts w:ascii="Segoe UI" w:hAnsi="Segoe UI" w:cs="Segoe UI"/>
          <w:sz w:val="21"/>
          <w:szCs w:val="21"/>
        </w:rPr>
        <w:t>)</w:t>
      </w:r>
      <w:proofErr w:type="gramEnd"/>
      <w:r w:rsidR="00EA3333" w:rsidRPr="00880B51">
        <w:rPr>
          <w:rFonts w:ascii="Segoe UI" w:hAnsi="Segoe UI" w:cs="Segoe UI"/>
          <w:sz w:val="21"/>
          <w:szCs w:val="21"/>
        </w:rPr>
        <w:t xml:space="preserve"> we will allow the </w:t>
      </w:r>
      <w:proofErr w:type="gramStart"/>
      <w:r w:rsidR="00EA3333" w:rsidRPr="00880B51">
        <w:rPr>
          <w:rFonts w:ascii="Segoe UI" w:hAnsi="Segoe UI" w:cs="Segoe UI"/>
          <w:sz w:val="21"/>
          <w:szCs w:val="21"/>
        </w:rPr>
        <w:t>student</w:t>
      </w:r>
      <w:proofErr w:type="gramEnd"/>
      <w:r w:rsidR="00EA3333" w:rsidRPr="00880B51">
        <w:rPr>
          <w:rFonts w:ascii="Segoe UI" w:hAnsi="Segoe UI" w:cs="Segoe UI"/>
          <w:sz w:val="21"/>
          <w:szCs w:val="21"/>
        </w:rPr>
        <w:t xml:space="preserve"> </w:t>
      </w:r>
      <w:proofErr w:type="gramStart"/>
      <w:r w:rsidR="00EA3333" w:rsidRPr="00880B51">
        <w:rPr>
          <w:rFonts w:ascii="Segoe UI" w:hAnsi="Segoe UI" w:cs="Segoe UI"/>
          <w:sz w:val="21"/>
          <w:szCs w:val="21"/>
        </w:rPr>
        <w:t>the full amount of time to finish</w:t>
      </w:r>
      <w:proofErr w:type="gramEnd"/>
      <w:r w:rsidR="00EA3333" w:rsidRPr="00880B51">
        <w:rPr>
          <w:rFonts w:ascii="Segoe UI" w:hAnsi="Segoe UI" w:cs="Segoe UI"/>
          <w:sz w:val="21"/>
          <w:szCs w:val="21"/>
        </w:rPr>
        <w:t>.</w:t>
      </w:r>
    </w:p>
    <w:p w14:paraId="11EDF440" w14:textId="77777777" w:rsidR="009A6340" w:rsidRPr="00880B51" w:rsidRDefault="009A6340">
      <w:pPr>
        <w:rPr>
          <w:rFonts w:ascii="Segoe UI" w:hAnsi="Segoe UI" w:cs="Segoe UI"/>
          <w:sz w:val="21"/>
          <w:szCs w:val="21"/>
        </w:rPr>
      </w:pPr>
    </w:p>
    <w:p w14:paraId="11EDF441" w14:textId="39CBBF08" w:rsidR="00205A6E" w:rsidRPr="00880B51" w:rsidRDefault="00AA265C" w:rsidP="00AA265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b/>
          <w:color w:val="000000"/>
          <w:sz w:val="21"/>
          <w:szCs w:val="21"/>
        </w:rPr>
        <w:t>Absences:</w:t>
      </w:r>
      <w:r w:rsidRPr="00880B51">
        <w:rPr>
          <w:rFonts w:ascii="Segoe UI" w:hAnsi="Segoe UI" w:cs="Segoe UI"/>
          <w:color w:val="000000"/>
          <w:sz w:val="21"/>
          <w:szCs w:val="21"/>
        </w:rPr>
        <w:t xml:space="preserve"> </w:t>
      </w:r>
      <w:r w:rsidR="00493C33">
        <w:rPr>
          <w:rFonts w:ascii="Segoe UI" w:hAnsi="Segoe UI" w:cs="Segoe UI"/>
          <w:color w:val="000000"/>
          <w:sz w:val="21"/>
          <w:szCs w:val="21"/>
        </w:rPr>
        <w:t>60</w:t>
      </w:r>
      <w:r w:rsidR="009A6340" w:rsidRPr="00880B51">
        <w:rPr>
          <w:rFonts w:ascii="Segoe UI" w:hAnsi="Segoe UI" w:cs="Segoe UI"/>
          <w:color w:val="000000"/>
          <w:sz w:val="21"/>
          <w:szCs w:val="21"/>
        </w:rPr>
        <w:t xml:space="preserve"> minutes after the start of the examination, the absence of any candidate must be indicated on their answer cover sheet. On the cover sheet there is a box next to the heading “Invigilator only: Candidate absent” for this purpose. If a candidate is absent</w:t>
      </w:r>
      <w:r w:rsidR="00493C33">
        <w:rPr>
          <w:rFonts w:ascii="Segoe UI" w:hAnsi="Segoe UI" w:cs="Segoe UI"/>
          <w:color w:val="000000"/>
          <w:sz w:val="21"/>
          <w:szCs w:val="21"/>
        </w:rPr>
        <w:t>,</w:t>
      </w:r>
      <w:r w:rsidR="009A6340" w:rsidRPr="00880B51">
        <w:rPr>
          <w:rFonts w:ascii="Segoe UI" w:hAnsi="Segoe UI" w:cs="Segoe UI"/>
          <w:color w:val="000000"/>
          <w:sz w:val="21"/>
          <w:szCs w:val="21"/>
        </w:rPr>
        <w:t xml:space="preserve"> write a cross in this box. If a candidate is absent who would have received a generic cover sheet, complete the cover sheet on his</w:t>
      </w:r>
      <w:r w:rsidRPr="00880B51">
        <w:rPr>
          <w:rFonts w:ascii="Segoe UI" w:hAnsi="Segoe UI" w:cs="Segoe UI"/>
          <w:color w:val="000000"/>
          <w:sz w:val="21"/>
          <w:szCs w:val="21"/>
        </w:rPr>
        <w:t xml:space="preserve"> </w:t>
      </w:r>
      <w:r w:rsidR="009A6340" w:rsidRPr="00880B51">
        <w:rPr>
          <w:rFonts w:ascii="Segoe UI" w:hAnsi="Segoe UI" w:cs="Segoe UI"/>
          <w:color w:val="000000"/>
          <w:sz w:val="21"/>
          <w:szCs w:val="21"/>
        </w:rPr>
        <w:t xml:space="preserve">or her behalf and write a cross in the box. </w:t>
      </w:r>
    </w:p>
    <w:p w14:paraId="11EDF442" w14:textId="77777777" w:rsidR="00205A6E" w:rsidRPr="00880B51" w:rsidRDefault="00205A6E">
      <w:pPr>
        <w:rPr>
          <w:rFonts w:ascii="Segoe UI" w:hAnsi="Segoe UI" w:cs="Segoe UI"/>
          <w:sz w:val="21"/>
          <w:szCs w:val="21"/>
        </w:rPr>
      </w:pPr>
    </w:p>
    <w:p w14:paraId="11EDF443" w14:textId="2C478154" w:rsidR="00205A6E" w:rsidRPr="00880B51" w:rsidRDefault="00205A6E">
      <w:pPr>
        <w:rPr>
          <w:rFonts w:ascii="Segoe UI" w:hAnsi="Segoe UI" w:cs="Segoe UI"/>
          <w:sz w:val="21"/>
          <w:szCs w:val="21"/>
        </w:rPr>
      </w:pPr>
      <w:r w:rsidRPr="00880B51">
        <w:rPr>
          <w:rFonts w:ascii="Segoe UI" w:hAnsi="Segoe UI" w:cs="Segoe UI"/>
          <w:b/>
          <w:sz w:val="21"/>
          <w:szCs w:val="21"/>
        </w:rPr>
        <w:t>Calculators:</w:t>
      </w:r>
      <w:r w:rsidRPr="00880B51">
        <w:rPr>
          <w:rFonts w:ascii="Segoe UI" w:hAnsi="Segoe UI" w:cs="Segoe UI"/>
          <w:sz w:val="21"/>
          <w:szCs w:val="21"/>
        </w:rPr>
        <w:t xml:space="preserve"> On exams involving calculators</w:t>
      </w:r>
      <w:r w:rsidR="006540A7" w:rsidRPr="00880B51">
        <w:rPr>
          <w:rFonts w:ascii="Segoe UI" w:hAnsi="Segoe UI" w:cs="Segoe UI"/>
          <w:sz w:val="21"/>
          <w:szCs w:val="21"/>
        </w:rPr>
        <w:t xml:space="preserve">, math teachers are coming </w:t>
      </w:r>
      <w:r w:rsidRPr="00880B51">
        <w:rPr>
          <w:rFonts w:ascii="Segoe UI" w:hAnsi="Segoe UI" w:cs="Segoe UI"/>
          <w:sz w:val="21"/>
          <w:szCs w:val="21"/>
        </w:rPr>
        <w:t>to make sure all calculators are cleared.</w:t>
      </w:r>
    </w:p>
    <w:p w14:paraId="11EDF444" w14:textId="77777777" w:rsidR="00205A6E" w:rsidRPr="00880B51" w:rsidRDefault="00205A6E">
      <w:pPr>
        <w:rPr>
          <w:rFonts w:ascii="Segoe UI" w:hAnsi="Segoe UI" w:cs="Segoe UI"/>
          <w:sz w:val="21"/>
          <w:szCs w:val="21"/>
        </w:rPr>
      </w:pPr>
    </w:p>
    <w:p w14:paraId="11EDF445" w14:textId="77777777" w:rsidR="009A6340" w:rsidRPr="00880B51" w:rsidRDefault="00205A6E">
      <w:pPr>
        <w:rPr>
          <w:rFonts w:ascii="Segoe UI" w:hAnsi="Segoe UI" w:cs="Segoe UI"/>
          <w:sz w:val="21"/>
          <w:szCs w:val="21"/>
        </w:rPr>
      </w:pPr>
      <w:r w:rsidRPr="00880B51">
        <w:rPr>
          <w:rFonts w:ascii="Segoe UI" w:hAnsi="Segoe UI" w:cs="Segoe UI"/>
          <w:b/>
          <w:sz w:val="21"/>
          <w:szCs w:val="21"/>
        </w:rPr>
        <w:t>To watch for:</w:t>
      </w:r>
      <w:r w:rsidRPr="00880B51">
        <w:rPr>
          <w:rFonts w:ascii="Segoe UI" w:hAnsi="Segoe UI" w:cs="Segoe UI"/>
          <w:sz w:val="21"/>
          <w:szCs w:val="21"/>
        </w:rPr>
        <w:t xml:space="preserve"> Students must use blue or black ink on all exams</w:t>
      </w:r>
      <w:r w:rsidR="009A6340" w:rsidRPr="00880B51">
        <w:rPr>
          <w:rFonts w:ascii="Segoe UI" w:hAnsi="Segoe UI" w:cs="Segoe UI"/>
          <w:sz w:val="21"/>
          <w:szCs w:val="21"/>
        </w:rPr>
        <w:t>. Penc</w:t>
      </w:r>
      <w:r w:rsidR="00067858" w:rsidRPr="00880B51">
        <w:rPr>
          <w:rFonts w:ascii="Segoe UI" w:hAnsi="Segoe UI" w:cs="Segoe UI"/>
          <w:sz w:val="21"/>
          <w:szCs w:val="21"/>
        </w:rPr>
        <w:t xml:space="preserve">ils are only allowed for graphs, </w:t>
      </w:r>
      <w:r w:rsidR="009A6340" w:rsidRPr="00880B51">
        <w:rPr>
          <w:rFonts w:ascii="Segoe UI" w:hAnsi="Segoe UI" w:cs="Segoe UI"/>
          <w:sz w:val="21"/>
          <w:szCs w:val="21"/>
        </w:rPr>
        <w:t>diagrams</w:t>
      </w:r>
      <w:r w:rsidR="00067858" w:rsidRPr="00880B51">
        <w:rPr>
          <w:rFonts w:ascii="Segoe UI" w:hAnsi="Segoe UI" w:cs="Segoe UI"/>
          <w:sz w:val="21"/>
          <w:szCs w:val="21"/>
        </w:rPr>
        <w:t xml:space="preserve"> and charts</w:t>
      </w:r>
      <w:r w:rsidR="009A6340" w:rsidRPr="00880B51">
        <w:rPr>
          <w:rFonts w:ascii="Segoe UI" w:hAnsi="Segoe UI" w:cs="Segoe UI"/>
          <w:sz w:val="21"/>
          <w:szCs w:val="21"/>
        </w:rPr>
        <w:t xml:space="preserve">. Colored pencils, highlighters or markers may be used, for example, for students to annotate the poem or prose on the English exam, but not for writing out answers. No correcting fluid may be used. If you see students using the wrong writing implement or white out, be sure to remind them of the rules. </w:t>
      </w:r>
    </w:p>
    <w:p w14:paraId="11EDF446" w14:textId="77777777" w:rsidR="009A6340" w:rsidRPr="00880B51" w:rsidRDefault="009A6340">
      <w:pPr>
        <w:rPr>
          <w:rFonts w:ascii="Segoe UI" w:hAnsi="Segoe UI" w:cs="Segoe UI"/>
          <w:sz w:val="21"/>
          <w:szCs w:val="21"/>
        </w:rPr>
      </w:pPr>
    </w:p>
    <w:p w14:paraId="11EDF447" w14:textId="77777777" w:rsidR="00205A6E" w:rsidRPr="00880B51" w:rsidRDefault="008D1269">
      <w:pPr>
        <w:rPr>
          <w:rFonts w:ascii="Segoe UI" w:hAnsi="Segoe UI" w:cs="Segoe UI"/>
          <w:color w:val="000000"/>
          <w:sz w:val="21"/>
          <w:szCs w:val="21"/>
        </w:rPr>
      </w:pPr>
      <w:r w:rsidRPr="00880B51">
        <w:rPr>
          <w:rFonts w:ascii="Segoe UI" w:hAnsi="Segoe UI" w:cs="Segoe UI"/>
          <w:color w:val="000000"/>
          <w:sz w:val="21"/>
          <w:szCs w:val="21"/>
        </w:rPr>
        <w:t>On structured</w:t>
      </w:r>
      <w:r w:rsidR="009A6340" w:rsidRPr="00880B51">
        <w:rPr>
          <w:rFonts w:ascii="Segoe UI" w:hAnsi="Segoe UI" w:cs="Segoe UI"/>
          <w:color w:val="000000"/>
          <w:sz w:val="21"/>
          <w:szCs w:val="21"/>
        </w:rPr>
        <w:t xml:space="preserve"> examination papers where candidates write their answers in designated boxes, if a candidate is unable to complete </w:t>
      </w:r>
      <w:r w:rsidRPr="00880B51">
        <w:rPr>
          <w:rFonts w:ascii="Segoe UI" w:hAnsi="Segoe UI" w:cs="Segoe UI"/>
          <w:color w:val="000000"/>
          <w:sz w:val="21"/>
          <w:szCs w:val="21"/>
        </w:rPr>
        <w:t>an</w:t>
      </w:r>
      <w:r w:rsidR="009A6340" w:rsidRPr="00880B51">
        <w:rPr>
          <w:rFonts w:ascii="Segoe UI" w:hAnsi="Segoe UI" w:cs="Segoe UI"/>
          <w:color w:val="000000"/>
          <w:sz w:val="21"/>
          <w:szCs w:val="21"/>
        </w:rPr>
        <w:t xml:space="preserve"> answer in the box provided, he/she must continue </w:t>
      </w:r>
      <w:r w:rsidRPr="00880B51">
        <w:rPr>
          <w:rFonts w:ascii="Segoe UI" w:hAnsi="Segoe UI" w:cs="Segoe UI"/>
          <w:color w:val="000000"/>
          <w:sz w:val="21"/>
          <w:szCs w:val="21"/>
        </w:rPr>
        <w:t>the</w:t>
      </w:r>
      <w:r w:rsidR="009A6340" w:rsidRPr="00880B51">
        <w:rPr>
          <w:rFonts w:ascii="Segoe UI" w:hAnsi="Segoe UI" w:cs="Segoe UI"/>
          <w:color w:val="000000"/>
          <w:sz w:val="21"/>
          <w:szCs w:val="21"/>
        </w:rPr>
        <w:t xml:space="preserve"> answer in an answer booklet. The candidate must indicate they have done this by writing a note in the answer box. The number of the question that is being answered must be shown in the answer booklet. This is to facilitate e-marking by examiners</w:t>
      </w:r>
    </w:p>
    <w:p w14:paraId="11EDF448" w14:textId="77777777" w:rsidR="00EA3333" w:rsidRPr="00880B51" w:rsidRDefault="00EA3333">
      <w:pPr>
        <w:rPr>
          <w:rFonts w:ascii="Segoe UI" w:hAnsi="Segoe UI" w:cs="Segoe UI"/>
          <w:sz w:val="21"/>
          <w:szCs w:val="21"/>
        </w:rPr>
      </w:pPr>
    </w:p>
    <w:p w14:paraId="11EDF449" w14:textId="43C29148" w:rsidR="009A6340" w:rsidRPr="00880B51" w:rsidRDefault="00205A6E" w:rsidP="00C32B66">
      <w:pPr>
        <w:rPr>
          <w:rFonts w:ascii="Segoe UI" w:hAnsi="Segoe UI" w:cs="Segoe UI"/>
          <w:sz w:val="21"/>
          <w:szCs w:val="21"/>
        </w:rPr>
      </w:pPr>
      <w:r w:rsidRPr="00880B51">
        <w:rPr>
          <w:rFonts w:ascii="Segoe UI" w:hAnsi="Segoe UI" w:cs="Segoe UI"/>
          <w:b/>
          <w:sz w:val="21"/>
          <w:szCs w:val="21"/>
        </w:rPr>
        <w:t>Breaks:</w:t>
      </w:r>
      <w:r w:rsidRPr="00880B51">
        <w:rPr>
          <w:rFonts w:ascii="Segoe UI" w:hAnsi="Segoe UI" w:cs="Segoe UI"/>
          <w:sz w:val="21"/>
          <w:szCs w:val="21"/>
        </w:rPr>
        <w:t xml:space="preserve"> There will be short</w:t>
      </w:r>
      <w:r w:rsidR="00C32B66" w:rsidRPr="00880B51">
        <w:rPr>
          <w:rFonts w:ascii="Segoe UI" w:hAnsi="Segoe UI" w:cs="Segoe UI"/>
          <w:sz w:val="21"/>
          <w:szCs w:val="21"/>
        </w:rPr>
        <w:t>, supervised,</w:t>
      </w:r>
      <w:r w:rsidRPr="00880B51">
        <w:rPr>
          <w:rFonts w:ascii="Segoe UI" w:hAnsi="Segoe UI" w:cs="Segoe UI"/>
          <w:sz w:val="21"/>
          <w:szCs w:val="21"/>
        </w:rPr>
        <w:t xml:space="preserve"> breaks between exams when there are two exams in a row; during this time</w:t>
      </w:r>
      <w:r w:rsidR="00C32B66" w:rsidRPr="00880B51">
        <w:rPr>
          <w:rFonts w:ascii="Segoe UI" w:hAnsi="Segoe UI" w:cs="Segoe UI"/>
          <w:sz w:val="21"/>
          <w:szCs w:val="21"/>
        </w:rPr>
        <w:t xml:space="preserve">, candidates must have no access to cell/mobile telephones, the internet or any digital devices that would </w:t>
      </w:r>
      <w:r w:rsidR="00C32B66" w:rsidRPr="00880B51">
        <w:rPr>
          <w:rFonts w:ascii="Segoe UI" w:hAnsi="Segoe UI" w:cs="Segoe UI"/>
          <w:sz w:val="21"/>
          <w:szCs w:val="21"/>
        </w:rPr>
        <w:lastRenderedPageBreak/>
        <w:t>enable communication with external IB candidates or any other person. The supervised candidates are permitted to talk to other candidates (in their school) that have completed the examination and they may refer to any paper-based study notes.</w:t>
      </w:r>
    </w:p>
    <w:p w14:paraId="11EDF44A" w14:textId="77777777" w:rsidR="009A6340" w:rsidRPr="00880B51" w:rsidRDefault="009A6340">
      <w:pPr>
        <w:rPr>
          <w:rFonts w:ascii="Segoe UI" w:hAnsi="Segoe UI" w:cs="Segoe UI"/>
          <w:sz w:val="21"/>
          <w:szCs w:val="21"/>
        </w:rPr>
      </w:pPr>
    </w:p>
    <w:p w14:paraId="11EDF44B" w14:textId="77777777" w:rsidR="00205A6E" w:rsidRPr="00880B51" w:rsidRDefault="009A6340">
      <w:pPr>
        <w:rPr>
          <w:rFonts w:ascii="Segoe UI" w:hAnsi="Segoe UI" w:cs="Segoe UI"/>
          <w:sz w:val="21"/>
          <w:szCs w:val="21"/>
        </w:rPr>
      </w:pPr>
      <w:r w:rsidRPr="00880B51">
        <w:rPr>
          <w:rFonts w:ascii="Segoe UI" w:hAnsi="Segoe UI" w:cs="Segoe UI"/>
          <w:b/>
          <w:sz w:val="21"/>
          <w:szCs w:val="21"/>
        </w:rPr>
        <w:t>Personal Cell Phones:</w:t>
      </w:r>
      <w:r w:rsidRPr="00880B51">
        <w:rPr>
          <w:rFonts w:ascii="Segoe UI" w:hAnsi="Segoe UI" w:cs="Segoe UI"/>
          <w:sz w:val="21"/>
          <w:szCs w:val="21"/>
        </w:rPr>
        <w:t xml:space="preserve"> Please ensure that the sound on your own personal cell phone is turned off, including all alarms.</w:t>
      </w:r>
    </w:p>
    <w:p w14:paraId="11EDF44C" w14:textId="77777777" w:rsidR="00205A6E" w:rsidRPr="00880B51" w:rsidRDefault="00205A6E">
      <w:pPr>
        <w:rPr>
          <w:rFonts w:ascii="Segoe UI" w:hAnsi="Segoe UI" w:cs="Segoe UI"/>
          <w:sz w:val="21"/>
          <w:szCs w:val="21"/>
        </w:rPr>
      </w:pPr>
    </w:p>
    <w:p w14:paraId="11EDF44D" w14:textId="28EA667C" w:rsidR="00205A6E" w:rsidRPr="00880B51" w:rsidRDefault="00205A6E">
      <w:pPr>
        <w:rPr>
          <w:rFonts w:ascii="Segoe UI" w:hAnsi="Segoe UI" w:cs="Segoe UI"/>
          <w:sz w:val="21"/>
          <w:szCs w:val="21"/>
        </w:rPr>
      </w:pPr>
      <w:r w:rsidRPr="00880B51">
        <w:rPr>
          <w:rFonts w:ascii="Segoe UI" w:hAnsi="Segoe UI" w:cs="Segoe UI"/>
          <w:b/>
          <w:sz w:val="21"/>
          <w:szCs w:val="21"/>
        </w:rPr>
        <w:t>Unannounced Exam Inspections:</w:t>
      </w:r>
      <w:r w:rsidRPr="00880B51">
        <w:rPr>
          <w:rFonts w:ascii="Segoe UI" w:hAnsi="Segoe UI" w:cs="Segoe UI"/>
          <w:sz w:val="21"/>
          <w:szCs w:val="21"/>
        </w:rPr>
        <w:t xml:space="preserve"> IB can at any time make an unannounced inspection of our exam procedures.</w:t>
      </w:r>
    </w:p>
    <w:p w14:paraId="11EDF44E" w14:textId="77777777" w:rsidR="00205A6E" w:rsidRPr="00880B51" w:rsidRDefault="00205A6E">
      <w:pPr>
        <w:rPr>
          <w:rFonts w:ascii="Segoe UI" w:hAnsi="Segoe UI" w:cs="Segoe UI"/>
          <w:sz w:val="21"/>
          <w:szCs w:val="21"/>
        </w:rPr>
      </w:pPr>
    </w:p>
    <w:p w14:paraId="11EDF44F" w14:textId="669F29A3" w:rsidR="00205A6E" w:rsidRPr="00880B51" w:rsidRDefault="00205A6E">
      <w:pPr>
        <w:rPr>
          <w:rFonts w:ascii="Segoe UI" w:hAnsi="Segoe UI" w:cs="Segoe UI"/>
          <w:sz w:val="21"/>
          <w:szCs w:val="21"/>
        </w:rPr>
      </w:pPr>
      <w:r w:rsidRPr="00880B51">
        <w:rPr>
          <w:rFonts w:ascii="Segoe UI" w:hAnsi="Segoe UI" w:cs="Segoe UI"/>
          <w:b/>
          <w:sz w:val="21"/>
          <w:szCs w:val="21"/>
        </w:rPr>
        <w:t>Ratio of Proctors to students:</w:t>
      </w:r>
      <w:r w:rsidRPr="00880B51">
        <w:rPr>
          <w:rFonts w:ascii="Segoe UI" w:hAnsi="Segoe UI" w:cs="Segoe UI"/>
          <w:sz w:val="21"/>
          <w:szCs w:val="21"/>
        </w:rPr>
        <w:t xml:space="preserve"> IB sets a guideline of one proctor per 2</w:t>
      </w:r>
      <w:r w:rsidR="009E0580" w:rsidRPr="00880B51">
        <w:rPr>
          <w:rFonts w:ascii="Segoe UI" w:hAnsi="Segoe UI" w:cs="Segoe UI"/>
          <w:sz w:val="21"/>
          <w:szCs w:val="21"/>
        </w:rPr>
        <w:t>0</w:t>
      </w:r>
      <w:r w:rsidRPr="00880B51">
        <w:rPr>
          <w:rFonts w:ascii="Segoe UI" w:hAnsi="Segoe UI" w:cs="Segoe UI"/>
          <w:sz w:val="21"/>
          <w:szCs w:val="21"/>
        </w:rPr>
        <w:t xml:space="preserve"> students. Since students need to be able to use the restroom, we have at least 2 proctors scheduled for each exam.</w:t>
      </w:r>
    </w:p>
    <w:p w14:paraId="11EDF450" w14:textId="77777777" w:rsidR="00205A6E" w:rsidRPr="00880B51" w:rsidRDefault="00205A6E">
      <w:pPr>
        <w:rPr>
          <w:rFonts w:ascii="Segoe UI" w:hAnsi="Segoe UI" w:cs="Segoe UI"/>
          <w:sz w:val="21"/>
          <w:szCs w:val="21"/>
        </w:rPr>
      </w:pPr>
    </w:p>
    <w:p w14:paraId="11EDF451" w14:textId="3085946F" w:rsidR="0082110C" w:rsidRPr="00880B51" w:rsidRDefault="00205A6E">
      <w:pPr>
        <w:rPr>
          <w:rFonts w:ascii="Segoe UI" w:hAnsi="Segoe UI" w:cs="Segoe UI"/>
          <w:sz w:val="21"/>
          <w:szCs w:val="21"/>
        </w:rPr>
      </w:pPr>
      <w:r w:rsidRPr="00880B51">
        <w:rPr>
          <w:rFonts w:ascii="Segoe UI" w:hAnsi="Segoe UI" w:cs="Segoe UI"/>
          <w:b/>
          <w:sz w:val="21"/>
          <w:szCs w:val="21"/>
        </w:rPr>
        <w:t>Proctoring your own student:</w:t>
      </w:r>
      <w:r w:rsidRPr="00880B51">
        <w:rPr>
          <w:rFonts w:ascii="Segoe UI" w:hAnsi="Segoe UI" w:cs="Segoe UI"/>
          <w:sz w:val="21"/>
          <w:szCs w:val="21"/>
        </w:rPr>
        <w:t xml:space="preserve"> Parents may</w:t>
      </w:r>
      <w:r w:rsidR="00F218C7" w:rsidRPr="00880B51">
        <w:rPr>
          <w:rFonts w:ascii="Segoe UI" w:hAnsi="Segoe UI" w:cs="Segoe UI"/>
          <w:sz w:val="21"/>
          <w:szCs w:val="21"/>
        </w:rPr>
        <w:t xml:space="preserve"> not</w:t>
      </w:r>
      <w:r w:rsidRPr="00880B51">
        <w:rPr>
          <w:rFonts w:ascii="Segoe UI" w:hAnsi="Segoe UI" w:cs="Segoe UI"/>
          <w:sz w:val="21"/>
          <w:szCs w:val="21"/>
        </w:rPr>
        <w:t xml:space="preserve"> proctor an exam their own student is taking.</w:t>
      </w:r>
    </w:p>
    <w:p w14:paraId="11EDF452" w14:textId="77777777" w:rsidR="0082110C" w:rsidRPr="00880B51" w:rsidRDefault="0082110C">
      <w:pPr>
        <w:rPr>
          <w:rFonts w:ascii="Segoe UI" w:hAnsi="Segoe UI" w:cs="Segoe UI"/>
          <w:sz w:val="21"/>
          <w:szCs w:val="21"/>
        </w:rPr>
      </w:pPr>
    </w:p>
    <w:p w14:paraId="11EDF453" w14:textId="77777777" w:rsidR="00EA3333" w:rsidRPr="00880B51" w:rsidRDefault="00EA3333" w:rsidP="008211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b/>
          <w:color w:val="000000"/>
          <w:sz w:val="21"/>
          <w:szCs w:val="21"/>
        </w:rPr>
      </w:pPr>
      <w:r w:rsidRPr="00880B51">
        <w:rPr>
          <w:rFonts w:ascii="Segoe UI" w:hAnsi="Segoe UI" w:cs="Segoe UI"/>
          <w:b/>
          <w:color w:val="000000"/>
          <w:sz w:val="21"/>
          <w:szCs w:val="21"/>
        </w:rPr>
        <w:t>Candidates’ Questions:</w:t>
      </w:r>
    </w:p>
    <w:p w14:paraId="11EDF454" w14:textId="3A79FCBB" w:rsidR="0082110C" w:rsidRPr="00880B51" w:rsidRDefault="00F218C7" w:rsidP="00EA3333">
      <w:pPr>
        <w:pStyle w:val="ListParagraph"/>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 xml:space="preserve">   </w:t>
      </w:r>
      <w:r w:rsidR="0082110C" w:rsidRPr="00880B51">
        <w:rPr>
          <w:rFonts w:ascii="Segoe UI" w:hAnsi="Segoe UI" w:cs="Segoe UI"/>
          <w:color w:val="000000"/>
          <w:sz w:val="21"/>
          <w:szCs w:val="21"/>
        </w:rPr>
        <w:t>If a candidate has difficulty understanding the information on the examination paper, suspects there is an error in the paper or has any subject-specific queries, advise the candidate to attempt the paper or question according to the instructions. Candidates must be left to interpret questions in examination papers for themselves.</w:t>
      </w:r>
    </w:p>
    <w:p w14:paraId="11EDF455" w14:textId="77777777" w:rsidR="00EA3333" w:rsidRPr="00880B51" w:rsidRDefault="00EA3333" w:rsidP="00F218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p>
    <w:p w14:paraId="11EDF456" w14:textId="77777777" w:rsidR="00067858" w:rsidRPr="00880B51" w:rsidRDefault="00EA3333" w:rsidP="0006785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hanging="360"/>
        <w:rPr>
          <w:rFonts w:ascii="Segoe UI" w:hAnsi="Segoe UI" w:cs="Segoe UI"/>
          <w:color w:val="000000"/>
          <w:sz w:val="21"/>
          <w:szCs w:val="21"/>
        </w:rPr>
      </w:pPr>
      <w:r w:rsidRPr="00880B51">
        <w:rPr>
          <w:rFonts w:ascii="Segoe UI" w:hAnsi="Segoe UI" w:cs="Segoe UI"/>
          <w:color w:val="000000"/>
          <w:sz w:val="21"/>
          <w:szCs w:val="21"/>
        </w:rPr>
        <w:tab/>
      </w:r>
      <w:r w:rsidR="0082110C" w:rsidRPr="00880B51">
        <w:rPr>
          <w:rFonts w:ascii="Segoe UI" w:hAnsi="Segoe UI" w:cs="Segoe UI"/>
          <w:color w:val="000000"/>
          <w:sz w:val="21"/>
          <w:szCs w:val="21"/>
        </w:rPr>
        <w:t>Do not:</w:t>
      </w:r>
    </w:p>
    <w:p w14:paraId="11EDF457" w14:textId="77777777" w:rsidR="00067858" w:rsidRPr="00880B51" w:rsidRDefault="0082110C" w:rsidP="00067858">
      <w:pPr>
        <w:pStyle w:val="ListParagraph"/>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 xml:space="preserve">provide what you consider to be the correct explanation </w:t>
      </w:r>
    </w:p>
    <w:p w14:paraId="11EDF458" w14:textId="77777777" w:rsidR="00067858" w:rsidRPr="00880B51" w:rsidRDefault="0082110C" w:rsidP="00067858">
      <w:pPr>
        <w:pStyle w:val="ListParagraph"/>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 xml:space="preserve">suggest an alternative interpretation </w:t>
      </w:r>
    </w:p>
    <w:p w14:paraId="11EDF459" w14:textId="77777777" w:rsidR="0082110C" w:rsidRPr="00880B51" w:rsidRDefault="0082110C" w:rsidP="00067858">
      <w:pPr>
        <w:pStyle w:val="ListParagraph"/>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ask a candidate to ignore an instruction.</w:t>
      </w:r>
    </w:p>
    <w:p w14:paraId="11EDF45A" w14:textId="77777777" w:rsidR="00EA3333" w:rsidRPr="00880B51" w:rsidRDefault="00EA3333" w:rsidP="0082110C">
      <w:pPr>
        <w:rPr>
          <w:rFonts w:ascii="Segoe UI" w:hAnsi="Segoe UI" w:cs="Segoe UI"/>
          <w:color w:val="000000"/>
          <w:sz w:val="21"/>
          <w:szCs w:val="21"/>
        </w:rPr>
      </w:pPr>
    </w:p>
    <w:p w14:paraId="11EDF45B" w14:textId="77777777" w:rsidR="009A6340" w:rsidRPr="00880B51" w:rsidRDefault="0082110C" w:rsidP="00EA3333">
      <w:pPr>
        <w:pStyle w:val="ListParagraph"/>
        <w:numPr>
          <w:ilvl w:val="0"/>
          <w:numId w:val="6"/>
        </w:numPr>
        <w:rPr>
          <w:rFonts w:ascii="Segoe UI" w:hAnsi="Segoe UI" w:cs="Segoe UI"/>
          <w:sz w:val="21"/>
          <w:szCs w:val="21"/>
        </w:rPr>
      </w:pPr>
      <w:r w:rsidRPr="00880B51">
        <w:rPr>
          <w:rFonts w:ascii="Segoe UI" w:hAnsi="Segoe UI" w:cs="Segoe UI"/>
          <w:color w:val="000000"/>
          <w:sz w:val="21"/>
          <w:szCs w:val="21"/>
        </w:rPr>
        <w:t xml:space="preserve">Report the query to </w:t>
      </w:r>
      <w:r w:rsidR="00EA3333" w:rsidRPr="00880B51">
        <w:rPr>
          <w:rFonts w:ascii="Segoe UI" w:hAnsi="Segoe UI" w:cs="Segoe UI"/>
          <w:color w:val="000000"/>
          <w:sz w:val="21"/>
          <w:szCs w:val="21"/>
        </w:rPr>
        <w:t xml:space="preserve">the IB coordinator as soon as you can. The IB coordinator will inform IB of the query. </w:t>
      </w:r>
      <w:r w:rsidRPr="00880B51">
        <w:rPr>
          <w:rFonts w:ascii="Segoe UI" w:hAnsi="Segoe UI" w:cs="Segoe UI"/>
          <w:color w:val="000000"/>
          <w:sz w:val="21"/>
          <w:szCs w:val="21"/>
        </w:rPr>
        <w:t>If an error on the examination paper is confirmed, the consequences for all candidates will be considered.</w:t>
      </w:r>
    </w:p>
    <w:p w14:paraId="11EDF45C" w14:textId="77777777" w:rsidR="0082110C" w:rsidRPr="00880B51" w:rsidRDefault="0082110C">
      <w:pPr>
        <w:rPr>
          <w:rFonts w:ascii="Segoe UI" w:hAnsi="Segoe UI" w:cs="Segoe UI"/>
          <w:sz w:val="21"/>
          <w:szCs w:val="21"/>
        </w:rPr>
      </w:pPr>
    </w:p>
    <w:p w14:paraId="11EDF45D" w14:textId="77777777" w:rsidR="00EA3333" w:rsidRPr="00880B51" w:rsidRDefault="00EA3333" w:rsidP="008211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b/>
          <w:color w:val="000000"/>
          <w:sz w:val="21"/>
          <w:szCs w:val="21"/>
        </w:rPr>
      </w:pPr>
      <w:r w:rsidRPr="00880B51">
        <w:rPr>
          <w:rFonts w:ascii="Segoe UI" w:hAnsi="Segoe UI" w:cs="Segoe UI"/>
          <w:b/>
          <w:color w:val="000000"/>
          <w:sz w:val="21"/>
          <w:szCs w:val="21"/>
        </w:rPr>
        <w:t>Evacuation of the Examination Room:</w:t>
      </w:r>
    </w:p>
    <w:p w14:paraId="11EDF45E" w14:textId="081A112C" w:rsidR="0082110C" w:rsidRPr="00880B51" w:rsidRDefault="00F218C7" w:rsidP="00EA3333">
      <w:pPr>
        <w:pStyle w:val="ListParagraph"/>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 xml:space="preserve">   </w:t>
      </w:r>
      <w:r w:rsidR="0082110C" w:rsidRPr="00880B51">
        <w:rPr>
          <w:rFonts w:ascii="Segoe UI" w:hAnsi="Segoe UI" w:cs="Segoe UI"/>
          <w:color w:val="000000"/>
          <w:sz w:val="21"/>
          <w:szCs w:val="21"/>
        </w:rPr>
        <w:t>In an emergency (for example, a fire alarm, bomb alert or natural disaster), it may be necessary to evacuate the examination room. The action taken will depend on the circumstances and is therefore left to the discretion of the coordinator. However, the following procedure is advised.</w:t>
      </w:r>
    </w:p>
    <w:p w14:paraId="11EDF45F" w14:textId="77777777" w:rsidR="0082110C" w:rsidRPr="00880B51" w:rsidRDefault="0082110C" w:rsidP="00EA3333">
      <w:pPr>
        <w:pStyle w:val="ListParagraph"/>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Instruct the candidates not to communicate and then ask them to turn their scripts over so they cannot be read. Record the time when the examination was stopped.</w:t>
      </w:r>
    </w:p>
    <w:p w14:paraId="11EDF460" w14:textId="77777777" w:rsidR="0082110C" w:rsidRPr="00880B51" w:rsidRDefault="0082110C" w:rsidP="00EA3333">
      <w:pPr>
        <w:pStyle w:val="ListParagraph"/>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Evacuate the room and remind the candidates not to communicate with each other.</w:t>
      </w:r>
    </w:p>
    <w:p w14:paraId="11EDF461" w14:textId="77777777" w:rsidR="0082110C" w:rsidRPr="00880B51" w:rsidRDefault="0082110C" w:rsidP="00EA3333">
      <w:pPr>
        <w:pStyle w:val="ListParagraph"/>
        <w:numPr>
          <w:ilvl w:val="0"/>
          <w:numId w:val="7"/>
        </w:numPr>
        <w:rPr>
          <w:rFonts w:ascii="Segoe UI" w:hAnsi="Segoe UI" w:cs="Segoe UI"/>
          <w:color w:val="000000"/>
          <w:sz w:val="21"/>
          <w:szCs w:val="21"/>
        </w:rPr>
      </w:pPr>
      <w:r w:rsidRPr="00880B51">
        <w:rPr>
          <w:rFonts w:ascii="Segoe UI" w:hAnsi="Segoe UI" w:cs="Segoe UI"/>
          <w:color w:val="000000"/>
          <w:sz w:val="21"/>
          <w:szCs w:val="21"/>
        </w:rPr>
        <w:t>If candidates return, record the time when the examination recommenced and allow the full time for the examination.</w:t>
      </w:r>
    </w:p>
    <w:p w14:paraId="11EDF462" w14:textId="77777777" w:rsidR="0082110C" w:rsidRPr="00880B51" w:rsidRDefault="0082110C" w:rsidP="0082110C">
      <w:pPr>
        <w:rPr>
          <w:rFonts w:ascii="Segoe UI" w:hAnsi="Segoe UI" w:cs="Segoe UI"/>
          <w:color w:val="000000"/>
          <w:sz w:val="21"/>
          <w:szCs w:val="21"/>
        </w:rPr>
      </w:pPr>
    </w:p>
    <w:p w14:paraId="11EDF463" w14:textId="77777777" w:rsidR="00EA3333" w:rsidRPr="00880B51" w:rsidRDefault="00EA3333" w:rsidP="0082110C">
      <w:pPr>
        <w:rPr>
          <w:rFonts w:ascii="Segoe UI" w:hAnsi="Segoe UI" w:cs="Segoe UI"/>
          <w:b/>
          <w:color w:val="000000"/>
          <w:sz w:val="21"/>
          <w:szCs w:val="21"/>
        </w:rPr>
      </w:pPr>
      <w:r w:rsidRPr="00880B51">
        <w:rPr>
          <w:rFonts w:ascii="Segoe UI" w:hAnsi="Segoe UI" w:cs="Segoe UI"/>
          <w:b/>
          <w:color w:val="000000"/>
          <w:sz w:val="21"/>
          <w:szCs w:val="21"/>
        </w:rPr>
        <w:t>Late Arrivals – after 60 minutes – Acceptable Reason:</w:t>
      </w:r>
    </w:p>
    <w:p w14:paraId="11EDF464" w14:textId="77777777" w:rsidR="009A6340" w:rsidRPr="00880B51" w:rsidRDefault="0082110C" w:rsidP="00EA3333">
      <w:pPr>
        <w:rPr>
          <w:rFonts w:ascii="Segoe UI" w:hAnsi="Segoe UI" w:cs="Segoe UI"/>
          <w:color w:val="000000"/>
          <w:sz w:val="21"/>
          <w:szCs w:val="21"/>
        </w:rPr>
      </w:pPr>
      <w:r w:rsidRPr="00880B51">
        <w:rPr>
          <w:rFonts w:ascii="Segoe UI" w:hAnsi="Segoe UI" w:cs="Segoe UI"/>
          <w:color w:val="000000"/>
          <w:sz w:val="21"/>
          <w:szCs w:val="21"/>
        </w:rPr>
        <w:t>If there is an acceptable reason for lateness, at the discretion of the coordinator the candidate may be allowed into the examination and given the full time for the examination. Direct such candidates to their seats with the minimum of disturbance to other candidates. Acceptable</w:t>
      </w:r>
      <w:r w:rsidR="00EA3333" w:rsidRPr="00880B51">
        <w:rPr>
          <w:rFonts w:ascii="Segoe UI" w:hAnsi="Segoe UI" w:cs="Segoe UI"/>
          <w:color w:val="000000"/>
          <w:sz w:val="21"/>
          <w:szCs w:val="21"/>
        </w:rPr>
        <w:t xml:space="preserve"> </w:t>
      </w:r>
      <w:r w:rsidRPr="00880B51">
        <w:rPr>
          <w:rFonts w:ascii="Segoe UI" w:hAnsi="Segoe UI" w:cs="Segoe UI"/>
          <w:color w:val="000000"/>
          <w:sz w:val="21"/>
          <w:szCs w:val="21"/>
        </w:rPr>
        <w:t>reasons</w:t>
      </w:r>
      <w:r w:rsidR="00EA3333" w:rsidRPr="00880B51">
        <w:rPr>
          <w:rFonts w:ascii="Segoe UI" w:hAnsi="Segoe UI" w:cs="Segoe UI"/>
          <w:color w:val="000000"/>
          <w:sz w:val="21"/>
          <w:szCs w:val="21"/>
        </w:rPr>
        <w:t xml:space="preserve"> </w:t>
      </w:r>
      <w:r w:rsidR="008D1269" w:rsidRPr="00880B51">
        <w:rPr>
          <w:rFonts w:ascii="Segoe UI" w:hAnsi="Segoe UI" w:cs="Segoe UI"/>
          <w:color w:val="000000"/>
          <w:sz w:val="21"/>
          <w:szCs w:val="21"/>
        </w:rPr>
        <w:t>normally</w:t>
      </w:r>
      <w:r w:rsidR="00067858" w:rsidRPr="00880B51">
        <w:rPr>
          <w:rFonts w:ascii="Segoe UI" w:hAnsi="Segoe UI" w:cs="Segoe UI"/>
          <w:color w:val="000000"/>
          <w:sz w:val="21"/>
          <w:szCs w:val="21"/>
        </w:rPr>
        <w:t xml:space="preserve"> </w:t>
      </w:r>
      <w:r w:rsidR="008D1269" w:rsidRPr="00880B51">
        <w:rPr>
          <w:rFonts w:ascii="Segoe UI" w:hAnsi="Segoe UI" w:cs="Segoe UI"/>
          <w:color w:val="000000"/>
          <w:sz w:val="21"/>
          <w:szCs w:val="21"/>
        </w:rPr>
        <w:t>arise</w:t>
      </w:r>
      <w:r w:rsidR="00067858" w:rsidRPr="00880B51">
        <w:rPr>
          <w:rFonts w:ascii="Segoe UI" w:hAnsi="Segoe UI" w:cs="Segoe UI"/>
          <w:color w:val="000000"/>
          <w:sz w:val="21"/>
          <w:szCs w:val="21"/>
        </w:rPr>
        <w:t xml:space="preserve"> </w:t>
      </w:r>
      <w:r w:rsidRPr="00880B51">
        <w:rPr>
          <w:rFonts w:ascii="Segoe UI" w:hAnsi="Segoe UI" w:cs="Segoe UI"/>
          <w:color w:val="000000"/>
          <w:sz w:val="21"/>
          <w:szCs w:val="21"/>
        </w:rPr>
        <w:t>from circumstances beyond the control of the candidate (for example, civil unrest, road accident). The IB reserves the right to ultimately determine what constitutes an acceptable reason, and may overrule the decision of the coordinator.</w:t>
      </w:r>
    </w:p>
    <w:p w14:paraId="11EDF465" w14:textId="77777777" w:rsidR="00EA3333" w:rsidRPr="00880B51" w:rsidRDefault="00EA3333" w:rsidP="00EA3333">
      <w:pPr>
        <w:rPr>
          <w:rFonts w:ascii="Segoe UI" w:hAnsi="Segoe UI" w:cs="Segoe UI"/>
          <w:color w:val="000000"/>
          <w:sz w:val="21"/>
          <w:szCs w:val="21"/>
        </w:rPr>
      </w:pPr>
    </w:p>
    <w:p w14:paraId="11EDF466" w14:textId="77777777" w:rsidR="00EA3333" w:rsidRPr="00880B51" w:rsidRDefault="00EA3333" w:rsidP="00EA3333">
      <w:pPr>
        <w:rPr>
          <w:rFonts w:ascii="Segoe UI" w:hAnsi="Segoe UI" w:cs="Segoe UI"/>
          <w:b/>
          <w:color w:val="000000"/>
          <w:sz w:val="21"/>
          <w:szCs w:val="21"/>
        </w:rPr>
      </w:pPr>
      <w:r w:rsidRPr="00880B51">
        <w:rPr>
          <w:rFonts w:ascii="Segoe UI" w:hAnsi="Segoe UI" w:cs="Segoe UI"/>
          <w:b/>
          <w:color w:val="000000"/>
          <w:sz w:val="21"/>
          <w:szCs w:val="21"/>
        </w:rPr>
        <w:t xml:space="preserve">Late Arrivals – after 60 minutes – No Acceptable Reason: </w:t>
      </w:r>
    </w:p>
    <w:p w14:paraId="11EDF467" w14:textId="77777777" w:rsidR="00EA3333" w:rsidRPr="00880B51" w:rsidRDefault="00EA3333" w:rsidP="00EA3333">
      <w:pPr>
        <w:rPr>
          <w:rFonts w:ascii="Segoe UI" w:hAnsi="Segoe UI" w:cs="Segoe UI"/>
          <w:color w:val="000000"/>
          <w:sz w:val="21"/>
          <w:szCs w:val="21"/>
        </w:rPr>
      </w:pPr>
      <w:r w:rsidRPr="00880B51">
        <w:rPr>
          <w:rFonts w:ascii="Segoe UI" w:hAnsi="Segoe UI" w:cs="Segoe UI"/>
          <w:color w:val="000000"/>
          <w:sz w:val="21"/>
          <w:szCs w:val="21"/>
        </w:rPr>
        <w:t xml:space="preserve">If there is no acceptable reason for lateness, the candidate must not be allowed into the examination, neither can the examination be rescheduled for a later time. </w:t>
      </w:r>
      <w:r w:rsidRPr="00880B51">
        <w:rPr>
          <w:rFonts w:ascii="Segoe UI" w:hAnsi="Segoe UI" w:cs="Segoe UI"/>
          <w:b/>
          <w:color w:val="000000"/>
          <w:sz w:val="21"/>
          <w:szCs w:val="21"/>
        </w:rPr>
        <w:t xml:space="preserve">Reasons that are not acceptable are circumstances reasonably within the control of the candidate, such as misreading/misunderstanding the examination timetable and oversleeping. </w:t>
      </w:r>
      <w:r w:rsidRPr="00880B51">
        <w:rPr>
          <w:rFonts w:ascii="Segoe UI" w:hAnsi="Segoe UI" w:cs="Segoe UI"/>
          <w:color w:val="000000"/>
          <w:sz w:val="21"/>
          <w:szCs w:val="21"/>
        </w:rPr>
        <w:t>The candidate must be shown as absent from the examination on the answer cover sheet. The candidate will not be eligible for the award of a grade in the subject concerned.</w:t>
      </w:r>
    </w:p>
    <w:p w14:paraId="11EDF468" w14:textId="77777777" w:rsidR="00EA3333" w:rsidRPr="00880B51" w:rsidRDefault="00EA3333" w:rsidP="00EA3333">
      <w:pPr>
        <w:rPr>
          <w:rFonts w:ascii="Segoe UI" w:hAnsi="Segoe UI" w:cs="Segoe UI"/>
          <w:sz w:val="21"/>
          <w:szCs w:val="21"/>
        </w:rPr>
      </w:pPr>
    </w:p>
    <w:p w14:paraId="11EDF469" w14:textId="5AEC2814" w:rsidR="0082110C" w:rsidRPr="00880B51" w:rsidRDefault="009A6340">
      <w:pPr>
        <w:rPr>
          <w:rFonts w:ascii="Segoe UI" w:hAnsi="Segoe UI" w:cs="Segoe UI"/>
          <w:sz w:val="21"/>
          <w:szCs w:val="21"/>
        </w:rPr>
      </w:pPr>
      <w:r w:rsidRPr="00880B51">
        <w:rPr>
          <w:rFonts w:ascii="Segoe UI" w:hAnsi="Segoe UI" w:cs="Segoe UI"/>
          <w:b/>
          <w:sz w:val="21"/>
          <w:szCs w:val="21"/>
        </w:rPr>
        <w:t>Early Departures</w:t>
      </w:r>
      <w:r w:rsidRPr="00880B51">
        <w:rPr>
          <w:rFonts w:ascii="Segoe UI" w:hAnsi="Segoe UI" w:cs="Segoe UI"/>
          <w:sz w:val="21"/>
          <w:szCs w:val="21"/>
        </w:rPr>
        <w:t xml:space="preserve">: Candidates are not allowed to leave </w:t>
      </w:r>
      <w:r w:rsidRPr="00880B51">
        <w:rPr>
          <w:rFonts w:ascii="Segoe UI" w:hAnsi="Segoe UI" w:cs="Segoe UI"/>
          <w:b/>
          <w:sz w:val="21"/>
          <w:szCs w:val="21"/>
        </w:rPr>
        <w:t>during the first hour or the last 15 minutes of an exam.</w:t>
      </w:r>
      <w:r w:rsidRPr="00880B51">
        <w:rPr>
          <w:rFonts w:ascii="Segoe UI" w:hAnsi="Segoe UI" w:cs="Segoe UI"/>
          <w:sz w:val="21"/>
          <w:szCs w:val="21"/>
        </w:rPr>
        <w:t xml:space="preserve"> In a longe</w:t>
      </w:r>
      <w:r w:rsidR="008D1269" w:rsidRPr="00880B51">
        <w:rPr>
          <w:rFonts w:ascii="Segoe UI" w:hAnsi="Segoe UI" w:cs="Segoe UI"/>
          <w:sz w:val="21"/>
          <w:szCs w:val="21"/>
        </w:rPr>
        <w:t xml:space="preserve">r exam (say a </w:t>
      </w:r>
      <w:r w:rsidR="00880B51" w:rsidRPr="00880B51">
        <w:rPr>
          <w:rFonts w:ascii="Segoe UI" w:hAnsi="Segoe UI" w:cs="Segoe UI"/>
          <w:sz w:val="21"/>
          <w:szCs w:val="21"/>
        </w:rPr>
        <w:t>2-hour</w:t>
      </w:r>
      <w:r w:rsidR="008D1269" w:rsidRPr="00880B51">
        <w:rPr>
          <w:rFonts w:ascii="Segoe UI" w:hAnsi="Segoe UI" w:cs="Segoe UI"/>
          <w:sz w:val="21"/>
          <w:szCs w:val="21"/>
        </w:rPr>
        <w:t xml:space="preserve"> exam), if </w:t>
      </w:r>
      <w:r w:rsidRPr="00880B51">
        <w:rPr>
          <w:rFonts w:ascii="Segoe UI" w:hAnsi="Segoe UI" w:cs="Segoe UI"/>
          <w:sz w:val="21"/>
          <w:szCs w:val="21"/>
        </w:rPr>
        <w:t xml:space="preserve">student finishes after the first hour but before the last 15 minutes (so, in the </w:t>
      </w:r>
      <w:r w:rsidR="00880B51" w:rsidRPr="00880B51">
        <w:rPr>
          <w:rFonts w:ascii="Segoe UI" w:hAnsi="Segoe UI" w:cs="Segoe UI"/>
          <w:sz w:val="21"/>
          <w:szCs w:val="21"/>
        </w:rPr>
        <w:t>30-minute</w:t>
      </w:r>
      <w:r w:rsidRPr="00880B51">
        <w:rPr>
          <w:rFonts w:ascii="Segoe UI" w:hAnsi="Segoe UI" w:cs="Segoe UI"/>
          <w:sz w:val="21"/>
          <w:szCs w:val="21"/>
        </w:rPr>
        <w:t xml:space="preserve"> window between those,)</w:t>
      </w:r>
      <w:r w:rsidR="0006266D">
        <w:rPr>
          <w:rFonts w:ascii="Segoe UI" w:hAnsi="Segoe UI" w:cs="Segoe UI"/>
          <w:sz w:val="21"/>
          <w:szCs w:val="21"/>
        </w:rPr>
        <w:t xml:space="preserve"> they still need to stay until the end of their assigned exam window to ensure test security</w:t>
      </w:r>
      <w:r w:rsidRPr="00880B51">
        <w:rPr>
          <w:rFonts w:ascii="Segoe UI" w:hAnsi="Segoe UI" w:cs="Segoe UI"/>
          <w:sz w:val="21"/>
          <w:szCs w:val="21"/>
        </w:rPr>
        <w:t xml:space="preserve">. </w:t>
      </w:r>
    </w:p>
    <w:p w14:paraId="11EDF46A" w14:textId="77777777" w:rsidR="0082110C" w:rsidRPr="00880B51" w:rsidRDefault="0082110C">
      <w:pPr>
        <w:rPr>
          <w:rFonts w:ascii="Segoe UI" w:hAnsi="Segoe UI" w:cs="Segoe UI"/>
          <w:sz w:val="21"/>
          <w:szCs w:val="21"/>
        </w:rPr>
      </w:pPr>
    </w:p>
    <w:p w14:paraId="11EDF46B" w14:textId="77777777" w:rsidR="00205A6E" w:rsidRPr="00880B51" w:rsidRDefault="00EA3333">
      <w:pPr>
        <w:rPr>
          <w:rFonts w:ascii="Segoe UI" w:hAnsi="Segoe UI" w:cs="Segoe UI"/>
          <w:color w:val="000000"/>
          <w:sz w:val="21"/>
          <w:szCs w:val="21"/>
        </w:rPr>
      </w:pPr>
      <w:r w:rsidRPr="00880B51">
        <w:rPr>
          <w:rFonts w:ascii="Segoe UI" w:hAnsi="Segoe UI" w:cs="Segoe UI"/>
          <w:b/>
          <w:color w:val="000000"/>
          <w:sz w:val="21"/>
          <w:szCs w:val="21"/>
        </w:rPr>
        <w:t xml:space="preserve">End of the Exam: </w:t>
      </w:r>
      <w:r w:rsidR="0082110C" w:rsidRPr="00880B51">
        <w:rPr>
          <w:rFonts w:ascii="Segoe UI" w:hAnsi="Segoe UI" w:cs="Segoe UI"/>
          <w:color w:val="000000"/>
          <w:sz w:val="21"/>
          <w:szCs w:val="21"/>
        </w:rPr>
        <w:t xml:space="preserve">Candidates must attach material using a string tag in the correct sequence, with the answer cover sheet at the front, followed by the structured examination paper if one has been used for the examination (they must </w:t>
      </w:r>
      <w:r w:rsidR="0082110C" w:rsidRPr="00880B51">
        <w:rPr>
          <w:rFonts w:ascii="Segoe UI" w:hAnsi="Segoe UI" w:cs="Segoe UI"/>
          <w:b/>
          <w:bCs/>
          <w:color w:val="000000"/>
          <w:sz w:val="21"/>
          <w:szCs w:val="21"/>
        </w:rPr>
        <w:t xml:space="preserve">not </w:t>
      </w:r>
      <w:r w:rsidR="0082110C" w:rsidRPr="00880B51">
        <w:rPr>
          <w:rFonts w:ascii="Segoe UI" w:hAnsi="Segoe UI" w:cs="Segoe UI"/>
          <w:color w:val="000000"/>
          <w:sz w:val="21"/>
          <w:szCs w:val="21"/>
        </w:rPr>
        <w:t>attach an unstructured examination paper), then their answer booklet(s) and finally any graph paper that has been used.</w:t>
      </w:r>
    </w:p>
    <w:p w14:paraId="11EDF46C" w14:textId="77777777" w:rsidR="003940FA" w:rsidRPr="00880B51" w:rsidRDefault="003940FA">
      <w:pPr>
        <w:rPr>
          <w:rFonts w:ascii="Segoe UI" w:hAnsi="Segoe UI" w:cs="Segoe UI"/>
          <w:color w:val="000000"/>
          <w:sz w:val="21"/>
          <w:szCs w:val="21"/>
        </w:rPr>
      </w:pPr>
    </w:p>
    <w:p w14:paraId="11EDF46D" w14:textId="77777777" w:rsidR="003940FA" w:rsidRPr="00880B51" w:rsidRDefault="003940FA">
      <w:pPr>
        <w:rPr>
          <w:rFonts w:ascii="Segoe UI" w:hAnsi="Segoe UI" w:cs="Segoe UI"/>
          <w:sz w:val="21"/>
          <w:szCs w:val="21"/>
        </w:rPr>
      </w:pPr>
      <w:r w:rsidRPr="00880B51">
        <w:rPr>
          <w:rFonts w:ascii="Segoe UI" w:hAnsi="Segoe UI" w:cs="Segoe UI"/>
          <w:color w:val="000000"/>
          <w:sz w:val="21"/>
          <w:szCs w:val="21"/>
        </w:rPr>
        <w:t>Before you allow a candidate to leave the exam room, please check to see that the cover sheet is correctly and completely filled out.</w:t>
      </w:r>
      <w:r w:rsidR="000E4EF8" w:rsidRPr="00880B51">
        <w:rPr>
          <w:rFonts w:ascii="Segoe UI" w:hAnsi="Segoe UI" w:cs="Segoe UI"/>
          <w:color w:val="000000"/>
          <w:sz w:val="21"/>
          <w:szCs w:val="21"/>
        </w:rPr>
        <w:t xml:space="preserve"> </w:t>
      </w:r>
    </w:p>
    <w:p w14:paraId="11EDF46E" w14:textId="77777777" w:rsidR="00205A6E" w:rsidRPr="00880B51" w:rsidRDefault="00205A6E">
      <w:pPr>
        <w:rPr>
          <w:rFonts w:ascii="Segoe UI" w:hAnsi="Segoe UI" w:cs="Segoe UI"/>
          <w:sz w:val="21"/>
          <w:szCs w:val="21"/>
        </w:rPr>
      </w:pPr>
    </w:p>
    <w:p w14:paraId="11EDF46F" w14:textId="77777777" w:rsidR="0082110C" w:rsidRPr="00880B51" w:rsidRDefault="00205A6E">
      <w:pPr>
        <w:rPr>
          <w:rFonts w:ascii="Segoe UI" w:hAnsi="Segoe UI" w:cs="Segoe UI"/>
          <w:sz w:val="21"/>
          <w:szCs w:val="21"/>
        </w:rPr>
      </w:pPr>
      <w:r w:rsidRPr="00880B51">
        <w:rPr>
          <w:rFonts w:ascii="Segoe UI" w:hAnsi="Segoe UI" w:cs="Segoe UI"/>
          <w:sz w:val="21"/>
          <w:szCs w:val="21"/>
        </w:rPr>
        <w:t>After the exam is over, we need to collect the materials in numerical order, separating HL and SL exams, and I need to seal them in an envelope and label them. Proctors are a great help in this step.</w:t>
      </w:r>
    </w:p>
    <w:p w14:paraId="11EDF470" w14:textId="77777777" w:rsidR="0082110C" w:rsidRPr="00880B51" w:rsidRDefault="0082110C">
      <w:pPr>
        <w:rPr>
          <w:rFonts w:ascii="Segoe UI" w:hAnsi="Segoe UI" w:cs="Segoe UI"/>
          <w:sz w:val="21"/>
          <w:szCs w:val="21"/>
        </w:rPr>
      </w:pPr>
    </w:p>
    <w:p w14:paraId="11EDF471" w14:textId="77777777" w:rsidR="007C22EE" w:rsidRPr="00880B51" w:rsidRDefault="007C22EE" w:rsidP="008211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b/>
          <w:color w:val="000000"/>
          <w:sz w:val="21"/>
          <w:szCs w:val="21"/>
        </w:rPr>
      </w:pPr>
      <w:r w:rsidRPr="00880B51">
        <w:rPr>
          <w:rFonts w:ascii="Segoe UI" w:hAnsi="Segoe UI" w:cs="Segoe UI"/>
          <w:b/>
          <w:color w:val="000000"/>
          <w:sz w:val="21"/>
          <w:szCs w:val="21"/>
        </w:rPr>
        <w:t>Misconduct:</w:t>
      </w:r>
    </w:p>
    <w:p w14:paraId="11EDF472" w14:textId="77777777" w:rsidR="0082110C" w:rsidRPr="00880B51" w:rsidRDefault="0082110C" w:rsidP="008211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 xml:space="preserve">An act of misconduct by a candidate in relation to the examinations must be reported to the IB </w:t>
      </w:r>
      <w:r w:rsidR="007C22EE" w:rsidRPr="00880B51">
        <w:rPr>
          <w:rFonts w:ascii="Segoe UI" w:hAnsi="Segoe UI" w:cs="Segoe UI"/>
          <w:color w:val="000000"/>
          <w:sz w:val="21"/>
          <w:szCs w:val="21"/>
        </w:rPr>
        <w:t>coo</w:t>
      </w:r>
      <w:r w:rsidR="00067858" w:rsidRPr="00880B51">
        <w:rPr>
          <w:rFonts w:ascii="Segoe UI" w:hAnsi="Segoe UI" w:cs="Segoe UI"/>
          <w:color w:val="000000"/>
          <w:sz w:val="21"/>
          <w:szCs w:val="21"/>
        </w:rPr>
        <w:t>r</w:t>
      </w:r>
      <w:r w:rsidR="007C22EE" w:rsidRPr="00880B51">
        <w:rPr>
          <w:rFonts w:ascii="Segoe UI" w:hAnsi="Segoe UI" w:cs="Segoe UI"/>
          <w:color w:val="000000"/>
          <w:sz w:val="21"/>
          <w:szCs w:val="21"/>
        </w:rPr>
        <w:t>dinator</w:t>
      </w:r>
      <w:r w:rsidRPr="00880B51">
        <w:rPr>
          <w:rFonts w:ascii="Segoe UI" w:hAnsi="Segoe UI" w:cs="Segoe UI"/>
          <w:color w:val="000000"/>
          <w:sz w:val="21"/>
          <w:szCs w:val="21"/>
        </w:rPr>
        <w:t>. Academic misconduct constitutes a breach of regulations that, if confirmed by the final award committee, will result in no grade being awarded in the subject and level concerned.</w:t>
      </w:r>
    </w:p>
    <w:p w14:paraId="11EDF473" w14:textId="0E21E90C" w:rsidR="007C22EE" w:rsidRPr="00880B51" w:rsidRDefault="0082110C" w:rsidP="0052525E">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The following actions are examples of misconduct relating</w:t>
      </w:r>
      <w:r w:rsidR="007C22EE" w:rsidRPr="00880B51">
        <w:rPr>
          <w:rFonts w:ascii="Segoe UI" w:hAnsi="Segoe UI" w:cs="Segoe UI"/>
          <w:color w:val="000000"/>
          <w:sz w:val="21"/>
          <w:szCs w:val="21"/>
        </w:rPr>
        <w:t xml:space="preserve"> to the written examinations:</w:t>
      </w:r>
    </w:p>
    <w:p w14:paraId="11EDF474" w14:textId="77777777" w:rsidR="007C22EE" w:rsidRPr="00880B51" w:rsidRDefault="0082110C" w:rsidP="007C22EE">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 xml:space="preserve">stealing examination papers </w:t>
      </w:r>
    </w:p>
    <w:p w14:paraId="2AF71E5E" w14:textId="77777777" w:rsidR="0052525E" w:rsidRPr="00880B51" w:rsidRDefault="0082110C" w:rsidP="0052525E">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failing to obey the instructions of the coordinator/invigilator</w:t>
      </w:r>
    </w:p>
    <w:p w14:paraId="11EDF476" w14:textId="76A82096" w:rsidR="0082110C" w:rsidRPr="00880B51" w:rsidRDefault="0082110C" w:rsidP="0052525E">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helping or receiving help from another candidate</w:t>
      </w:r>
    </w:p>
    <w:p w14:paraId="11EDF477" w14:textId="5189B784" w:rsidR="0082110C" w:rsidRPr="00880B51" w:rsidRDefault="0082110C" w:rsidP="0052525E">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impersonating another candidate</w:t>
      </w:r>
    </w:p>
    <w:p w14:paraId="11EDF478" w14:textId="00D63147" w:rsidR="0082110C" w:rsidRPr="00880B51" w:rsidRDefault="0082110C" w:rsidP="0052525E">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possession of unauthorized material</w:t>
      </w:r>
    </w:p>
    <w:p w14:paraId="11EDF479" w14:textId="43D7F11A" w:rsidR="0082110C" w:rsidRPr="00880B51" w:rsidRDefault="0082110C" w:rsidP="0052525E">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consulting material outside the examination room during a period of absence</w:t>
      </w:r>
    </w:p>
    <w:p w14:paraId="11EDF47A" w14:textId="6AD14761" w:rsidR="0082110C" w:rsidRPr="00880B51" w:rsidRDefault="0082110C" w:rsidP="0052525E">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behaving in a way that may disrupt the examination or distract other candidates</w:t>
      </w:r>
    </w:p>
    <w:p w14:paraId="11EDF47B" w14:textId="6308069B" w:rsidR="0082110C" w:rsidRPr="00880B51" w:rsidRDefault="0082110C" w:rsidP="0052525E">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submitting work for assessment that is not authentic</w:t>
      </w:r>
    </w:p>
    <w:p w14:paraId="11EDF47C" w14:textId="7DC310BA" w:rsidR="0082110C" w:rsidRPr="00880B51" w:rsidRDefault="0082110C" w:rsidP="0052525E">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removing or attempting to remove from the examination room examination material, such as answer booklets or examination papers</w:t>
      </w:r>
    </w:p>
    <w:p w14:paraId="11EDF47D" w14:textId="31F62983" w:rsidR="0082110C" w:rsidRPr="00880B51" w:rsidRDefault="0082110C" w:rsidP="0052525E">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leaving the examination room without permission</w:t>
      </w:r>
    </w:p>
    <w:p w14:paraId="11EDF47E" w14:textId="541EFFFF" w:rsidR="0082110C" w:rsidRPr="00880B51" w:rsidRDefault="0082110C" w:rsidP="0052525E">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continuing to answer an examination paper when told to stop by an invigilator or the coordinator</w:t>
      </w:r>
    </w:p>
    <w:p w14:paraId="11EDF47F" w14:textId="420990F5" w:rsidR="0082110C" w:rsidRPr="00880B51" w:rsidRDefault="0082110C" w:rsidP="0052525E">
      <w:pPr>
        <w:pStyle w:val="ListParagraph"/>
        <w:widowControl w:val="0"/>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disclosing or discussing the content of any examination paper with any person outside the immediate school community within 24 hours after an examination.</w:t>
      </w:r>
    </w:p>
    <w:p w14:paraId="11EDF480" w14:textId="77777777" w:rsidR="007C22EE" w:rsidRPr="00880B51" w:rsidRDefault="007C22EE" w:rsidP="008211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p>
    <w:p w14:paraId="11EDF481" w14:textId="77777777" w:rsidR="0082110C" w:rsidRPr="00880B51" w:rsidRDefault="0082110C" w:rsidP="008211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r w:rsidRPr="00880B51">
        <w:rPr>
          <w:rFonts w:ascii="Segoe UI" w:hAnsi="Segoe UI" w:cs="Segoe UI"/>
          <w:color w:val="000000"/>
          <w:sz w:val="21"/>
          <w:szCs w:val="21"/>
        </w:rPr>
        <w:t>The coordinator/</w:t>
      </w:r>
      <w:r w:rsidR="007C22EE" w:rsidRPr="00880B51">
        <w:rPr>
          <w:rFonts w:ascii="Segoe UI" w:hAnsi="Segoe UI" w:cs="Segoe UI"/>
          <w:color w:val="000000"/>
          <w:sz w:val="21"/>
          <w:szCs w:val="21"/>
        </w:rPr>
        <w:t>proctor</w:t>
      </w:r>
      <w:r w:rsidRPr="00880B51">
        <w:rPr>
          <w:rFonts w:ascii="Segoe UI" w:hAnsi="Segoe UI" w:cs="Segoe UI"/>
          <w:color w:val="000000"/>
          <w:sz w:val="21"/>
          <w:szCs w:val="21"/>
        </w:rPr>
        <w:t xml:space="preserve"> has the right to expel from the examination room any candidate whose </w:t>
      </w:r>
      <w:proofErr w:type="spellStart"/>
      <w:r w:rsidRPr="00880B51">
        <w:rPr>
          <w:rFonts w:ascii="Segoe UI" w:hAnsi="Segoe UI" w:cs="Segoe UI"/>
          <w:color w:val="000000"/>
          <w:sz w:val="21"/>
          <w:szCs w:val="21"/>
        </w:rPr>
        <w:t>behaviour</w:t>
      </w:r>
      <w:proofErr w:type="spellEnd"/>
      <w:r w:rsidRPr="00880B51">
        <w:rPr>
          <w:rFonts w:ascii="Segoe UI" w:hAnsi="Segoe UI" w:cs="Segoe UI"/>
          <w:color w:val="000000"/>
          <w:sz w:val="21"/>
          <w:szCs w:val="21"/>
        </w:rPr>
        <w:t xml:space="preserve"> is interfering with the proper conduct of the examinations.</w:t>
      </w:r>
    </w:p>
    <w:p w14:paraId="11EDF482" w14:textId="77777777" w:rsidR="007C22EE" w:rsidRPr="00880B51" w:rsidRDefault="007C22EE" w:rsidP="008211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egoe UI" w:hAnsi="Segoe UI" w:cs="Segoe UI"/>
          <w:color w:val="000000"/>
          <w:sz w:val="21"/>
          <w:szCs w:val="21"/>
        </w:rPr>
      </w:pPr>
    </w:p>
    <w:p w14:paraId="11EDF483" w14:textId="77777777" w:rsidR="00C368A3" w:rsidRPr="00880B51" w:rsidRDefault="0082110C" w:rsidP="0082110C">
      <w:pPr>
        <w:rPr>
          <w:rFonts w:ascii="Segoe UI" w:hAnsi="Segoe UI" w:cs="Segoe UI"/>
          <w:sz w:val="21"/>
          <w:szCs w:val="21"/>
        </w:rPr>
      </w:pPr>
      <w:r w:rsidRPr="00880B51">
        <w:rPr>
          <w:rFonts w:ascii="Segoe UI" w:hAnsi="Segoe UI" w:cs="Segoe UI"/>
          <w:b/>
          <w:color w:val="000000"/>
          <w:sz w:val="21"/>
          <w:szCs w:val="21"/>
        </w:rPr>
        <w:t>A candidate should not be expelled from the examination room solely on the basis of suspected misconduct.</w:t>
      </w:r>
      <w:r w:rsidRPr="00880B51">
        <w:rPr>
          <w:rFonts w:ascii="Segoe UI" w:hAnsi="Segoe UI" w:cs="Segoe UI"/>
          <w:color w:val="000000"/>
          <w:sz w:val="21"/>
          <w:szCs w:val="21"/>
        </w:rPr>
        <w:t xml:space="preserve"> Whenever misconduct is suspected, if practical, the candidate should be formally cautioned but allowed to complete the examination. However, to avoid disturbing other candidates, it is acceptable to raise the matter with the candidate concerned at the end of the examination. This excludes disruptive </w:t>
      </w:r>
      <w:proofErr w:type="spellStart"/>
      <w:r w:rsidRPr="00880B51">
        <w:rPr>
          <w:rFonts w:ascii="Segoe UI" w:hAnsi="Segoe UI" w:cs="Segoe UI"/>
          <w:color w:val="000000"/>
          <w:sz w:val="21"/>
          <w:szCs w:val="21"/>
        </w:rPr>
        <w:t>behaviour</w:t>
      </w:r>
      <w:proofErr w:type="spellEnd"/>
      <w:r w:rsidRPr="00880B51">
        <w:rPr>
          <w:rFonts w:ascii="Segoe UI" w:hAnsi="Segoe UI" w:cs="Segoe UI"/>
          <w:color w:val="000000"/>
          <w:sz w:val="21"/>
          <w:szCs w:val="21"/>
        </w:rPr>
        <w:t>, which must be stopped immediately.</w:t>
      </w:r>
    </w:p>
    <w:sectPr w:rsidR="00C368A3" w:rsidRPr="00880B51" w:rsidSect="00D1361B">
      <w:pgSz w:w="12240" w:h="15840"/>
      <w:pgMar w:top="720" w:right="720" w:bottom="720" w:left="1008"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94FBA"/>
    <w:multiLevelType w:val="hybridMultilevel"/>
    <w:tmpl w:val="94B0B0F2"/>
    <w:lvl w:ilvl="0" w:tplc="AAF0EAE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0D672DB"/>
    <w:multiLevelType w:val="hybridMultilevel"/>
    <w:tmpl w:val="746A9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BF40E3"/>
    <w:multiLevelType w:val="hybridMultilevel"/>
    <w:tmpl w:val="FBCA3F90"/>
    <w:lvl w:ilvl="0" w:tplc="62E2F90C">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308144A"/>
    <w:multiLevelType w:val="hybridMultilevel"/>
    <w:tmpl w:val="C152E34E"/>
    <w:lvl w:ilvl="0" w:tplc="E3389454">
      <w:start w:val="1"/>
      <w:numFmt w:val="decimal"/>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4" w15:restartNumberingAfterBreak="0">
    <w:nsid w:val="58F923E0"/>
    <w:multiLevelType w:val="hybridMultilevel"/>
    <w:tmpl w:val="F474C346"/>
    <w:lvl w:ilvl="0" w:tplc="16EA58EE">
      <w:start w:val="1"/>
      <w:numFmt w:val="decimal"/>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5" w15:restartNumberingAfterBreak="0">
    <w:nsid w:val="5F7C7064"/>
    <w:multiLevelType w:val="hybridMultilevel"/>
    <w:tmpl w:val="36AA91EA"/>
    <w:lvl w:ilvl="0" w:tplc="04090001">
      <w:start w:val="1"/>
      <w:numFmt w:val="bullet"/>
      <w:lvlText w:val=""/>
      <w:lvlJc w:val="left"/>
      <w:pPr>
        <w:ind w:left="720" w:hanging="360"/>
      </w:pPr>
      <w:rPr>
        <w:rFonts w:ascii="Symbol" w:hAnsi="Symbol" w:hint="default"/>
      </w:rPr>
    </w:lvl>
    <w:lvl w:ilvl="1" w:tplc="62E2F90C">
      <w:numFmt w:val="bullet"/>
      <w:lvlText w:val="•"/>
      <w:lvlJc w:val="left"/>
      <w:pPr>
        <w:ind w:left="2205" w:hanging="1125"/>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087143"/>
    <w:multiLevelType w:val="hybridMultilevel"/>
    <w:tmpl w:val="E410F1BC"/>
    <w:lvl w:ilvl="0" w:tplc="62E2F90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4715CA"/>
    <w:multiLevelType w:val="hybridMultilevel"/>
    <w:tmpl w:val="C354F0D8"/>
    <w:lvl w:ilvl="0" w:tplc="9E7696BE">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02369793">
    <w:abstractNumId w:val="0"/>
  </w:num>
  <w:num w:numId="2" w16cid:durableId="2033993486">
    <w:abstractNumId w:val="7"/>
  </w:num>
  <w:num w:numId="3" w16cid:durableId="628707203">
    <w:abstractNumId w:val="5"/>
  </w:num>
  <w:num w:numId="4" w16cid:durableId="994451030">
    <w:abstractNumId w:val="4"/>
  </w:num>
  <w:num w:numId="5" w16cid:durableId="181282688">
    <w:abstractNumId w:val="1"/>
  </w:num>
  <w:num w:numId="6" w16cid:durableId="81218284">
    <w:abstractNumId w:val="6"/>
  </w:num>
  <w:num w:numId="7" w16cid:durableId="468595542">
    <w:abstractNumId w:val="3"/>
  </w:num>
  <w:num w:numId="8" w16cid:durableId="10536537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defaultTabStop w:val="720"/>
  <w:evenAndOddHeaders/>
  <w:drawingGridHorizontalSpacing w:val="120"/>
  <w:drawingGridVerticalSpacing w:val="1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8A3"/>
    <w:rsid w:val="0006266D"/>
    <w:rsid w:val="00067858"/>
    <w:rsid w:val="000E4EF8"/>
    <w:rsid w:val="001112FF"/>
    <w:rsid w:val="00205A6E"/>
    <w:rsid w:val="00256093"/>
    <w:rsid w:val="002721E0"/>
    <w:rsid w:val="00376861"/>
    <w:rsid w:val="003940FA"/>
    <w:rsid w:val="003C2C22"/>
    <w:rsid w:val="004264FA"/>
    <w:rsid w:val="00434E44"/>
    <w:rsid w:val="00493C33"/>
    <w:rsid w:val="0052525E"/>
    <w:rsid w:val="006540A7"/>
    <w:rsid w:val="007C22EE"/>
    <w:rsid w:val="008166E3"/>
    <w:rsid w:val="0082110C"/>
    <w:rsid w:val="00880B51"/>
    <w:rsid w:val="008D1269"/>
    <w:rsid w:val="008D6CF5"/>
    <w:rsid w:val="00910DDC"/>
    <w:rsid w:val="009A6340"/>
    <w:rsid w:val="009E0580"/>
    <w:rsid w:val="00AA265C"/>
    <w:rsid w:val="00AE7DD6"/>
    <w:rsid w:val="00BE24BF"/>
    <w:rsid w:val="00C233CF"/>
    <w:rsid w:val="00C32B66"/>
    <w:rsid w:val="00C368A3"/>
    <w:rsid w:val="00C57508"/>
    <w:rsid w:val="00D1361B"/>
    <w:rsid w:val="00D25F60"/>
    <w:rsid w:val="00D97DE4"/>
    <w:rsid w:val="00E25D7F"/>
    <w:rsid w:val="00EA3333"/>
    <w:rsid w:val="00F218C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1EDF41B"/>
  <w15:docId w15:val="{E7950B13-E957-4D60-AE6A-A2C73BEF1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FAA"/>
    <w:rPr>
      <w:rFonts w:ascii="Book Antiqua" w:hAnsi="Book Antiqu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ation">
    <w:name w:val="Citation"/>
    <w:basedOn w:val="PlainText"/>
    <w:rsid w:val="001F5FAA"/>
    <w:pPr>
      <w:ind w:left="360" w:right="497"/>
      <w:jc w:val="both"/>
    </w:pPr>
    <w:rPr>
      <w:rFonts w:ascii="Book Antiqua" w:hAnsi="Book Antiqua"/>
      <w:b/>
      <w:i/>
      <w:sz w:val="22"/>
    </w:rPr>
  </w:style>
  <w:style w:type="paragraph" w:styleId="PlainText">
    <w:name w:val="Plain Text"/>
    <w:basedOn w:val="Normal"/>
    <w:rsid w:val="001F5FAA"/>
    <w:rPr>
      <w:rFonts w:ascii="Courier" w:hAnsi="Courier"/>
    </w:rPr>
  </w:style>
  <w:style w:type="paragraph" w:styleId="ListParagraph">
    <w:name w:val="List Paragraph"/>
    <w:basedOn w:val="Normal"/>
    <w:uiPriority w:val="34"/>
    <w:qFormat/>
    <w:rsid w:val="00AA26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1218</TotalTime>
  <Pages>4</Pages>
  <Words>2045</Words>
  <Characters>11661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Issaquah School District 411</Company>
  <LinksUpToDate>false</LinksUpToDate>
  <CharactersWithSpaces>13679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Lund, Elizabeth    SHS-Staff</dc:creator>
  <cp:lastModifiedBy>Spenser Phelan</cp:lastModifiedBy>
  <cp:revision>23</cp:revision>
  <cp:lastPrinted>2024-04-22T21:27:00Z</cp:lastPrinted>
  <dcterms:created xsi:type="dcterms:W3CDTF">2024-03-26T17:15:00Z</dcterms:created>
  <dcterms:modified xsi:type="dcterms:W3CDTF">2025-09-22T16:02:00Z</dcterms:modified>
</cp:coreProperties>
</file>