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FF6" w14:textId="77777777" w:rsidR="00450298" w:rsidRPr="00450298" w:rsidRDefault="00450298" w:rsidP="00450298">
      <w:pPr>
        <w:rPr>
          <w:rFonts w:ascii="Calibri" w:hAnsi="Calibri"/>
          <w:sz w:val="22"/>
          <w:szCs w:val="22"/>
        </w:rPr>
      </w:pPr>
      <w:r w:rsidRPr="00450298">
        <w:rPr>
          <w:rFonts w:ascii="Calibri" w:hAnsi="Calibri"/>
          <w:sz w:val="22"/>
          <w:szCs w:val="22"/>
        </w:rPr>
        <w:t>Dear Private School Administrators and Parents,</w:t>
      </w:r>
    </w:p>
    <w:p w14:paraId="0661D8D2" w14:textId="77777777" w:rsidR="00450298" w:rsidRPr="00450298" w:rsidRDefault="00450298" w:rsidP="00450298">
      <w:pPr>
        <w:rPr>
          <w:rFonts w:ascii="Calibri" w:hAnsi="Calibri"/>
          <w:sz w:val="22"/>
          <w:szCs w:val="22"/>
        </w:rPr>
      </w:pPr>
    </w:p>
    <w:p w14:paraId="72C7ABB4" w14:textId="77777777" w:rsidR="00450298" w:rsidRPr="00450298" w:rsidRDefault="00450298" w:rsidP="00450298">
      <w:pPr>
        <w:rPr>
          <w:rFonts w:ascii="Calibri" w:hAnsi="Calibri"/>
          <w:sz w:val="22"/>
          <w:szCs w:val="22"/>
        </w:rPr>
      </w:pPr>
      <w:r w:rsidRPr="00450298">
        <w:rPr>
          <w:rFonts w:ascii="Calibri" w:hAnsi="Calibri"/>
          <w:sz w:val="22"/>
          <w:szCs w:val="22"/>
        </w:rPr>
        <w:t>The Dallas Independent School District (DISD) is committed to fulfilling its obligations to evaluate students suspected of having disabilities when such evaluations are requested by a parent, including for students enrolled in private schools within our jurisdiction.</w:t>
      </w:r>
    </w:p>
    <w:p w14:paraId="71131A2A" w14:textId="77777777" w:rsidR="00450298" w:rsidRPr="00450298" w:rsidRDefault="00450298" w:rsidP="00450298">
      <w:pPr>
        <w:rPr>
          <w:rFonts w:ascii="Calibri" w:hAnsi="Calibri"/>
          <w:sz w:val="22"/>
          <w:szCs w:val="22"/>
        </w:rPr>
      </w:pPr>
    </w:p>
    <w:p w14:paraId="04DFAE2E" w14:textId="77777777" w:rsidR="00450298" w:rsidRPr="00450298" w:rsidRDefault="00450298" w:rsidP="00450298">
      <w:pPr>
        <w:rPr>
          <w:rFonts w:ascii="Calibri" w:hAnsi="Calibri"/>
          <w:sz w:val="22"/>
          <w:szCs w:val="22"/>
        </w:rPr>
      </w:pPr>
      <w:r w:rsidRPr="00450298">
        <w:rPr>
          <w:rFonts w:ascii="Calibri" w:hAnsi="Calibri"/>
          <w:sz w:val="22"/>
          <w:szCs w:val="22"/>
        </w:rPr>
        <w:t>We recognize and respect the safety, security, and operational protocols maintained by private school campuses. In recent instances, DISD staff have been asked to provide extensive documentation and meet additional requirements prior to accessing private school campuses for the purpose of conducting evaluations. These requests have included, but are not limited to, proof of DISD staff member’s professional liability insurance, certifications, state-issued identification requirements, letters of authorization, execution of memoranda of understanding (MOUs), and limitations related to instructional time and prior notification.</w:t>
      </w:r>
    </w:p>
    <w:p w14:paraId="1429C400" w14:textId="77777777" w:rsidR="00450298" w:rsidRPr="00450298" w:rsidRDefault="00450298" w:rsidP="00450298">
      <w:pPr>
        <w:rPr>
          <w:rFonts w:ascii="Calibri" w:hAnsi="Calibri"/>
          <w:sz w:val="22"/>
          <w:szCs w:val="22"/>
        </w:rPr>
      </w:pPr>
    </w:p>
    <w:p w14:paraId="2150EAB3" w14:textId="77777777" w:rsidR="00450298" w:rsidRPr="00450298" w:rsidRDefault="00450298" w:rsidP="00450298">
      <w:pPr>
        <w:rPr>
          <w:rFonts w:ascii="Calibri" w:hAnsi="Calibri"/>
          <w:sz w:val="22"/>
          <w:szCs w:val="22"/>
        </w:rPr>
      </w:pPr>
      <w:r w:rsidRPr="00450298">
        <w:rPr>
          <w:rFonts w:ascii="Calibri" w:hAnsi="Calibri"/>
          <w:sz w:val="22"/>
          <w:szCs w:val="22"/>
        </w:rPr>
        <w:t>While we understand the intent behind these requirements for the requesting campus/entity, they present logistical, legal, and operational challenges that may delay or impede the timely completion of parent-requested evaluations. Additionally, DISD staff operate under district-specific clearance, badging, and confidentiality protocols that align with state and federal requirements, and duplicative vetting processes may create unnecessary barriers.</w:t>
      </w:r>
    </w:p>
    <w:p w14:paraId="38489F6F" w14:textId="77777777" w:rsidR="00450298" w:rsidRPr="00450298" w:rsidRDefault="00450298" w:rsidP="00450298">
      <w:pPr>
        <w:rPr>
          <w:rFonts w:ascii="Calibri" w:hAnsi="Calibri"/>
          <w:sz w:val="22"/>
          <w:szCs w:val="22"/>
        </w:rPr>
      </w:pPr>
    </w:p>
    <w:p w14:paraId="551926F6" w14:textId="77777777" w:rsidR="00450298" w:rsidRPr="00450298" w:rsidRDefault="00450298" w:rsidP="00450298">
      <w:pPr>
        <w:rPr>
          <w:rFonts w:ascii="Calibri" w:hAnsi="Calibri"/>
          <w:sz w:val="22"/>
          <w:szCs w:val="22"/>
        </w:rPr>
      </w:pPr>
      <w:r w:rsidRPr="00450298">
        <w:rPr>
          <w:rFonts w:ascii="Calibri" w:hAnsi="Calibri"/>
          <w:sz w:val="22"/>
          <w:szCs w:val="22"/>
        </w:rPr>
        <w:t>To ensure compliance with applicable federal and state regulations, protect staff, and minimize disruption to students’ instructional time, DISD has established the following practice when processing a request for evaluation of a student enrolled in private school:</w:t>
      </w:r>
    </w:p>
    <w:p w14:paraId="40F889B4" w14:textId="77777777" w:rsidR="00450298" w:rsidRPr="00450298" w:rsidRDefault="00450298" w:rsidP="00450298">
      <w:pPr>
        <w:rPr>
          <w:rFonts w:ascii="Calibri" w:hAnsi="Calibri"/>
          <w:sz w:val="22"/>
          <w:szCs w:val="22"/>
        </w:rPr>
      </w:pPr>
    </w:p>
    <w:p w14:paraId="19C78C2B" w14:textId="77777777" w:rsidR="00450298" w:rsidRPr="00450298" w:rsidRDefault="00450298" w:rsidP="00450298">
      <w:pPr>
        <w:rPr>
          <w:rFonts w:ascii="Calibri" w:hAnsi="Calibri"/>
          <w:sz w:val="22"/>
          <w:szCs w:val="22"/>
        </w:rPr>
      </w:pPr>
      <w:r w:rsidRPr="00450298">
        <w:rPr>
          <w:rFonts w:ascii="Calibri" w:hAnsi="Calibri"/>
          <w:sz w:val="22"/>
          <w:szCs w:val="22"/>
        </w:rPr>
        <w:t xml:space="preserve">All parent-requested evaluations for students enrolled in private schools will be conducted at a DISD campus or designated DISD facility. The selected location will be reasonably convenient </w:t>
      </w:r>
      <w:proofErr w:type="gramStart"/>
      <w:r w:rsidRPr="00450298">
        <w:rPr>
          <w:rFonts w:ascii="Calibri" w:hAnsi="Calibri"/>
          <w:sz w:val="22"/>
          <w:szCs w:val="22"/>
        </w:rPr>
        <w:t>to</w:t>
      </w:r>
      <w:proofErr w:type="gramEnd"/>
      <w:r w:rsidRPr="00450298">
        <w:rPr>
          <w:rFonts w:ascii="Calibri" w:hAnsi="Calibri"/>
          <w:sz w:val="22"/>
          <w:szCs w:val="22"/>
        </w:rPr>
        <w:t xml:space="preserve"> the family, such as a campus near the parent’s home, workplace, or the student’s current private school, when possible.</w:t>
      </w:r>
    </w:p>
    <w:p w14:paraId="175915EE" w14:textId="77777777" w:rsidR="00450298" w:rsidRPr="00450298" w:rsidRDefault="00450298" w:rsidP="00450298">
      <w:pPr>
        <w:rPr>
          <w:rFonts w:ascii="Calibri" w:hAnsi="Calibri"/>
          <w:sz w:val="22"/>
          <w:szCs w:val="22"/>
        </w:rPr>
      </w:pPr>
    </w:p>
    <w:p w14:paraId="4FAB09CD" w14:textId="77777777" w:rsidR="00450298" w:rsidRPr="00450298" w:rsidRDefault="00450298" w:rsidP="00450298">
      <w:pPr>
        <w:rPr>
          <w:rFonts w:ascii="Calibri" w:hAnsi="Calibri"/>
          <w:sz w:val="22"/>
          <w:szCs w:val="22"/>
        </w:rPr>
      </w:pPr>
      <w:r w:rsidRPr="00450298">
        <w:rPr>
          <w:rFonts w:ascii="Calibri" w:hAnsi="Calibri"/>
          <w:sz w:val="22"/>
          <w:szCs w:val="22"/>
        </w:rPr>
        <w:t>This approach provides several important benefits:</w:t>
      </w:r>
    </w:p>
    <w:p w14:paraId="6FA3DC1B" w14:textId="77777777" w:rsidR="00450298" w:rsidRPr="00450298" w:rsidRDefault="00450298" w:rsidP="00450298">
      <w:pPr>
        <w:rPr>
          <w:rFonts w:ascii="Calibri" w:hAnsi="Calibri"/>
          <w:sz w:val="22"/>
          <w:szCs w:val="22"/>
        </w:rPr>
      </w:pPr>
    </w:p>
    <w:p w14:paraId="7C3FE174" w14:textId="77777777" w:rsidR="00450298" w:rsidRPr="00450298" w:rsidRDefault="00450298" w:rsidP="00450298">
      <w:pPr>
        <w:rPr>
          <w:rFonts w:ascii="Calibri" w:hAnsi="Calibri"/>
          <w:sz w:val="22"/>
          <w:szCs w:val="22"/>
        </w:rPr>
      </w:pPr>
      <w:r w:rsidRPr="00450298">
        <w:rPr>
          <w:rFonts w:ascii="Calibri" w:hAnsi="Calibri"/>
          <w:sz w:val="22"/>
          <w:szCs w:val="22"/>
        </w:rPr>
        <w:t>Ensures timely completion of evaluations in accordance with legal timelines</w:t>
      </w:r>
    </w:p>
    <w:p w14:paraId="39B923D7" w14:textId="77777777" w:rsidR="00450298" w:rsidRPr="00450298" w:rsidRDefault="00450298" w:rsidP="00450298">
      <w:pPr>
        <w:rPr>
          <w:rFonts w:ascii="Calibri" w:hAnsi="Calibri"/>
          <w:sz w:val="22"/>
          <w:szCs w:val="22"/>
        </w:rPr>
      </w:pPr>
      <w:r w:rsidRPr="00450298">
        <w:rPr>
          <w:rFonts w:ascii="Calibri" w:hAnsi="Calibri"/>
          <w:sz w:val="22"/>
          <w:szCs w:val="22"/>
        </w:rPr>
        <w:t>Maintains student confidentiality and adherence to district protocols</w:t>
      </w:r>
    </w:p>
    <w:p w14:paraId="0EA0BCF6" w14:textId="77777777" w:rsidR="00450298" w:rsidRPr="00450298" w:rsidRDefault="00450298" w:rsidP="00450298">
      <w:pPr>
        <w:rPr>
          <w:rFonts w:ascii="Calibri" w:hAnsi="Calibri"/>
          <w:sz w:val="22"/>
          <w:szCs w:val="22"/>
        </w:rPr>
      </w:pPr>
      <w:r w:rsidRPr="00450298">
        <w:rPr>
          <w:rFonts w:ascii="Calibri" w:hAnsi="Calibri"/>
          <w:sz w:val="22"/>
          <w:szCs w:val="22"/>
        </w:rPr>
        <w:t>Reduces instructional disruption for the student</w:t>
      </w:r>
    </w:p>
    <w:p w14:paraId="477DD247" w14:textId="77777777" w:rsidR="00450298" w:rsidRPr="00450298" w:rsidRDefault="00450298" w:rsidP="00450298">
      <w:pPr>
        <w:rPr>
          <w:rFonts w:ascii="Calibri" w:hAnsi="Calibri"/>
          <w:sz w:val="22"/>
          <w:szCs w:val="22"/>
        </w:rPr>
      </w:pPr>
      <w:r w:rsidRPr="00450298">
        <w:rPr>
          <w:rFonts w:ascii="Calibri" w:hAnsi="Calibri"/>
          <w:sz w:val="22"/>
          <w:szCs w:val="22"/>
        </w:rPr>
        <w:t>Promotes a safe and controlled environment for both students and evaluators</w:t>
      </w:r>
    </w:p>
    <w:p w14:paraId="40F8CE60" w14:textId="77777777" w:rsidR="00450298" w:rsidRPr="00450298" w:rsidRDefault="00450298" w:rsidP="00450298">
      <w:pPr>
        <w:rPr>
          <w:rFonts w:ascii="Calibri" w:hAnsi="Calibri"/>
          <w:sz w:val="22"/>
          <w:szCs w:val="22"/>
        </w:rPr>
      </w:pPr>
      <w:r w:rsidRPr="00450298">
        <w:rPr>
          <w:rFonts w:ascii="Calibri" w:hAnsi="Calibri"/>
          <w:sz w:val="22"/>
          <w:szCs w:val="22"/>
        </w:rPr>
        <w:t>Eliminates delays involving duplicative vetting and reduces documentary requirements for DISD staff</w:t>
      </w:r>
    </w:p>
    <w:p w14:paraId="241217E3" w14:textId="77777777" w:rsidR="00450298" w:rsidRPr="00450298" w:rsidRDefault="00450298" w:rsidP="00450298">
      <w:pPr>
        <w:rPr>
          <w:rFonts w:ascii="Calibri" w:hAnsi="Calibri"/>
          <w:sz w:val="22"/>
          <w:szCs w:val="22"/>
        </w:rPr>
      </w:pPr>
      <w:r w:rsidRPr="00450298">
        <w:rPr>
          <w:rFonts w:ascii="Calibri" w:hAnsi="Calibri"/>
          <w:sz w:val="22"/>
          <w:szCs w:val="22"/>
        </w:rPr>
        <w:t>DISD remains committed to collaboration with private schools and families throughout the evaluation process. We will continue to coordinate with parents to schedule evaluations at mutually convenient times and locations, and we welcome communication to support student needs.</w:t>
      </w:r>
    </w:p>
    <w:p w14:paraId="652B1F3A" w14:textId="77777777" w:rsidR="00450298" w:rsidRPr="00450298" w:rsidRDefault="00450298" w:rsidP="00450298">
      <w:pPr>
        <w:rPr>
          <w:rFonts w:ascii="Calibri" w:hAnsi="Calibri"/>
          <w:sz w:val="22"/>
          <w:szCs w:val="22"/>
        </w:rPr>
      </w:pPr>
    </w:p>
    <w:p w14:paraId="4259E403" w14:textId="77777777" w:rsidR="00450298" w:rsidRPr="00450298" w:rsidRDefault="00450298" w:rsidP="00450298">
      <w:pPr>
        <w:rPr>
          <w:rFonts w:ascii="Calibri" w:hAnsi="Calibri"/>
          <w:sz w:val="22"/>
          <w:szCs w:val="22"/>
        </w:rPr>
      </w:pPr>
      <w:r w:rsidRPr="00450298">
        <w:rPr>
          <w:rFonts w:ascii="Calibri" w:hAnsi="Calibri"/>
          <w:sz w:val="22"/>
          <w:szCs w:val="22"/>
        </w:rPr>
        <w:t>Thank you for your cooperation and continued partnership in supporting students.</w:t>
      </w:r>
    </w:p>
    <w:p w14:paraId="0D8D2F2B" w14:textId="77777777" w:rsidR="00450298" w:rsidRPr="00450298" w:rsidRDefault="00450298" w:rsidP="00450298">
      <w:pPr>
        <w:rPr>
          <w:rFonts w:ascii="Calibri" w:hAnsi="Calibri"/>
          <w:sz w:val="22"/>
          <w:szCs w:val="22"/>
        </w:rPr>
      </w:pPr>
    </w:p>
    <w:p w14:paraId="7C57438F" w14:textId="77777777" w:rsidR="00450298" w:rsidRPr="00450298" w:rsidRDefault="00450298" w:rsidP="00450298">
      <w:pPr>
        <w:rPr>
          <w:rFonts w:ascii="Calibri" w:hAnsi="Calibri"/>
          <w:sz w:val="22"/>
          <w:szCs w:val="22"/>
        </w:rPr>
      </w:pPr>
      <w:r w:rsidRPr="00450298">
        <w:rPr>
          <w:rFonts w:ascii="Calibri" w:hAnsi="Calibri"/>
          <w:sz w:val="22"/>
          <w:szCs w:val="22"/>
        </w:rPr>
        <w:t xml:space="preserve"> </w:t>
      </w:r>
    </w:p>
    <w:p w14:paraId="3AC7B4F8" w14:textId="77777777" w:rsidR="00450298" w:rsidRPr="00450298" w:rsidRDefault="00450298" w:rsidP="00450298">
      <w:pPr>
        <w:rPr>
          <w:rFonts w:ascii="Calibri" w:hAnsi="Calibri"/>
          <w:sz w:val="22"/>
          <w:szCs w:val="22"/>
        </w:rPr>
      </w:pPr>
    </w:p>
    <w:p w14:paraId="76839C4C" w14:textId="77777777" w:rsidR="00000000" w:rsidRPr="00373B27" w:rsidRDefault="00000000" w:rsidP="00AF17D5">
      <w:pPr>
        <w:rPr>
          <w:rFonts w:ascii="Calibri" w:hAnsi="Calibri"/>
          <w:sz w:val="22"/>
          <w:szCs w:val="22"/>
        </w:rPr>
      </w:pPr>
    </w:p>
    <w:sectPr w:rsidR="00D872D4" w:rsidRPr="00373B27" w:rsidSect="00AF17D5">
      <w:headerReference w:type="even" r:id="rId7"/>
      <w:headerReference w:type="default" r:id="rId8"/>
      <w:footerReference w:type="even" r:id="rId9"/>
      <w:footerReference w:type="default" r:id="rId10"/>
      <w:headerReference w:type="first" r:id="rId11"/>
      <w:footerReference w:type="first" r:id="rId12"/>
      <w:pgSz w:w="12240" w:h="15840"/>
      <w:pgMar w:top="1080" w:right="1080" w:bottom="1440" w:left="108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0CDC9" w14:textId="77777777" w:rsidR="006D1C8E" w:rsidRDefault="006D1C8E" w:rsidP="00F26A9D">
      <w:r>
        <w:separator/>
      </w:r>
    </w:p>
  </w:endnote>
  <w:endnote w:type="continuationSeparator" w:id="0">
    <w:p w14:paraId="63F3C009" w14:textId="77777777" w:rsidR="006D1C8E" w:rsidRDefault="006D1C8E" w:rsidP="00F26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33EB" w14:textId="77777777" w:rsidR="00F20ABE" w:rsidRDefault="00F20A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E43E" w14:textId="77777777" w:rsidR="00373B27" w:rsidRPr="00373B27" w:rsidRDefault="00373B27" w:rsidP="00373B27">
    <w:pPr>
      <w:tabs>
        <w:tab w:val="left" w:pos="780"/>
        <w:tab w:val="center" w:pos="5040"/>
      </w:tabs>
      <w:jc w:val="center"/>
      <w:rPr>
        <w:rFonts w:ascii="Arial Narrow" w:hAnsi="Arial Narrow" w:cs="Times New Roman"/>
        <w:color w:val="211650"/>
        <w:sz w:val="21"/>
        <w:szCs w:val="21"/>
      </w:rPr>
    </w:pPr>
    <w:r w:rsidRPr="00C46888">
      <w:rPr>
        <w:rFonts w:ascii="Arial Narrow" w:hAnsi="Arial Narrow" w:cs="Times New Roman"/>
        <w:color w:val="211650"/>
        <w:sz w:val="21"/>
        <w:szCs w:val="21"/>
      </w:rPr>
      <w:t xml:space="preserve">9400 N. CENTRAL </w:t>
    </w:r>
    <w:r w:rsidRPr="00502D19">
      <w:rPr>
        <w:rFonts w:ascii="Arial Narrow" w:hAnsi="Arial Narrow" w:cs="Times New Roman"/>
        <w:color w:val="211650"/>
        <w:sz w:val="21"/>
        <w:szCs w:val="21"/>
      </w:rPr>
      <w:t>EXPRESSWAY</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DALLAS, T</w:t>
    </w:r>
    <w:r>
      <w:rPr>
        <w:rFonts w:ascii="Arial Narrow" w:hAnsi="Arial Narrow" w:cs="Times New Roman"/>
        <w:color w:val="211650"/>
        <w:sz w:val="21"/>
        <w:szCs w:val="21"/>
      </w:rPr>
      <w:t>EXAS</w:t>
    </w:r>
    <w:r w:rsidRPr="00C46888">
      <w:rPr>
        <w:rFonts w:ascii="Arial Narrow" w:hAnsi="Arial Narrow" w:cs="Times New Roman"/>
        <w:color w:val="211650"/>
        <w:sz w:val="21"/>
        <w:szCs w:val="21"/>
      </w:rPr>
      <w:t xml:space="preserve"> 75231</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972.925.3700</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WWW.DALLASISD.ORG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8C5E8" w14:textId="77777777" w:rsidR="00373B27" w:rsidRPr="00373B27" w:rsidRDefault="00373B27" w:rsidP="00373B27">
    <w:pPr>
      <w:tabs>
        <w:tab w:val="left" w:pos="780"/>
        <w:tab w:val="center" w:pos="5040"/>
      </w:tabs>
      <w:jc w:val="center"/>
      <w:rPr>
        <w:rFonts w:ascii="Arial Narrow" w:hAnsi="Arial Narrow" w:cs="Times New Roman"/>
        <w:color w:val="211650"/>
        <w:sz w:val="21"/>
        <w:szCs w:val="21"/>
      </w:rPr>
    </w:pPr>
    <w:r w:rsidRPr="00C46888">
      <w:rPr>
        <w:rFonts w:ascii="Arial Narrow" w:hAnsi="Arial Narrow" w:cs="Times New Roman"/>
        <w:color w:val="211650"/>
        <w:sz w:val="21"/>
        <w:szCs w:val="21"/>
      </w:rPr>
      <w:t xml:space="preserve">9400 N. CENTRAL </w:t>
    </w:r>
    <w:r w:rsidRPr="00502D19">
      <w:rPr>
        <w:rFonts w:ascii="Arial Narrow" w:hAnsi="Arial Narrow" w:cs="Times New Roman"/>
        <w:color w:val="211650"/>
        <w:sz w:val="21"/>
        <w:szCs w:val="21"/>
      </w:rPr>
      <w:t>EXPRESSWAY</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DALLAS, T</w:t>
    </w:r>
    <w:r>
      <w:rPr>
        <w:rFonts w:ascii="Arial Narrow" w:hAnsi="Arial Narrow" w:cs="Times New Roman"/>
        <w:color w:val="211650"/>
        <w:sz w:val="21"/>
        <w:szCs w:val="21"/>
      </w:rPr>
      <w:t>EXAS</w:t>
    </w:r>
    <w:r w:rsidRPr="00C46888">
      <w:rPr>
        <w:rFonts w:ascii="Arial Narrow" w:hAnsi="Arial Narrow" w:cs="Times New Roman"/>
        <w:color w:val="211650"/>
        <w:sz w:val="21"/>
        <w:szCs w:val="21"/>
      </w:rPr>
      <w:t xml:space="preserve"> 75231</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972.925.3700</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t>
    </w:r>
    <w:r w:rsidRPr="00C46888">
      <w:rPr>
        <w:rFonts w:ascii="Calibri" w:eastAsia="Calibri" w:hAnsi="Calibri" w:cs="Calibri"/>
        <w:color w:val="211650"/>
        <w:sz w:val="21"/>
        <w:szCs w:val="21"/>
      </w:rPr>
      <w:t> </w:t>
    </w:r>
    <w:r w:rsidRPr="00C46888">
      <w:rPr>
        <w:rFonts w:ascii="Arial Narrow" w:hAnsi="Arial Narrow" w:cs="Times New Roman"/>
        <w:color w:val="211650"/>
        <w:sz w:val="21"/>
        <w:szCs w:val="21"/>
      </w:rPr>
      <w:t>WWW.DALLASISD.ORG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039A1" w14:textId="77777777" w:rsidR="006D1C8E" w:rsidRDefault="006D1C8E" w:rsidP="00F26A9D">
      <w:r>
        <w:separator/>
      </w:r>
    </w:p>
  </w:footnote>
  <w:footnote w:type="continuationSeparator" w:id="0">
    <w:p w14:paraId="69D0DF15" w14:textId="77777777" w:rsidR="006D1C8E" w:rsidRDefault="006D1C8E" w:rsidP="00F26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B119" w14:textId="77777777" w:rsidR="00F20ABE" w:rsidRDefault="00F20A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8DFD" w14:textId="77777777" w:rsidR="00F20ABE" w:rsidRDefault="00F20A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1E1C" w14:textId="77777777" w:rsidR="00654015" w:rsidRPr="00165332" w:rsidRDefault="00654015" w:rsidP="00654015">
    <w:pPr>
      <w:pBdr>
        <w:top w:val="nil"/>
        <w:left w:val="nil"/>
        <w:bottom w:val="nil"/>
        <w:right w:val="nil"/>
        <w:between w:val="nil"/>
      </w:pBdr>
      <w:rPr>
        <w:rFonts w:ascii="Arial Narrow" w:eastAsia="Arial Narrow" w:hAnsi="Arial Narrow" w:cs="Arial Narrow"/>
        <w:color w:val="211650"/>
        <w:sz w:val="21"/>
        <w:szCs w:val="21"/>
      </w:rPr>
    </w:pPr>
    <w:r w:rsidRPr="00165332">
      <w:rPr>
        <w:rFonts w:ascii="Arial Narrow" w:hAnsi="Arial Narrow"/>
        <w:color w:val="211650"/>
        <w:sz w:val="22"/>
        <w:szCs w:val="22"/>
      </w:rPr>
      <w:t>STEPHANIE S. ELIZALDE ED.D.</w:t>
    </w:r>
    <w:r w:rsidRPr="00165332">
      <w:rPr>
        <w:rFonts w:ascii="Arial Narrow" w:hAnsi="Arial Narrow"/>
        <w:noProof/>
      </w:rPr>
      <w:drawing>
        <wp:anchor distT="0" distB="0" distL="114300" distR="114300" simplePos="0" relativeHeight="251659264" behindDoc="0" locked="0" layoutInCell="1" hidden="0" allowOverlap="1" wp14:anchorId="39B1795E" wp14:editId="6889DD31">
          <wp:simplePos x="0" y="0"/>
          <wp:positionH relativeFrom="column">
            <wp:posOffset>4398010</wp:posOffset>
          </wp:positionH>
          <wp:positionV relativeFrom="paragraph">
            <wp:posOffset>-402589</wp:posOffset>
          </wp:positionV>
          <wp:extent cx="1941253" cy="699169"/>
          <wp:effectExtent l="0" t="0" r="0" b="0"/>
          <wp:wrapNone/>
          <wp:docPr id="6" name="image1.png" descr="/Volumes/Elroy-Public/New-DISD-Logo/Blue/DISD-LOGO-CMYK-Blue.png"/>
          <wp:cNvGraphicFramePr/>
          <a:graphic xmlns:a="http://schemas.openxmlformats.org/drawingml/2006/main">
            <a:graphicData uri="http://schemas.openxmlformats.org/drawingml/2006/picture">
              <pic:pic xmlns:pic="http://schemas.openxmlformats.org/drawingml/2006/picture">
                <pic:nvPicPr>
                  <pic:cNvPr id="0" name="image1.png" descr="/Volumes/Elroy-Public/New-DISD-Logo/Blue/DISD-LOGO-CMYK-Blue.png"/>
                  <pic:cNvPicPr preferRelativeResize="0"/>
                </pic:nvPicPr>
                <pic:blipFill>
                  <a:blip r:embed="rId1"/>
                  <a:srcRect/>
                  <a:stretch>
                    <a:fillRect/>
                  </a:stretch>
                </pic:blipFill>
                <pic:spPr>
                  <a:xfrm>
                    <a:off x="0" y="0"/>
                    <a:ext cx="1941253" cy="699169"/>
                  </a:xfrm>
                  <a:prstGeom prst="rect">
                    <a:avLst/>
                  </a:prstGeom>
                  <a:ln/>
                </pic:spPr>
              </pic:pic>
            </a:graphicData>
          </a:graphic>
        </wp:anchor>
      </w:drawing>
    </w:r>
  </w:p>
  <w:p w14:paraId="1BBCEBDF" w14:textId="77777777" w:rsidR="00654015" w:rsidRPr="00165332" w:rsidRDefault="00654015" w:rsidP="00654015">
    <w:pPr>
      <w:pBdr>
        <w:top w:val="nil"/>
        <w:left w:val="nil"/>
        <w:bottom w:val="nil"/>
        <w:right w:val="nil"/>
        <w:between w:val="nil"/>
      </w:pBdr>
      <w:rPr>
        <w:rFonts w:ascii="Arial Narrow" w:eastAsia="Arial Narrow" w:hAnsi="Arial Narrow" w:cs="Arial Narrow"/>
        <w:color w:val="211650"/>
        <w:sz w:val="22"/>
        <w:szCs w:val="22"/>
      </w:rPr>
    </w:pPr>
    <w:r w:rsidRPr="00165332">
      <w:rPr>
        <w:rFonts w:ascii="Arial Narrow" w:eastAsia="Arial Narrow" w:hAnsi="Arial Narrow" w:cs="Arial Narrow"/>
        <w:color w:val="211650"/>
        <w:sz w:val="22"/>
        <w:szCs w:val="22"/>
      </w:rPr>
      <w:t>SUPERINTENDENT OF SCHOOLS</w:t>
    </w:r>
  </w:p>
  <w:p w14:paraId="4AF544D9" w14:textId="77777777" w:rsidR="00373B27" w:rsidRDefault="00373B27" w:rsidP="00373B2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45"/>
    <w:rsid w:val="00006BCE"/>
    <w:rsid w:val="0008370B"/>
    <w:rsid w:val="001828D7"/>
    <w:rsid w:val="001D684F"/>
    <w:rsid w:val="00213841"/>
    <w:rsid w:val="002218E1"/>
    <w:rsid w:val="002F505D"/>
    <w:rsid w:val="00303822"/>
    <w:rsid w:val="00373B27"/>
    <w:rsid w:val="003D1823"/>
    <w:rsid w:val="00450298"/>
    <w:rsid w:val="00555B97"/>
    <w:rsid w:val="00561F84"/>
    <w:rsid w:val="005D3324"/>
    <w:rsid w:val="006433BC"/>
    <w:rsid w:val="00654015"/>
    <w:rsid w:val="006D1C8E"/>
    <w:rsid w:val="009203E7"/>
    <w:rsid w:val="009D7B7E"/>
    <w:rsid w:val="009E311E"/>
    <w:rsid w:val="00A36B5F"/>
    <w:rsid w:val="00AF17D5"/>
    <w:rsid w:val="00E26E6C"/>
    <w:rsid w:val="00F124B6"/>
    <w:rsid w:val="00F20ABE"/>
    <w:rsid w:val="00F26A9D"/>
    <w:rsid w:val="00F933BB"/>
    <w:rsid w:val="00F94645"/>
    <w:rsid w:val="00FD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932BF"/>
  <w15:chartTrackingRefBased/>
  <w15:docId w15:val="{E547EB0E-B53E-462D-A899-521C5FEEC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A9D"/>
  </w:style>
  <w:style w:type="paragraph" w:styleId="Heading1">
    <w:name w:val="heading 1"/>
    <w:basedOn w:val="Normal"/>
    <w:next w:val="Normal"/>
    <w:link w:val="Heading1Char"/>
    <w:uiPriority w:val="9"/>
    <w:qFormat/>
    <w:rsid w:val="00F26A9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A9D"/>
    <w:pPr>
      <w:tabs>
        <w:tab w:val="center" w:pos="4680"/>
        <w:tab w:val="right" w:pos="9360"/>
      </w:tabs>
    </w:pPr>
  </w:style>
  <w:style w:type="character" w:customStyle="1" w:styleId="HeaderChar">
    <w:name w:val="Header Char"/>
    <w:basedOn w:val="DefaultParagraphFont"/>
    <w:link w:val="Header"/>
    <w:uiPriority w:val="99"/>
    <w:rsid w:val="00F26A9D"/>
  </w:style>
  <w:style w:type="paragraph" w:styleId="Footer">
    <w:name w:val="footer"/>
    <w:basedOn w:val="Normal"/>
    <w:link w:val="FooterChar"/>
    <w:uiPriority w:val="99"/>
    <w:unhideWhenUsed/>
    <w:rsid w:val="00F26A9D"/>
    <w:pPr>
      <w:tabs>
        <w:tab w:val="center" w:pos="4680"/>
        <w:tab w:val="right" w:pos="9360"/>
      </w:tabs>
    </w:pPr>
  </w:style>
  <w:style w:type="character" w:customStyle="1" w:styleId="FooterChar">
    <w:name w:val="Footer Char"/>
    <w:basedOn w:val="DefaultParagraphFont"/>
    <w:link w:val="Footer"/>
    <w:uiPriority w:val="99"/>
    <w:rsid w:val="00F26A9D"/>
  </w:style>
  <w:style w:type="paragraph" w:customStyle="1" w:styleId="p1">
    <w:name w:val="p1"/>
    <w:basedOn w:val="Normal"/>
    <w:rsid w:val="00F26A9D"/>
    <w:rPr>
      <w:rFonts w:ascii="Arial Narrow" w:hAnsi="Arial Narrow" w:cs="Times New Roman"/>
      <w:color w:val="2A2762"/>
      <w:sz w:val="18"/>
      <w:szCs w:val="18"/>
    </w:rPr>
  </w:style>
  <w:style w:type="character" w:customStyle="1" w:styleId="Heading1Char">
    <w:name w:val="Heading 1 Char"/>
    <w:basedOn w:val="DefaultParagraphFont"/>
    <w:link w:val="Heading1"/>
    <w:uiPriority w:val="9"/>
    <w:rsid w:val="00F26A9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373B2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099431">
      <w:bodyDiv w:val="1"/>
      <w:marLeft w:val="0"/>
      <w:marRight w:val="0"/>
      <w:marTop w:val="0"/>
      <w:marBottom w:val="0"/>
      <w:divBdr>
        <w:top w:val="none" w:sz="0" w:space="0" w:color="auto"/>
        <w:left w:val="none" w:sz="0" w:space="0" w:color="auto"/>
        <w:bottom w:val="none" w:sz="0" w:space="0" w:color="auto"/>
        <w:right w:val="none" w:sz="0" w:space="0" w:color="auto"/>
      </w:divBdr>
    </w:div>
    <w:div w:id="460919987">
      <w:bodyDiv w:val="1"/>
      <w:marLeft w:val="0"/>
      <w:marRight w:val="0"/>
      <w:marTop w:val="0"/>
      <w:marBottom w:val="0"/>
      <w:divBdr>
        <w:top w:val="none" w:sz="0" w:space="0" w:color="auto"/>
        <w:left w:val="none" w:sz="0" w:space="0" w:color="auto"/>
        <w:bottom w:val="none" w:sz="0" w:space="0" w:color="auto"/>
        <w:right w:val="none" w:sz="0" w:space="0" w:color="auto"/>
      </w:divBdr>
    </w:div>
    <w:div w:id="507448764">
      <w:bodyDiv w:val="1"/>
      <w:marLeft w:val="0"/>
      <w:marRight w:val="0"/>
      <w:marTop w:val="0"/>
      <w:marBottom w:val="0"/>
      <w:divBdr>
        <w:top w:val="none" w:sz="0" w:space="0" w:color="auto"/>
        <w:left w:val="none" w:sz="0" w:space="0" w:color="auto"/>
        <w:bottom w:val="none" w:sz="0" w:space="0" w:color="auto"/>
        <w:right w:val="none" w:sz="0" w:space="0" w:color="auto"/>
      </w:divBdr>
    </w:div>
    <w:div w:id="543718554">
      <w:bodyDiv w:val="1"/>
      <w:marLeft w:val="0"/>
      <w:marRight w:val="0"/>
      <w:marTop w:val="0"/>
      <w:marBottom w:val="0"/>
      <w:divBdr>
        <w:top w:val="none" w:sz="0" w:space="0" w:color="auto"/>
        <w:left w:val="none" w:sz="0" w:space="0" w:color="auto"/>
        <w:bottom w:val="none" w:sz="0" w:space="0" w:color="auto"/>
        <w:right w:val="none" w:sz="0" w:space="0" w:color="auto"/>
      </w:divBdr>
    </w:div>
    <w:div w:id="665286719">
      <w:bodyDiv w:val="1"/>
      <w:marLeft w:val="0"/>
      <w:marRight w:val="0"/>
      <w:marTop w:val="0"/>
      <w:marBottom w:val="0"/>
      <w:divBdr>
        <w:top w:val="none" w:sz="0" w:space="0" w:color="auto"/>
        <w:left w:val="none" w:sz="0" w:space="0" w:color="auto"/>
        <w:bottom w:val="none" w:sz="0" w:space="0" w:color="auto"/>
        <w:right w:val="none" w:sz="0" w:space="0" w:color="auto"/>
      </w:divBdr>
    </w:div>
    <w:div w:id="879708254">
      <w:bodyDiv w:val="1"/>
      <w:marLeft w:val="0"/>
      <w:marRight w:val="0"/>
      <w:marTop w:val="0"/>
      <w:marBottom w:val="0"/>
      <w:divBdr>
        <w:top w:val="none" w:sz="0" w:space="0" w:color="auto"/>
        <w:left w:val="none" w:sz="0" w:space="0" w:color="auto"/>
        <w:bottom w:val="none" w:sz="0" w:space="0" w:color="auto"/>
        <w:right w:val="none" w:sz="0" w:space="0" w:color="auto"/>
      </w:divBdr>
    </w:div>
    <w:div w:id="925266360">
      <w:bodyDiv w:val="1"/>
      <w:marLeft w:val="0"/>
      <w:marRight w:val="0"/>
      <w:marTop w:val="0"/>
      <w:marBottom w:val="0"/>
      <w:divBdr>
        <w:top w:val="none" w:sz="0" w:space="0" w:color="auto"/>
        <w:left w:val="none" w:sz="0" w:space="0" w:color="auto"/>
        <w:bottom w:val="none" w:sz="0" w:space="0" w:color="auto"/>
        <w:right w:val="none" w:sz="0" w:space="0" w:color="auto"/>
      </w:divBdr>
    </w:div>
    <w:div w:id="1032457640">
      <w:bodyDiv w:val="1"/>
      <w:marLeft w:val="0"/>
      <w:marRight w:val="0"/>
      <w:marTop w:val="0"/>
      <w:marBottom w:val="0"/>
      <w:divBdr>
        <w:top w:val="none" w:sz="0" w:space="0" w:color="auto"/>
        <w:left w:val="none" w:sz="0" w:space="0" w:color="auto"/>
        <w:bottom w:val="none" w:sz="0" w:space="0" w:color="auto"/>
        <w:right w:val="none" w:sz="0" w:space="0" w:color="auto"/>
      </w:divBdr>
    </w:div>
    <w:div w:id="1388526655">
      <w:bodyDiv w:val="1"/>
      <w:marLeft w:val="0"/>
      <w:marRight w:val="0"/>
      <w:marTop w:val="0"/>
      <w:marBottom w:val="0"/>
      <w:divBdr>
        <w:top w:val="none" w:sz="0" w:space="0" w:color="auto"/>
        <w:left w:val="none" w:sz="0" w:space="0" w:color="auto"/>
        <w:bottom w:val="none" w:sz="0" w:space="0" w:color="auto"/>
        <w:right w:val="none" w:sz="0" w:space="0" w:color="auto"/>
      </w:divBdr>
    </w:div>
    <w:div w:id="1412653554">
      <w:bodyDiv w:val="1"/>
      <w:marLeft w:val="0"/>
      <w:marRight w:val="0"/>
      <w:marTop w:val="0"/>
      <w:marBottom w:val="0"/>
      <w:divBdr>
        <w:top w:val="none" w:sz="0" w:space="0" w:color="auto"/>
        <w:left w:val="none" w:sz="0" w:space="0" w:color="auto"/>
        <w:bottom w:val="none" w:sz="0" w:space="0" w:color="auto"/>
        <w:right w:val="none" w:sz="0" w:space="0" w:color="auto"/>
      </w:divBdr>
    </w:div>
    <w:div w:id="1446579555">
      <w:bodyDiv w:val="1"/>
      <w:marLeft w:val="0"/>
      <w:marRight w:val="0"/>
      <w:marTop w:val="0"/>
      <w:marBottom w:val="0"/>
      <w:divBdr>
        <w:top w:val="none" w:sz="0" w:space="0" w:color="auto"/>
        <w:left w:val="none" w:sz="0" w:space="0" w:color="auto"/>
        <w:bottom w:val="none" w:sz="0" w:space="0" w:color="auto"/>
        <w:right w:val="none" w:sz="0" w:space="0" w:color="auto"/>
      </w:divBdr>
    </w:div>
    <w:div w:id="1477381085">
      <w:bodyDiv w:val="1"/>
      <w:marLeft w:val="0"/>
      <w:marRight w:val="0"/>
      <w:marTop w:val="0"/>
      <w:marBottom w:val="0"/>
      <w:divBdr>
        <w:top w:val="none" w:sz="0" w:space="0" w:color="auto"/>
        <w:left w:val="none" w:sz="0" w:space="0" w:color="auto"/>
        <w:bottom w:val="none" w:sz="0" w:space="0" w:color="auto"/>
        <w:right w:val="none" w:sz="0" w:space="0" w:color="auto"/>
      </w:divBdr>
    </w:div>
    <w:div w:id="1497070198">
      <w:bodyDiv w:val="1"/>
      <w:marLeft w:val="0"/>
      <w:marRight w:val="0"/>
      <w:marTop w:val="0"/>
      <w:marBottom w:val="0"/>
      <w:divBdr>
        <w:top w:val="none" w:sz="0" w:space="0" w:color="auto"/>
        <w:left w:val="none" w:sz="0" w:space="0" w:color="auto"/>
        <w:bottom w:val="none" w:sz="0" w:space="0" w:color="auto"/>
        <w:right w:val="none" w:sz="0" w:space="0" w:color="auto"/>
      </w:divBdr>
    </w:div>
    <w:div w:id="1770081928">
      <w:bodyDiv w:val="1"/>
      <w:marLeft w:val="0"/>
      <w:marRight w:val="0"/>
      <w:marTop w:val="0"/>
      <w:marBottom w:val="0"/>
      <w:divBdr>
        <w:top w:val="none" w:sz="0" w:space="0" w:color="auto"/>
        <w:left w:val="none" w:sz="0" w:space="0" w:color="auto"/>
        <w:bottom w:val="none" w:sz="0" w:space="0" w:color="auto"/>
        <w:right w:val="none" w:sz="0" w:space="0" w:color="auto"/>
      </w:divBdr>
    </w:div>
    <w:div w:id="1849439598">
      <w:bodyDiv w:val="1"/>
      <w:marLeft w:val="0"/>
      <w:marRight w:val="0"/>
      <w:marTop w:val="0"/>
      <w:marBottom w:val="0"/>
      <w:divBdr>
        <w:top w:val="none" w:sz="0" w:space="0" w:color="auto"/>
        <w:left w:val="none" w:sz="0" w:space="0" w:color="auto"/>
        <w:bottom w:val="none" w:sz="0" w:space="0" w:color="auto"/>
        <w:right w:val="none" w:sz="0" w:space="0" w:color="auto"/>
      </w:divBdr>
    </w:div>
    <w:div w:id="1980572686">
      <w:bodyDiv w:val="1"/>
      <w:marLeft w:val="0"/>
      <w:marRight w:val="0"/>
      <w:marTop w:val="0"/>
      <w:marBottom w:val="0"/>
      <w:divBdr>
        <w:top w:val="none" w:sz="0" w:space="0" w:color="auto"/>
        <w:left w:val="none" w:sz="0" w:space="0" w:color="auto"/>
        <w:bottom w:val="none" w:sz="0" w:space="0" w:color="auto"/>
        <w:right w:val="none" w:sz="0" w:space="0" w:color="auto"/>
      </w:divBdr>
    </w:div>
    <w:div w:id="19899401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ree\Desktop\new%20logos\DISD-Letterhead-Rebran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24C6CFF-3910-4BD1-AA23-A47E305B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DISD-Letterhead-Rebrand</Template>
  <TotalTime>1</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Reed</dc:creator>
  <cp:keywords/>
  <dc:description/>
  <cp:lastModifiedBy>Smith, Francetta N</cp:lastModifiedBy>
  <cp:revision>2</cp:revision>
  <dcterms:created xsi:type="dcterms:W3CDTF">2026-03-27T18:31:00Z</dcterms:created>
  <dcterms:modified xsi:type="dcterms:W3CDTF">2026-03-27T18:31:00Z</dcterms:modified>
</cp:coreProperties>
</file>