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FCA4A" w14:textId="77777777" w:rsidR="00345AF0" w:rsidRDefault="00345AF0" w:rsidP="00345AF0"/>
    <w:tbl>
      <w:tblPr>
        <w:tblStyle w:val="TableGrid"/>
        <w:tblW w:w="10745" w:type="dxa"/>
        <w:tblInd w:w="-718" w:type="dxa"/>
        <w:tblLook w:val="04A0" w:firstRow="1" w:lastRow="0" w:firstColumn="1" w:lastColumn="0" w:noHBand="0" w:noVBand="1"/>
      </w:tblPr>
      <w:tblGrid>
        <w:gridCol w:w="2963"/>
        <w:gridCol w:w="2409"/>
        <w:gridCol w:w="14"/>
        <w:gridCol w:w="2347"/>
        <w:gridCol w:w="3012"/>
      </w:tblGrid>
      <w:tr w:rsidR="00345AF0" w14:paraId="09B6C1C3" w14:textId="77777777" w:rsidTr="00340EEC">
        <w:trPr>
          <w:trHeight w:val="323"/>
        </w:trPr>
        <w:tc>
          <w:tcPr>
            <w:tcW w:w="2963" w:type="dxa"/>
            <w:shd w:val="clear" w:color="auto" w:fill="00B0F0"/>
          </w:tcPr>
          <w:p w14:paraId="71C05B1C" w14:textId="77777777" w:rsidR="00345AF0" w:rsidRPr="00F04A12" w:rsidRDefault="00345AF0" w:rsidP="00340EEC">
            <w:pPr>
              <w:jc w:val="center"/>
              <w:rPr>
                <w:b/>
                <w:bCs/>
                <w:sz w:val="36"/>
                <w:szCs w:val="36"/>
              </w:rPr>
            </w:pPr>
            <w:r w:rsidRPr="00F04A12">
              <w:rPr>
                <w:b/>
                <w:bCs/>
                <w:sz w:val="36"/>
                <w:szCs w:val="36"/>
              </w:rPr>
              <w:t>Mission</w:t>
            </w:r>
          </w:p>
        </w:tc>
        <w:tc>
          <w:tcPr>
            <w:tcW w:w="4770" w:type="dxa"/>
            <w:gridSpan w:val="3"/>
            <w:shd w:val="clear" w:color="auto" w:fill="00B0F0"/>
          </w:tcPr>
          <w:p w14:paraId="7B744677" w14:textId="77777777" w:rsidR="00345AF0" w:rsidRPr="00F04A12" w:rsidRDefault="00345AF0" w:rsidP="00340EEC">
            <w:pPr>
              <w:jc w:val="center"/>
              <w:rPr>
                <w:b/>
                <w:bCs/>
                <w:sz w:val="36"/>
                <w:szCs w:val="36"/>
              </w:rPr>
            </w:pPr>
            <w:r w:rsidRPr="00F04A12">
              <w:rPr>
                <w:b/>
                <w:bCs/>
                <w:sz w:val="36"/>
                <w:szCs w:val="36"/>
              </w:rPr>
              <w:t>2026 STRATEGIC PLAN</w:t>
            </w:r>
          </w:p>
        </w:tc>
        <w:tc>
          <w:tcPr>
            <w:tcW w:w="3012" w:type="dxa"/>
            <w:shd w:val="clear" w:color="auto" w:fill="00B0F0"/>
          </w:tcPr>
          <w:p w14:paraId="36C048D4" w14:textId="77777777" w:rsidR="00345AF0" w:rsidRPr="00F04A12" w:rsidRDefault="00345AF0" w:rsidP="00340EEC">
            <w:pPr>
              <w:jc w:val="center"/>
              <w:rPr>
                <w:b/>
                <w:bCs/>
                <w:sz w:val="36"/>
                <w:szCs w:val="36"/>
              </w:rPr>
            </w:pPr>
            <w:r w:rsidRPr="00F04A12">
              <w:rPr>
                <w:b/>
                <w:bCs/>
                <w:sz w:val="36"/>
                <w:szCs w:val="36"/>
              </w:rPr>
              <w:t>Motto</w:t>
            </w:r>
          </w:p>
        </w:tc>
      </w:tr>
      <w:tr w:rsidR="00345AF0" w14:paraId="77D58045" w14:textId="77777777" w:rsidTr="00340EEC">
        <w:trPr>
          <w:trHeight w:val="323"/>
        </w:trPr>
        <w:tc>
          <w:tcPr>
            <w:tcW w:w="2963" w:type="dxa"/>
            <w:shd w:val="clear" w:color="auto" w:fill="FFFFFF" w:themeFill="background1"/>
          </w:tcPr>
          <w:p w14:paraId="43341A06" w14:textId="77777777" w:rsidR="00345AF0" w:rsidRDefault="00345AF0" w:rsidP="00340EEC"/>
          <w:p w14:paraId="40D73D42" w14:textId="77777777" w:rsidR="00345AF0" w:rsidRDefault="00345AF0" w:rsidP="00340EEC"/>
          <w:p w14:paraId="1C55E818" w14:textId="77777777" w:rsidR="00345AF0" w:rsidRDefault="00345AF0" w:rsidP="00340EEC"/>
          <w:p w14:paraId="26B58F67" w14:textId="77777777" w:rsidR="00345AF0" w:rsidRDefault="00345AF0" w:rsidP="00340EEC"/>
          <w:p w14:paraId="1E4B1C1D" w14:textId="77777777" w:rsidR="00345AF0" w:rsidRPr="00F04A12" w:rsidRDefault="00345AF0" w:rsidP="00340EEC">
            <w:pPr>
              <w:jc w:val="center"/>
              <w:rPr>
                <w:b/>
                <w:bCs/>
              </w:rPr>
            </w:pPr>
            <w:r w:rsidRPr="00F04A12">
              <w:rPr>
                <w:b/>
                <w:bCs/>
                <w:i/>
                <w:iCs/>
                <w:color w:val="000000"/>
              </w:rPr>
              <w:t>Together, we cultivate an inclusive and caring community where every learner is supported, challenged, and prepared to thrive in a changing world.</w:t>
            </w:r>
          </w:p>
        </w:tc>
        <w:tc>
          <w:tcPr>
            <w:tcW w:w="4770" w:type="dxa"/>
            <w:gridSpan w:val="3"/>
            <w:shd w:val="clear" w:color="auto" w:fill="FFFFFF" w:themeFill="background1"/>
          </w:tcPr>
          <w:p w14:paraId="42825921" w14:textId="77777777" w:rsidR="00345AF0" w:rsidRDefault="00345AF0" w:rsidP="00340EEC">
            <w:r w:rsidRPr="007938D2">
              <w:rPr>
                <w:noProof/>
                <w:sz w:val="28"/>
                <w:szCs w:val="28"/>
              </w:rPr>
              <w:drawing>
                <wp:inline distT="0" distB="0" distL="0" distR="0" wp14:anchorId="7D93E142" wp14:editId="2D359857">
                  <wp:extent cx="2863850" cy="2906486"/>
                  <wp:effectExtent l="0" t="0" r="0" b="1905"/>
                  <wp:docPr id="191575113" name="Google Shape;119;p1" descr="A logo of a school district&#10;&#10;AI-generated content may be incorrect.">
                    <a:extLst xmlns:a="http://schemas.openxmlformats.org/drawingml/2006/main">
                      <a:ext uri="{FF2B5EF4-FFF2-40B4-BE49-F238E27FC236}">
                        <a16:creationId xmlns:a16="http://schemas.microsoft.com/office/drawing/2014/main" id="{A34F09E0-82DB-FF1F-5214-B45F097AB941}"/>
                      </a:ext>
                    </a:extLst>
                  </wp:docPr>
                  <wp:cNvGraphicFramePr/>
                  <a:graphic xmlns:a="http://schemas.openxmlformats.org/drawingml/2006/main">
                    <a:graphicData uri="http://schemas.openxmlformats.org/drawingml/2006/picture">
                      <pic:pic xmlns:pic="http://schemas.openxmlformats.org/drawingml/2006/picture">
                        <pic:nvPicPr>
                          <pic:cNvPr id="2" name="Google Shape;119;p1" descr="A logo of a school district&#10;&#10;AI-generated content may be incorrect.">
                            <a:extLst>
                              <a:ext uri="{FF2B5EF4-FFF2-40B4-BE49-F238E27FC236}">
                                <a16:creationId xmlns:a16="http://schemas.microsoft.com/office/drawing/2014/main" id="{A34F09E0-82DB-FF1F-5214-B45F097AB941}"/>
                              </a:ext>
                            </a:extLst>
                          </pic:cNvPr>
                          <pic:cNvPicPr/>
                        </pic:nvPicPr>
                        <pic:blipFill rotWithShape="1">
                          <a:blip r:embed="rId5">
                            <a:alphaModFix/>
                          </a:blip>
                          <a:srcRect/>
                          <a:stretch/>
                        </pic:blipFill>
                        <pic:spPr>
                          <a:xfrm>
                            <a:off x="0" y="0"/>
                            <a:ext cx="2906009" cy="2949272"/>
                          </a:xfrm>
                          <a:prstGeom prst="rect">
                            <a:avLst/>
                          </a:prstGeom>
                          <a:noFill/>
                          <a:ln>
                            <a:noFill/>
                          </a:ln>
                        </pic:spPr>
                      </pic:pic>
                    </a:graphicData>
                  </a:graphic>
                </wp:inline>
              </w:drawing>
            </w:r>
          </w:p>
        </w:tc>
        <w:tc>
          <w:tcPr>
            <w:tcW w:w="3012" w:type="dxa"/>
            <w:shd w:val="clear" w:color="auto" w:fill="FFFFFF" w:themeFill="background1"/>
          </w:tcPr>
          <w:p w14:paraId="1DA2239A" w14:textId="77777777" w:rsidR="00345AF0" w:rsidRDefault="00345AF0" w:rsidP="00340EEC"/>
          <w:p w14:paraId="703C91E6" w14:textId="77777777" w:rsidR="00345AF0" w:rsidRDefault="00345AF0" w:rsidP="00340EEC"/>
          <w:p w14:paraId="5EB62548" w14:textId="77777777" w:rsidR="00345AF0" w:rsidRDefault="00345AF0" w:rsidP="00340EEC"/>
          <w:p w14:paraId="0CC1173F" w14:textId="77777777" w:rsidR="00345AF0" w:rsidRDefault="00345AF0" w:rsidP="00340EEC"/>
          <w:p w14:paraId="66A5886D" w14:textId="77777777" w:rsidR="00345AF0" w:rsidRDefault="00345AF0" w:rsidP="00340EEC"/>
          <w:p w14:paraId="776FB4CE" w14:textId="77777777" w:rsidR="00345AF0" w:rsidRPr="00F04A12" w:rsidRDefault="00345AF0" w:rsidP="00340EEC">
            <w:pPr>
              <w:jc w:val="center"/>
              <w:rPr>
                <w:b/>
                <w:bCs/>
                <w:i/>
                <w:iCs/>
                <w:color w:val="000000"/>
              </w:rPr>
            </w:pPr>
            <w:r w:rsidRPr="00F04A12">
              <w:rPr>
                <w:b/>
                <w:bCs/>
                <w:i/>
                <w:iCs/>
                <w:color w:val="000000"/>
              </w:rPr>
              <w:t>Together Today</w:t>
            </w:r>
          </w:p>
          <w:p w14:paraId="137842AB" w14:textId="77777777" w:rsidR="00345AF0" w:rsidRPr="00F04A12" w:rsidRDefault="00345AF0" w:rsidP="00340EEC">
            <w:pPr>
              <w:jc w:val="center"/>
              <w:rPr>
                <w:b/>
                <w:bCs/>
                <w:i/>
                <w:iCs/>
                <w:color w:val="000000"/>
              </w:rPr>
            </w:pPr>
            <w:r w:rsidRPr="00F04A12">
              <w:rPr>
                <w:b/>
                <w:bCs/>
                <w:i/>
                <w:iCs/>
                <w:color w:val="000000"/>
              </w:rPr>
              <w:t>to</w:t>
            </w:r>
          </w:p>
          <w:p w14:paraId="07A248F4" w14:textId="77777777" w:rsidR="00345AF0" w:rsidRDefault="00345AF0" w:rsidP="00340EEC">
            <w:pPr>
              <w:jc w:val="center"/>
            </w:pPr>
            <w:r w:rsidRPr="00F04A12">
              <w:rPr>
                <w:b/>
                <w:bCs/>
                <w:i/>
                <w:iCs/>
                <w:color w:val="000000"/>
              </w:rPr>
              <w:t>Transform Tomorrow</w:t>
            </w:r>
          </w:p>
        </w:tc>
      </w:tr>
      <w:tr w:rsidR="00345AF0" w14:paraId="1D97DB18" w14:textId="77777777" w:rsidTr="00340EEC">
        <w:trPr>
          <w:trHeight w:val="323"/>
        </w:trPr>
        <w:tc>
          <w:tcPr>
            <w:tcW w:w="10745" w:type="dxa"/>
            <w:gridSpan w:val="5"/>
            <w:shd w:val="clear" w:color="auto" w:fill="00B0F0"/>
          </w:tcPr>
          <w:p w14:paraId="54A6C9C8" w14:textId="77777777" w:rsidR="00345AF0" w:rsidRPr="00F04A12" w:rsidRDefault="00345AF0" w:rsidP="00340EEC">
            <w:pPr>
              <w:jc w:val="center"/>
              <w:rPr>
                <w:b/>
                <w:bCs/>
                <w:sz w:val="36"/>
                <w:szCs w:val="36"/>
              </w:rPr>
            </w:pPr>
            <w:r w:rsidRPr="00F04A12">
              <w:rPr>
                <w:b/>
                <w:bCs/>
                <w:sz w:val="36"/>
                <w:szCs w:val="36"/>
              </w:rPr>
              <w:t>Vision</w:t>
            </w:r>
          </w:p>
        </w:tc>
      </w:tr>
      <w:tr w:rsidR="00345AF0" w14:paraId="2B9D4B10" w14:textId="77777777" w:rsidTr="00340EEC">
        <w:trPr>
          <w:trHeight w:val="323"/>
        </w:trPr>
        <w:tc>
          <w:tcPr>
            <w:tcW w:w="10745" w:type="dxa"/>
            <w:gridSpan w:val="5"/>
          </w:tcPr>
          <w:p w14:paraId="65BCEE99" w14:textId="77777777" w:rsidR="00345AF0" w:rsidRDefault="00345AF0" w:rsidP="00340EEC">
            <w:pPr>
              <w:pStyle w:val="NormalWeb"/>
              <w:spacing w:before="280" w:beforeAutospacing="0" w:after="280" w:afterAutospacing="0"/>
            </w:pPr>
            <w:r>
              <w:rPr>
                <w:rFonts w:ascii="Aptos" w:hAnsi="Aptos"/>
                <w:b/>
                <w:bCs/>
                <w:i/>
                <w:iCs/>
                <w:color w:val="000000"/>
              </w:rPr>
              <w:t>We envision a future in which every school ignites curiosity, fosters belonging, fuels joy, and equips every learner to lead with purpose, resilience, and compassion in a changing world.</w:t>
            </w:r>
            <w:r>
              <w:rPr>
                <w:b/>
                <w:bCs/>
                <w:i/>
                <w:iCs/>
                <w:color w:val="000000"/>
              </w:rPr>
              <w:t xml:space="preserve">  </w:t>
            </w:r>
            <w:r>
              <w:rPr>
                <w:rFonts w:ascii="Aptos" w:hAnsi="Aptos"/>
                <w:b/>
                <w:bCs/>
                <w:color w:val="000000"/>
              </w:rPr>
              <w:t>In this future:</w:t>
            </w:r>
          </w:p>
          <w:p w14:paraId="1C1A5D58" w14:textId="77777777" w:rsidR="00345AF0" w:rsidRPr="007938D2" w:rsidRDefault="00345AF0" w:rsidP="00345AF0">
            <w:pPr>
              <w:pStyle w:val="NormalWeb"/>
              <w:numPr>
                <w:ilvl w:val="0"/>
                <w:numId w:val="13"/>
              </w:numPr>
              <w:spacing w:before="280" w:beforeAutospacing="0" w:after="280" w:afterAutospacing="0"/>
              <w:rPr>
                <w:sz w:val="21"/>
                <w:szCs w:val="21"/>
              </w:rPr>
            </w:pPr>
            <w:r w:rsidRPr="007938D2">
              <w:rPr>
                <w:rFonts w:ascii="Aptos" w:hAnsi="Aptos"/>
                <w:b/>
                <w:bCs/>
                <w:color w:val="000000"/>
                <w:sz w:val="21"/>
                <w:szCs w:val="21"/>
              </w:rPr>
              <w:t>Students lead their learning.</w:t>
            </w:r>
            <w:r w:rsidRPr="007938D2">
              <w:rPr>
                <w:rFonts w:ascii="Aptos" w:hAnsi="Aptos"/>
                <w:color w:val="000000"/>
                <w:sz w:val="21"/>
                <w:szCs w:val="21"/>
              </w:rPr>
              <w:t xml:space="preserve"> They set meaningful goals, think critically, apply knowledge to authentic challenges, and graduate prepared for high school, postsecondary success and engaged citizenship.</w:t>
            </w:r>
          </w:p>
          <w:p w14:paraId="3A7BB2D0" w14:textId="77777777" w:rsidR="00345AF0" w:rsidRPr="007938D2" w:rsidRDefault="00345AF0" w:rsidP="00345AF0">
            <w:pPr>
              <w:pStyle w:val="NormalWeb"/>
              <w:numPr>
                <w:ilvl w:val="0"/>
                <w:numId w:val="13"/>
              </w:numPr>
              <w:spacing w:before="280" w:beforeAutospacing="0" w:after="280" w:afterAutospacing="0"/>
              <w:rPr>
                <w:sz w:val="21"/>
                <w:szCs w:val="21"/>
              </w:rPr>
            </w:pPr>
            <w:r w:rsidRPr="007938D2">
              <w:rPr>
                <w:rFonts w:ascii="Aptos" w:hAnsi="Aptos"/>
                <w:b/>
                <w:bCs/>
                <w:color w:val="000000"/>
                <w:sz w:val="21"/>
                <w:szCs w:val="21"/>
              </w:rPr>
              <w:t xml:space="preserve">Belonging is systemic, not incidental. </w:t>
            </w:r>
            <w:r w:rsidRPr="007938D2">
              <w:rPr>
                <w:rFonts w:ascii="Aptos" w:hAnsi="Aptos"/>
                <w:color w:val="000000"/>
                <w:sz w:val="21"/>
                <w:szCs w:val="21"/>
              </w:rPr>
              <w:t>Policies, practices, and structures ensure every learner feels seen, valued, and supported in a culturally responsive and inclusive environment.</w:t>
            </w:r>
          </w:p>
          <w:p w14:paraId="3687B818" w14:textId="77777777" w:rsidR="00345AF0" w:rsidRDefault="00345AF0" w:rsidP="00345AF0">
            <w:pPr>
              <w:pStyle w:val="NormalWeb"/>
              <w:numPr>
                <w:ilvl w:val="0"/>
                <w:numId w:val="13"/>
              </w:numPr>
              <w:spacing w:before="280" w:beforeAutospacing="0" w:after="280" w:afterAutospacing="0"/>
              <w:rPr>
                <w:rFonts w:ascii="Aptos" w:hAnsi="Aptos"/>
                <w:color w:val="000000"/>
                <w:sz w:val="21"/>
                <w:szCs w:val="21"/>
              </w:rPr>
            </w:pPr>
            <w:r w:rsidRPr="007938D2">
              <w:rPr>
                <w:rFonts w:ascii="Aptos" w:hAnsi="Aptos"/>
                <w:b/>
                <w:bCs/>
                <w:color w:val="000000"/>
                <w:sz w:val="21"/>
                <w:szCs w:val="21"/>
              </w:rPr>
              <w:t>Learning reflects the future.</w:t>
            </w:r>
            <w:r w:rsidRPr="007938D2">
              <w:rPr>
                <w:rFonts w:ascii="Aptos" w:hAnsi="Aptos"/>
                <w:color w:val="000000"/>
                <w:sz w:val="21"/>
                <w:szCs w:val="21"/>
              </w:rPr>
              <w:t xml:space="preserve"> Instruction prioritizes collaboration, innovation, adaptability, and real-world application aligned with emerging opportunities and workforce needs.</w:t>
            </w:r>
          </w:p>
          <w:p w14:paraId="0FAE4517" w14:textId="77777777" w:rsidR="00345AF0" w:rsidRPr="00B35E73" w:rsidRDefault="00345AF0" w:rsidP="00345AF0">
            <w:pPr>
              <w:pStyle w:val="NormalWeb"/>
              <w:numPr>
                <w:ilvl w:val="0"/>
                <w:numId w:val="13"/>
              </w:numPr>
              <w:spacing w:before="280" w:beforeAutospacing="0" w:after="280" w:afterAutospacing="0"/>
              <w:rPr>
                <w:rFonts w:ascii="Aptos" w:hAnsi="Aptos"/>
                <w:color w:val="000000"/>
                <w:sz w:val="21"/>
                <w:szCs w:val="21"/>
              </w:rPr>
            </w:pPr>
            <w:r w:rsidRPr="007938D2">
              <w:rPr>
                <w:rFonts w:ascii="Aptos" w:hAnsi="Aptos"/>
                <w:b/>
                <w:bCs/>
                <w:color w:val="000000"/>
                <w:sz w:val="21"/>
                <w:szCs w:val="21"/>
              </w:rPr>
              <w:t>Continuous improvement fuels excellence.</w:t>
            </w:r>
            <w:r w:rsidRPr="007938D2">
              <w:rPr>
                <w:rFonts w:ascii="Aptos" w:hAnsi="Aptos"/>
                <w:color w:val="000000"/>
                <w:sz w:val="21"/>
                <w:szCs w:val="21"/>
              </w:rPr>
              <w:t xml:space="preserve"> Educators model curiosity, use evidence with purpose, and innovate relentlessly to ensure meaningful growth for every student, every year.</w:t>
            </w:r>
          </w:p>
        </w:tc>
      </w:tr>
      <w:tr w:rsidR="00345AF0" w14:paraId="05EE8998" w14:textId="77777777" w:rsidTr="00340EEC">
        <w:trPr>
          <w:trHeight w:val="323"/>
        </w:trPr>
        <w:tc>
          <w:tcPr>
            <w:tcW w:w="10745" w:type="dxa"/>
            <w:gridSpan w:val="5"/>
            <w:shd w:val="clear" w:color="auto" w:fill="00B0F0"/>
          </w:tcPr>
          <w:p w14:paraId="4C557822" w14:textId="77777777" w:rsidR="00345AF0" w:rsidRPr="00F04A12" w:rsidRDefault="00345AF0" w:rsidP="00340EEC">
            <w:pPr>
              <w:jc w:val="center"/>
              <w:rPr>
                <w:b/>
                <w:bCs/>
                <w:sz w:val="36"/>
                <w:szCs w:val="36"/>
              </w:rPr>
            </w:pPr>
            <w:r w:rsidRPr="00F04A12">
              <w:rPr>
                <w:b/>
                <w:bCs/>
                <w:sz w:val="36"/>
                <w:szCs w:val="36"/>
              </w:rPr>
              <w:t>Core Values</w:t>
            </w:r>
          </w:p>
        </w:tc>
      </w:tr>
      <w:tr w:rsidR="00345AF0" w14:paraId="67CCB4EF" w14:textId="77777777" w:rsidTr="00340EEC">
        <w:trPr>
          <w:trHeight w:val="323"/>
        </w:trPr>
        <w:tc>
          <w:tcPr>
            <w:tcW w:w="5386" w:type="dxa"/>
            <w:gridSpan w:val="3"/>
          </w:tcPr>
          <w:p w14:paraId="2B214C82" w14:textId="77777777" w:rsidR="00345AF0" w:rsidRPr="004163B1" w:rsidRDefault="00345AF0" w:rsidP="00340EEC">
            <w:pPr>
              <w:pStyle w:val="NormalWeb"/>
              <w:spacing w:before="280" w:beforeAutospacing="0" w:after="280" w:afterAutospacing="0"/>
            </w:pPr>
            <w:r>
              <w:rPr>
                <w:rFonts w:ascii="Aptos" w:hAnsi="Aptos"/>
                <w:b/>
                <w:bCs/>
                <w:color w:val="000000"/>
              </w:rPr>
              <w:t xml:space="preserve">Integrity: </w:t>
            </w:r>
            <w:r w:rsidRPr="004163B1">
              <w:rPr>
                <w:rFonts w:ascii="Aptos" w:hAnsi="Aptos"/>
                <w:i/>
                <w:iCs/>
                <w:color w:val="000000"/>
                <w:sz w:val="21"/>
                <w:szCs w:val="21"/>
              </w:rPr>
              <w:t>We act with honesty, transparency, and strong moral principles, and we take responsibility for our actions and their impact.</w:t>
            </w:r>
          </w:p>
        </w:tc>
        <w:tc>
          <w:tcPr>
            <w:tcW w:w="5359" w:type="dxa"/>
            <w:gridSpan w:val="2"/>
          </w:tcPr>
          <w:p w14:paraId="3780EB39" w14:textId="77777777" w:rsidR="00345AF0" w:rsidRPr="004163B1" w:rsidRDefault="00345AF0" w:rsidP="00340EEC">
            <w:pPr>
              <w:pStyle w:val="NormalWeb"/>
              <w:spacing w:before="280" w:beforeAutospacing="0" w:after="280" w:afterAutospacing="0"/>
              <w:rPr>
                <w:rFonts w:ascii="Aptos" w:hAnsi="Aptos"/>
                <w:color w:val="000000"/>
                <w:sz w:val="21"/>
                <w:szCs w:val="21"/>
              </w:rPr>
            </w:pPr>
            <w:r>
              <w:rPr>
                <w:rFonts w:ascii="Aptos" w:hAnsi="Aptos"/>
                <w:b/>
                <w:bCs/>
                <w:color w:val="000000"/>
              </w:rPr>
              <w:t xml:space="preserve">Student Version: </w:t>
            </w:r>
            <w:r w:rsidRPr="004163B1">
              <w:rPr>
                <w:rFonts w:ascii="Aptos" w:hAnsi="Aptos"/>
                <w:color w:val="000000"/>
                <w:sz w:val="21"/>
                <w:szCs w:val="21"/>
              </w:rPr>
              <w:t>I tell the truth, own my choices, and do the right thing, even when no one is watching.</w:t>
            </w:r>
            <w:r>
              <w:rPr>
                <w:rFonts w:ascii="Aptos" w:hAnsi="Aptos"/>
                <w:color w:val="000000"/>
                <w:sz w:val="21"/>
                <w:szCs w:val="21"/>
              </w:rPr>
              <w:t xml:space="preserve">                           </w:t>
            </w:r>
          </w:p>
        </w:tc>
      </w:tr>
      <w:tr w:rsidR="00345AF0" w14:paraId="0F3555CC" w14:textId="77777777" w:rsidTr="00340EEC">
        <w:trPr>
          <w:trHeight w:val="323"/>
        </w:trPr>
        <w:tc>
          <w:tcPr>
            <w:tcW w:w="5386" w:type="dxa"/>
            <w:gridSpan w:val="3"/>
          </w:tcPr>
          <w:p w14:paraId="33461CC0" w14:textId="77777777" w:rsidR="00345AF0" w:rsidRPr="004163B1" w:rsidRDefault="00345AF0" w:rsidP="00340EEC">
            <w:pPr>
              <w:pStyle w:val="NormalWeb"/>
              <w:spacing w:before="280" w:beforeAutospacing="0" w:after="280" w:afterAutospacing="0"/>
              <w:rPr>
                <w:i/>
                <w:iCs/>
                <w:color w:val="000000"/>
              </w:rPr>
            </w:pPr>
            <w:r>
              <w:rPr>
                <w:rFonts w:ascii="Aptos" w:hAnsi="Aptos"/>
                <w:b/>
                <w:bCs/>
                <w:color w:val="000000"/>
              </w:rPr>
              <w:t xml:space="preserve">Belonging: </w:t>
            </w:r>
            <w:r w:rsidRPr="004163B1">
              <w:rPr>
                <w:rFonts w:ascii="Aptos" w:hAnsi="Aptos"/>
                <w:i/>
                <w:iCs/>
                <w:color w:val="000000"/>
                <w:sz w:val="21"/>
                <w:szCs w:val="21"/>
              </w:rPr>
              <w:t>We create environments where every person feels valued, respected, and connected.</w:t>
            </w:r>
          </w:p>
        </w:tc>
        <w:tc>
          <w:tcPr>
            <w:tcW w:w="5359" w:type="dxa"/>
            <w:gridSpan w:val="2"/>
          </w:tcPr>
          <w:p w14:paraId="23C9C91E" w14:textId="77777777" w:rsidR="00345AF0" w:rsidRDefault="00345AF0" w:rsidP="00340EEC">
            <w:pPr>
              <w:pStyle w:val="NormalWeb"/>
              <w:spacing w:before="280" w:beforeAutospacing="0" w:after="280" w:afterAutospacing="0"/>
              <w:rPr>
                <w:rFonts w:ascii="Aptos" w:hAnsi="Aptos"/>
                <w:b/>
                <w:bCs/>
                <w:color w:val="000000"/>
              </w:rPr>
            </w:pPr>
            <w:r>
              <w:rPr>
                <w:rFonts w:ascii="Aptos" w:hAnsi="Aptos"/>
                <w:b/>
                <w:bCs/>
                <w:color w:val="000000"/>
              </w:rPr>
              <w:t xml:space="preserve">Student Version: </w:t>
            </w:r>
            <w:r w:rsidRPr="004163B1">
              <w:rPr>
                <w:rFonts w:ascii="Aptos" w:hAnsi="Aptos"/>
                <w:color w:val="000000"/>
                <w:sz w:val="21"/>
                <w:szCs w:val="21"/>
              </w:rPr>
              <w:t>I include others, embrace differences, and help everyone feel welcome.</w:t>
            </w:r>
          </w:p>
        </w:tc>
      </w:tr>
      <w:tr w:rsidR="00345AF0" w14:paraId="14A182CD" w14:textId="77777777" w:rsidTr="00340EEC">
        <w:trPr>
          <w:trHeight w:val="323"/>
        </w:trPr>
        <w:tc>
          <w:tcPr>
            <w:tcW w:w="5386" w:type="dxa"/>
            <w:gridSpan w:val="3"/>
          </w:tcPr>
          <w:p w14:paraId="0C293B0B" w14:textId="77777777" w:rsidR="00345AF0" w:rsidRDefault="00345AF0" w:rsidP="00340EEC">
            <w:pPr>
              <w:pStyle w:val="NormalWeb"/>
              <w:spacing w:before="280" w:beforeAutospacing="0" w:after="280" w:afterAutospacing="0"/>
              <w:rPr>
                <w:rFonts w:ascii="Aptos" w:hAnsi="Aptos"/>
                <w:b/>
                <w:bCs/>
                <w:color w:val="000000"/>
              </w:rPr>
            </w:pPr>
            <w:r>
              <w:rPr>
                <w:rFonts w:ascii="Aptos" w:hAnsi="Aptos"/>
                <w:b/>
                <w:bCs/>
                <w:color w:val="000000"/>
              </w:rPr>
              <w:lastRenderedPageBreak/>
              <w:t xml:space="preserve">Excellence: </w:t>
            </w:r>
            <w:r w:rsidRPr="004163B1">
              <w:rPr>
                <w:rFonts w:ascii="Aptos" w:hAnsi="Aptos"/>
                <w:i/>
                <w:iCs/>
                <w:color w:val="000000"/>
                <w:sz w:val="21"/>
                <w:szCs w:val="21"/>
              </w:rPr>
              <w:t>We pursue high standards, continuous growth, and meaningful achievement in everything we do</w:t>
            </w:r>
          </w:p>
        </w:tc>
        <w:tc>
          <w:tcPr>
            <w:tcW w:w="5359" w:type="dxa"/>
            <w:gridSpan w:val="2"/>
          </w:tcPr>
          <w:p w14:paraId="24CAD6DC" w14:textId="77777777" w:rsidR="00345AF0" w:rsidRPr="004163B1" w:rsidRDefault="00345AF0" w:rsidP="00340EEC">
            <w:pPr>
              <w:pStyle w:val="NormalWeb"/>
              <w:spacing w:before="280" w:beforeAutospacing="0" w:after="280" w:afterAutospacing="0"/>
              <w:rPr>
                <w:rFonts w:ascii="Aptos" w:hAnsi="Aptos"/>
                <w:color w:val="000000"/>
              </w:rPr>
            </w:pPr>
            <w:r>
              <w:rPr>
                <w:rFonts w:ascii="Aptos" w:hAnsi="Aptos"/>
                <w:b/>
                <w:bCs/>
                <w:color w:val="000000"/>
              </w:rPr>
              <w:t>Student Version:</w:t>
            </w:r>
            <w:r>
              <w:rPr>
                <w:rFonts w:ascii="Aptos" w:hAnsi="Aptos"/>
                <w:color w:val="000000"/>
              </w:rPr>
              <w:br/>
            </w:r>
            <w:r w:rsidRPr="004163B1">
              <w:rPr>
                <w:rFonts w:ascii="Aptos" w:hAnsi="Aptos"/>
                <w:color w:val="000000"/>
                <w:sz w:val="21"/>
                <w:szCs w:val="21"/>
              </w:rPr>
              <w:t>I set ambitious goals, keep improving, and do my best.</w:t>
            </w:r>
          </w:p>
        </w:tc>
      </w:tr>
      <w:tr w:rsidR="00345AF0" w14:paraId="5CCC2F54" w14:textId="77777777" w:rsidTr="00340EEC">
        <w:trPr>
          <w:trHeight w:val="323"/>
        </w:trPr>
        <w:tc>
          <w:tcPr>
            <w:tcW w:w="5386" w:type="dxa"/>
            <w:gridSpan w:val="3"/>
          </w:tcPr>
          <w:p w14:paraId="1323B3E3" w14:textId="77777777" w:rsidR="00345AF0" w:rsidRPr="004163B1" w:rsidRDefault="00345AF0" w:rsidP="00340EEC">
            <w:pPr>
              <w:pStyle w:val="NormalWeb"/>
              <w:spacing w:before="280" w:beforeAutospacing="0" w:after="280" w:afterAutospacing="0"/>
              <w:rPr>
                <w:rFonts w:ascii="Aptos" w:hAnsi="Aptos"/>
                <w:i/>
                <w:iCs/>
                <w:color w:val="000000"/>
              </w:rPr>
            </w:pPr>
            <w:r>
              <w:rPr>
                <w:rFonts w:ascii="Aptos" w:hAnsi="Aptos"/>
                <w:b/>
                <w:bCs/>
                <w:color w:val="000000"/>
              </w:rPr>
              <w:t xml:space="preserve">Innovation: </w:t>
            </w:r>
            <w:r w:rsidRPr="004163B1">
              <w:rPr>
                <w:rFonts w:ascii="Aptos" w:hAnsi="Aptos"/>
                <w:i/>
                <w:iCs/>
                <w:color w:val="000000"/>
                <w:sz w:val="21"/>
                <w:szCs w:val="21"/>
              </w:rPr>
              <w:t>We think creatively, embrace change, and seek better ways to learn and lead.</w:t>
            </w:r>
          </w:p>
        </w:tc>
        <w:tc>
          <w:tcPr>
            <w:tcW w:w="5359" w:type="dxa"/>
            <w:gridSpan w:val="2"/>
          </w:tcPr>
          <w:p w14:paraId="5BB8D4E5" w14:textId="77777777" w:rsidR="00345AF0" w:rsidRPr="004163B1" w:rsidRDefault="00345AF0" w:rsidP="00340EEC">
            <w:pPr>
              <w:pStyle w:val="NormalWeb"/>
              <w:spacing w:before="280" w:beforeAutospacing="0" w:after="280" w:afterAutospacing="0"/>
              <w:rPr>
                <w:rFonts w:ascii="Aptos" w:hAnsi="Aptos"/>
                <w:color w:val="000000"/>
              </w:rPr>
            </w:pPr>
            <w:r>
              <w:rPr>
                <w:rFonts w:ascii="Aptos" w:hAnsi="Aptos"/>
                <w:b/>
                <w:bCs/>
                <w:color w:val="000000"/>
              </w:rPr>
              <w:t xml:space="preserve">Student Version: </w:t>
            </w:r>
            <w:r w:rsidRPr="004163B1">
              <w:rPr>
                <w:rFonts w:ascii="Aptos" w:hAnsi="Aptos"/>
                <w:color w:val="000000"/>
                <w:sz w:val="21"/>
                <w:szCs w:val="21"/>
              </w:rPr>
              <w:t>I embrace new ideas, learn from mistakes, and look for better solutions.</w:t>
            </w:r>
          </w:p>
        </w:tc>
      </w:tr>
      <w:tr w:rsidR="00345AF0" w14:paraId="5BB1A791" w14:textId="77777777" w:rsidTr="00340EEC">
        <w:trPr>
          <w:trHeight w:val="323"/>
        </w:trPr>
        <w:tc>
          <w:tcPr>
            <w:tcW w:w="5386" w:type="dxa"/>
            <w:gridSpan w:val="3"/>
          </w:tcPr>
          <w:p w14:paraId="20409710" w14:textId="77777777" w:rsidR="00345AF0" w:rsidRDefault="00345AF0" w:rsidP="00340EEC">
            <w:pPr>
              <w:pStyle w:val="NormalWeb"/>
              <w:spacing w:before="280" w:beforeAutospacing="0" w:after="280" w:afterAutospacing="0"/>
              <w:rPr>
                <w:rFonts w:ascii="Aptos" w:hAnsi="Aptos"/>
                <w:b/>
                <w:bCs/>
                <w:color w:val="000000"/>
              </w:rPr>
            </w:pPr>
            <w:r>
              <w:rPr>
                <w:rFonts w:ascii="Aptos" w:hAnsi="Aptos"/>
                <w:b/>
                <w:bCs/>
                <w:color w:val="000000"/>
              </w:rPr>
              <w:t xml:space="preserve">Empowerment: </w:t>
            </w:r>
            <w:r w:rsidRPr="004163B1">
              <w:rPr>
                <w:rFonts w:ascii="Aptos" w:hAnsi="Aptos"/>
                <w:i/>
                <w:iCs/>
                <w:color w:val="000000"/>
                <w:sz w:val="21"/>
                <w:szCs w:val="21"/>
              </w:rPr>
              <w:t>We equip and trust individuals with the confidence, skills, and agency to lead and make a difference.</w:t>
            </w:r>
          </w:p>
        </w:tc>
        <w:tc>
          <w:tcPr>
            <w:tcW w:w="5359" w:type="dxa"/>
            <w:gridSpan w:val="2"/>
          </w:tcPr>
          <w:p w14:paraId="68F009B7" w14:textId="77777777" w:rsidR="00345AF0" w:rsidRDefault="00345AF0" w:rsidP="00340EEC">
            <w:pPr>
              <w:pStyle w:val="NormalWeb"/>
              <w:spacing w:before="280" w:beforeAutospacing="0" w:after="280" w:afterAutospacing="0"/>
              <w:rPr>
                <w:rFonts w:ascii="Aptos" w:hAnsi="Aptos"/>
                <w:b/>
                <w:bCs/>
                <w:color w:val="000000"/>
              </w:rPr>
            </w:pPr>
            <w:r>
              <w:rPr>
                <w:rFonts w:ascii="Aptos" w:hAnsi="Aptos"/>
                <w:b/>
                <w:bCs/>
                <w:color w:val="000000"/>
              </w:rPr>
              <w:t xml:space="preserve">Student Version: </w:t>
            </w:r>
            <w:r w:rsidRPr="004163B1">
              <w:rPr>
                <w:rFonts w:ascii="Aptos" w:hAnsi="Aptos"/>
                <w:color w:val="000000"/>
                <w:sz w:val="21"/>
                <w:szCs w:val="21"/>
              </w:rPr>
              <w:t>I believe in myself and others, speak up, and take initiative.</w:t>
            </w:r>
          </w:p>
        </w:tc>
      </w:tr>
      <w:tr w:rsidR="00345AF0" w14:paraId="59F66B09" w14:textId="77777777" w:rsidTr="00340EEC">
        <w:trPr>
          <w:trHeight w:val="323"/>
        </w:trPr>
        <w:tc>
          <w:tcPr>
            <w:tcW w:w="10745" w:type="dxa"/>
            <w:gridSpan w:val="5"/>
            <w:shd w:val="clear" w:color="auto" w:fill="00B0F0"/>
          </w:tcPr>
          <w:p w14:paraId="497649B4" w14:textId="77777777" w:rsidR="00345AF0" w:rsidRPr="00F04A12" w:rsidRDefault="00345AF0" w:rsidP="00340EEC">
            <w:pPr>
              <w:jc w:val="center"/>
              <w:rPr>
                <w:b/>
                <w:bCs/>
                <w:sz w:val="36"/>
                <w:szCs w:val="36"/>
              </w:rPr>
            </w:pPr>
            <w:r w:rsidRPr="00F04A12">
              <w:rPr>
                <w:b/>
                <w:bCs/>
                <w:sz w:val="36"/>
                <w:szCs w:val="36"/>
              </w:rPr>
              <w:t>Graduate Portrait</w:t>
            </w:r>
          </w:p>
        </w:tc>
      </w:tr>
      <w:tr w:rsidR="00345AF0" w14:paraId="3498FEF9" w14:textId="77777777" w:rsidTr="00340EEC">
        <w:trPr>
          <w:trHeight w:val="323"/>
        </w:trPr>
        <w:tc>
          <w:tcPr>
            <w:tcW w:w="5386" w:type="dxa"/>
            <w:gridSpan w:val="3"/>
          </w:tcPr>
          <w:p w14:paraId="5D7520A5" w14:textId="77777777" w:rsidR="00345AF0" w:rsidRDefault="00345AF0" w:rsidP="00340EEC">
            <w:pPr>
              <w:pStyle w:val="NormalWeb"/>
              <w:spacing w:before="0" w:beforeAutospacing="0" w:after="0" w:afterAutospacing="0"/>
            </w:pPr>
            <w:r>
              <w:rPr>
                <w:rFonts w:ascii="Aptos" w:hAnsi="Aptos"/>
                <w:b/>
                <w:bCs/>
                <w:color w:val="000000"/>
              </w:rPr>
              <w:t>These competencies define the knowledge, skills, and mindsets every graduate will develop to succeed in school, career, and life.</w:t>
            </w:r>
          </w:p>
          <w:p w14:paraId="717234C0" w14:textId="77777777" w:rsidR="00345AF0" w:rsidRPr="00B35E73" w:rsidRDefault="00345AF0" w:rsidP="00340EEC">
            <w:pPr>
              <w:pStyle w:val="Heading3"/>
              <w:rPr>
                <w:b/>
                <w:bCs/>
              </w:rPr>
            </w:pPr>
            <w:r w:rsidRPr="00B35E73">
              <w:rPr>
                <w:rFonts w:ascii="Aptos" w:hAnsi="Aptos"/>
                <w:b/>
                <w:bCs/>
                <w:color w:val="000000"/>
                <w:sz w:val="24"/>
                <w:szCs w:val="24"/>
              </w:rPr>
              <w:t>THINKING SKILLS</w:t>
            </w:r>
          </w:p>
          <w:p w14:paraId="455EAFA6" w14:textId="77777777" w:rsidR="00345AF0" w:rsidRDefault="00345AF0" w:rsidP="00345AF0">
            <w:pPr>
              <w:pStyle w:val="NormalWeb"/>
              <w:numPr>
                <w:ilvl w:val="0"/>
                <w:numId w:val="3"/>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Critical &amp; Creative Thinking</w:t>
            </w:r>
            <w:r>
              <w:rPr>
                <w:rFonts w:ascii="Aptos" w:hAnsi="Aptos" w:cs="Arial"/>
                <w:color w:val="000000"/>
              </w:rPr>
              <w:t xml:space="preserve"> - I can think deeply, ask thoughtful questions, and come up with new ideas.</w:t>
            </w:r>
          </w:p>
          <w:p w14:paraId="5C853D8F" w14:textId="77777777" w:rsidR="00345AF0" w:rsidRDefault="00345AF0" w:rsidP="00345AF0">
            <w:pPr>
              <w:pStyle w:val="NormalWeb"/>
              <w:numPr>
                <w:ilvl w:val="0"/>
                <w:numId w:val="3"/>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 xml:space="preserve">Problem Solving &amp; Decision-Making </w:t>
            </w:r>
            <w:r>
              <w:rPr>
                <w:rFonts w:ascii="Aptos" w:hAnsi="Aptos" w:cs="Arial"/>
                <w:color w:val="000000"/>
              </w:rPr>
              <w:t>- I can find solutions to challenges and make well-informed decisions.</w:t>
            </w:r>
          </w:p>
          <w:p w14:paraId="7E977102" w14:textId="77777777" w:rsidR="00345AF0" w:rsidRPr="00B35E73" w:rsidRDefault="00345AF0" w:rsidP="00340EEC">
            <w:pPr>
              <w:pStyle w:val="Heading3"/>
              <w:rPr>
                <w:rFonts w:cs="Times New Roman"/>
                <w:b/>
                <w:bCs/>
                <w:color w:val="auto"/>
                <w:sz w:val="27"/>
                <w:szCs w:val="27"/>
              </w:rPr>
            </w:pPr>
            <w:r w:rsidRPr="00B35E73">
              <w:rPr>
                <w:rFonts w:ascii="Aptos" w:hAnsi="Aptos"/>
                <w:b/>
                <w:bCs/>
                <w:color w:val="000000"/>
                <w:sz w:val="24"/>
                <w:szCs w:val="24"/>
              </w:rPr>
              <w:t xml:space="preserve">COMMUNICATION &amp; </w:t>
            </w:r>
            <w:r>
              <w:rPr>
                <w:rFonts w:ascii="Aptos" w:hAnsi="Aptos"/>
                <w:b/>
                <w:bCs/>
                <w:color w:val="000000"/>
                <w:sz w:val="24"/>
                <w:szCs w:val="24"/>
              </w:rPr>
              <w:t>LITERACY</w:t>
            </w:r>
          </w:p>
          <w:p w14:paraId="12D766AB" w14:textId="77777777" w:rsidR="00345AF0" w:rsidRPr="00BB787E" w:rsidRDefault="00345AF0" w:rsidP="00345AF0">
            <w:pPr>
              <w:pStyle w:val="NormalWeb"/>
              <w:numPr>
                <w:ilvl w:val="0"/>
                <w:numId w:val="4"/>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Collaboration and Communication</w:t>
            </w:r>
            <w:r>
              <w:rPr>
                <w:rFonts w:ascii="Aptos" w:hAnsi="Aptos" w:cs="Arial"/>
                <w:color w:val="000000"/>
              </w:rPr>
              <w:t>- I can work well with others, value different perspectives and ensure respectful communication.</w:t>
            </w:r>
          </w:p>
          <w:p w14:paraId="6C8A7B38" w14:textId="77777777" w:rsidR="00345AF0" w:rsidRPr="00440F21" w:rsidRDefault="00345AF0" w:rsidP="00345AF0">
            <w:pPr>
              <w:pStyle w:val="NormalWeb"/>
              <w:numPr>
                <w:ilvl w:val="0"/>
                <w:numId w:val="4"/>
              </w:numPr>
              <w:spacing w:before="0" w:beforeAutospacing="0" w:after="0" w:afterAutospacing="0"/>
              <w:textAlignment w:val="baseline"/>
              <w:rPr>
                <w:rFonts w:ascii="Arial" w:hAnsi="Arial" w:cs="Arial"/>
                <w:color w:val="000000"/>
                <w:sz w:val="20"/>
                <w:szCs w:val="20"/>
              </w:rPr>
            </w:pPr>
            <w:r w:rsidRPr="00072D06">
              <w:rPr>
                <w:rFonts w:ascii="Aptos" w:hAnsi="Aptos" w:cs="Arial"/>
                <w:b/>
                <w:bCs/>
                <w:color w:val="000000"/>
              </w:rPr>
              <w:t xml:space="preserve">Literacy </w:t>
            </w:r>
            <w:r w:rsidRPr="00072D06">
              <w:rPr>
                <w:rFonts w:ascii="Aptos" w:hAnsi="Aptos" w:cs="Arial"/>
                <w:color w:val="000000"/>
              </w:rPr>
              <w:t>(Listening, Speaking, Reading, Writing) - I can listen carefully, speak clearly, read with understanding, and write to share my ideas</w:t>
            </w:r>
            <w:r>
              <w:rPr>
                <w:rFonts w:ascii="Aptos" w:hAnsi="Aptos" w:cs="Arial"/>
                <w:color w:val="000000"/>
              </w:rPr>
              <w:t>.</w:t>
            </w:r>
          </w:p>
          <w:p w14:paraId="17A61007" w14:textId="77777777" w:rsidR="00345AF0" w:rsidRPr="004163B1" w:rsidRDefault="00345AF0" w:rsidP="00340EEC">
            <w:pPr>
              <w:pStyle w:val="NormalWeb"/>
              <w:spacing w:before="0" w:beforeAutospacing="0" w:after="0" w:afterAutospacing="0"/>
              <w:ind w:left="720"/>
              <w:textAlignment w:val="baseline"/>
              <w:rPr>
                <w:rFonts w:ascii="Arial" w:hAnsi="Arial" w:cs="Arial"/>
                <w:color w:val="000000"/>
                <w:sz w:val="10"/>
                <w:szCs w:val="10"/>
              </w:rPr>
            </w:pPr>
          </w:p>
        </w:tc>
        <w:tc>
          <w:tcPr>
            <w:tcW w:w="5359" w:type="dxa"/>
            <w:gridSpan w:val="2"/>
          </w:tcPr>
          <w:p w14:paraId="58C1999C" w14:textId="77777777" w:rsidR="00345AF0" w:rsidRPr="00B35E73" w:rsidRDefault="00345AF0" w:rsidP="00340EEC">
            <w:pPr>
              <w:pStyle w:val="Heading3"/>
              <w:rPr>
                <w:rFonts w:cs="Times New Roman"/>
                <w:b/>
                <w:bCs/>
                <w:color w:val="auto"/>
                <w:sz w:val="27"/>
                <w:szCs w:val="27"/>
              </w:rPr>
            </w:pPr>
            <w:r w:rsidRPr="00B35E73">
              <w:rPr>
                <w:rFonts w:ascii="Aptos" w:hAnsi="Aptos"/>
                <w:b/>
                <w:bCs/>
                <w:color w:val="000000"/>
                <w:sz w:val="24"/>
                <w:szCs w:val="24"/>
              </w:rPr>
              <w:t>SOCIAL EMOTIONAL SKILLS</w:t>
            </w:r>
          </w:p>
          <w:p w14:paraId="162ED0F0" w14:textId="77777777" w:rsidR="00345AF0" w:rsidRDefault="00345AF0" w:rsidP="00345AF0">
            <w:pPr>
              <w:pStyle w:val="NormalWeb"/>
              <w:numPr>
                <w:ilvl w:val="0"/>
                <w:numId w:val="5"/>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Empathy &amp; Perseverance</w:t>
            </w:r>
            <w:r>
              <w:rPr>
                <w:rFonts w:ascii="Aptos" w:hAnsi="Aptos" w:cs="Arial"/>
                <w:color w:val="000000"/>
              </w:rPr>
              <w:t>- I care about others and keep trying even when learning is difficult.</w:t>
            </w:r>
          </w:p>
          <w:p w14:paraId="1D1243CF" w14:textId="77777777" w:rsidR="00345AF0" w:rsidRDefault="00345AF0" w:rsidP="00345AF0">
            <w:pPr>
              <w:pStyle w:val="NormalWeb"/>
              <w:numPr>
                <w:ilvl w:val="0"/>
                <w:numId w:val="5"/>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Responsibility &amp; Accountability</w:t>
            </w:r>
            <w:r>
              <w:rPr>
                <w:rFonts w:ascii="Aptos" w:hAnsi="Aptos" w:cs="Arial"/>
                <w:color w:val="000000"/>
              </w:rPr>
              <w:t xml:space="preserve"> I take responsibility for my actions, choices, and learning.</w:t>
            </w:r>
          </w:p>
          <w:p w14:paraId="60C00DA6" w14:textId="77777777" w:rsidR="00345AF0" w:rsidRPr="00B35E73" w:rsidRDefault="00345AF0" w:rsidP="00340EEC">
            <w:pPr>
              <w:pStyle w:val="Heading3"/>
              <w:rPr>
                <w:rFonts w:cs="Times New Roman"/>
                <w:b/>
                <w:bCs/>
                <w:color w:val="auto"/>
                <w:sz w:val="27"/>
                <w:szCs w:val="27"/>
              </w:rPr>
            </w:pPr>
            <w:r w:rsidRPr="00B35E73">
              <w:rPr>
                <w:rFonts w:ascii="Aptos" w:hAnsi="Aptos"/>
                <w:b/>
                <w:bCs/>
                <w:color w:val="000000"/>
                <w:sz w:val="24"/>
                <w:szCs w:val="24"/>
              </w:rPr>
              <w:t>PERSONAL GROWTH</w:t>
            </w:r>
          </w:p>
          <w:p w14:paraId="42D89503" w14:textId="77777777" w:rsidR="00345AF0" w:rsidRDefault="00345AF0" w:rsidP="00345AF0">
            <w:pPr>
              <w:pStyle w:val="NormalWeb"/>
              <w:numPr>
                <w:ilvl w:val="0"/>
                <w:numId w:val="6"/>
              </w:numPr>
              <w:spacing w:before="0" w:beforeAutospacing="0" w:after="0" w:afterAutospacing="0"/>
              <w:textAlignment w:val="baseline"/>
              <w:rPr>
                <w:rFonts w:ascii="Arial" w:hAnsi="Arial" w:cs="Arial"/>
                <w:color w:val="000000"/>
                <w:sz w:val="20"/>
                <w:szCs w:val="20"/>
              </w:rPr>
            </w:pPr>
            <w:r>
              <w:rPr>
                <w:rFonts w:ascii="Aptos" w:hAnsi="Aptos" w:cs="Arial"/>
                <w:b/>
                <w:bCs/>
                <w:color w:val="000000"/>
              </w:rPr>
              <w:t>Self-Awareness &amp; Confidence</w:t>
            </w:r>
            <w:r>
              <w:rPr>
                <w:rFonts w:ascii="Aptos" w:hAnsi="Aptos" w:cs="Arial"/>
                <w:color w:val="000000"/>
              </w:rPr>
              <w:t xml:space="preserve"> - I understand my strengths, believe in myself, and continue to grow</w:t>
            </w:r>
          </w:p>
          <w:p w14:paraId="09D969A9" w14:textId="77777777" w:rsidR="00345AF0" w:rsidRDefault="00345AF0" w:rsidP="00345AF0">
            <w:pPr>
              <w:pStyle w:val="NormalWeb"/>
              <w:numPr>
                <w:ilvl w:val="0"/>
                <w:numId w:val="7"/>
              </w:numPr>
              <w:spacing w:before="0" w:beforeAutospacing="0" w:after="0" w:afterAutospacing="0"/>
              <w:textAlignment w:val="baseline"/>
              <w:rPr>
                <w:rFonts w:ascii="Arial" w:hAnsi="Arial" w:cs="Arial"/>
                <w:color w:val="000000"/>
                <w:sz w:val="20"/>
                <w:szCs w:val="20"/>
              </w:rPr>
            </w:pPr>
            <w:r>
              <w:rPr>
                <w:rFonts w:ascii="Aptos" w:hAnsi="Aptos"/>
                <w:b/>
                <w:bCs/>
                <w:color w:val="000000"/>
              </w:rPr>
              <w:t>Flexibility &amp; Agility</w:t>
            </w:r>
            <w:r>
              <w:rPr>
                <w:rFonts w:ascii="Aptos" w:hAnsi="Aptos"/>
                <w:color w:val="000000"/>
              </w:rPr>
              <w:t xml:space="preserve"> - I can adapt to new situations and stay </w:t>
            </w:r>
            <w:r>
              <w:rPr>
                <w:rFonts w:ascii="Aptos" w:hAnsi="Aptos" w:cs="Arial"/>
                <w:color w:val="000000"/>
              </w:rPr>
              <w:t>open to different ideas.</w:t>
            </w:r>
          </w:p>
          <w:p w14:paraId="74B73C80" w14:textId="77777777" w:rsidR="00345AF0" w:rsidRPr="00463BA8" w:rsidRDefault="00345AF0" w:rsidP="00340EEC">
            <w:pPr>
              <w:jc w:val="center"/>
              <w:rPr>
                <w:b/>
                <w:bCs/>
                <w:sz w:val="36"/>
                <w:szCs w:val="36"/>
              </w:rPr>
            </w:pPr>
          </w:p>
        </w:tc>
      </w:tr>
      <w:tr w:rsidR="00345AF0" w14:paraId="3101DBF9" w14:textId="77777777" w:rsidTr="00340EEC">
        <w:trPr>
          <w:trHeight w:val="323"/>
        </w:trPr>
        <w:tc>
          <w:tcPr>
            <w:tcW w:w="10745" w:type="dxa"/>
            <w:gridSpan w:val="5"/>
            <w:shd w:val="clear" w:color="auto" w:fill="00B0F0"/>
          </w:tcPr>
          <w:p w14:paraId="6C7A75B0" w14:textId="77777777" w:rsidR="00345AF0" w:rsidRPr="00F04A12" w:rsidRDefault="00345AF0" w:rsidP="00340EEC">
            <w:pPr>
              <w:jc w:val="center"/>
              <w:rPr>
                <w:b/>
                <w:bCs/>
                <w:sz w:val="36"/>
                <w:szCs w:val="36"/>
              </w:rPr>
            </w:pPr>
            <w:r w:rsidRPr="00F04A12">
              <w:rPr>
                <w:b/>
                <w:bCs/>
                <w:sz w:val="36"/>
                <w:szCs w:val="36"/>
              </w:rPr>
              <w:t>Goal One: Student Achievement</w:t>
            </w:r>
          </w:p>
        </w:tc>
      </w:tr>
      <w:tr w:rsidR="00345AF0" w14:paraId="66A9CC16" w14:textId="77777777" w:rsidTr="00340EEC">
        <w:trPr>
          <w:trHeight w:val="323"/>
        </w:trPr>
        <w:tc>
          <w:tcPr>
            <w:tcW w:w="5372" w:type="dxa"/>
            <w:gridSpan w:val="2"/>
          </w:tcPr>
          <w:p w14:paraId="2F609CAD" w14:textId="77777777" w:rsidR="00345AF0" w:rsidRPr="007938D2" w:rsidRDefault="00345AF0" w:rsidP="00340EEC">
            <w:pPr>
              <w:pStyle w:val="NormalWeb"/>
              <w:spacing w:before="0" w:beforeAutospacing="0" w:after="0" w:afterAutospacing="0"/>
              <w:rPr>
                <w:sz w:val="28"/>
                <w:szCs w:val="28"/>
              </w:rPr>
            </w:pPr>
            <w:r w:rsidRPr="007938D2">
              <w:rPr>
                <w:rFonts w:ascii="Aptos" w:hAnsi="Aptos"/>
                <w:b/>
                <w:bCs/>
                <w:color w:val="000000"/>
                <w:sz w:val="28"/>
                <w:szCs w:val="28"/>
              </w:rPr>
              <w:t>Inspire and prepare every student for a future of purpose, opportunity, and success.</w:t>
            </w:r>
          </w:p>
          <w:p w14:paraId="28675BAF" w14:textId="77777777" w:rsidR="00345AF0" w:rsidRPr="004163B1" w:rsidRDefault="00345AF0" w:rsidP="00340EEC">
            <w:pPr>
              <w:rPr>
                <w:sz w:val="10"/>
                <w:szCs w:val="10"/>
              </w:rPr>
            </w:pPr>
          </w:p>
          <w:p w14:paraId="20352351" w14:textId="77777777" w:rsidR="00345AF0" w:rsidRPr="004163B1" w:rsidRDefault="00345AF0" w:rsidP="00340EEC">
            <w:pPr>
              <w:pStyle w:val="NormalWeb"/>
              <w:spacing w:before="0" w:beforeAutospacing="0" w:after="0" w:afterAutospacing="0"/>
              <w:rPr>
                <w:sz w:val="10"/>
                <w:szCs w:val="10"/>
              </w:rPr>
            </w:pPr>
            <w:r w:rsidRPr="00E17BE4">
              <w:rPr>
                <w:rFonts w:ascii="Aptos" w:hAnsi="Aptos"/>
                <w:b/>
                <w:bCs/>
                <w:color w:val="000000"/>
              </w:rPr>
              <w:t>Critical Strategies:</w:t>
            </w:r>
            <w:r>
              <w:br/>
            </w:r>
          </w:p>
          <w:p w14:paraId="31988CA1" w14:textId="77777777" w:rsidR="00345AF0" w:rsidRPr="00E17BE4" w:rsidRDefault="00345AF0" w:rsidP="00345AF0">
            <w:pPr>
              <w:pStyle w:val="NormalWeb"/>
              <w:numPr>
                <w:ilvl w:val="0"/>
                <w:numId w:val="8"/>
              </w:numPr>
              <w:spacing w:before="0" w:beforeAutospacing="0" w:after="0" w:afterAutospacing="0"/>
              <w:ind w:left="369" w:hanging="270"/>
              <w:textAlignment w:val="baseline"/>
              <w:rPr>
                <w:rFonts w:ascii="Arial" w:hAnsi="Arial" w:cs="Arial"/>
                <w:color w:val="000000"/>
                <w:sz w:val="20"/>
                <w:szCs w:val="20"/>
              </w:rPr>
            </w:pPr>
            <w:r w:rsidRPr="00E17BE4">
              <w:rPr>
                <w:rFonts w:ascii="Aptos" w:hAnsi="Aptos" w:cs="Arial"/>
                <w:b/>
                <w:bCs/>
                <w:color w:val="000000"/>
                <w:sz w:val="20"/>
                <w:szCs w:val="20"/>
              </w:rPr>
              <w:t>Curriculum Rigor, Relevance, and Consistency:</w:t>
            </w:r>
            <w:r w:rsidRPr="00E17BE4">
              <w:rPr>
                <w:rFonts w:ascii="Aptos" w:hAnsi="Aptos" w:cs="Arial"/>
                <w:color w:val="000000"/>
                <w:sz w:val="20"/>
                <w:szCs w:val="20"/>
              </w:rPr>
              <w:t xml:space="preserve"> Implement a standards-aligned curriculum that challenges students while ensuring consistent expectations and real-world relevance across all classrooms.</w:t>
            </w:r>
            <w:r w:rsidRPr="00E17BE4">
              <w:rPr>
                <w:rFonts w:ascii="Aptos" w:hAnsi="Aptos" w:cs="Arial"/>
                <w:color w:val="000000"/>
                <w:sz w:val="20"/>
                <w:szCs w:val="20"/>
              </w:rPr>
              <w:br/>
            </w:r>
          </w:p>
        </w:tc>
        <w:tc>
          <w:tcPr>
            <w:tcW w:w="5373" w:type="dxa"/>
            <w:gridSpan w:val="3"/>
          </w:tcPr>
          <w:p w14:paraId="4457CACA" w14:textId="77777777" w:rsidR="00345AF0" w:rsidRPr="00E17BE4" w:rsidRDefault="00345AF0" w:rsidP="00345AF0">
            <w:pPr>
              <w:pStyle w:val="NormalWeb"/>
              <w:numPr>
                <w:ilvl w:val="0"/>
                <w:numId w:val="8"/>
              </w:numPr>
              <w:spacing w:before="0" w:beforeAutospacing="0" w:after="0" w:afterAutospacing="0"/>
              <w:ind w:left="369" w:hanging="270"/>
              <w:textAlignment w:val="baseline"/>
              <w:rPr>
                <w:rFonts w:ascii="Arial" w:hAnsi="Arial" w:cs="Arial"/>
                <w:color w:val="000000"/>
                <w:sz w:val="20"/>
                <w:szCs w:val="20"/>
              </w:rPr>
            </w:pPr>
            <w:r w:rsidRPr="00E17BE4">
              <w:rPr>
                <w:rFonts w:ascii="Aptos" w:hAnsi="Aptos" w:cs="Arial"/>
                <w:b/>
                <w:bCs/>
                <w:color w:val="000000"/>
                <w:sz w:val="20"/>
                <w:szCs w:val="20"/>
              </w:rPr>
              <w:t>Personalized and Extended Learning Opportunities:</w:t>
            </w:r>
            <w:r w:rsidRPr="00E17BE4">
              <w:rPr>
                <w:rFonts w:ascii="Aptos" w:hAnsi="Aptos" w:cs="Arial"/>
                <w:color w:val="000000"/>
                <w:sz w:val="20"/>
                <w:szCs w:val="20"/>
              </w:rPr>
              <w:t xml:space="preserve"> Provide flexible learning pathways, enrichment, and support programs that adapt instruction to each student’s needs and interests.</w:t>
            </w:r>
            <w:r w:rsidRPr="00E17BE4">
              <w:rPr>
                <w:rFonts w:ascii="Aptos" w:hAnsi="Aptos" w:cs="Arial"/>
                <w:color w:val="000000"/>
                <w:sz w:val="20"/>
                <w:szCs w:val="20"/>
              </w:rPr>
              <w:br/>
            </w:r>
          </w:p>
          <w:p w14:paraId="770B7A1A" w14:textId="77777777" w:rsidR="00345AF0" w:rsidRPr="00E17BE4" w:rsidRDefault="00345AF0" w:rsidP="00345AF0">
            <w:pPr>
              <w:pStyle w:val="NormalWeb"/>
              <w:numPr>
                <w:ilvl w:val="0"/>
                <w:numId w:val="8"/>
              </w:numPr>
              <w:spacing w:before="0" w:beforeAutospacing="0" w:after="0" w:afterAutospacing="0"/>
              <w:ind w:left="369" w:hanging="270"/>
              <w:textAlignment w:val="baseline"/>
              <w:rPr>
                <w:rFonts w:ascii="Arial" w:hAnsi="Arial" w:cs="Arial"/>
                <w:color w:val="000000"/>
                <w:sz w:val="20"/>
                <w:szCs w:val="20"/>
              </w:rPr>
            </w:pPr>
            <w:r w:rsidRPr="00E17BE4">
              <w:rPr>
                <w:rFonts w:ascii="Aptos" w:hAnsi="Aptos" w:cs="Arial"/>
                <w:b/>
                <w:bCs/>
                <w:color w:val="000000"/>
                <w:sz w:val="20"/>
                <w:szCs w:val="20"/>
              </w:rPr>
              <w:t>Special Education and Advanced Learning Systems:</w:t>
            </w:r>
            <w:r w:rsidRPr="00E17BE4">
              <w:rPr>
                <w:rFonts w:ascii="Aptos" w:hAnsi="Aptos" w:cs="Arial"/>
                <w:color w:val="000000"/>
                <w:sz w:val="20"/>
                <w:szCs w:val="20"/>
              </w:rPr>
              <w:t xml:space="preserve"> Strengthen systems that identify and support diverse learners by </w:t>
            </w:r>
            <w:r>
              <w:rPr>
                <w:rFonts w:ascii="Aptos" w:hAnsi="Aptos" w:cs="Arial"/>
                <w:color w:val="000000"/>
                <w:sz w:val="20"/>
                <w:szCs w:val="20"/>
              </w:rPr>
              <w:t xml:space="preserve">analyzing meaningful assessments and </w:t>
            </w:r>
            <w:r w:rsidRPr="00E17BE4">
              <w:rPr>
                <w:rFonts w:ascii="Aptos" w:hAnsi="Aptos" w:cs="Arial"/>
                <w:color w:val="000000"/>
                <w:sz w:val="20"/>
                <w:szCs w:val="20"/>
              </w:rPr>
              <w:t>delivering targeted special education services and advanced academic opportunities.</w:t>
            </w:r>
          </w:p>
          <w:p w14:paraId="0E5825AB" w14:textId="77777777" w:rsidR="00345AF0" w:rsidRPr="00463BA8" w:rsidRDefault="00345AF0" w:rsidP="00340EEC">
            <w:pPr>
              <w:jc w:val="center"/>
              <w:rPr>
                <w:b/>
                <w:bCs/>
                <w:sz w:val="36"/>
                <w:szCs w:val="36"/>
              </w:rPr>
            </w:pPr>
          </w:p>
        </w:tc>
      </w:tr>
      <w:tr w:rsidR="00345AF0" w14:paraId="05ED3B13" w14:textId="77777777" w:rsidTr="00340EEC">
        <w:trPr>
          <w:trHeight w:val="323"/>
        </w:trPr>
        <w:tc>
          <w:tcPr>
            <w:tcW w:w="10745" w:type="dxa"/>
            <w:gridSpan w:val="5"/>
            <w:shd w:val="clear" w:color="auto" w:fill="00B0F0"/>
          </w:tcPr>
          <w:p w14:paraId="1B076653" w14:textId="77777777" w:rsidR="00345AF0" w:rsidRPr="00F04A12" w:rsidRDefault="00345AF0" w:rsidP="00340EEC">
            <w:pPr>
              <w:jc w:val="center"/>
              <w:rPr>
                <w:b/>
                <w:bCs/>
                <w:sz w:val="36"/>
                <w:szCs w:val="36"/>
              </w:rPr>
            </w:pPr>
            <w:r w:rsidRPr="00F04A12">
              <w:rPr>
                <w:b/>
                <w:bCs/>
                <w:sz w:val="36"/>
                <w:szCs w:val="36"/>
              </w:rPr>
              <w:lastRenderedPageBreak/>
              <w:t>Goal Two: Inclusive Learning Environment</w:t>
            </w:r>
          </w:p>
        </w:tc>
      </w:tr>
      <w:tr w:rsidR="00345AF0" w14:paraId="15F5F492" w14:textId="77777777" w:rsidTr="00340EEC">
        <w:trPr>
          <w:trHeight w:val="323"/>
        </w:trPr>
        <w:tc>
          <w:tcPr>
            <w:tcW w:w="5372" w:type="dxa"/>
            <w:gridSpan w:val="2"/>
          </w:tcPr>
          <w:p w14:paraId="78FFEEDD" w14:textId="77777777" w:rsidR="00345AF0" w:rsidRPr="007938D2" w:rsidRDefault="00345AF0" w:rsidP="00340EEC">
            <w:pPr>
              <w:pStyle w:val="NormalWeb"/>
              <w:spacing w:before="0" w:beforeAutospacing="0" w:after="0" w:afterAutospacing="0"/>
              <w:rPr>
                <w:rFonts w:ascii="Aptos" w:hAnsi="Aptos"/>
                <w:b/>
                <w:bCs/>
                <w:color w:val="000000"/>
                <w:sz w:val="28"/>
                <w:szCs w:val="28"/>
              </w:rPr>
            </w:pPr>
            <w:r w:rsidRPr="007938D2">
              <w:rPr>
                <w:rFonts w:ascii="Aptos" w:hAnsi="Aptos"/>
                <w:b/>
                <w:bCs/>
                <w:color w:val="000000"/>
                <w:sz w:val="28"/>
                <w:szCs w:val="28"/>
              </w:rPr>
              <w:t>Cultivate welcoming school communities where every student and staff member feels safe, valued, and inspired to thrive.</w:t>
            </w:r>
          </w:p>
          <w:p w14:paraId="0D7B7F83" w14:textId="77777777" w:rsidR="00345AF0" w:rsidRDefault="00345AF0" w:rsidP="00340EEC">
            <w:pPr>
              <w:pStyle w:val="NormalWeb"/>
              <w:spacing w:before="0" w:beforeAutospacing="0" w:after="0" w:afterAutospacing="0"/>
            </w:pPr>
          </w:p>
          <w:p w14:paraId="55D7755E" w14:textId="77777777" w:rsidR="00345AF0" w:rsidRDefault="00345AF0" w:rsidP="00340EEC">
            <w:pPr>
              <w:pStyle w:val="NormalWeb"/>
              <w:spacing w:before="0" w:beforeAutospacing="0" w:after="0" w:afterAutospacing="0"/>
              <w:rPr>
                <w:rFonts w:ascii="Aptos" w:hAnsi="Aptos"/>
                <w:b/>
                <w:bCs/>
                <w:color w:val="000000"/>
              </w:rPr>
            </w:pPr>
            <w:r w:rsidRPr="00E17BE4">
              <w:rPr>
                <w:rFonts w:ascii="Aptos" w:hAnsi="Aptos"/>
                <w:b/>
                <w:bCs/>
                <w:color w:val="000000"/>
              </w:rPr>
              <w:t>Critical Strategies:</w:t>
            </w:r>
          </w:p>
          <w:p w14:paraId="45BE7A81" w14:textId="77777777" w:rsidR="00345AF0" w:rsidRPr="00E17BE4" w:rsidRDefault="00345AF0" w:rsidP="00340EEC">
            <w:pPr>
              <w:pStyle w:val="NormalWeb"/>
              <w:spacing w:before="0" w:beforeAutospacing="0" w:after="0" w:afterAutospacing="0"/>
              <w:rPr>
                <w:b/>
                <w:bCs/>
              </w:rPr>
            </w:pPr>
          </w:p>
          <w:p w14:paraId="376E7B29" w14:textId="77777777" w:rsidR="00345AF0" w:rsidRDefault="00345AF0" w:rsidP="00345AF0">
            <w:pPr>
              <w:pStyle w:val="NormalWeb"/>
              <w:numPr>
                <w:ilvl w:val="0"/>
                <w:numId w:val="1"/>
              </w:numPr>
              <w:spacing w:before="0" w:beforeAutospacing="0" w:after="0" w:afterAutospacing="0"/>
              <w:ind w:left="369" w:hanging="270"/>
              <w:textAlignment w:val="baseline"/>
              <w:rPr>
                <w:rFonts w:ascii="Aptos" w:hAnsi="Aptos"/>
                <w:color w:val="000000"/>
              </w:rPr>
            </w:pPr>
            <w:r w:rsidRPr="00E17BE4">
              <w:rPr>
                <w:rFonts w:ascii="Aptos" w:hAnsi="Aptos"/>
                <w:b/>
                <w:bCs/>
                <w:color w:val="000000"/>
                <w:sz w:val="20"/>
                <w:szCs w:val="20"/>
              </w:rPr>
              <w:t>E</w:t>
            </w:r>
            <w:r>
              <w:rPr>
                <w:rFonts w:ascii="Aptos" w:hAnsi="Aptos"/>
                <w:b/>
                <w:bCs/>
                <w:color w:val="000000"/>
                <w:sz w:val="20"/>
                <w:szCs w:val="20"/>
              </w:rPr>
              <w:t>nhance</w:t>
            </w:r>
            <w:r w:rsidRPr="00E17BE4">
              <w:rPr>
                <w:rFonts w:ascii="Aptos" w:hAnsi="Aptos"/>
                <w:b/>
                <w:bCs/>
                <w:color w:val="000000"/>
                <w:sz w:val="20"/>
                <w:szCs w:val="20"/>
              </w:rPr>
              <w:t xml:space="preserve"> a </w:t>
            </w:r>
            <w:r>
              <w:rPr>
                <w:rFonts w:ascii="Aptos" w:hAnsi="Aptos"/>
                <w:b/>
                <w:bCs/>
                <w:color w:val="000000"/>
                <w:sz w:val="20"/>
                <w:szCs w:val="20"/>
              </w:rPr>
              <w:t>C</w:t>
            </w:r>
            <w:r w:rsidRPr="00E17BE4">
              <w:rPr>
                <w:rFonts w:ascii="Aptos" w:hAnsi="Aptos"/>
                <w:b/>
                <w:bCs/>
                <w:color w:val="000000"/>
                <w:sz w:val="20"/>
                <w:szCs w:val="20"/>
              </w:rPr>
              <w:t xml:space="preserve">onsistent, </w:t>
            </w:r>
            <w:r>
              <w:rPr>
                <w:rFonts w:ascii="Aptos" w:hAnsi="Aptos"/>
                <w:b/>
                <w:bCs/>
                <w:color w:val="000000"/>
                <w:sz w:val="20"/>
                <w:szCs w:val="20"/>
              </w:rPr>
              <w:t>Healthy</w:t>
            </w:r>
            <w:r w:rsidRPr="00E17BE4">
              <w:rPr>
                <w:rFonts w:ascii="Aptos" w:hAnsi="Aptos"/>
                <w:b/>
                <w:bCs/>
                <w:color w:val="000000"/>
                <w:sz w:val="20"/>
                <w:szCs w:val="20"/>
              </w:rPr>
              <w:t xml:space="preserve"> </w:t>
            </w:r>
            <w:r>
              <w:rPr>
                <w:rFonts w:ascii="Aptos" w:hAnsi="Aptos"/>
                <w:b/>
                <w:bCs/>
                <w:color w:val="000000"/>
                <w:sz w:val="20"/>
                <w:szCs w:val="20"/>
              </w:rPr>
              <w:t>c</w:t>
            </w:r>
            <w:r w:rsidRPr="00E17BE4">
              <w:rPr>
                <w:rFonts w:ascii="Aptos" w:hAnsi="Aptos"/>
                <w:b/>
                <w:bCs/>
                <w:color w:val="000000"/>
                <w:sz w:val="20"/>
                <w:szCs w:val="20"/>
              </w:rPr>
              <w:t>limate:</w:t>
            </w:r>
            <w:r w:rsidRPr="00E17BE4">
              <w:rPr>
                <w:rFonts w:ascii="Aptos" w:hAnsi="Aptos"/>
                <w:color w:val="000000"/>
                <w:sz w:val="20"/>
                <w:szCs w:val="20"/>
              </w:rPr>
              <w:t xml:space="preserve"> </w:t>
            </w:r>
            <w:r>
              <w:rPr>
                <w:rFonts w:ascii="Aptos" w:hAnsi="Aptos"/>
                <w:color w:val="000000"/>
                <w:sz w:val="20"/>
                <w:szCs w:val="20"/>
              </w:rPr>
              <w:t>I</w:t>
            </w:r>
            <w:r w:rsidRPr="00E17BE4">
              <w:rPr>
                <w:rFonts w:ascii="Aptos" w:hAnsi="Aptos"/>
                <w:color w:val="000000"/>
                <w:sz w:val="20"/>
                <w:szCs w:val="20"/>
              </w:rPr>
              <w:t>mplement a clear, school-wide behavior system that promotes positive relationships, consistent expectations, and a safe learning environment for all students.</w:t>
            </w:r>
            <w:r>
              <w:rPr>
                <w:rFonts w:ascii="Aptos" w:hAnsi="Aptos"/>
                <w:color w:val="000000"/>
              </w:rPr>
              <w:br/>
            </w:r>
          </w:p>
        </w:tc>
        <w:tc>
          <w:tcPr>
            <w:tcW w:w="5373" w:type="dxa"/>
            <w:gridSpan w:val="3"/>
          </w:tcPr>
          <w:p w14:paraId="247794A2" w14:textId="77777777" w:rsidR="00345AF0" w:rsidRPr="00E17BE4" w:rsidRDefault="00345AF0" w:rsidP="00345AF0">
            <w:pPr>
              <w:pStyle w:val="NormalWeb"/>
              <w:numPr>
                <w:ilvl w:val="0"/>
                <w:numId w:val="1"/>
              </w:numPr>
              <w:spacing w:before="0" w:beforeAutospacing="0" w:after="0" w:afterAutospacing="0"/>
              <w:ind w:left="369" w:hanging="270"/>
              <w:textAlignment w:val="baseline"/>
              <w:rPr>
                <w:rFonts w:ascii="Aptos" w:hAnsi="Aptos"/>
                <w:color w:val="000000"/>
                <w:sz w:val="20"/>
                <w:szCs w:val="20"/>
              </w:rPr>
            </w:pPr>
            <w:r w:rsidRPr="00E17BE4">
              <w:rPr>
                <w:rFonts w:ascii="Aptos" w:hAnsi="Aptos"/>
                <w:b/>
                <w:bCs/>
                <w:color w:val="000000"/>
                <w:sz w:val="20"/>
                <w:szCs w:val="20"/>
              </w:rPr>
              <w:t>Increase Student Engagement</w:t>
            </w:r>
            <w:r>
              <w:rPr>
                <w:rFonts w:ascii="Aptos" w:hAnsi="Aptos"/>
                <w:b/>
                <w:bCs/>
                <w:color w:val="000000"/>
                <w:sz w:val="20"/>
                <w:szCs w:val="20"/>
              </w:rPr>
              <w:t xml:space="preserve"> and Voice</w:t>
            </w:r>
            <w:r w:rsidRPr="00E17BE4">
              <w:rPr>
                <w:rFonts w:ascii="Aptos" w:hAnsi="Aptos"/>
                <w:b/>
                <w:bCs/>
                <w:color w:val="000000"/>
                <w:sz w:val="20"/>
                <w:szCs w:val="20"/>
              </w:rPr>
              <w:t xml:space="preserve"> through Instructional Innovation &amp; Enrichment:</w:t>
            </w:r>
            <w:r w:rsidRPr="00E17BE4">
              <w:rPr>
                <w:rFonts w:ascii="Aptos" w:hAnsi="Aptos"/>
                <w:color w:val="000000"/>
                <w:sz w:val="20"/>
                <w:szCs w:val="20"/>
              </w:rPr>
              <w:t xml:space="preserve"> Enhance innovative teaching strategies and enrichment opportunities that actively involve students and deepen their learning experiences.</w:t>
            </w:r>
          </w:p>
          <w:p w14:paraId="1A8DE24C" w14:textId="77777777" w:rsidR="00345AF0" w:rsidRPr="00E17BE4" w:rsidRDefault="00345AF0" w:rsidP="00340EEC">
            <w:pPr>
              <w:pStyle w:val="NormalWeb"/>
              <w:spacing w:before="0" w:beforeAutospacing="0" w:after="0" w:afterAutospacing="0"/>
              <w:ind w:left="369" w:hanging="270"/>
              <w:textAlignment w:val="baseline"/>
              <w:rPr>
                <w:rFonts w:ascii="Aptos" w:hAnsi="Aptos"/>
                <w:color w:val="000000"/>
                <w:sz w:val="20"/>
                <w:szCs w:val="20"/>
              </w:rPr>
            </w:pPr>
          </w:p>
          <w:p w14:paraId="502F301C" w14:textId="77777777" w:rsidR="00345AF0" w:rsidRPr="00E17BE4" w:rsidRDefault="00345AF0" w:rsidP="00345AF0">
            <w:pPr>
              <w:pStyle w:val="NormalWeb"/>
              <w:numPr>
                <w:ilvl w:val="0"/>
                <w:numId w:val="1"/>
              </w:numPr>
              <w:spacing w:before="0" w:beforeAutospacing="0" w:after="0" w:afterAutospacing="0"/>
              <w:ind w:left="369" w:hanging="270"/>
              <w:textAlignment w:val="baseline"/>
              <w:rPr>
                <w:rFonts w:ascii="Aptos" w:hAnsi="Aptos"/>
                <w:color w:val="000000"/>
                <w:sz w:val="20"/>
                <w:szCs w:val="20"/>
              </w:rPr>
            </w:pPr>
            <w:r w:rsidRPr="00E17BE4">
              <w:rPr>
                <w:rFonts w:ascii="Aptos" w:hAnsi="Aptos"/>
                <w:b/>
                <w:bCs/>
                <w:color w:val="000000"/>
                <w:sz w:val="20"/>
                <w:szCs w:val="20"/>
              </w:rPr>
              <w:t xml:space="preserve">Refine our </w:t>
            </w:r>
            <w:r>
              <w:rPr>
                <w:rFonts w:ascii="Aptos" w:hAnsi="Aptos"/>
                <w:b/>
                <w:bCs/>
                <w:color w:val="000000"/>
                <w:sz w:val="20"/>
                <w:szCs w:val="20"/>
              </w:rPr>
              <w:t>Multi-</w:t>
            </w:r>
            <w:r w:rsidRPr="00E17BE4">
              <w:rPr>
                <w:rFonts w:ascii="Aptos" w:hAnsi="Aptos"/>
                <w:b/>
                <w:bCs/>
                <w:color w:val="000000"/>
                <w:sz w:val="20"/>
                <w:szCs w:val="20"/>
              </w:rPr>
              <w:t>Tiered Student Support</w:t>
            </w:r>
            <w:r>
              <w:rPr>
                <w:rFonts w:ascii="Aptos" w:hAnsi="Aptos"/>
                <w:b/>
                <w:bCs/>
                <w:color w:val="000000"/>
                <w:sz w:val="20"/>
                <w:szCs w:val="20"/>
              </w:rPr>
              <w:t xml:space="preserve"> System</w:t>
            </w:r>
            <w:r w:rsidRPr="00E17BE4">
              <w:rPr>
                <w:rFonts w:ascii="Aptos" w:hAnsi="Aptos"/>
                <w:b/>
                <w:bCs/>
                <w:color w:val="000000"/>
                <w:sz w:val="20"/>
                <w:szCs w:val="20"/>
              </w:rPr>
              <w:t>:</w:t>
            </w:r>
            <w:r w:rsidRPr="00E17BE4">
              <w:rPr>
                <w:rFonts w:ascii="Aptos" w:hAnsi="Aptos"/>
                <w:color w:val="000000"/>
                <w:sz w:val="20"/>
                <w:szCs w:val="20"/>
              </w:rPr>
              <w:t xml:space="preserve"> Strengthen the MTSS framework to ensure students receive timely, tiered academic and social-emotional supports based on their individual needs</w:t>
            </w:r>
          </w:p>
          <w:p w14:paraId="3D558C59" w14:textId="77777777" w:rsidR="00345AF0" w:rsidRPr="00463BA8" w:rsidRDefault="00345AF0" w:rsidP="00340EEC">
            <w:pPr>
              <w:jc w:val="center"/>
              <w:rPr>
                <w:b/>
                <w:bCs/>
                <w:sz w:val="36"/>
                <w:szCs w:val="36"/>
              </w:rPr>
            </w:pPr>
          </w:p>
        </w:tc>
      </w:tr>
      <w:tr w:rsidR="00345AF0" w14:paraId="7B304BDC" w14:textId="77777777" w:rsidTr="00340EEC">
        <w:trPr>
          <w:trHeight w:val="323"/>
        </w:trPr>
        <w:tc>
          <w:tcPr>
            <w:tcW w:w="10745" w:type="dxa"/>
            <w:gridSpan w:val="5"/>
            <w:shd w:val="clear" w:color="auto" w:fill="00B0F0"/>
          </w:tcPr>
          <w:p w14:paraId="17B44E66" w14:textId="77777777" w:rsidR="00345AF0" w:rsidRPr="00F04A12" w:rsidRDefault="00345AF0" w:rsidP="00340EEC">
            <w:pPr>
              <w:jc w:val="center"/>
              <w:rPr>
                <w:rFonts w:ascii="Aptos" w:hAnsi="Aptos"/>
                <w:b/>
                <w:bCs/>
                <w:sz w:val="36"/>
                <w:szCs w:val="36"/>
              </w:rPr>
            </w:pPr>
            <w:r w:rsidRPr="00F04A12">
              <w:rPr>
                <w:rFonts w:ascii="Aptos" w:hAnsi="Aptos"/>
                <w:b/>
                <w:bCs/>
                <w:sz w:val="36"/>
                <w:szCs w:val="36"/>
              </w:rPr>
              <w:t>Goal Three: High Quality Staff</w:t>
            </w:r>
          </w:p>
        </w:tc>
      </w:tr>
      <w:tr w:rsidR="00345AF0" w14:paraId="4BD2A03F" w14:textId="77777777" w:rsidTr="00340EEC">
        <w:trPr>
          <w:trHeight w:val="323"/>
        </w:trPr>
        <w:tc>
          <w:tcPr>
            <w:tcW w:w="5372" w:type="dxa"/>
            <w:gridSpan w:val="2"/>
          </w:tcPr>
          <w:p w14:paraId="06DB2898" w14:textId="77777777" w:rsidR="00345AF0" w:rsidRPr="007938D2" w:rsidRDefault="00345AF0" w:rsidP="00340EEC">
            <w:pPr>
              <w:pStyle w:val="NormalWeb"/>
              <w:spacing w:before="0" w:beforeAutospacing="0" w:after="0" w:afterAutospacing="0"/>
              <w:rPr>
                <w:sz w:val="28"/>
                <w:szCs w:val="28"/>
              </w:rPr>
            </w:pPr>
            <w:r w:rsidRPr="007938D2">
              <w:rPr>
                <w:rFonts w:ascii="Aptos" w:hAnsi="Aptos"/>
                <w:b/>
                <w:bCs/>
                <w:color w:val="000000"/>
                <w:sz w:val="28"/>
                <w:szCs w:val="28"/>
              </w:rPr>
              <w:t>Build a culture where talented educators grow, lead, and inspire every learner.</w:t>
            </w:r>
          </w:p>
          <w:p w14:paraId="20B0F177" w14:textId="77777777" w:rsidR="00345AF0" w:rsidRDefault="00345AF0" w:rsidP="00340EEC"/>
          <w:p w14:paraId="3F2C1615" w14:textId="77777777" w:rsidR="00345AF0" w:rsidRDefault="00345AF0" w:rsidP="00340EEC">
            <w:pPr>
              <w:pStyle w:val="NormalWeb"/>
              <w:spacing w:before="0" w:beforeAutospacing="0" w:after="0" w:afterAutospacing="0"/>
              <w:textAlignment w:val="baseline"/>
              <w:rPr>
                <w:rFonts w:ascii="Aptos" w:hAnsi="Aptos" w:cs="Arial"/>
                <w:b/>
                <w:bCs/>
                <w:color w:val="000000"/>
              </w:rPr>
            </w:pPr>
            <w:r>
              <w:rPr>
                <w:rFonts w:ascii="Aptos" w:hAnsi="Aptos" w:cs="Arial"/>
                <w:b/>
                <w:bCs/>
                <w:color w:val="000000"/>
              </w:rPr>
              <w:t>Critical Strategies:</w:t>
            </w:r>
          </w:p>
          <w:p w14:paraId="1957F1C8" w14:textId="77777777" w:rsidR="00345AF0" w:rsidRPr="00683276" w:rsidRDefault="00345AF0" w:rsidP="00340EEC">
            <w:pPr>
              <w:pStyle w:val="NormalWeb"/>
              <w:spacing w:before="0" w:beforeAutospacing="0" w:after="0" w:afterAutospacing="0"/>
              <w:textAlignment w:val="baseline"/>
              <w:rPr>
                <w:rFonts w:ascii="Arial" w:hAnsi="Arial" w:cs="Arial"/>
                <w:color w:val="000000"/>
              </w:rPr>
            </w:pPr>
          </w:p>
          <w:p w14:paraId="5DE34A70" w14:textId="77777777" w:rsidR="00345AF0" w:rsidRPr="00E17BE4" w:rsidRDefault="00345AF0" w:rsidP="00345AF0">
            <w:pPr>
              <w:pStyle w:val="NormalWeb"/>
              <w:numPr>
                <w:ilvl w:val="0"/>
                <w:numId w:val="9"/>
              </w:numPr>
              <w:spacing w:before="0" w:beforeAutospacing="0" w:after="0" w:afterAutospacing="0"/>
              <w:ind w:left="369" w:hanging="270"/>
              <w:textAlignment w:val="baseline"/>
              <w:rPr>
                <w:rFonts w:ascii="Arial" w:hAnsi="Arial" w:cs="Arial"/>
                <w:color w:val="000000"/>
                <w:sz w:val="20"/>
                <w:szCs w:val="20"/>
              </w:rPr>
            </w:pPr>
            <w:r w:rsidRPr="00E17BE4">
              <w:rPr>
                <w:rFonts w:ascii="Aptos" w:hAnsi="Aptos" w:cs="Arial"/>
                <w:b/>
                <w:bCs/>
                <w:color w:val="000000"/>
                <w:sz w:val="20"/>
                <w:szCs w:val="20"/>
              </w:rPr>
              <w:t>Strengthen Staff Recruitment, Retention, Development, and Workforce Stability:</w:t>
            </w:r>
            <w:r w:rsidRPr="00E17BE4">
              <w:rPr>
                <w:rFonts w:ascii="Aptos" w:hAnsi="Aptos" w:cs="Arial"/>
                <w:color w:val="000000"/>
                <w:sz w:val="20"/>
                <w:szCs w:val="20"/>
              </w:rPr>
              <w:t xml:space="preserve"> Build a strong and stable workforce by attracting high-quality staff, supporting professional growth, and implementing strategies that improve retention.</w:t>
            </w:r>
            <w:r w:rsidRPr="00E17BE4">
              <w:rPr>
                <w:rFonts w:ascii="Aptos" w:hAnsi="Aptos" w:cs="Arial"/>
                <w:color w:val="000000"/>
                <w:sz w:val="20"/>
                <w:szCs w:val="20"/>
              </w:rPr>
              <w:br/>
            </w:r>
          </w:p>
        </w:tc>
        <w:tc>
          <w:tcPr>
            <w:tcW w:w="5373" w:type="dxa"/>
            <w:gridSpan w:val="3"/>
          </w:tcPr>
          <w:p w14:paraId="73ABA125" w14:textId="77777777" w:rsidR="00345AF0" w:rsidRDefault="00345AF0" w:rsidP="00345AF0">
            <w:pPr>
              <w:pStyle w:val="NormalWeb"/>
              <w:numPr>
                <w:ilvl w:val="0"/>
                <w:numId w:val="9"/>
              </w:numPr>
              <w:spacing w:before="0" w:beforeAutospacing="0" w:after="0" w:afterAutospacing="0"/>
              <w:ind w:left="369" w:hanging="270"/>
              <w:textAlignment w:val="baseline"/>
              <w:rPr>
                <w:rFonts w:ascii="Arial" w:hAnsi="Arial" w:cs="Arial"/>
                <w:color w:val="000000"/>
              </w:rPr>
            </w:pPr>
            <w:r w:rsidRPr="00E17BE4">
              <w:rPr>
                <w:rFonts w:ascii="Aptos" w:hAnsi="Aptos" w:cs="Arial"/>
                <w:b/>
                <w:bCs/>
                <w:color w:val="000000"/>
                <w:sz w:val="20"/>
                <w:szCs w:val="20"/>
              </w:rPr>
              <w:t>Promote Staff Voice, Climate, and Transparent Communication:</w:t>
            </w:r>
            <w:r w:rsidRPr="00E17BE4">
              <w:rPr>
                <w:rFonts w:ascii="Aptos" w:hAnsi="Aptos" w:cs="Arial"/>
                <w:color w:val="000000"/>
                <w:sz w:val="20"/>
                <w:szCs w:val="20"/>
              </w:rPr>
              <w:t xml:space="preserve"> Foster a positive workplace culture by encouraging staff input, maintaining open communication, and ensuring transparency in decision-making.</w:t>
            </w:r>
            <w:r>
              <w:rPr>
                <w:rFonts w:ascii="Aptos" w:hAnsi="Aptos" w:cs="Arial"/>
                <w:color w:val="000000"/>
              </w:rPr>
              <w:br/>
            </w:r>
          </w:p>
          <w:p w14:paraId="1A520F51" w14:textId="77777777" w:rsidR="00345AF0" w:rsidRPr="007B7700" w:rsidRDefault="00345AF0" w:rsidP="00345AF0">
            <w:pPr>
              <w:pStyle w:val="NormalWeb"/>
              <w:numPr>
                <w:ilvl w:val="0"/>
                <w:numId w:val="9"/>
              </w:numPr>
              <w:spacing w:before="0" w:beforeAutospacing="0" w:after="0" w:afterAutospacing="0"/>
              <w:ind w:left="369" w:hanging="270"/>
              <w:textAlignment w:val="baseline"/>
              <w:rPr>
                <w:rFonts w:ascii="Arial" w:hAnsi="Arial" w:cs="Arial"/>
                <w:color w:val="000000"/>
                <w:sz w:val="20"/>
                <w:szCs w:val="20"/>
              </w:rPr>
            </w:pPr>
            <w:r w:rsidRPr="00E17BE4">
              <w:rPr>
                <w:rFonts w:ascii="Aptos" w:hAnsi="Aptos" w:cs="Arial"/>
                <w:b/>
                <w:bCs/>
                <w:color w:val="000000"/>
                <w:sz w:val="20"/>
                <w:szCs w:val="20"/>
              </w:rPr>
              <w:t>Advance Staff Diversity, Well-Being, and Inclusive Workplace Culture:</w:t>
            </w:r>
            <w:r w:rsidRPr="00E17BE4">
              <w:rPr>
                <w:rFonts w:ascii="Aptos" w:hAnsi="Aptos" w:cs="Arial"/>
                <w:color w:val="000000"/>
                <w:sz w:val="20"/>
                <w:szCs w:val="20"/>
              </w:rPr>
              <w:t xml:space="preserve"> Cultivate a diverse, supportive, and inclusive work environment that prioritizes employee well-being and equitable opportunities for all staff.</w:t>
            </w:r>
          </w:p>
          <w:p w14:paraId="5922481A" w14:textId="77777777" w:rsidR="00345AF0" w:rsidRDefault="00345AF0" w:rsidP="00340EEC">
            <w:pPr>
              <w:pStyle w:val="NormalWeb"/>
              <w:spacing w:before="0" w:beforeAutospacing="0" w:after="0" w:afterAutospacing="0"/>
              <w:textAlignment w:val="baseline"/>
              <w:rPr>
                <w:rFonts w:ascii="Arial" w:hAnsi="Arial" w:cs="Arial"/>
                <w:color w:val="000000"/>
                <w:sz w:val="20"/>
                <w:szCs w:val="20"/>
              </w:rPr>
            </w:pPr>
          </w:p>
          <w:p w14:paraId="1334F7B2" w14:textId="77777777" w:rsidR="00345AF0" w:rsidRDefault="00345AF0" w:rsidP="00340EEC">
            <w:pPr>
              <w:pStyle w:val="NormalWeb"/>
              <w:spacing w:before="0" w:beforeAutospacing="0" w:after="0" w:afterAutospacing="0"/>
              <w:textAlignment w:val="baseline"/>
              <w:rPr>
                <w:rFonts w:ascii="Arial" w:hAnsi="Arial" w:cs="Arial"/>
                <w:color w:val="000000"/>
                <w:sz w:val="20"/>
                <w:szCs w:val="20"/>
              </w:rPr>
            </w:pPr>
          </w:p>
          <w:p w14:paraId="720F30DE" w14:textId="77777777" w:rsidR="00345AF0" w:rsidRPr="00E17BE4" w:rsidRDefault="00345AF0" w:rsidP="00340EEC">
            <w:pPr>
              <w:pStyle w:val="NormalWeb"/>
              <w:spacing w:before="0" w:beforeAutospacing="0" w:after="0" w:afterAutospacing="0"/>
              <w:textAlignment w:val="baseline"/>
              <w:rPr>
                <w:rFonts w:ascii="Arial" w:hAnsi="Arial" w:cs="Arial"/>
                <w:color w:val="000000"/>
                <w:sz w:val="20"/>
                <w:szCs w:val="20"/>
              </w:rPr>
            </w:pPr>
          </w:p>
        </w:tc>
      </w:tr>
      <w:tr w:rsidR="00345AF0" w14:paraId="28CBBE1B" w14:textId="77777777" w:rsidTr="00340EEC">
        <w:trPr>
          <w:trHeight w:val="323"/>
        </w:trPr>
        <w:tc>
          <w:tcPr>
            <w:tcW w:w="10745" w:type="dxa"/>
            <w:gridSpan w:val="5"/>
            <w:shd w:val="clear" w:color="auto" w:fill="00B0F0"/>
          </w:tcPr>
          <w:p w14:paraId="6A5A646E" w14:textId="77777777" w:rsidR="00345AF0" w:rsidRPr="00F04A12" w:rsidRDefault="00345AF0" w:rsidP="00340EEC">
            <w:pPr>
              <w:jc w:val="center"/>
              <w:rPr>
                <w:b/>
                <w:bCs/>
                <w:sz w:val="36"/>
                <w:szCs w:val="36"/>
              </w:rPr>
            </w:pPr>
            <w:r w:rsidRPr="00F04A12">
              <w:rPr>
                <w:b/>
                <w:bCs/>
                <w:sz w:val="36"/>
                <w:szCs w:val="36"/>
              </w:rPr>
              <w:t>Goal Four: Family and Community Partnerships</w:t>
            </w:r>
          </w:p>
        </w:tc>
      </w:tr>
      <w:tr w:rsidR="00345AF0" w14:paraId="09CE04F8" w14:textId="77777777" w:rsidTr="00340EEC">
        <w:trPr>
          <w:trHeight w:val="323"/>
        </w:trPr>
        <w:tc>
          <w:tcPr>
            <w:tcW w:w="5372" w:type="dxa"/>
            <w:gridSpan w:val="2"/>
          </w:tcPr>
          <w:p w14:paraId="2B48EC19" w14:textId="77777777" w:rsidR="00345AF0" w:rsidRPr="007938D2" w:rsidRDefault="00345AF0" w:rsidP="00340EEC">
            <w:pPr>
              <w:pStyle w:val="NormalWeb"/>
              <w:spacing w:before="0" w:beforeAutospacing="0" w:after="0" w:afterAutospacing="0"/>
              <w:rPr>
                <w:sz w:val="28"/>
                <w:szCs w:val="28"/>
              </w:rPr>
            </w:pPr>
            <w:r w:rsidRPr="007938D2">
              <w:rPr>
                <w:rFonts w:ascii="Aptos" w:hAnsi="Aptos"/>
                <w:b/>
                <w:bCs/>
                <w:color w:val="000000"/>
                <w:sz w:val="28"/>
                <w:szCs w:val="28"/>
              </w:rPr>
              <w:t>Unite families, schools, and the community to ensure every student thrives.</w:t>
            </w:r>
          </w:p>
          <w:p w14:paraId="27965034" w14:textId="77777777" w:rsidR="00345AF0" w:rsidRPr="007B7700" w:rsidRDefault="00345AF0" w:rsidP="00340EEC">
            <w:pPr>
              <w:pStyle w:val="NoSpacing"/>
              <w:ind w:left="720"/>
              <w:rPr>
                <w:rFonts w:asciiTheme="minorHAnsi" w:hAnsiTheme="minorHAnsi"/>
                <w:color w:val="000000" w:themeColor="text1"/>
              </w:rPr>
            </w:pPr>
            <w:r w:rsidRPr="007B7700">
              <w:rPr>
                <w:rFonts w:asciiTheme="minorHAnsi" w:hAnsiTheme="minorHAnsi"/>
              </w:rPr>
              <w:t xml:space="preserve"> </w:t>
            </w:r>
          </w:p>
          <w:p w14:paraId="4C8F9B8E" w14:textId="77777777" w:rsidR="00345AF0" w:rsidRPr="00691E28" w:rsidRDefault="00345AF0" w:rsidP="00340EEC">
            <w:pPr>
              <w:pStyle w:val="NoSpacing"/>
              <w:rPr>
                <w:rFonts w:asciiTheme="minorHAnsi" w:hAnsiTheme="minorHAnsi"/>
                <w:b/>
                <w:bCs/>
                <w:sz w:val="20"/>
                <w:szCs w:val="20"/>
              </w:rPr>
            </w:pPr>
            <w:r w:rsidRPr="00691E28">
              <w:rPr>
                <w:rFonts w:asciiTheme="minorHAnsi" w:hAnsiTheme="minorHAnsi"/>
                <w:b/>
                <w:bCs/>
                <w:sz w:val="20"/>
                <w:szCs w:val="20"/>
              </w:rPr>
              <w:t>Critical Strategies:</w:t>
            </w:r>
          </w:p>
          <w:p w14:paraId="3C4F670F" w14:textId="77777777" w:rsidR="00345AF0" w:rsidRPr="00691E28" w:rsidRDefault="00345AF0" w:rsidP="00340EEC">
            <w:pPr>
              <w:pStyle w:val="NoSpacing"/>
              <w:rPr>
                <w:rFonts w:asciiTheme="minorHAnsi" w:hAnsiTheme="minorHAnsi"/>
                <w:b/>
                <w:bCs/>
                <w:sz w:val="20"/>
                <w:szCs w:val="20"/>
              </w:rPr>
            </w:pPr>
          </w:p>
          <w:p w14:paraId="4D31876F" w14:textId="77777777" w:rsidR="00345AF0" w:rsidRPr="00691E28" w:rsidRDefault="00345AF0" w:rsidP="00345AF0">
            <w:pPr>
              <w:pStyle w:val="NoSpacing"/>
              <w:numPr>
                <w:ilvl w:val="0"/>
                <w:numId w:val="10"/>
              </w:numPr>
              <w:ind w:left="369" w:hanging="270"/>
              <w:rPr>
                <w:rFonts w:asciiTheme="minorHAnsi" w:hAnsiTheme="minorHAnsi"/>
                <w:color w:val="000000" w:themeColor="text1"/>
                <w:sz w:val="20"/>
                <w:szCs w:val="20"/>
              </w:rPr>
            </w:pPr>
            <w:r w:rsidRPr="00691E28">
              <w:rPr>
                <w:rStyle w:val="Strong"/>
                <w:rFonts w:asciiTheme="minorHAnsi" w:eastAsiaTheme="majorEastAsia" w:hAnsiTheme="minorHAnsi"/>
                <w:color w:val="000000" w:themeColor="text1"/>
                <w:sz w:val="20"/>
                <w:szCs w:val="20"/>
              </w:rPr>
              <w:t>Strengthen Communication, Transparency, Education, and Trust with Families &amp; Community</w:t>
            </w:r>
            <w:r w:rsidRPr="00691E28">
              <w:rPr>
                <w:rStyle w:val="Strong"/>
                <w:rFonts w:asciiTheme="minorHAnsi" w:hAnsiTheme="minorHAnsi"/>
                <w:color w:val="000000" w:themeColor="text1"/>
                <w:sz w:val="20"/>
                <w:szCs w:val="20"/>
              </w:rPr>
              <w:t xml:space="preserve">. </w:t>
            </w:r>
            <w:r w:rsidRPr="00691E28">
              <w:rPr>
                <w:rStyle w:val="Strong"/>
                <w:rFonts w:asciiTheme="minorHAnsi" w:hAnsiTheme="minorHAnsi"/>
                <w:b w:val="0"/>
                <w:bCs w:val="0"/>
                <w:color w:val="000000" w:themeColor="text1"/>
                <w:sz w:val="20"/>
                <w:szCs w:val="20"/>
              </w:rPr>
              <w:t>Strive for</w:t>
            </w:r>
            <w:r w:rsidRPr="00691E28">
              <w:rPr>
                <w:rStyle w:val="Strong"/>
                <w:rFonts w:asciiTheme="minorHAnsi" w:hAnsiTheme="minorHAnsi"/>
                <w:color w:val="000000" w:themeColor="text1"/>
                <w:sz w:val="20"/>
                <w:szCs w:val="20"/>
              </w:rPr>
              <w:t xml:space="preserve"> </w:t>
            </w:r>
            <w:r w:rsidRPr="00691E28">
              <w:rPr>
                <w:rStyle w:val="Strong"/>
                <w:rFonts w:asciiTheme="minorHAnsi" w:hAnsiTheme="minorHAnsi"/>
                <w:b w:val="0"/>
                <w:bCs w:val="0"/>
                <w:color w:val="000000" w:themeColor="text1"/>
                <w:sz w:val="20"/>
                <w:szCs w:val="20"/>
              </w:rPr>
              <w:t>c</w:t>
            </w:r>
            <w:r w:rsidRPr="00691E28">
              <w:rPr>
                <w:rFonts w:asciiTheme="minorHAnsi" w:hAnsiTheme="minorHAnsi"/>
                <w:color w:val="000000" w:themeColor="text1"/>
                <w:sz w:val="20"/>
                <w:szCs w:val="20"/>
              </w:rPr>
              <w:t>lear and open communication to assist families feel informed, valued, and connected. When trust is strong, families are better able to support their child’s learning and partner with schools.</w:t>
            </w:r>
          </w:p>
          <w:p w14:paraId="00259721" w14:textId="77777777" w:rsidR="00345AF0" w:rsidRDefault="00345AF0" w:rsidP="00340EEC">
            <w:pPr>
              <w:pStyle w:val="NoSpacing"/>
              <w:ind w:left="369" w:hanging="270"/>
              <w:rPr>
                <w:rFonts w:asciiTheme="minorHAnsi" w:hAnsiTheme="minorHAnsi"/>
                <w:color w:val="000000" w:themeColor="text1"/>
              </w:rPr>
            </w:pPr>
          </w:p>
        </w:tc>
        <w:tc>
          <w:tcPr>
            <w:tcW w:w="5373" w:type="dxa"/>
            <w:gridSpan w:val="3"/>
          </w:tcPr>
          <w:p w14:paraId="3D236C62" w14:textId="77777777" w:rsidR="00345AF0" w:rsidRPr="00691E28" w:rsidRDefault="00345AF0" w:rsidP="00345AF0">
            <w:pPr>
              <w:pStyle w:val="NoSpacing"/>
              <w:numPr>
                <w:ilvl w:val="0"/>
                <w:numId w:val="10"/>
              </w:numPr>
              <w:ind w:left="369" w:hanging="270"/>
              <w:rPr>
                <w:rFonts w:asciiTheme="minorHAnsi" w:hAnsiTheme="minorHAnsi"/>
                <w:color w:val="000000" w:themeColor="text1"/>
                <w:sz w:val="20"/>
                <w:szCs w:val="20"/>
              </w:rPr>
            </w:pPr>
            <w:r w:rsidRPr="00691E28">
              <w:rPr>
                <w:rStyle w:val="Strong"/>
                <w:rFonts w:asciiTheme="minorHAnsi" w:eastAsiaTheme="majorEastAsia" w:hAnsiTheme="minorHAnsi"/>
                <w:color w:val="000000" w:themeColor="text1"/>
                <w:sz w:val="20"/>
                <w:szCs w:val="20"/>
              </w:rPr>
              <w:t>Expand and Deepen Family Engagement</w:t>
            </w:r>
            <w:r w:rsidRPr="00691E28">
              <w:rPr>
                <w:rStyle w:val="Strong"/>
                <w:rFonts w:asciiTheme="minorHAnsi" w:hAnsiTheme="minorHAnsi"/>
                <w:color w:val="000000" w:themeColor="text1"/>
                <w:sz w:val="20"/>
                <w:szCs w:val="20"/>
              </w:rPr>
              <w:t xml:space="preserve">: </w:t>
            </w:r>
            <w:r w:rsidRPr="00691E28">
              <w:rPr>
                <w:rStyle w:val="Strong"/>
                <w:rFonts w:asciiTheme="minorHAnsi" w:hAnsiTheme="minorHAnsi"/>
                <w:b w:val="0"/>
                <w:bCs w:val="0"/>
                <w:color w:val="000000" w:themeColor="text1"/>
                <w:sz w:val="20"/>
                <w:szCs w:val="20"/>
              </w:rPr>
              <w:t>A</w:t>
            </w:r>
            <w:r w:rsidRPr="00691E28">
              <w:rPr>
                <w:rFonts w:asciiTheme="minorHAnsi" w:hAnsiTheme="minorHAnsi"/>
                <w:color w:val="000000" w:themeColor="text1"/>
                <w:sz w:val="20"/>
                <w:szCs w:val="20"/>
              </w:rPr>
              <w:t>ctively involve families in their child’s education. Creating flexible and inclusive ways to engage helps all families feel welcome and able to participate. Make expectation clear and provide tools and support.</w:t>
            </w:r>
          </w:p>
          <w:p w14:paraId="1301C991" w14:textId="77777777" w:rsidR="00345AF0" w:rsidRPr="00691E28" w:rsidRDefault="00345AF0" w:rsidP="00340EEC">
            <w:pPr>
              <w:pStyle w:val="ListParagraph"/>
              <w:ind w:left="369" w:hanging="270"/>
              <w:rPr>
                <w:rStyle w:val="Strong"/>
                <w:rFonts w:eastAsiaTheme="majorEastAsia"/>
                <w:color w:val="000000" w:themeColor="text1"/>
                <w:sz w:val="20"/>
                <w:szCs w:val="20"/>
              </w:rPr>
            </w:pPr>
          </w:p>
          <w:p w14:paraId="469E78FF" w14:textId="77777777" w:rsidR="00345AF0" w:rsidRPr="00691E28" w:rsidRDefault="00345AF0" w:rsidP="00345AF0">
            <w:pPr>
              <w:pStyle w:val="NoSpacing"/>
              <w:numPr>
                <w:ilvl w:val="0"/>
                <w:numId w:val="10"/>
              </w:numPr>
              <w:ind w:left="369" w:hanging="270"/>
              <w:rPr>
                <w:rFonts w:asciiTheme="minorHAnsi" w:hAnsiTheme="minorHAnsi"/>
                <w:color w:val="000000" w:themeColor="text1"/>
                <w:sz w:val="20"/>
                <w:szCs w:val="20"/>
              </w:rPr>
            </w:pPr>
            <w:r w:rsidRPr="00691E28">
              <w:rPr>
                <w:rStyle w:val="Strong"/>
                <w:rFonts w:asciiTheme="minorHAnsi" w:eastAsiaTheme="majorEastAsia" w:hAnsiTheme="minorHAnsi"/>
                <w:color w:val="000000" w:themeColor="text1"/>
                <w:sz w:val="20"/>
                <w:szCs w:val="20"/>
              </w:rPr>
              <w:t>Strengthen Community Partnerships to Support Student Success</w:t>
            </w:r>
            <w:r w:rsidRPr="00691E28">
              <w:rPr>
                <w:rStyle w:val="Strong"/>
                <w:rFonts w:asciiTheme="minorHAnsi" w:hAnsiTheme="minorHAnsi"/>
                <w:color w:val="000000" w:themeColor="text1"/>
                <w:sz w:val="20"/>
                <w:szCs w:val="20"/>
              </w:rPr>
              <w:t xml:space="preserve">: </w:t>
            </w:r>
            <w:r w:rsidRPr="00691E28">
              <w:rPr>
                <w:rFonts w:asciiTheme="minorHAnsi" w:hAnsiTheme="minorHAnsi"/>
                <w:color w:val="000000" w:themeColor="text1"/>
                <w:sz w:val="20"/>
                <w:szCs w:val="20"/>
              </w:rPr>
              <w:t xml:space="preserve">Strong community partnerships provide extra support and opportunities for </w:t>
            </w:r>
            <w:r w:rsidRPr="00691E28">
              <w:rPr>
                <w:rFonts w:asciiTheme="minorHAnsi" w:hAnsiTheme="minorHAnsi"/>
                <w:sz w:val="20"/>
                <w:szCs w:val="20"/>
              </w:rPr>
              <w:t xml:space="preserve">students and families. Partnering helps support the </w:t>
            </w:r>
            <w:r w:rsidRPr="00691E28">
              <w:rPr>
                <w:rStyle w:val="Strong"/>
                <w:rFonts w:asciiTheme="minorHAnsi" w:eastAsiaTheme="majorEastAsia" w:hAnsiTheme="minorHAnsi"/>
                <w:sz w:val="20"/>
                <w:szCs w:val="20"/>
              </w:rPr>
              <w:t>whole child</w:t>
            </w:r>
            <w:r w:rsidRPr="00691E28">
              <w:rPr>
                <w:rFonts w:asciiTheme="minorHAnsi" w:hAnsiTheme="minorHAnsi"/>
                <w:sz w:val="20"/>
                <w:szCs w:val="20"/>
              </w:rPr>
              <w:t>—academically, socially, and emotionally.</w:t>
            </w:r>
          </w:p>
          <w:p w14:paraId="4894A6C1" w14:textId="77777777" w:rsidR="00345AF0" w:rsidRPr="007B7700" w:rsidRDefault="00345AF0" w:rsidP="00340EEC">
            <w:pPr>
              <w:pStyle w:val="NoSpacing"/>
              <w:rPr>
                <w:rFonts w:asciiTheme="minorHAnsi" w:hAnsiTheme="minorHAnsi"/>
                <w:color w:val="000000" w:themeColor="text1"/>
              </w:rPr>
            </w:pPr>
          </w:p>
        </w:tc>
      </w:tr>
      <w:tr w:rsidR="00345AF0" w14:paraId="2D66A152" w14:textId="77777777" w:rsidTr="00340EEC">
        <w:trPr>
          <w:trHeight w:val="323"/>
        </w:trPr>
        <w:tc>
          <w:tcPr>
            <w:tcW w:w="10745" w:type="dxa"/>
            <w:gridSpan w:val="5"/>
            <w:shd w:val="clear" w:color="auto" w:fill="00B0F0"/>
          </w:tcPr>
          <w:p w14:paraId="3FA1632E" w14:textId="77777777" w:rsidR="00345AF0" w:rsidRPr="00F04A12" w:rsidRDefault="00345AF0" w:rsidP="00340EEC">
            <w:pPr>
              <w:jc w:val="center"/>
              <w:rPr>
                <w:rFonts w:ascii="Aptos" w:hAnsi="Aptos"/>
                <w:b/>
                <w:bCs/>
                <w:sz w:val="36"/>
                <w:szCs w:val="36"/>
              </w:rPr>
            </w:pPr>
            <w:r w:rsidRPr="00F04A12">
              <w:rPr>
                <w:rFonts w:ascii="Aptos" w:hAnsi="Aptos"/>
                <w:b/>
                <w:bCs/>
                <w:sz w:val="36"/>
                <w:szCs w:val="36"/>
              </w:rPr>
              <w:t>Goal Five: Resources</w:t>
            </w:r>
          </w:p>
        </w:tc>
      </w:tr>
      <w:tr w:rsidR="00345AF0" w14:paraId="38AB98E2" w14:textId="77777777" w:rsidTr="00340EEC">
        <w:trPr>
          <w:trHeight w:val="323"/>
        </w:trPr>
        <w:tc>
          <w:tcPr>
            <w:tcW w:w="5372" w:type="dxa"/>
            <w:gridSpan w:val="2"/>
          </w:tcPr>
          <w:p w14:paraId="554796D0" w14:textId="77777777" w:rsidR="00345AF0" w:rsidRPr="007938D2" w:rsidRDefault="00345AF0" w:rsidP="00340EEC">
            <w:pPr>
              <w:pStyle w:val="NormalWeb"/>
              <w:spacing w:before="0" w:beforeAutospacing="0" w:after="0" w:afterAutospacing="0"/>
              <w:rPr>
                <w:sz w:val="28"/>
                <w:szCs w:val="28"/>
              </w:rPr>
            </w:pPr>
            <w:r w:rsidRPr="007938D2">
              <w:rPr>
                <w:rFonts w:ascii="Aptos" w:hAnsi="Aptos"/>
                <w:b/>
                <w:bCs/>
                <w:color w:val="000000"/>
                <w:sz w:val="28"/>
                <w:szCs w:val="28"/>
              </w:rPr>
              <w:t>Build lasting stability through transparent, responsible stewardship.</w:t>
            </w:r>
          </w:p>
          <w:p w14:paraId="3671831A" w14:textId="77777777" w:rsidR="00345AF0" w:rsidRDefault="00345AF0" w:rsidP="00340EEC"/>
          <w:p w14:paraId="3BBF589C" w14:textId="77777777" w:rsidR="00345AF0" w:rsidRPr="00691E28" w:rsidRDefault="00345AF0" w:rsidP="00340EEC">
            <w:pPr>
              <w:pStyle w:val="NormalWeb"/>
              <w:spacing w:before="0" w:beforeAutospacing="0" w:after="0" w:afterAutospacing="0"/>
              <w:rPr>
                <w:b/>
                <w:bCs/>
                <w:sz w:val="20"/>
                <w:szCs w:val="20"/>
              </w:rPr>
            </w:pPr>
            <w:r w:rsidRPr="00691E28">
              <w:rPr>
                <w:rFonts w:ascii="Aptos" w:hAnsi="Aptos"/>
                <w:b/>
                <w:bCs/>
                <w:color w:val="000000"/>
                <w:sz w:val="20"/>
                <w:szCs w:val="20"/>
              </w:rPr>
              <w:t>Critical Strategies:</w:t>
            </w:r>
          </w:p>
          <w:p w14:paraId="36B71C2F" w14:textId="77777777" w:rsidR="00345AF0" w:rsidRPr="00691E28" w:rsidRDefault="00345AF0" w:rsidP="00340EEC">
            <w:pPr>
              <w:rPr>
                <w:sz w:val="20"/>
                <w:szCs w:val="20"/>
              </w:rPr>
            </w:pPr>
          </w:p>
          <w:p w14:paraId="29C103CD" w14:textId="77777777" w:rsidR="00345AF0" w:rsidRPr="00292A56" w:rsidRDefault="00345AF0" w:rsidP="00345AF0">
            <w:pPr>
              <w:pStyle w:val="ListParagraph"/>
              <w:numPr>
                <w:ilvl w:val="0"/>
                <w:numId w:val="12"/>
              </w:numPr>
              <w:rPr>
                <w:rFonts w:ascii="Aptos" w:hAnsi="Aptos" w:cs="Arial"/>
                <w:color w:val="000000"/>
                <w:sz w:val="20"/>
                <w:szCs w:val="20"/>
              </w:rPr>
            </w:pPr>
            <w:r w:rsidRPr="00292A56">
              <w:rPr>
                <w:rFonts w:ascii="Aptos" w:hAnsi="Aptos" w:cs="Arial"/>
                <w:b/>
                <w:bCs/>
                <w:color w:val="000000"/>
                <w:sz w:val="20"/>
                <w:szCs w:val="20"/>
              </w:rPr>
              <w:lastRenderedPageBreak/>
              <w:t>Ensure Equitable Allocation of Resources and Support Services:</w:t>
            </w:r>
            <w:r w:rsidRPr="00292A56">
              <w:rPr>
                <w:rFonts w:ascii="Aptos" w:hAnsi="Aptos" w:cs="Arial"/>
                <w:color w:val="000000"/>
                <w:sz w:val="20"/>
                <w:szCs w:val="20"/>
              </w:rPr>
              <w:t xml:space="preserve"> Distribute resources and support services strategically to ensure all students and programs receive the support needed to succeed.</w:t>
            </w:r>
          </w:p>
          <w:p w14:paraId="6CBBA94F" w14:textId="77777777" w:rsidR="00345AF0" w:rsidRDefault="00345AF0" w:rsidP="00340EEC"/>
        </w:tc>
        <w:tc>
          <w:tcPr>
            <w:tcW w:w="5373" w:type="dxa"/>
            <w:gridSpan w:val="3"/>
          </w:tcPr>
          <w:p w14:paraId="765B33BB" w14:textId="77777777" w:rsidR="00345AF0" w:rsidRPr="00691E28" w:rsidRDefault="00345AF0" w:rsidP="00345AF0">
            <w:pPr>
              <w:pStyle w:val="NormalWeb"/>
              <w:numPr>
                <w:ilvl w:val="0"/>
                <w:numId w:val="11"/>
              </w:numPr>
              <w:spacing w:before="0" w:beforeAutospacing="0" w:after="0" w:afterAutospacing="0"/>
              <w:ind w:left="365" w:hanging="270"/>
              <w:textAlignment w:val="baseline"/>
              <w:rPr>
                <w:rFonts w:ascii="Arial" w:hAnsi="Arial" w:cs="Arial"/>
                <w:color w:val="000000"/>
                <w:sz w:val="20"/>
                <w:szCs w:val="20"/>
              </w:rPr>
            </w:pPr>
            <w:r w:rsidRPr="00691E28">
              <w:rPr>
                <w:rFonts w:ascii="Aptos" w:hAnsi="Aptos" w:cs="Arial"/>
                <w:b/>
                <w:bCs/>
                <w:color w:val="000000"/>
                <w:sz w:val="20"/>
                <w:szCs w:val="20"/>
              </w:rPr>
              <w:lastRenderedPageBreak/>
              <w:t>Strengthen Financial Planning, Prioritization, and Sustainability:</w:t>
            </w:r>
            <w:r w:rsidRPr="00691E28">
              <w:rPr>
                <w:rFonts w:ascii="Aptos" w:hAnsi="Aptos" w:cs="Arial"/>
                <w:color w:val="000000"/>
                <w:sz w:val="20"/>
                <w:szCs w:val="20"/>
              </w:rPr>
              <w:t xml:space="preserve"> Implement strategic budgeting and long-term financial planning to align spending with district priorities and maintain fiscal stability.</w:t>
            </w:r>
            <w:r w:rsidRPr="00691E28">
              <w:rPr>
                <w:rFonts w:ascii="Aptos" w:hAnsi="Aptos" w:cs="Arial"/>
                <w:color w:val="000000"/>
                <w:sz w:val="20"/>
                <w:szCs w:val="20"/>
              </w:rPr>
              <w:br/>
            </w:r>
          </w:p>
          <w:p w14:paraId="23DC8CB0" w14:textId="77777777" w:rsidR="00345AF0" w:rsidRPr="00691E28" w:rsidRDefault="00345AF0" w:rsidP="00345AF0">
            <w:pPr>
              <w:pStyle w:val="NormalWeb"/>
              <w:numPr>
                <w:ilvl w:val="0"/>
                <w:numId w:val="2"/>
              </w:numPr>
              <w:spacing w:before="0" w:beforeAutospacing="0" w:after="0" w:afterAutospacing="0"/>
              <w:ind w:left="369" w:hanging="270"/>
              <w:textAlignment w:val="baseline"/>
              <w:rPr>
                <w:rFonts w:ascii="Arial" w:hAnsi="Arial" w:cs="Arial"/>
                <w:color w:val="000000"/>
                <w:sz w:val="20"/>
                <w:szCs w:val="20"/>
              </w:rPr>
            </w:pPr>
            <w:r w:rsidRPr="00691E28">
              <w:rPr>
                <w:rFonts w:ascii="Aptos" w:hAnsi="Aptos" w:cs="Arial"/>
                <w:b/>
                <w:bCs/>
                <w:color w:val="000000"/>
                <w:sz w:val="20"/>
                <w:szCs w:val="20"/>
              </w:rPr>
              <w:lastRenderedPageBreak/>
              <w:t>Strategically Integrate Technological Needs:</w:t>
            </w:r>
            <w:r w:rsidRPr="00691E28">
              <w:rPr>
                <w:rFonts w:ascii="Aptos" w:hAnsi="Aptos" w:cs="Arial"/>
                <w:color w:val="000000"/>
                <w:sz w:val="20"/>
                <w:szCs w:val="20"/>
              </w:rPr>
              <w:t xml:space="preserve"> Expand the thoughtful use of technology, including AI, while improving systems to support reliable, secure, and future-ready learning environments.</w:t>
            </w:r>
          </w:p>
          <w:p w14:paraId="5F0E0A3C" w14:textId="77777777" w:rsidR="00345AF0" w:rsidRDefault="00345AF0" w:rsidP="00340EEC"/>
        </w:tc>
      </w:tr>
    </w:tbl>
    <w:p w14:paraId="2A14DDF6" w14:textId="77777777" w:rsidR="00345AF0" w:rsidRDefault="00345AF0" w:rsidP="00345AF0"/>
    <w:p w14:paraId="07006C85" w14:textId="77777777" w:rsidR="00345AF0" w:rsidRDefault="00345AF0"/>
    <w:sectPr w:rsidR="00345AF0" w:rsidSect="00345AF0">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52BDD"/>
    <w:multiLevelType w:val="multilevel"/>
    <w:tmpl w:val="039CF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BD6A76"/>
    <w:multiLevelType w:val="multilevel"/>
    <w:tmpl w:val="F8240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EF727A"/>
    <w:multiLevelType w:val="hybridMultilevel"/>
    <w:tmpl w:val="E17AB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AB3A94"/>
    <w:multiLevelType w:val="multilevel"/>
    <w:tmpl w:val="F9BC5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AF2E43"/>
    <w:multiLevelType w:val="multilevel"/>
    <w:tmpl w:val="E506A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8778AF"/>
    <w:multiLevelType w:val="multilevel"/>
    <w:tmpl w:val="325E8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193D6C"/>
    <w:multiLevelType w:val="multilevel"/>
    <w:tmpl w:val="1F08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40378A"/>
    <w:multiLevelType w:val="multilevel"/>
    <w:tmpl w:val="E0AA8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400CDF"/>
    <w:multiLevelType w:val="hybridMultilevel"/>
    <w:tmpl w:val="E794D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810F06"/>
    <w:multiLevelType w:val="multilevel"/>
    <w:tmpl w:val="3DBA9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AC2E4E"/>
    <w:multiLevelType w:val="multilevel"/>
    <w:tmpl w:val="1F706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FC16E4"/>
    <w:multiLevelType w:val="hybridMultilevel"/>
    <w:tmpl w:val="DAB63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4C483D"/>
    <w:multiLevelType w:val="hybridMultilevel"/>
    <w:tmpl w:val="0EBA5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2006873">
    <w:abstractNumId w:val="5"/>
  </w:num>
  <w:num w:numId="2" w16cid:durableId="1432361359">
    <w:abstractNumId w:val="10"/>
  </w:num>
  <w:num w:numId="3" w16cid:durableId="1629630535">
    <w:abstractNumId w:val="0"/>
  </w:num>
  <w:num w:numId="4" w16cid:durableId="81992606">
    <w:abstractNumId w:val="7"/>
  </w:num>
  <w:num w:numId="5" w16cid:durableId="905215472">
    <w:abstractNumId w:val="4"/>
  </w:num>
  <w:num w:numId="6" w16cid:durableId="229511303">
    <w:abstractNumId w:val="1"/>
  </w:num>
  <w:num w:numId="7" w16cid:durableId="352919673">
    <w:abstractNumId w:val="9"/>
  </w:num>
  <w:num w:numId="8" w16cid:durableId="1596942968">
    <w:abstractNumId w:val="6"/>
  </w:num>
  <w:num w:numId="9" w16cid:durableId="1288970868">
    <w:abstractNumId w:val="3"/>
  </w:num>
  <w:num w:numId="10" w16cid:durableId="1969818709">
    <w:abstractNumId w:val="8"/>
  </w:num>
  <w:num w:numId="11" w16cid:durableId="566651532">
    <w:abstractNumId w:val="2"/>
  </w:num>
  <w:num w:numId="12" w16cid:durableId="546841041">
    <w:abstractNumId w:val="11"/>
  </w:num>
  <w:num w:numId="13" w16cid:durableId="4759503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AF0"/>
    <w:rsid w:val="00345AF0"/>
    <w:rsid w:val="00B17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F000D"/>
  <w15:chartTrackingRefBased/>
  <w15:docId w15:val="{4FD679F1-5EA8-1A4C-B34A-B110E1CBC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345A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5A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45A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5A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5A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5A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5A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5A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5A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5A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5A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45A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5A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5A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5A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5A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5A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5AF0"/>
    <w:rPr>
      <w:rFonts w:eastAsiaTheme="majorEastAsia" w:cstheme="majorBidi"/>
      <w:color w:val="272727" w:themeColor="text1" w:themeTint="D8"/>
    </w:rPr>
  </w:style>
  <w:style w:type="paragraph" w:styleId="Title">
    <w:name w:val="Title"/>
    <w:basedOn w:val="Normal"/>
    <w:next w:val="Normal"/>
    <w:link w:val="TitleChar"/>
    <w:uiPriority w:val="10"/>
    <w:qFormat/>
    <w:rsid w:val="00345A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5A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5A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5A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5AF0"/>
    <w:pPr>
      <w:spacing w:before="160"/>
      <w:jc w:val="center"/>
    </w:pPr>
    <w:rPr>
      <w:i/>
      <w:iCs/>
      <w:color w:val="404040" w:themeColor="text1" w:themeTint="BF"/>
    </w:rPr>
  </w:style>
  <w:style w:type="character" w:customStyle="1" w:styleId="QuoteChar">
    <w:name w:val="Quote Char"/>
    <w:basedOn w:val="DefaultParagraphFont"/>
    <w:link w:val="Quote"/>
    <w:uiPriority w:val="29"/>
    <w:rsid w:val="00345AF0"/>
    <w:rPr>
      <w:i/>
      <w:iCs/>
      <w:color w:val="404040" w:themeColor="text1" w:themeTint="BF"/>
    </w:rPr>
  </w:style>
  <w:style w:type="paragraph" w:styleId="ListParagraph">
    <w:name w:val="List Paragraph"/>
    <w:basedOn w:val="Normal"/>
    <w:uiPriority w:val="34"/>
    <w:qFormat/>
    <w:rsid w:val="00345AF0"/>
    <w:pPr>
      <w:ind w:left="720"/>
      <w:contextualSpacing/>
    </w:pPr>
  </w:style>
  <w:style w:type="character" w:styleId="IntenseEmphasis">
    <w:name w:val="Intense Emphasis"/>
    <w:basedOn w:val="DefaultParagraphFont"/>
    <w:uiPriority w:val="21"/>
    <w:qFormat/>
    <w:rsid w:val="00345AF0"/>
    <w:rPr>
      <w:i/>
      <w:iCs/>
      <w:color w:val="0F4761" w:themeColor="accent1" w:themeShade="BF"/>
    </w:rPr>
  </w:style>
  <w:style w:type="paragraph" w:styleId="IntenseQuote">
    <w:name w:val="Intense Quote"/>
    <w:basedOn w:val="Normal"/>
    <w:next w:val="Normal"/>
    <w:link w:val="IntenseQuoteChar"/>
    <w:uiPriority w:val="30"/>
    <w:qFormat/>
    <w:rsid w:val="00345A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5AF0"/>
    <w:rPr>
      <w:i/>
      <w:iCs/>
      <w:color w:val="0F4761" w:themeColor="accent1" w:themeShade="BF"/>
    </w:rPr>
  </w:style>
  <w:style w:type="character" w:styleId="IntenseReference">
    <w:name w:val="Intense Reference"/>
    <w:basedOn w:val="DefaultParagraphFont"/>
    <w:uiPriority w:val="32"/>
    <w:qFormat/>
    <w:rsid w:val="00345AF0"/>
    <w:rPr>
      <w:b/>
      <w:bCs/>
      <w:smallCaps/>
      <w:color w:val="0F4761" w:themeColor="accent1" w:themeShade="BF"/>
      <w:spacing w:val="5"/>
    </w:rPr>
  </w:style>
  <w:style w:type="table" w:styleId="TableGrid">
    <w:name w:val="Table Grid"/>
    <w:basedOn w:val="TableNormal"/>
    <w:uiPriority w:val="39"/>
    <w:rsid w:val="00345A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45AF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45AF0"/>
    <w:rPr>
      <w:b/>
      <w:bCs/>
    </w:rPr>
  </w:style>
  <w:style w:type="paragraph" w:styleId="NoSpacing">
    <w:name w:val="No Spacing"/>
    <w:uiPriority w:val="1"/>
    <w:qFormat/>
    <w:rsid w:val="00345AF0"/>
    <w:pPr>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990</Words>
  <Characters>6298</Characters>
  <Application>Microsoft Office Word</Application>
  <DocSecurity>0</DocSecurity>
  <Lines>349</Lines>
  <Paragraphs>85</Paragraphs>
  <ScaleCrop>false</ScaleCrop>
  <Company/>
  <LinksUpToDate>false</LinksUpToDate>
  <CharactersWithSpaces>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Perry Soldwedel</dc:creator>
  <cp:keywords/>
  <dc:description/>
  <cp:lastModifiedBy>Perry Soldwedel</cp:lastModifiedBy>
  <cp:revision>1</cp:revision>
  <dcterms:created xsi:type="dcterms:W3CDTF">2026-03-20T17:53:00Z</dcterms:created>
  <dcterms:modified xsi:type="dcterms:W3CDTF">2026-03-20T17:54:00Z</dcterms:modified>
</cp:coreProperties>
</file>