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X="-200" w:tblpY="-13"/>
        <w:tblW w:w="107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90"/>
      </w:tblGrid>
      <w:tr w:rsidR="009622DE" w:rsidRPr="007D7149" w14:paraId="2C969BC1" w14:textId="77777777" w:rsidTr="009C7E23">
        <w:trPr>
          <w:trHeight w:val="1770"/>
        </w:trPr>
        <w:tc>
          <w:tcPr>
            <w:tcW w:w="1079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1011" w14:textId="65723968" w:rsidR="009622DE" w:rsidRPr="007D7149" w:rsidRDefault="007D4B3A" w:rsidP="0033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8"/>
                <w:szCs w:val="28"/>
              </w:rPr>
            </w:pPr>
            <w:r w:rsidRPr="00193986">
              <w:rPr>
                <w:rFonts w:ascii="Tenorite" w:hAnsi="Tenorite"/>
                <w:b/>
                <w:noProof/>
                <w:color w:val="FFFFFF" w:themeColor="background1"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 wp14:anchorId="26CC46E0" wp14:editId="1A4E756D">
                  <wp:simplePos x="0" y="0"/>
                  <wp:positionH relativeFrom="column">
                    <wp:posOffset>5080162</wp:posOffset>
                  </wp:positionH>
                  <wp:positionV relativeFrom="paragraph">
                    <wp:posOffset>158115</wp:posOffset>
                  </wp:positionV>
                  <wp:extent cx="1314450" cy="1210310"/>
                  <wp:effectExtent l="0" t="0" r="0" b="0"/>
                  <wp:wrapThrough wrapText="bothSides">
                    <wp:wrapPolygon edited="0">
                      <wp:start x="3965" y="0"/>
                      <wp:lineTo x="3339" y="453"/>
                      <wp:lineTo x="4174" y="2040"/>
                      <wp:lineTo x="6261" y="3626"/>
                      <wp:lineTo x="4800" y="4533"/>
                      <wp:lineTo x="2087" y="7026"/>
                      <wp:lineTo x="209" y="10879"/>
                      <wp:lineTo x="0" y="11559"/>
                      <wp:lineTo x="0" y="14732"/>
                      <wp:lineTo x="3130" y="18132"/>
                      <wp:lineTo x="3339" y="18812"/>
                      <wp:lineTo x="6261" y="21305"/>
                      <wp:lineTo x="7096" y="21305"/>
                      <wp:lineTo x="14191" y="21305"/>
                      <wp:lineTo x="15026" y="20399"/>
                      <wp:lineTo x="11896" y="19265"/>
                      <wp:lineTo x="6470" y="18132"/>
                      <wp:lineTo x="9809" y="18132"/>
                      <wp:lineTo x="21287" y="15412"/>
                      <wp:lineTo x="21287" y="11333"/>
                      <wp:lineTo x="19617" y="10879"/>
                      <wp:lineTo x="19826" y="9973"/>
                      <wp:lineTo x="15443" y="8839"/>
                      <wp:lineTo x="5217" y="7253"/>
                      <wp:lineTo x="16904" y="6573"/>
                      <wp:lineTo x="17322" y="4306"/>
                      <wp:lineTo x="11478" y="3626"/>
                      <wp:lineTo x="16278" y="2720"/>
                      <wp:lineTo x="15861" y="227"/>
                      <wp:lineTo x="5635" y="0"/>
                      <wp:lineTo x="3965" y="0"/>
                    </wp:wrapPolygon>
                  </wp:wrapThrough>
                  <wp:docPr id="2070063686" name="Picture 3" descr="A black and white 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2C58A-C9CB-7564-D03E-845CB0B21D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ack and white log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382C58A-C9CB-7564-D03E-845CB0B21D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955196" w14:textId="78C5D901" w:rsidR="009622DE" w:rsidRPr="009C7E23" w:rsidRDefault="00330CE9" w:rsidP="00F10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 w:rsidRPr="007D7149">
              <w:rPr>
                <w:b/>
                <w:noProof/>
                <w:color w:val="215868" w:themeColor="accent5" w:themeShade="8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E21448" wp14:editId="466623F4">
                  <wp:simplePos x="0" y="0"/>
                  <wp:positionH relativeFrom="column">
                    <wp:posOffset>433854</wp:posOffset>
                  </wp:positionH>
                  <wp:positionV relativeFrom="paragraph">
                    <wp:posOffset>36830</wp:posOffset>
                  </wp:positionV>
                  <wp:extent cx="1247140" cy="951230"/>
                  <wp:effectExtent l="12700" t="0" r="10160" b="293370"/>
                  <wp:wrapThrough wrapText="bothSides">
                    <wp:wrapPolygon edited="0">
                      <wp:start x="220" y="0"/>
                      <wp:lineTo x="-220" y="577"/>
                      <wp:lineTo x="-220" y="27973"/>
                      <wp:lineTo x="21556" y="27973"/>
                      <wp:lineTo x="21556" y="4326"/>
                      <wp:lineTo x="21336" y="865"/>
                      <wp:lineTo x="21116" y="0"/>
                      <wp:lineTo x="220" y="0"/>
                    </wp:wrapPolygon>
                  </wp:wrapThrough>
                  <wp:docPr id="4" name="Picture 4" descr="A logo for a language education netwo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for a language education network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140" cy="95123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1871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March 20</w:t>
            </w:r>
            <w:r w:rsidR="00101EB5"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, 202</w:t>
            </w:r>
            <w:r w:rsidR="00C21871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6</w:t>
            </w:r>
          </w:p>
          <w:p w14:paraId="5B67D988" w14:textId="1D62E0F6" w:rsidR="009622DE" w:rsidRPr="009C7E23" w:rsidRDefault="009622DE" w:rsidP="00F10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12:30 – 3:00 pm</w:t>
            </w:r>
            <w:r w:rsidR="00193986" w:rsidRPr="00193986">
              <w:rPr>
                <w:noProof/>
              </w:rPr>
              <w:t xml:space="preserve"> </w:t>
            </w:r>
          </w:p>
          <w:p w14:paraId="3E49B44C" w14:textId="4747D1D4" w:rsidR="009622DE" w:rsidRPr="00331B88" w:rsidRDefault="009622DE" w:rsidP="0033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AGENDA</w:t>
            </w:r>
          </w:p>
        </w:tc>
      </w:tr>
    </w:tbl>
    <w:p w14:paraId="34304947" w14:textId="7BC97BD6" w:rsidR="009F01A8" w:rsidRPr="00330CE9" w:rsidRDefault="009C7E23" w:rsidP="00FC2AC6">
      <w:pPr>
        <w:pStyle w:val="Footer"/>
        <w:spacing w:after="0" w:line="240" w:lineRule="auto"/>
        <w:ind w:firstLine="0"/>
        <w:rPr>
          <w:rFonts w:ascii="Tenorite" w:hAnsi="Tenorite" w:cs="Arial"/>
          <w:bCs/>
          <w:i/>
          <w:color w:val="000000" w:themeColor="text1"/>
          <w:sz w:val="24"/>
          <w:szCs w:val="24"/>
        </w:rPr>
      </w:pPr>
      <w:r w:rsidRPr="009C7E23">
        <w:rPr>
          <w:rFonts w:ascii="Tenorite" w:hAnsi="Tenorite" w:cs="Arial"/>
          <w:b/>
          <w:iCs/>
          <w:color w:val="0070C0"/>
          <w:sz w:val="24"/>
          <w:szCs w:val="24"/>
        </w:rPr>
        <w:t>P</w:t>
      </w:r>
      <w:r w:rsidR="00330CE9">
        <w:rPr>
          <w:rFonts w:ascii="Tenorite" w:hAnsi="Tenorite" w:cs="Arial"/>
          <w:b/>
          <w:iCs/>
          <w:color w:val="0070C0"/>
          <w:sz w:val="24"/>
          <w:szCs w:val="24"/>
        </w:rPr>
        <w:t>URPOSE</w:t>
      </w:r>
      <w:r w:rsidRPr="009C7E23">
        <w:rPr>
          <w:rFonts w:ascii="Tenorite" w:hAnsi="Tenorite" w:cs="Arial"/>
          <w:b/>
          <w:iCs/>
          <w:color w:val="0070C0"/>
          <w:sz w:val="24"/>
          <w:szCs w:val="24"/>
        </w:rPr>
        <w:t xml:space="preserve">:  </w:t>
      </w:r>
      <w:r w:rsidRPr="00330CE9">
        <w:rPr>
          <w:rFonts w:ascii="Tenorite" w:hAnsi="Tenorite" w:cs="Arial"/>
          <w:bCs/>
          <w:i/>
          <w:color w:val="000000" w:themeColor="text1"/>
          <w:sz w:val="24"/>
          <w:szCs w:val="24"/>
        </w:rPr>
        <w:t>The purpose of our network is to come together to align current research and policy with the work that is required to prepare our English Learners and Multilingual Students for</w:t>
      </w:r>
      <w:r w:rsidR="009F01A8">
        <w:rPr>
          <w:rFonts w:ascii="Tenorite" w:hAnsi="Tenorite" w:cs="Arial"/>
          <w:bCs/>
          <w:i/>
          <w:color w:val="000000" w:themeColor="text1"/>
          <w:sz w:val="24"/>
          <w:szCs w:val="24"/>
        </w:rPr>
        <w:t xml:space="preserve"> </w:t>
      </w:r>
      <w:r w:rsidRPr="00330CE9">
        <w:rPr>
          <w:rFonts w:ascii="Tenorite" w:hAnsi="Tenorite" w:cs="Arial"/>
          <w:bCs/>
          <w:i/>
          <w:color w:val="000000" w:themeColor="text1"/>
          <w:sz w:val="24"/>
          <w:szCs w:val="24"/>
        </w:rPr>
        <w:t>college and career.</w:t>
      </w:r>
    </w:p>
    <w:tbl>
      <w:tblPr>
        <w:tblStyle w:val="a0"/>
        <w:tblpPr w:leftFromText="180" w:rightFromText="180" w:vertAnchor="text" w:horzAnchor="margin" w:tblpX="-140" w:tblpY="37"/>
        <w:tblW w:w="10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0"/>
        <w:gridCol w:w="5050"/>
      </w:tblGrid>
      <w:tr w:rsidR="00F801C3" w14:paraId="17CD2E35" w14:textId="77777777" w:rsidTr="001149FD">
        <w:trPr>
          <w:trHeight w:val="1500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F1A5" w14:textId="6F4DB292" w:rsidR="00A5164D" w:rsidRPr="009C7E23" w:rsidRDefault="000E2A48" w:rsidP="001149FD">
            <w:pPr>
              <w:ind w:right="-90"/>
              <w:jc w:val="center"/>
              <w:rPr>
                <w:rFonts w:ascii="Tenorite" w:hAnsi="Tenorite"/>
                <w:b/>
                <w:bCs/>
                <w:color w:val="17365D" w:themeColor="text2" w:themeShade="BF"/>
                <w:sz w:val="28"/>
                <w:szCs w:val="28"/>
              </w:rPr>
            </w:pPr>
            <w:r w:rsidRPr="009C7E23">
              <w:rPr>
                <w:rFonts w:ascii="Tenorite" w:hAnsi="Tenorite"/>
                <w:b/>
                <w:bCs/>
                <w:color w:val="17365D" w:themeColor="text2" w:themeShade="BF"/>
                <w:sz w:val="28"/>
                <w:szCs w:val="28"/>
              </w:rPr>
              <w:t>¡BIENVENIDOS!</w:t>
            </w:r>
          </w:p>
          <w:p w14:paraId="2BA9D3A7" w14:textId="232A5942" w:rsidR="001E1167" w:rsidRPr="001C0329" w:rsidRDefault="00A5164D" w:rsidP="001149FD">
            <w:pPr>
              <w:jc w:val="center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2025-2026 Meeting Dates</w:t>
            </w:r>
          </w:p>
          <w:tbl>
            <w:tblPr>
              <w:tblStyle w:val="TableGrid"/>
              <w:tblW w:w="4747" w:type="dxa"/>
              <w:tblInd w:w="3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17"/>
              <w:gridCol w:w="2430"/>
            </w:tblGrid>
            <w:tr w:rsidR="001E1167" w:rsidRPr="001C0329" w14:paraId="4D88C82C" w14:textId="77777777" w:rsidTr="001878F0">
              <w:tc>
                <w:tcPr>
                  <w:tcW w:w="2317" w:type="dxa"/>
                </w:tcPr>
                <w:p w14:paraId="408CC99E" w14:textId="77777777" w:rsidR="001E1167" w:rsidRPr="001C0329" w:rsidRDefault="001E1167" w:rsidP="00DF789A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  <w:t>September 26, 2025</w:t>
                  </w:r>
                </w:p>
                <w:p w14:paraId="741F7F7F" w14:textId="32619147" w:rsidR="001E1167" w:rsidRPr="001C0329" w:rsidRDefault="001E1167" w:rsidP="00DF789A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  <w:t>December 5, 2025</w:t>
                  </w:r>
                </w:p>
                <w:p w14:paraId="57665CCE" w14:textId="77777777" w:rsidR="001E1167" w:rsidRPr="001C0329" w:rsidRDefault="001E1167" w:rsidP="00DF789A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14:paraId="06CA32D9" w14:textId="77777777" w:rsidR="001E1167" w:rsidRPr="001C0329" w:rsidRDefault="001E1167" w:rsidP="00DF789A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  <w:t>March 20, 2026</w:t>
                  </w:r>
                </w:p>
                <w:p w14:paraId="0D032AAC" w14:textId="75F9AF62" w:rsidR="001E1167" w:rsidRPr="001C0329" w:rsidRDefault="001E1167" w:rsidP="00DF789A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  <w:t>May 8, 2026</w:t>
                  </w:r>
                </w:p>
              </w:tc>
            </w:tr>
          </w:tbl>
          <w:p w14:paraId="4399B19D" w14:textId="28A095E7" w:rsidR="00E42807" w:rsidRPr="00B33260" w:rsidRDefault="00E42807" w:rsidP="001149FD">
            <w:pPr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F368A" w14:textId="0F981483" w:rsidR="00BB1017" w:rsidRPr="001C0329" w:rsidRDefault="00BB1017" w:rsidP="001149FD">
            <w:pPr>
              <w:spacing w:line="259" w:lineRule="auto"/>
              <w:ind w:right="-90"/>
              <w:rPr>
                <w:rFonts w:ascii="Tenorite" w:hAnsi="Tenorite"/>
                <w:b/>
                <w:sz w:val="24"/>
                <w:szCs w:val="24"/>
              </w:rPr>
            </w:pPr>
            <w:hyperlink r:id="rId9" w:history="1">
              <w:r w:rsidRPr="00CD4BD3">
                <w:rPr>
                  <w:rStyle w:val="Hyperlink"/>
                  <w:rFonts w:ascii="Tenorite" w:hAnsi="Tenorite"/>
                  <w:b/>
                  <w:sz w:val="24"/>
                  <w:szCs w:val="24"/>
                </w:rPr>
                <w:t>PRESENTATION SLIDES</w:t>
              </w:r>
            </w:hyperlink>
          </w:p>
          <w:p w14:paraId="284C4916" w14:textId="3AAB0734" w:rsidR="00A64B9C" w:rsidRPr="001C0329" w:rsidRDefault="00A64B9C" w:rsidP="001149FD">
            <w:pPr>
              <w:spacing w:line="259" w:lineRule="auto"/>
              <w:ind w:right="-90"/>
              <w:rPr>
                <w:rFonts w:ascii="Tenorite" w:hAnsi="Tenorite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i/>
                <w:iCs/>
                <w:color w:val="000000" w:themeColor="text1"/>
                <w:sz w:val="24"/>
                <w:szCs w:val="24"/>
              </w:rPr>
              <w:t>Facilitators:</w:t>
            </w:r>
          </w:p>
          <w:p w14:paraId="119CA404" w14:textId="77777777" w:rsidR="00A64B9C" w:rsidRPr="001C0329" w:rsidRDefault="00A64B9C" w:rsidP="001149FD">
            <w:pPr>
              <w:spacing w:line="259" w:lineRule="auto"/>
              <w:ind w:right="-90"/>
              <w:rPr>
                <w:rFonts w:ascii="Tenorite" w:hAnsi="Tenorite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Carlos Pagán:   </w:t>
            </w:r>
            <w:hyperlink r:id="rId10" w:history="1">
              <w:r w:rsidRPr="001C0329">
                <w:rPr>
                  <w:rStyle w:val="Hyperlink"/>
                  <w:rFonts w:ascii="Tenorite" w:hAnsi="Tenorite"/>
                  <w:sz w:val="24"/>
                  <w:szCs w:val="24"/>
                </w:rPr>
                <w:t>cpagan@sbceo.org</w:t>
              </w:r>
            </w:hyperlink>
          </w:p>
          <w:p w14:paraId="41ACA89C" w14:textId="414CEAD2" w:rsidR="00A64B9C" w:rsidRPr="00A64B9C" w:rsidRDefault="00A64B9C" w:rsidP="001149FD">
            <w:pPr>
              <w:spacing w:line="259" w:lineRule="auto"/>
              <w:ind w:right="-90"/>
              <w:rPr>
                <w:rFonts w:ascii="Tenorite" w:hAnsi="Tenorite"/>
                <w:b/>
              </w:rPr>
            </w:pPr>
            <w:r w:rsidRPr="001C0329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Melissa Garcia</w:t>
            </w:r>
            <w:r w:rsidRPr="001C0329">
              <w:rPr>
                <w:rFonts w:ascii="Tenorite" w:hAnsi="Tenorite"/>
                <w:color w:val="215868" w:themeColor="accent5" w:themeShade="80"/>
                <w:sz w:val="24"/>
                <w:szCs w:val="24"/>
              </w:rPr>
              <w:t xml:space="preserve">: </w:t>
            </w:r>
            <w:hyperlink r:id="rId11" w:history="1">
              <w:r w:rsidRPr="001C0329">
                <w:rPr>
                  <w:rStyle w:val="Hyperlink"/>
                  <w:rFonts w:ascii="Tenorite" w:hAnsi="Tenorite"/>
                  <w:sz w:val="24"/>
                  <w:szCs w:val="24"/>
                </w:rPr>
                <w:t>mgarcia@sbceo.org</w:t>
              </w:r>
            </w:hyperlink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80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4590"/>
        <w:gridCol w:w="4050"/>
      </w:tblGrid>
      <w:tr w:rsidR="00F57267" w14:paraId="34595AB5" w14:textId="77777777" w:rsidTr="00F748DE">
        <w:trPr>
          <w:trHeight w:val="429"/>
        </w:trPr>
        <w:tc>
          <w:tcPr>
            <w:tcW w:w="2160" w:type="dxa"/>
            <w:shd w:val="clear" w:color="auto" w:fill="548DD4" w:themeFill="text2" w:themeFillTint="99"/>
          </w:tcPr>
          <w:p w14:paraId="66ADC8BD" w14:textId="69BF8054" w:rsidR="00F57267" w:rsidRPr="00A5455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SECTION</w:t>
            </w:r>
          </w:p>
        </w:tc>
        <w:tc>
          <w:tcPr>
            <w:tcW w:w="459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602E59E9" w:rsidR="00F57267" w:rsidRPr="00A54556" w:rsidRDefault="00F57267" w:rsidP="00A54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48DD4" w:themeFill="text2" w:themeFillTint="99"/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TOPIC</w:t>
            </w:r>
          </w:p>
        </w:tc>
        <w:tc>
          <w:tcPr>
            <w:tcW w:w="405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72AF1BB1" w:rsidR="00F57267" w:rsidRPr="00A54556" w:rsidRDefault="00F57267" w:rsidP="00A64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LINKS &amp; RESOURCES</w:t>
            </w:r>
          </w:p>
        </w:tc>
      </w:tr>
      <w:tr w:rsidR="00D3427F" w14:paraId="072223AA" w14:textId="77777777" w:rsidTr="00F748DE">
        <w:trPr>
          <w:trHeight w:val="627"/>
        </w:trPr>
        <w:tc>
          <w:tcPr>
            <w:tcW w:w="2160" w:type="dxa"/>
          </w:tcPr>
          <w:p w14:paraId="75095715" w14:textId="378C1C7A" w:rsidR="00D3427F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1: (12:30 – 12:45)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DADE" w14:textId="7BE2AFB6" w:rsidR="000A102A" w:rsidRPr="00F748DE" w:rsidRDefault="000A102A" w:rsidP="008164CE">
            <w:pPr>
              <w:pStyle w:val="ListParagraph"/>
              <w:ind w:left="360"/>
              <w:rPr>
                <w:rFonts w:ascii="Tenorite" w:hAnsi="Tenorite"/>
                <w:bCs/>
                <w:color w:val="000000" w:themeColor="text1"/>
              </w:rPr>
            </w:pPr>
            <w:r w:rsidRPr="00F748DE">
              <w:rPr>
                <w:rFonts w:ascii="Tenorite" w:hAnsi="Tenorite"/>
                <w:b/>
                <w:color w:val="000000" w:themeColor="text1"/>
              </w:rPr>
              <w:t xml:space="preserve">LUNCH </w:t>
            </w:r>
            <w:r w:rsidRPr="00F748DE">
              <w:rPr>
                <w:rFonts w:ascii="Tenorite" w:hAnsi="Tenorite"/>
                <w:bCs/>
                <w:color w:val="000000" w:themeColor="text1"/>
              </w:rPr>
              <w:t>(12:</w:t>
            </w:r>
            <w:r w:rsidR="003D0C9D" w:rsidRPr="00F748DE">
              <w:rPr>
                <w:rFonts w:ascii="Tenorite" w:hAnsi="Tenorite"/>
                <w:bCs/>
                <w:color w:val="000000" w:themeColor="text1"/>
              </w:rPr>
              <w:t>15</w:t>
            </w:r>
            <w:r w:rsidRPr="00F748DE">
              <w:rPr>
                <w:rFonts w:ascii="Tenorite" w:hAnsi="Tenorite"/>
                <w:bCs/>
                <w:color w:val="000000" w:themeColor="text1"/>
              </w:rPr>
              <w:t>-12:45)</w:t>
            </w:r>
          </w:p>
          <w:p w14:paraId="025EC076" w14:textId="209AAC4F" w:rsidR="00D3427F" w:rsidRPr="00F748DE" w:rsidRDefault="00D3427F" w:rsidP="008164CE">
            <w:pPr>
              <w:pStyle w:val="ListParagraph"/>
              <w:ind w:left="360"/>
              <w:rPr>
                <w:rFonts w:ascii="Tenorite" w:hAnsi="Tenorite"/>
                <w:b/>
                <w:color w:val="000000" w:themeColor="text1"/>
              </w:rPr>
            </w:pPr>
            <w:r w:rsidRPr="00F748DE">
              <w:rPr>
                <w:rFonts w:ascii="Tenorite" w:hAnsi="Tenorite"/>
                <w:b/>
                <w:color w:val="000000" w:themeColor="text1"/>
              </w:rPr>
              <w:t xml:space="preserve">Introductions &amp; Activity </w:t>
            </w: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A1DB3" w14:textId="31FF26C1" w:rsidR="00D3427F" w:rsidRPr="00DE0087" w:rsidRDefault="00D3427F" w:rsidP="00D3427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hyperlink r:id="rId12" w:history="1">
              <w:r w:rsidRPr="00DE0087">
                <w:rPr>
                  <w:rStyle w:val="Hyperlink"/>
                  <w:rFonts w:ascii="Tenorite" w:hAnsi="Tenorite"/>
                  <w:sz w:val="24"/>
                  <w:szCs w:val="24"/>
                </w:rPr>
                <w:t>Language Education Network (LEN) Webpage</w:t>
              </w:r>
            </w:hyperlink>
          </w:p>
        </w:tc>
      </w:tr>
      <w:tr w:rsidR="00D3427F" w14:paraId="6A49B372" w14:textId="77777777" w:rsidTr="002C4A4A">
        <w:trPr>
          <w:trHeight w:val="1905"/>
        </w:trPr>
        <w:tc>
          <w:tcPr>
            <w:tcW w:w="2160" w:type="dxa"/>
          </w:tcPr>
          <w:p w14:paraId="2CCF3978" w14:textId="75B6E638" w:rsidR="00D3427F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2: (</w:t>
            </w:r>
            <w:r w:rsidR="002C4A4A">
              <w:rPr>
                <w:rFonts w:ascii="Tenorite" w:hAnsi="Tenorite"/>
                <w:sz w:val="24"/>
                <w:szCs w:val="24"/>
              </w:rPr>
              <w:t xml:space="preserve">12:45 </w:t>
            </w:r>
            <w:r w:rsidRPr="00F748DE">
              <w:rPr>
                <w:rFonts w:ascii="Tenorite" w:hAnsi="Tenorite"/>
                <w:sz w:val="24"/>
                <w:szCs w:val="24"/>
              </w:rPr>
              <w:t>– 1:</w:t>
            </w:r>
            <w:r w:rsidR="002C4A4A">
              <w:rPr>
                <w:rFonts w:ascii="Tenorite" w:hAnsi="Tenorite"/>
                <w:sz w:val="24"/>
                <w:szCs w:val="24"/>
              </w:rPr>
              <w:t>15</w:t>
            </w:r>
            <w:r w:rsidRPr="00F748DE">
              <w:rPr>
                <w:rFonts w:ascii="Tenorite" w:hAnsi="Tenorite"/>
                <w:sz w:val="24"/>
                <w:szCs w:val="24"/>
              </w:rPr>
              <w:t>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AEA35" w14:textId="77777777" w:rsidR="002C4A4A" w:rsidRPr="00DE0087" w:rsidRDefault="002C4A4A" w:rsidP="002C4A4A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color w:val="000000" w:themeColor="text1"/>
              </w:rPr>
            </w:pPr>
            <w:r w:rsidRPr="00DE0087">
              <w:rPr>
                <w:rFonts w:ascii="Tenorite" w:hAnsi="Tenorite"/>
                <w:b/>
                <w:color w:val="000000" w:themeColor="text1"/>
              </w:rPr>
              <w:t xml:space="preserve">Bilingual Authorization Program </w:t>
            </w:r>
          </w:p>
          <w:p w14:paraId="1897DCD5" w14:textId="77777777" w:rsidR="002C4A4A" w:rsidRPr="00DE0087" w:rsidRDefault="002C4A4A" w:rsidP="002C4A4A">
            <w:pPr>
              <w:pStyle w:val="ListParagraph"/>
              <w:numPr>
                <w:ilvl w:val="0"/>
                <w:numId w:val="70"/>
              </w:numPr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Cs/>
                <w:color w:val="000000" w:themeColor="text1"/>
              </w:rPr>
              <w:t>Program Evaluation</w:t>
            </w:r>
          </w:p>
          <w:p w14:paraId="14FF884F" w14:textId="77777777" w:rsidR="002C4A4A" w:rsidRPr="00DE0087" w:rsidRDefault="002C4A4A" w:rsidP="002C4A4A">
            <w:pPr>
              <w:pStyle w:val="ListParagraph"/>
              <w:numPr>
                <w:ilvl w:val="0"/>
                <w:numId w:val="70"/>
              </w:numPr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Cs/>
                <w:color w:val="000000" w:themeColor="text1"/>
              </w:rPr>
              <w:t xml:space="preserve">Cohort III </w:t>
            </w:r>
          </w:p>
          <w:p w14:paraId="2A1D09A1" w14:textId="77777777" w:rsidR="002C4A4A" w:rsidRPr="00DE0087" w:rsidRDefault="002C4A4A" w:rsidP="002C4A4A">
            <w:pPr>
              <w:pStyle w:val="ListParagraph"/>
              <w:numPr>
                <w:ilvl w:val="0"/>
                <w:numId w:val="70"/>
              </w:numPr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Cs/>
                <w:color w:val="000000" w:themeColor="text1"/>
              </w:rPr>
              <w:t>Accreditation Process (2026-2027)</w:t>
            </w:r>
          </w:p>
          <w:p w14:paraId="3707318B" w14:textId="77777777" w:rsidR="002C4A4A" w:rsidRPr="00F748DE" w:rsidRDefault="002C4A4A" w:rsidP="002C4A4A">
            <w:pPr>
              <w:pStyle w:val="ListParagraph"/>
              <w:numPr>
                <w:ilvl w:val="0"/>
                <w:numId w:val="70"/>
              </w:numPr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Cs/>
                <w:color w:val="000000" w:themeColor="text1"/>
              </w:rPr>
              <w:t>Advisory Committee</w:t>
            </w:r>
          </w:p>
          <w:p w14:paraId="6CB6A690" w14:textId="77777777" w:rsidR="002C4A4A" w:rsidRDefault="002C4A4A" w:rsidP="002C4A4A">
            <w:pPr>
              <w:rPr>
                <w:rFonts w:ascii="Tenorite" w:hAnsi="Tenorite"/>
                <w:b/>
                <w:bCs/>
              </w:rPr>
            </w:pPr>
          </w:p>
          <w:p w14:paraId="24DC6D5D" w14:textId="6D55D805" w:rsidR="002C4A4A" w:rsidRPr="002C4A4A" w:rsidRDefault="002C4A4A" w:rsidP="002C4A4A">
            <w:pPr>
              <w:rPr>
                <w:rFonts w:ascii="Tenorite" w:hAnsi="Tenorite"/>
                <w:b/>
                <w:bCs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AF75F" w14:textId="77777777" w:rsidR="002C4A4A" w:rsidRPr="008164CE" w:rsidRDefault="002C4A4A" w:rsidP="002C4A4A">
            <w:pPr>
              <w:ind w:left="90"/>
              <w:rPr>
                <w:rFonts w:ascii="Tenorite" w:hAnsi="Tenorite"/>
                <w:sz w:val="24"/>
                <w:szCs w:val="24"/>
              </w:rPr>
            </w:pPr>
            <w:hyperlink r:id="rId13" w:history="1">
              <w:r w:rsidRPr="008164CE">
                <w:rPr>
                  <w:rStyle w:val="Hyperlink"/>
                  <w:rFonts w:ascii="Tenorite" w:hAnsi="Tenorite"/>
                  <w:sz w:val="24"/>
                  <w:szCs w:val="24"/>
                </w:rPr>
                <w:t>Bilingual Authorization Program (BAP) Information Sessions</w:t>
              </w:r>
            </w:hyperlink>
          </w:p>
          <w:p w14:paraId="375C482D" w14:textId="377DF2D0" w:rsidR="009C696E" w:rsidRPr="008164CE" w:rsidRDefault="009C696E" w:rsidP="00DB7468">
            <w:pPr>
              <w:rPr>
                <w:rFonts w:ascii="Tenorite" w:hAnsi="Tenorite"/>
                <w:sz w:val="24"/>
                <w:szCs w:val="24"/>
              </w:rPr>
            </w:pPr>
          </w:p>
        </w:tc>
      </w:tr>
      <w:tr w:rsidR="00F57267" w14:paraId="712EB696" w14:textId="77777777" w:rsidTr="00F748DE">
        <w:trPr>
          <w:trHeight w:val="843"/>
        </w:trPr>
        <w:tc>
          <w:tcPr>
            <w:tcW w:w="2160" w:type="dxa"/>
          </w:tcPr>
          <w:p w14:paraId="3B4F064C" w14:textId="2B65DF5A" w:rsidR="00F57267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3: (1:</w:t>
            </w:r>
            <w:r w:rsidR="002C4A4A">
              <w:rPr>
                <w:rFonts w:ascii="Tenorite" w:hAnsi="Tenorite"/>
                <w:sz w:val="24"/>
                <w:szCs w:val="24"/>
              </w:rPr>
              <w:t>15</w:t>
            </w:r>
            <w:r w:rsidRPr="00F748DE">
              <w:rPr>
                <w:rFonts w:ascii="Tenorite" w:hAnsi="Tenorite"/>
                <w:sz w:val="24"/>
                <w:szCs w:val="24"/>
              </w:rPr>
              <w:t>-2:00)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5E938" w14:textId="77777777" w:rsidR="002C4A4A" w:rsidRPr="008164CE" w:rsidRDefault="002C4A4A" w:rsidP="002C4A4A">
            <w:pPr>
              <w:pStyle w:val="ListParagraph"/>
              <w:numPr>
                <w:ilvl w:val="0"/>
                <w:numId w:val="79"/>
              </w:numPr>
              <w:rPr>
                <w:rFonts w:ascii="Tenorite" w:hAnsi="Tenorite"/>
                <w:b/>
                <w:bCs/>
              </w:rPr>
            </w:pPr>
            <w:r w:rsidRPr="008164CE">
              <w:rPr>
                <w:rFonts w:ascii="Tenorite" w:hAnsi="Tenorite"/>
                <w:b/>
                <w:bCs/>
              </w:rPr>
              <w:t>Summative ELPAC</w:t>
            </w:r>
          </w:p>
          <w:p w14:paraId="69F0C4D6" w14:textId="77777777" w:rsidR="002C4A4A" w:rsidRPr="00DE0087" w:rsidRDefault="002C4A4A" w:rsidP="002C4A4A">
            <w:pPr>
              <w:pStyle w:val="ListParagraph"/>
              <w:numPr>
                <w:ilvl w:val="0"/>
                <w:numId w:val="78"/>
              </w:numPr>
              <w:rPr>
                <w:rFonts w:ascii="Tenorite" w:hAnsi="Tenorite"/>
              </w:rPr>
            </w:pPr>
            <w:r w:rsidRPr="00DE0087">
              <w:rPr>
                <w:rFonts w:ascii="Tenorite" w:hAnsi="Tenorite"/>
              </w:rPr>
              <w:t>LEA Coordinator Checklist</w:t>
            </w:r>
          </w:p>
          <w:p w14:paraId="54BC281F" w14:textId="77777777" w:rsidR="002C4A4A" w:rsidRPr="00DE0087" w:rsidRDefault="002C4A4A" w:rsidP="002C4A4A">
            <w:pPr>
              <w:pStyle w:val="ListParagraph"/>
              <w:numPr>
                <w:ilvl w:val="0"/>
                <w:numId w:val="78"/>
              </w:numPr>
              <w:rPr>
                <w:rFonts w:ascii="Tenorite" w:hAnsi="Tenorite"/>
              </w:rPr>
            </w:pPr>
            <w:r w:rsidRPr="00DE0087">
              <w:rPr>
                <w:rFonts w:ascii="Tenorite" w:hAnsi="Tenorite"/>
              </w:rPr>
              <w:t>Site Coordinator Checklist</w:t>
            </w:r>
          </w:p>
          <w:p w14:paraId="515C1A0F" w14:textId="77777777" w:rsidR="002C4A4A" w:rsidRPr="00DE0087" w:rsidRDefault="002C4A4A" w:rsidP="002C4A4A">
            <w:pPr>
              <w:rPr>
                <w:rFonts w:ascii="Tenorite" w:hAnsi="Tenorite"/>
                <w:b/>
                <w:bCs/>
              </w:rPr>
            </w:pPr>
          </w:p>
          <w:p w14:paraId="55608166" w14:textId="77777777" w:rsidR="002C4A4A" w:rsidRDefault="002C4A4A" w:rsidP="002C4A4A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California Literacy Content Blocks</w:t>
            </w:r>
          </w:p>
          <w:p w14:paraId="7250F89F" w14:textId="77777777" w:rsidR="002C4A4A" w:rsidRDefault="002C4A4A" w:rsidP="002C4A4A">
            <w:pPr>
              <w:rPr>
                <w:rFonts w:ascii="Tenorite" w:hAnsi="Tenorite"/>
                <w:b/>
                <w:bCs/>
              </w:rPr>
            </w:pPr>
          </w:p>
          <w:p w14:paraId="67FCF5F9" w14:textId="6B015FE6" w:rsidR="0014388A" w:rsidRPr="002C4A4A" w:rsidRDefault="0014388A" w:rsidP="002C4A4A">
            <w:pPr>
              <w:rPr>
                <w:rFonts w:ascii="Tenorite" w:hAnsi="Tenorite"/>
                <w:bCs/>
                <w:color w:val="000000" w:themeColor="text1"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9EED0" w14:textId="77777777" w:rsidR="002C4A4A" w:rsidRPr="008164CE" w:rsidRDefault="002C4A4A" w:rsidP="002C4A4A">
            <w:pPr>
              <w:rPr>
                <w:rFonts w:ascii="Tenorite" w:hAnsi="Tenorite"/>
                <w:sz w:val="24"/>
                <w:szCs w:val="24"/>
              </w:rPr>
            </w:pPr>
            <w:hyperlink r:id="rId14" w:history="1">
              <w:r w:rsidRPr="008164CE">
                <w:rPr>
                  <w:rStyle w:val="Hyperlink"/>
                  <w:rFonts w:ascii="Tenorite" w:hAnsi="Tenorite"/>
                  <w:sz w:val="24"/>
                  <w:szCs w:val="24"/>
                </w:rPr>
                <w:t>CAASPP &amp; ELPAC Website</w:t>
              </w:r>
            </w:hyperlink>
          </w:p>
          <w:p w14:paraId="781B9DCA" w14:textId="77777777" w:rsidR="002C4A4A" w:rsidRPr="008164CE" w:rsidRDefault="002C4A4A" w:rsidP="002C4A4A">
            <w:pPr>
              <w:rPr>
                <w:rFonts w:ascii="Tenorite" w:hAnsi="Tenorite"/>
                <w:sz w:val="24"/>
                <w:szCs w:val="24"/>
              </w:rPr>
            </w:pPr>
            <w:hyperlink r:id="rId15" w:history="1">
              <w:r w:rsidRPr="008164CE">
                <w:rPr>
                  <w:rStyle w:val="Hyperlink"/>
                  <w:rFonts w:ascii="Tenorite" w:hAnsi="Tenorite"/>
                  <w:sz w:val="24"/>
                  <w:szCs w:val="24"/>
                </w:rPr>
                <w:t>LEA Coordinator Checklist</w:t>
              </w:r>
            </w:hyperlink>
          </w:p>
          <w:p w14:paraId="3A9C57A3" w14:textId="24F75A4D" w:rsidR="002C4A4A" w:rsidRDefault="002C4A4A" w:rsidP="002C4A4A">
            <w:pPr>
              <w:rPr>
                <w:rFonts w:ascii="Tenorite" w:hAnsi="Tenorite"/>
                <w:sz w:val="24"/>
                <w:szCs w:val="24"/>
              </w:rPr>
            </w:pPr>
            <w:hyperlink r:id="rId16" w:history="1">
              <w:r w:rsidRPr="008164CE">
                <w:rPr>
                  <w:rStyle w:val="Hyperlink"/>
                  <w:rFonts w:ascii="Tenorite" w:hAnsi="Tenorite"/>
                  <w:sz w:val="24"/>
                  <w:szCs w:val="24"/>
                </w:rPr>
                <w:t>Site Coordinator Checklist</w:t>
              </w:r>
            </w:hyperlink>
          </w:p>
          <w:p w14:paraId="5B3C3FEA" w14:textId="77777777" w:rsidR="00884619" w:rsidRPr="008164CE" w:rsidRDefault="00884619" w:rsidP="002C4A4A">
            <w:pPr>
              <w:rPr>
                <w:rFonts w:ascii="Tenorite" w:hAnsi="Tenorite"/>
                <w:sz w:val="24"/>
                <w:szCs w:val="24"/>
              </w:rPr>
            </w:pPr>
          </w:p>
          <w:p w14:paraId="1ADAC98E" w14:textId="77777777" w:rsidR="002C4A4A" w:rsidRDefault="002C4A4A" w:rsidP="002C4A4A">
            <w:hyperlink r:id="rId17" w:history="1">
              <w:r w:rsidRPr="008164CE">
                <w:rPr>
                  <w:rStyle w:val="Hyperlink"/>
                  <w:rFonts w:ascii="Tenorite" w:hAnsi="Tenorite"/>
                  <w:sz w:val="24"/>
                  <w:szCs w:val="24"/>
                </w:rPr>
                <w:t>California Literacy Content Blocks</w:t>
              </w:r>
            </w:hyperlink>
          </w:p>
          <w:p w14:paraId="1669BAC4" w14:textId="01AF1D50" w:rsidR="00F57267" w:rsidRPr="00DE0087" w:rsidRDefault="00F57267" w:rsidP="002C4A4A">
            <w:pPr>
              <w:ind w:left="90"/>
              <w:rPr>
                <w:rFonts w:ascii="Tenorite" w:hAnsi="Tenorite"/>
                <w:sz w:val="24"/>
                <w:szCs w:val="24"/>
              </w:rPr>
            </w:pPr>
          </w:p>
        </w:tc>
      </w:tr>
      <w:tr w:rsidR="00D3427F" w14:paraId="5E1FF8D6" w14:textId="77777777" w:rsidTr="004245A2">
        <w:trPr>
          <w:trHeight w:val="276"/>
        </w:trPr>
        <w:tc>
          <w:tcPr>
            <w:tcW w:w="10800" w:type="dxa"/>
            <w:gridSpan w:val="3"/>
            <w:shd w:val="clear" w:color="auto" w:fill="548DD4" w:themeFill="text2" w:themeFillTint="99"/>
          </w:tcPr>
          <w:p w14:paraId="16C351A6" w14:textId="3A12C9F0" w:rsidR="00D3427F" w:rsidRPr="00A54556" w:rsidRDefault="00D3427F" w:rsidP="00D3427F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 B</w:t>
            </w:r>
            <w:r w:rsidR="001149FD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REAK</w:t>
            </w:r>
            <w:r w:rsidRPr="00A54556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 2:00-2:</w:t>
            </w:r>
            <w:r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D3427F" w14:paraId="26C4B95E" w14:textId="77777777" w:rsidTr="00F748DE">
        <w:trPr>
          <w:trHeight w:val="393"/>
        </w:trPr>
        <w:tc>
          <w:tcPr>
            <w:tcW w:w="2160" w:type="dxa"/>
          </w:tcPr>
          <w:p w14:paraId="7A55F322" w14:textId="129CBEF2" w:rsidR="00D3427F" w:rsidRPr="00F748DE" w:rsidRDefault="00D3427F" w:rsidP="00D3427F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4: (2:10– 2:</w:t>
            </w:r>
            <w:r w:rsidR="00F748DE" w:rsidRPr="00F748DE">
              <w:rPr>
                <w:rFonts w:ascii="Tenorite" w:hAnsi="Tenorite"/>
                <w:sz w:val="24"/>
                <w:szCs w:val="24"/>
              </w:rPr>
              <w:t>40</w:t>
            </w:r>
            <w:r w:rsidRPr="00F748DE">
              <w:rPr>
                <w:rFonts w:ascii="Tenorite" w:hAnsi="Tenorite"/>
                <w:sz w:val="24"/>
                <w:szCs w:val="24"/>
              </w:rPr>
              <w:t>)</w:t>
            </w:r>
          </w:p>
        </w:tc>
        <w:tc>
          <w:tcPr>
            <w:tcW w:w="4590" w:type="dxa"/>
          </w:tcPr>
          <w:p w14:paraId="330B9EB7" w14:textId="2F256AF1" w:rsidR="00D3427F" w:rsidRPr="00DE0087" w:rsidRDefault="00F748DE" w:rsidP="00DE0087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BCN Updates</w:t>
            </w:r>
          </w:p>
          <w:p w14:paraId="102957B8" w14:textId="047EB4BB" w:rsidR="00F748DE" w:rsidRPr="00DE0087" w:rsidRDefault="0092705D" w:rsidP="0092705D">
            <w:pPr>
              <w:pStyle w:val="ListParagraph"/>
              <w:numPr>
                <w:ilvl w:val="0"/>
                <w:numId w:val="71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P-3 Guide to Supporting Multilingual Learners Toolkit</w:t>
            </w:r>
          </w:p>
          <w:p w14:paraId="4E5D6360" w14:textId="60792AAF" w:rsidR="009963EF" w:rsidRPr="00F748DE" w:rsidRDefault="009963EF" w:rsidP="009963EF">
            <w:pPr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4050" w:type="dxa"/>
          </w:tcPr>
          <w:p w14:paraId="5709218A" w14:textId="39D6B317" w:rsidR="00A91F8E" w:rsidRPr="00A91F8E" w:rsidRDefault="00A91F8E" w:rsidP="00A91F8E">
            <w:pPr>
              <w:rPr>
                <w:rFonts w:ascii="Tenorite" w:hAnsi="Tenorite"/>
                <w:sz w:val="24"/>
                <w:szCs w:val="24"/>
              </w:rPr>
            </w:pPr>
            <w:hyperlink r:id="rId18" w:history="1">
              <w:r w:rsidRPr="00E3390D">
                <w:rPr>
                  <w:rStyle w:val="Hyperlink"/>
                  <w:rFonts w:ascii="Tenorite" w:hAnsi="Tenorite"/>
                  <w:sz w:val="24"/>
                  <w:szCs w:val="24"/>
                </w:rPr>
                <w:t>P-3 Guide to Supporting Multilingual Learners Toolkit</w:t>
              </w:r>
            </w:hyperlink>
          </w:p>
          <w:p w14:paraId="25C5140D" w14:textId="717E3099" w:rsidR="00374678" w:rsidRPr="00DB7468" w:rsidRDefault="00374678" w:rsidP="00DB7468">
            <w:pPr>
              <w:rPr>
                <w:rFonts w:ascii="Tenorite" w:hAnsi="Tenorite"/>
              </w:rPr>
            </w:pPr>
          </w:p>
          <w:p w14:paraId="63614C9B" w14:textId="498474E5" w:rsidR="00374678" w:rsidRPr="00F748DE" w:rsidRDefault="00374678" w:rsidP="00F748DE">
            <w:pPr>
              <w:rPr>
                <w:rFonts w:ascii="Tenorite" w:hAnsi="Tenorite"/>
              </w:rPr>
            </w:pPr>
          </w:p>
        </w:tc>
      </w:tr>
      <w:tr w:rsidR="00D3427F" w14:paraId="2F162E7B" w14:textId="77777777" w:rsidTr="00F748DE">
        <w:trPr>
          <w:trHeight w:val="420"/>
        </w:trPr>
        <w:tc>
          <w:tcPr>
            <w:tcW w:w="2160" w:type="dxa"/>
          </w:tcPr>
          <w:p w14:paraId="0CC2127F" w14:textId="2639EDAA" w:rsidR="00D3427F" w:rsidRPr="00DE0087" w:rsidRDefault="00D3427F" w:rsidP="00D3427F">
            <w:pPr>
              <w:rPr>
                <w:rFonts w:ascii="Tenorite" w:hAnsi="Tenorite"/>
                <w:sz w:val="24"/>
                <w:szCs w:val="24"/>
              </w:rPr>
            </w:pPr>
            <w:r w:rsidRPr="00DE0087">
              <w:rPr>
                <w:rFonts w:ascii="Tenorite" w:hAnsi="Tenorite"/>
                <w:sz w:val="24"/>
                <w:szCs w:val="24"/>
              </w:rPr>
              <w:lastRenderedPageBreak/>
              <w:t>5: (2:</w:t>
            </w:r>
            <w:r w:rsidR="005075A1" w:rsidRPr="00DE0087">
              <w:rPr>
                <w:rFonts w:ascii="Tenorite" w:hAnsi="Tenorite"/>
                <w:sz w:val="24"/>
                <w:szCs w:val="24"/>
              </w:rPr>
              <w:t>40</w:t>
            </w:r>
            <w:r w:rsidRPr="00DE0087">
              <w:rPr>
                <w:rFonts w:ascii="Tenorite" w:hAnsi="Tenorite"/>
                <w:sz w:val="24"/>
                <w:szCs w:val="24"/>
              </w:rPr>
              <w:t>-3:00)</w:t>
            </w:r>
          </w:p>
        </w:tc>
        <w:tc>
          <w:tcPr>
            <w:tcW w:w="4590" w:type="dxa"/>
          </w:tcPr>
          <w:p w14:paraId="17DEB31E" w14:textId="77777777" w:rsidR="00F748DE" w:rsidRPr="00DE0087" w:rsidRDefault="00F748DE" w:rsidP="00DE0087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Professional Learning Opportunities</w:t>
            </w:r>
          </w:p>
          <w:p w14:paraId="558A364D" w14:textId="77777777" w:rsidR="00F748DE" w:rsidRPr="00DE0087" w:rsidRDefault="00F748DE" w:rsidP="00F748DE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DE0087">
              <w:rPr>
                <w:rFonts w:ascii="Tenorite" w:hAnsi="Tenorite"/>
                <w:b/>
                <w:bCs/>
                <w:sz w:val="24"/>
                <w:szCs w:val="24"/>
              </w:rPr>
              <w:t xml:space="preserve">   </w:t>
            </w:r>
            <w:r w:rsidRPr="00DE0087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>SAVE THE DATE</w:t>
            </w:r>
          </w:p>
          <w:p w14:paraId="32520EDA" w14:textId="188E0D4A" w:rsidR="00F748DE" w:rsidRPr="00DE0087" w:rsidRDefault="00F748DE" w:rsidP="00F748DE">
            <w:pPr>
              <w:pStyle w:val="ListParagraph"/>
              <w:numPr>
                <w:ilvl w:val="0"/>
                <w:numId w:val="74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DLI Institute (June 15-16, 2026</w:t>
            </w:r>
            <w:r w:rsidR="0014388A" w:rsidRPr="00DE0087">
              <w:rPr>
                <w:rFonts w:ascii="Tenorite" w:hAnsi="Tenorite"/>
                <w:b/>
                <w:bCs/>
              </w:rPr>
              <w:t>; 8:00am-3:00pm</w:t>
            </w:r>
            <w:r w:rsidR="00725750" w:rsidRPr="00DE0087">
              <w:rPr>
                <w:rFonts w:ascii="Tenorite" w:hAnsi="Tenorite"/>
                <w:b/>
                <w:bCs/>
              </w:rPr>
              <w:t>- VCOE &amp; SBCEO</w:t>
            </w:r>
            <w:r w:rsidRPr="00DE0087">
              <w:rPr>
                <w:rFonts w:ascii="Tenorite" w:hAnsi="Tenorite"/>
                <w:b/>
                <w:bCs/>
              </w:rPr>
              <w:t xml:space="preserve">) </w:t>
            </w:r>
          </w:p>
          <w:p w14:paraId="34B7BA10" w14:textId="77777777" w:rsidR="00725750" w:rsidRPr="00DE0087" w:rsidRDefault="00725750" w:rsidP="00725750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  <w:p w14:paraId="4D16E8D0" w14:textId="77777777" w:rsidR="00725750" w:rsidRPr="00DE0087" w:rsidRDefault="00725750" w:rsidP="00725750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  <w:p w14:paraId="111083BC" w14:textId="77777777" w:rsidR="00F748DE" w:rsidRPr="00DE0087" w:rsidRDefault="00F748DE" w:rsidP="00F748DE">
            <w:pPr>
              <w:pStyle w:val="ListParagraph"/>
              <w:numPr>
                <w:ilvl w:val="0"/>
                <w:numId w:val="74"/>
              </w:numPr>
              <w:rPr>
                <w:rFonts w:ascii="Tenorite" w:hAnsi="Tenorite"/>
                <w:b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/>
                <w:bCs/>
              </w:rPr>
              <w:t xml:space="preserve">Guided Language Acquisition Design (GLAD) in Spanish </w:t>
            </w:r>
          </w:p>
          <w:p w14:paraId="419A8229" w14:textId="29716465" w:rsidR="00F748DE" w:rsidRPr="00DE0087" w:rsidRDefault="00F77F89" w:rsidP="00F748DE">
            <w:pPr>
              <w:pStyle w:val="ListParagraph"/>
              <w:ind w:left="540"/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 xml:space="preserve">   </w:t>
            </w:r>
            <w:r w:rsidR="00F748DE" w:rsidRPr="00DE0087">
              <w:rPr>
                <w:rFonts w:ascii="Tenorite" w:hAnsi="Tenorite"/>
                <w:bCs/>
                <w:color w:val="000000" w:themeColor="text1"/>
              </w:rPr>
              <w:t>Dates: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 xml:space="preserve"> April 6</w:t>
            </w:r>
            <w:r w:rsidR="00F748DE" w:rsidRPr="00DE0087">
              <w:rPr>
                <w:rFonts w:ascii="Tenorite" w:hAnsi="Tenorite"/>
                <w:b/>
                <w:color w:val="000000" w:themeColor="text1"/>
                <w:vertAlign w:val="superscript"/>
              </w:rPr>
              <w:t>th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>, 8-10</w:t>
            </w:r>
            <w:r w:rsidR="00F748DE" w:rsidRPr="00DE0087">
              <w:rPr>
                <w:rFonts w:ascii="Tenorite" w:hAnsi="Tenorite"/>
                <w:b/>
                <w:color w:val="000000" w:themeColor="text1"/>
                <w:vertAlign w:val="superscript"/>
              </w:rPr>
              <w:t>th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>, 13</w:t>
            </w:r>
            <w:r w:rsidR="00F748DE" w:rsidRPr="00DE0087">
              <w:rPr>
                <w:rFonts w:ascii="Tenorite" w:hAnsi="Tenorite"/>
                <w:b/>
                <w:color w:val="000000" w:themeColor="text1"/>
                <w:vertAlign w:val="superscript"/>
              </w:rPr>
              <w:t>th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>, 2026</w:t>
            </w:r>
          </w:p>
          <w:p w14:paraId="2AD1282F" w14:textId="77777777" w:rsidR="00F77F89" w:rsidRDefault="00F77F89" w:rsidP="00F748DE">
            <w:pPr>
              <w:pStyle w:val="ListParagraph"/>
              <w:ind w:left="450"/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 xml:space="preserve">   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 xml:space="preserve"> </w:t>
            </w:r>
            <w:r w:rsidR="00F748DE" w:rsidRPr="00DE0087">
              <w:rPr>
                <w:rFonts w:ascii="Tenorite" w:hAnsi="Tenorite"/>
                <w:bCs/>
                <w:color w:val="000000" w:themeColor="text1"/>
              </w:rPr>
              <w:t>Locations:</w:t>
            </w:r>
            <w:r w:rsidR="00F748DE" w:rsidRPr="00DE0087">
              <w:rPr>
                <w:rFonts w:ascii="Tenorite" w:hAnsi="Tenorite"/>
                <w:b/>
                <w:color w:val="000000" w:themeColor="text1"/>
              </w:rPr>
              <w:t xml:space="preserve"> </w:t>
            </w:r>
            <w:r w:rsidR="00F748DE" w:rsidRPr="00DE0087">
              <w:rPr>
                <w:rFonts w:ascii="Tenorite" w:hAnsi="Tenorite"/>
                <w:bCs/>
                <w:color w:val="000000" w:themeColor="text1"/>
              </w:rPr>
              <w:t xml:space="preserve">El Camino Elementary </w:t>
            </w:r>
            <w:r w:rsidR="00F665BE" w:rsidRPr="00DE0087">
              <w:rPr>
                <w:rFonts w:ascii="Tenorite" w:hAnsi="Tenorite"/>
                <w:bCs/>
                <w:color w:val="000000" w:themeColor="text1"/>
              </w:rPr>
              <w:t>&amp;</w:t>
            </w:r>
          </w:p>
          <w:p w14:paraId="055C8639" w14:textId="53C54ACC" w:rsidR="00F748DE" w:rsidRPr="00DE0087" w:rsidRDefault="00F665BE" w:rsidP="00F748DE">
            <w:pPr>
              <w:pStyle w:val="ListParagraph"/>
              <w:ind w:left="450"/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  <w:bCs/>
                <w:color w:val="000000" w:themeColor="text1"/>
              </w:rPr>
              <w:t xml:space="preserve">   </w:t>
            </w:r>
            <w:r w:rsidR="00F77F89">
              <w:rPr>
                <w:rFonts w:ascii="Tenorite" w:hAnsi="Tenorite"/>
                <w:bCs/>
                <w:color w:val="000000" w:themeColor="text1"/>
              </w:rPr>
              <w:t xml:space="preserve"> </w:t>
            </w:r>
            <w:r w:rsidRPr="00DE0087">
              <w:rPr>
                <w:rFonts w:ascii="Tenorite" w:hAnsi="Tenorite"/>
                <w:bCs/>
                <w:color w:val="000000" w:themeColor="text1"/>
              </w:rPr>
              <w:t>SBCEO</w:t>
            </w:r>
          </w:p>
          <w:p w14:paraId="074A8D18" w14:textId="6D7A3BFF" w:rsidR="00F748DE" w:rsidRPr="00DE0087" w:rsidRDefault="00F748DE" w:rsidP="00F748DE">
            <w:pPr>
              <w:pStyle w:val="ListParagraph"/>
              <w:numPr>
                <w:ilvl w:val="0"/>
                <w:numId w:val="7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DE0087">
              <w:rPr>
                <w:rFonts w:ascii="Tenorite" w:hAnsi="Tenorite"/>
              </w:rPr>
              <w:t>AI &amp; Language Development</w:t>
            </w:r>
          </w:p>
          <w:p w14:paraId="63973B4E" w14:textId="77777777" w:rsidR="00DE0087" w:rsidRDefault="00DE0087" w:rsidP="00DE0087">
            <w:pPr>
              <w:ind w:left="180"/>
              <w:rPr>
                <w:rFonts w:ascii="Tenorite" w:hAnsi="Tenorite"/>
                <w:bCs/>
                <w:color w:val="000000" w:themeColor="text1"/>
              </w:rPr>
            </w:pPr>
          </w:p>
          <w:p w14:paraId="5EE9488C" w14:textId="77777777" w:rsidR="0028649D" w:rsidRDefault="0028649D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5D92892A" w14:textId="731A9C40" w:rsidR="00DE0087" w:rsidRDefault="00DE0087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DE0087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ELPAC 101 for Teachers</w:t>
            </w:r>
          </w:p>
          <w:p w14:paraId="332A26AD" w14:textId="77777777" w:rsidR="0028649D" w:rsidRPr="00DE0087" w:rsidRDefault="0028649D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2674BD3A" w14:textId="77777777" w:rsidR="00F748DE" w:rsidRPr="00DE0087" w:rsidRDefault="00F748DE" w:rsidP="00F748DE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DE0087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E0087">
              <w:rPr>
                <w:rFonts w:ascii="Tenorite" w:hAnsi="Tenorite"/>
                <w:b/>
                <w:bCs/>
                <w:sz w:val="24"/>
                <w:szCs w:val="24"/>
              </w:rPr>
              <w:t>Student Events in Spanish</w:t>
            </w:r>
          </w:p>
          <w:p w14:paraId="0C4C37AE" w14:textId="0B4B1418" w:rsidR="00D3427F" w:rsidRPr="00DE0087" w:rsidRDefault="00F748DE" w:rsidP="00F748DE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  <w:b/>
                <w:bCs/>
              </w:rPr>
            </w:pPr>
            <w:hyperlink r:id="rId19" w:history="1">
              <w:r w:rsidRPr="003778A8">
                <w:rPr>
                  <w:rStyle w:val="Hyperlink"/>
                  <w:rFonts w:ascii="Tenorite" w:hAnsi="Tenorite"/>
                </w:rPr>
                <w:t>Batalla de los libros</w:t>
              </w:r>
            </w:hyperlink>
            <w:r w:rsidR="00725750" w:rsidRPr="00DE0087">
              <w:rPr>
                <w:rFonts w:ascii="Tenorite" w:hAnsi="Tenorite"/>
              </w:rPr>
              <w:t xml:space="preserve">  (May 14, 2026)</w:t>
            </w:r>
          </w:p>
        </w:tc>
        <w:tc>
          <w:tcPr>
            <w:tcW w:w="4050" w:type="dxa"/>
          </w:tcPr>
          <w:p w14:paraId="4859B98C" w14:textId="77777777" w:rsidR="003778A8" w:rsidRDefault="003778A8" w:rsidP="00E3390D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  <w:p w14:paraId="0A73E8D9" w14:textId="062158D6" w:rsidR="00A70585" w:rsidRPr="00F77F89" w:rsidRDefault="00A70585" w:rsidP="00E3390D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F77F89">
              <w:rPr>
                <w:rFonts w:ascii="Tenorite" w:hAnsi="Tenorite"/>
                <w:b/>
                <w:bCs/>
                <w:sz w:val="24"/>
                <w:szCs w:val="24"/>
              </w:rPr>
              <w:t>DLI Topics:</w:t>
            </w:r>
          </w:p>
          <w:p w14:paraId="69672D01" w14:textId="25E93FE5" w:rsidR="00A70585" w:rsidRPr="00DE0087" w:rsidRDefault="00A70585" w:rsidP="00A70585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</w:rPr>
            </w:pPr>
            <w:r w:rsidRPr="00DE0087">
              <w:rPr>
                <w:rFonts w:ascii="Tenorite" w:hAnsi="Tenorite"/>
              </w:rPr>
              <w:t>GLAD (</w:t>
            </w:r>
            <w:r w:rsidR="00F210EB" w:rsidRPr="00DE0087">
              <w:rPr>
                <w:rFonts w:ascii="Tenorite" w:hAnsi="Tenorite"/>
              </w:rPr>
              <w:t>en español</w:t>
            </w:r>
            <w:r w:rsidRPr="00DE0087">
              <w:rPr>
                <w:rFonts w:ascii="Tenorite" w:hAnsi="Tenorite"/>
              </w:rPr>
              <w:t>) Strategies</w:t>
            </w:r>
            <w:r w:rsidR="0014388A" w:rsidRPr="00DE0087">
              <w:rPr>
                <w:rFonts w:ascii="Tenorite" w:hAnsi="Tenorite"/>
              </w:rPr>
              <w:t xml:space="preserve"> </w:t>
            </w:r>
            <w:r w:rsidR="00725750" w:rsidRPr="00DE0087">
              <w:rPr>
                <w:rFonts w:ascii="Tenorite" w:hAnsi="Tenorite"/>
              </w:rPr>
              <w:t>–</w:t>
            </w:r>
            <w:r w:rsidR="0014388A" w:rsidRPr="00DE0087">
              <w:rPr>
                <w:rFonts w:ascii="Tenorite" w:hAnsi="Tenorite"/>
              </w:rPr>
              <w:t xml:space="preserve"> ALAS</w:t>
            </w:r>
            <w:r w:rsidR="00725750" w:rsidRPr="00DE0087">
              <w:rPr>
                <w:rFonts w:ascii="Tenorite" w:hAnsi="Tenorite"/>
              </w:rPr>
              <w:t xml:space="preserve"> (VCOE)</w:t>
            </w:r>
          </w:p>
          <w:p w14:paraId="28D14150" w14:textId="72416F03" w:rsidR="00A70585" w:rsidRDefault="00A70585" w:rsidP="00A70585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</w:rPr>
            </w:pPr>
            <w:r w:rsidRPr="00DE0087">
              <w:rPr>
                <w:rFonts w:ascii="Tenorite" w:hAnsi="Tenorite"/>
              </w:rPr>
              <w:t xml:space="preserve">Dr. </w:t>
            </w:r>
            <w:r w:rsidR="00F210EB" w:rsidRPr="00DE0087">
              <w:rPr>
                <w:rFonts w:ascii="Tenorite" w:hAnsi="Tenorite"/>
              </w:rPr>
              <w:t xml:space="preserve"> Tara </w:t>
            </w:r>
            <w:r w:rsidRPr="00DE0087">
              <w:rPr>
                <w:rFonts w:ascii="Tenorite" w:hAnsi="Tenorite"/>
              </w:rPr>
              <w:t xml:space="preserve">Yosso – Cultural Wealth Model (DLI Pillar- Sociocultural </w:t>
            </w:r>
            <w:r w:rsidR="0014388A" w:rsidRPr="00DE0087">
              <w:rPr>
                <w:rFonts w:ascii="Tenorite" w:hAnsi="Tenorite"/>
              </w:rPr>
              <w:t>Competence</w:t>
            </w:r>
            <w:r w:rsidR="00A9700B">
              <w:rPr>
                <w:rFonts w:ascii="Tenorite" w:hAnsi="Tenorite"/>
              </w:rPr>
              <w:t>)</w:t>
            </w:r>
            <w:r w:rsidR="00725750" w:rsidRPr="00DE0087">
              <w:rPr>
                <w:rFonts w:ascii="Tenorite" w:hAnsi="Tenorite"/>
              </w:rPr>
              <w:t xml:space="preserve"> (SBCEO)</w:t>
            </w:r>
          </w:p>
          <w:p w14:paraId="0FB87113" w14:textId="77777777" w:rsidR="00F77F89" w:rsidRPr="00F77F89" w:rsidRDefault="00F77F89" w:rsidP="00F77F89">
            <w:pPr>
              <w:rPr>
                <w:rFonts w:ascii="Tenorite" w:hAnsi="Tenorite"/>
              </w:rPr>
            </w:pPr>
          </w:p>
          <w:p w14:paraId="6D494E84" w14:textId="5A8A65E5" w:rsidR="00E3390D" w:rsidRPr="00DE0087" w:rsidRDefault="00E3390D" w:rsidP="00E3390D">
            <w:pPr>
              <w:rPr>
                <w:rFonts w:ascii="Tenorite" w:hAnsi="Tenorite"/>
                <w:color w:val="000000" w:themeColor="text1"/>
                <w:sz w:val="24"/>
                <w:szCs w:val="24"/>
              </w:rPr>
            </w:pPr>
            <w:hyperlink r:id="rId20" w:history="1">
              <w:r w:rsidRPr="00DE0087">
                <w:rPr>
                  <w:rStyle w:val="Hyperlink"/>
                  <w:rFonts w:ascii="Tenorite" w:hAnsi="Tenorite"/>
                  <w:sz w:val="24"/>
                  <w:szCs w:val="24"/>
                </w:rPr>
                <w:t>Guided Language Acquisition Design (GLAD) in Spanish</w:t>
              </w:r>
            </w:hyperlink>
            <w:r w:rsidRPr="00DE0087">
              <w:rPr>
                <w:rFonts w:ascii="Tenorite" w:hAnsi="Tenorite"/>
                <w:sz w:val="24"/>
                <w:szCs w:val="24"/>
              </w:rPr>
              <w:t xml:space="preserve"> </w:t>
            </w:r>
          </w:p>
          <w:p w14:paraId="0BFF4FE0" w14:textId="77777777" w:rsidR="00725750" w:rsidRPr="00DE0087" w:rsidRDefault="00725750" w:rsidP="00FF6A11">
            <w:pPr>
              <w:rPr>
                <w:rFonts w:ascii="Tenorite" w:hAnsi="Tenorite"/>
                <w:sz w:val="24"/>
                <w:szCs w:val="24"/>
              </w:rPr>
            </w:pPr>
          </w:p>
          <w:p w14:paraId="712D4FE4" w14:textId="66359A33" w:rsidR="00FF6A11" w:rsidRPr="00DE0087" w:rsidRDefault="00FF6A11" w:rsidP="00FF6A11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hyperlink r:id="rId21" w:history="1">
              <w:r w:rsidRPr="00DE0087">
                <w:rPr>
                  <w:rStyle w:val="Hyperlink"/>
                  <w:rFonts w:ascii="Tenorite" w:hAnsi="Tenorite"/>
                  <w:sz w:val="24"/>
                  <w:szCs w:val="24"/>
                </w:rPr>
                <w:t>AI &amp; Language Development</w:t>
              </w:r>
            </w:hyperlink>
          </w:p>
          <w:p w14:paraId="5EB99B4C" w14:textId="77777777" w:rsidR="00FF6A11" w:rsidRDefault="00FF6A11" w:rsidP="00D3427F">
            <w:pPr>
              <w:rPr>
                <w:rFonts w:ascii="Tenorite" w:hAnsi="Tenorite"/>
                <w:sz w:val="24"/>
                <w:szCs w:val="24"/>
              </w:rPr>
            </w:pPr>
          </w:p>
          <w:p w14:paraId="4EBBDCBB" w14:textId="77777777" w:rsidR="00297FA1" w:rsidRDefault="00297FA1" w:rsidP="00D3427F">
            <w:pPr>
              <w:rPr>
                <w:rFonts w:ascii="Tenorite" w:hAnsi="Tenorite"/>
                <w:sz w:val="24"/>
                <w:szCs w:val="24"/>
              </w:rPr>
            </w:pPr>
          </w:p>
          <w:p w14:paraId="19EA1505" w14:textId="52439222" w:rsidR="00DE0087" w:rsidRDefault="00DE0087" w:rsidP="00D3427F">
            <w:pPr>
              <w:rPr>
                <w:rFonts w:ascii="Tenorite" w:hAnsi="Tenorite"/>
                <w:sz w:val="24"/>
                <w:szCs w:val="24"/>
              </w:rPr>
            </w:pPr>
            <w:hyperlink r:id="rId22" w:history="1">
              <w:r w:rsidRPr="00297FA1">
                <w:rPr>
                  <w:rStyle w:val="Hyperlink"/>
                  <w:rFonts w:ascii="Tenorite" w:hAnsi="Tenorite"/>
                  <w:sz w:val="24"/>
                  <w:szCs w:val="24"/>
                </w:rPr>
                <w:t>ELPAC 101 for Teachers (K-5)</w:t>
              </w:r>
            </w:hyperlink>
          </w:p>
          <w:p w14:paraId="3D88A856" w14:textId="296476F4" w:rsidR="00DE0087" w:rsidRDefault="00DE0087" w:rsidP="00D3427F">
            <w:pPr>
              <w:rPr>
                <w:rFonts w:ascii="Tenorite" w:hAnsi="Tenorite"/>
                <w:sz w:val="24"/>
                <w:szCs w:val="24"/>
              </w:rPr>
            </w:pPr>
            <w:hyperlink r:id="rId23" w:history="1">
              <w:r w:rsidRPr="00297FA1">
                <w:rPr>
                  <w:rStyle w:val="Hyperlink"/>
                  <w:rFonts w:ascii="Tenorite" w:hAnsi="Tenorite"/>
                  <w:sz w:val="24"/>
                  <w:szCs w:val="24"/>
                </w:rPr>
                <w:t>ELPAC 101 for Teachers (6-12)</w:t>
              </w:r>
            </w:hyperlink>
          </w:p>
          <w:p w14:paraId="6300C1C3" w14:textId="61391BC9" w:rsidR="00DE0087" w:rsidRPr="00DE0087" w:rsidRDefault="00DE0087" w:rsidP="00D3427F">
            <w:pPr>
              <w:rPr>
                <w:rFonts w:ascii="Tenorite" w:hAnsi="Tenorite"/>
                <w:sz w:val="24"/>
                <w:szCs w:val="24"/>
              </w:rPr>
            </w:pPr>
          </w:p>
        </w:tc>
      </w:tr>
    </w:tbl>
    <w:p w14:paraId="07A4EDC0" w14:textId="52180AD5" w:rsidR="00E42807" w:rsidRDefault="00E42807">
      <w:bookmarkStart w:id="0" w:name="_7gedqf7wr9ec" w:colFirst="0" w:colLast="0"/>
      <w:bookmarkEnd w:id="0"/>
    </w:p>
    <w:p w14:paraId="2C0384F1" w14:textId="77777777" w:rsidR="0014388A" w:rsidRPr="0014388A" w:rsidRDefault="0014388A">
      <w:pPr>
        <w:rPr>
          <w:rFonts w:ascii="Tenorite" w:hAnsi="Tenorite"/>
          <w:sz w:val="28"/>
          <w:szCs w:val="28"/>
        </w:rPr>
      </w:pPr>
    </w:p>
    <w:p w14:paraId="60061831" w14:textId="023D6CEE" w:rsidR="0014388A" w:rsidRPr="0014388A" w:rsidRDefault="0014388A">
      <w:pPr>
        <w:rPr>
          <w:rFonts w:ascii="Tenorite" w:hAnsi="Tenorite"/>
          <w:b/>
          <w:bCs/>
          <w:sz w:val="28"/>
          <w:szCs w:val="28"/>
        </w:rPr>
      </w:pPr>
      <w:r w:rsidRPr="0014388A">
        <w:rPr>
          <w:rFonts w:ascii="Tenorite" w:hAnsi="Tenorite"/>
          <w:b/>
          <w:bCs/>
          <w:sz w:val="28"/>
          <w:szCs w:val="28"/>
        </w:rPr>
        <w:t>2026-2027 LEN FIRM AND TENTATIVE DATES:</w:t>
      </w:r>
    </w:p>
    <w:p w14:paraId="5638C9E0" w14:textId="77777777" w:rsidR="0014388A" w:rsidRPr="0014388A" w:rsidRDefault="0014388A">
      <w:pPr>
        <w:rPr>
          <w:rFonts w:ascii="Tenorite" w:hAnsi="Tenorite"/>
          <w:sz w:val="28"/>
          <w:szCs w:val="28"/>
        </w:rPr>
      </w:pPr>
    </w:p>
    <w:p w14:paraId="76DCC7FC" w14:textId="057356DD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September 25, 2026 (firm)</w:t>
      </w:r>
    </w:p>
    <w:p w14:paraId="5DE79446" w14:textId="0517B785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December 4, 2026 (firm)</w:t>
      </w:r>
    </w:p>
    <w:p w14:paraId="597FDF97" w14:textId="7D56C78C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March 12 or 19, 2026</w:t>
      </w:r>
    </w:p>
    <w:p w14:paraId="7249C17E" w14:textId="4A7D1458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May 14, 2026 (tentative)</w:t>
      </w:r>
    </w:p>
    <w:sectPr w:rsidR="0014388A" w:rsidRPr="0014388A" w:rsidSect="00917ECD">
      <w:footerReference w:type="default" r:id="rId24"/>
      <w:pgSz w:w="12240" w:h="15840"/>
      <w:pgMar w:top="864" w:right="1008" w:bottom="144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EE774" w14:textId="77777777" w:rsidR="003D4424" w:rsidRDefault="003D4424" w:rsidP="00E87AA7">
      <w:pPr>
        <w:spacing w:line="240" w:lineRule="auto"/>
      </w:pPr>
      <w:r>
        <w:separator/>
      </w:r>
    </w:p>
  </w:endnote>
  <w:endnote w:type="continuationSeparator" w:id="0">
    <w:p w14:paraId="166E02B2" w14:textId="77777777" w:rsidR="003D4424" w:rsidRDefault="003D4424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B8125" w14:textId="77777777" w:rsidR="003D4424" w:rsidRDefault="003D4424" w:rsidP="00E87AA7">
      <w:pPr>
        <w:spacing w:line="240" w:lineRule="auto"/>
      </w:pPr>
      <w:r>
        <w:separator/>
      </w:r>
    </w:p>
  </w:footnote>
  <w:footnote w:type="continuationSeparator" w:id="0">
    <w:p w14:paraId="66B58122" w14:textId="77777777" w:rsidR="003D4424" w:rsidRDefault="003D4424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9CC"/>
    <w:multiLevelType w:val="hybridMultilevel"/>
    <w:tmpl w:val="5FC0A0F4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E97760"/>
    <w:multiLevelType w:val="hybridMultilevel"/>
    <w:tmpl w:val="F30A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AB20D6"/>
    <w:multiLevelType w:val="hybridMultilevel"/>
    <w:tmpl w:val="97C0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C389A"/>
    <w:multiLevelType w:val="hybridMultilevel"/>
    <w:tmpl w:val="6CA6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994D5C"/>
    <w:multiLevelType w:val="hybridMultilevel"/>
    <w:tmpl w:val="10FE2A62"/>
    <w:lvl w:ilvl="0" w:tplc="DF46FF8A">
      <w:start w:val="1"/>
      <w:numFmt w:val="bullet"/>
      <w:lvlText w:val=""/>
      <w:lvlJc w:val="left"/>
      <w:pPr>
        <w:ind w:left="45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24B713D"/>
    <w:multiLevelType w:val="hybridMultilevel"/>
    <w:tmpl w:val="245A0C74"/>
    <w:lvl w:ilvl="0" w:tplc="DF46FF8A">
      <w:start w:val="1"/>
      <w:numFmt w:val="bullet"/>
      <w:lvlText w:val=""/>
      <w:lvlJc w:val="left"/>
      <w:pPr>
        <w:ind w:left="45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31CBD"/>
    <w:multiLevelType w:val="hybridMultilevel"/>
    <w:tmpl w:val="81367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D7A7F"/>
    <w:multiLevelType w:val="hybridMultilevel"/>
    <w:tmpl w:val="5A9A299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1A817B72"/>
    <w:multiLevelType w:val="hybridMultilevel"/>
    <w:tmpl w:val="857C6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7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042454D"/>
    <w:multiLevelType w:val="hybridMultilevel"/>
    <w:tmpl w:val="B12C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3B335E2"/>
    <w:multiLevelType w:val="hybridMultilevel"/>
    <w:tmpl w:val="9C2E124C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29224255"/>
    <w:multiLevelType w:val="hybridMultilevel"/>
    <w:tmpl w:val="F070A630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8" w15:restartNumberingAfterBreak="0">
    <w:nsid w:val="2A5532A3"/>
    <w:multiLevelType w:val="hybridMultilevel"/>
    <w:tmpl w:val="89AE4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2B883AAD"/>
    <w:multiLevelType w:val="hybridMultilevel"/>
    <w:tmpl w:val="67189DE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1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39164B9D"/>
    <w:multiLevelType w:val="hybridMultilevel"/>
    <w:tmpl w:val="3BCE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C320299"/>
    <w:multiLevelType w:val="hybridMultilevel"/>
    <w:tmpl w:val="A6F6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AB5EE3"/>
    <w:multiLevelType w:val="hybridMultilevel"/>
    <w:tmpl w:val="D6749AE2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443146D2"/>
    <w:multiLevelType w:val="hybridMultilevel"/>
    <w:tmpl w:val="A1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4A6A118C"/>
    <w:multiLevelType w:val="hybridMultilevel"/>
    <w:tmpl w:val="C130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44009F"/>
    <w:multiLevelType w:val="hybridMultilevel"/>
    <w:tmpl w:val="1F1A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58607B"/>
    <w:multiLevelType w:val="hybridMultilevel"/>
    <w:tmpl w:val="1D78FD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0312257"/>
    <w:multiLevelType w:val="hybridMultilevel"/>
    <w:tmpl w:val="9B56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50C32179"/>
    <w:multiLevelType w:val="hybridMultilevel"/>
    <w:tmpl w:val="9D0A1E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1EF74D2"/>
    <w:multiLevelType w:val="hybridMultilevel"/>
    <w:tmpl w:val="5EAA28F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7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CB0038"/>
    <w:multiLevelType w:val="hybridMultilevel"/>
    <w:tmpl w:val="287209F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9" w15:restartNumberingAfterBreak="0">
    <w:nsid w:val="57DC63CA"/>
    <w:multiLevelType w:val="hybridMultilevel"/>
    <w:tmpl w:val="365CD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9D74CAA"/>
    <w:multiLevelType w:val="hybridMultilevel"/>
    <w:tmpl w:val="EAAEC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1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 w15:restartNumberingAfterBreak="0">
    <w:nsid w:val="5E3B559A"/>
    <w:multiLevelType w:val="hybridMultilevel"/>
    <w:tmpl w:val="5DEA4D42"/>
    <w:lvl w:ilvl="0" w:tplc="DF46FF8A">
      <w:start w:val="1"/>
      <w:numFmt w:val="bullet"/>
      <w:lvlText w:val="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F337BE9"/>
    <w:multiLevelType w:val="hybridMultilevel"/>
    <w:tmpl w:val="C33EA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68D766F"/>
    <w:multiLevelType w:val="hybridMultilevel"/>
    <w:tmpl w:val="8652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7D35A1A"/>
    <w:multiLevelType w:val="hybridMultilevel"/>
    <w:tmpl w:val="E69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750661"/>
    <w:multiLevelType w:val="hybridMultilevel"/>
    <w:tmpl w:val="BE2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7D4C92"/>
    <w:multiLevelType w:val="hybridMultilevel"/>
    <w:tmpl w:val="93D2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645742131">
    <w:abstractNumId w:val="49"/>
  </w:num>
  <w:num w:numId="2" w16cid:durableId="215434369">
    <w:abstractNumId w:val="31"/>
  </w:num>
  <w:num w:numId="3" w16cid:durableId="1786659705">
    <w:abstractNumId w:val="71"/>
  </w:num>
  <w:num w:numId="4" w16cid:durableId="450630885">
    <w:abstractNumId w:val="34"/>
  </w:num>
  <w:num w:numId="5" w16cid:durableId="1097673194">
    <w:abstractNumId w:val="61"/>
  </w:num>
  <w:num w:numId="6" w16cid:durableId="991060769">
    <w:abstractNumId w:val="2"/>
  </w:num>
  <w:num w:numId="7" w16cid:durableId="116918723">
    <w:abstractNumId w:val="76"/>
  </w:num>
  <w:num w:numId="8" w16cid:durableId="1506437654">
    <w:abstractNumId w:val="43"/>
  </w:num>
  <w:num w:numId="9" w16cid:durableId="1857036558">
    <w:abstractNumId w:val="35"/>
  </w:num>
  <w:num w:numId="10" w16cid:durableId="1287614739">
    <w:abstractNumId w:val="46"/>
  </w:num>
  <w:num w:numId="11" w16cid:durableId="1722554221">
    <w:abstractNumId w:val="19"/>
  </w:num>
  <w:num w:numId="12" w16cid:durableId="900285231">
    <w:abstractNumId w:val="21"/>
  </w:num>
  <w:num w:numId="13" w16cid:durableId="1417509178">
    <w:abstractNumId w:val="40"/>
  </w:num>
  <w:num w:numId="14" w16cid:durableId="2048138879">
    <w:abstractNumId w:val="24"/>
  </w:num>
  <w:num w:numId="15" w16cid:durableId="261186020">
    <w:abstractNumId w:val="73"/>
  </w:num>
  <w:num w:numId="16" w16cid:durableId="151289157">
    <w:abstractNumId w:val="65"/>
  </w:num>
  <w:num w:numId="17" w16cid:durableId="1474983440">
    <w:abstractNumId w:val="11"/>
  </w:num>
  <w:num w:numId="18" w16cid:durableId="967466978">
    <w:abstractNumId w:val="23"/>
  </w:num>
  <w:num w:numId="19" w16cid:durableId="1589577769">
    <w:abstractNumId w:val="4"/>
  </w:num>
  <w:num w:numId="20" w16cid:durableId="777139818">
    <w:abstractNumId w:val="48"/>
  </w:num>
  <w:num w:numId="21" w16cid:durableId="21631582">
    <w:abstractNumId w:val="18"/>
  </w:num>
  <w:num w:numId="22" w16cid:durableId="2019458714">
    <w:abstractNumId w:val="29"/>
  </w:num>
  <w:num w:numId="23" w16cid:durableId="1720202631">
    <w:abstractNumId w:val="39"/>
  </w:num>
  <w:num w:numId="24" w16cid:durableId="54353960">
    <w:abstractNumId w:val="74"/>
  </w:num>
  <w:num w:numId="25" w16cid:durableId="1130632241">
    <w:abstractNumId w:val="44"/>
  </w:num>
  <w:num w:numId="26" w16cid:durableId="426927255">
    <w:abstractNumId w:val="72"/>
  </w:num>
  <w:num w:numId="27" w16cid:durableId="301809090">
    <w:abstractNumId w:val="77"/>
  </w:num>
  <w:num w:numId="28" w16cid:durableId="1425417972">
    <w:abstractNumId w:val="6"/>
  </w:num>
  <w:num w:numId="29" w16cid:durableId="1381635248">
    <w:abstractNumId w:val="66"/>
  </w:num>
  <w:num w:numId="30" w16cid:durableId="166870413">
    <w:abstractNumId w:val="13"/>
  </w:num>
  <w:num w:numId="31" w16cid:durableId="1499153339">
    <w:abstractNumId w:val="26"/>
  </w:num>
  <w:num w:numId="32" w16cid:durableId="1595822237">
    <w:abstractNumId w:val="57"/>
  </w:num>
  <w:num w:numId="33" w16cid:durableId="2138335429">
    <w:abstractNumId w:val="5"/>
  </w:num>
  <w:num w:numId="34" w16cid:durableId="128671097">
    <w:abstractNumId w:val="33"/>
  </w:num>
  <w:num w:numId="35" w16cid:durableId="1729452533">
    <w:abstractNumId w:val="51"/>
  </w:num>
  <w:num w:numId="36" w16cid:durableId="458302334">
    <w:abstractNumId w:val="41"/>
  </w:num>
  <w:num w:numId="37" w16cid:durableId="417293983">
    <w:abstractNumId w:val="32"/>
  </w:num>
  <w:num w:numId="38" w16cid:durableId="1278952739">
    <w:abstractNumId w:val="17"/>
  </w:num>
  <w:num w:numId="39" w16cid:durableId="1999259125">
    <w:abstractNumId w:val="8"/>
  </w:num>
  <w:num w:numId="40" w16cid:durableId="1549219266">
    <w:abstractNumId w:val="1"/>
  </w:num>
  <w:num w:numId="41" w16cid:durableId="1518077771">
    <w:abstractNumId w:val="69"/>
  </w:num>
  <w:num w:numId="42" w16cid:durableId="36247592">
    <w:abstractNumId w:val="75"/>
  </w:num>
  <w:num w:numId="43" w16cid:durableId="82143680">
    <w:abstractNumId w:val="36"/>
  </w:num>
  <w:num w:numId="44" w16cid:durableId="1508444972">
    <w:abstractNumId w:val="45"/>
  </w:num>
  <w:num w:numId="45" w16cid:durableId="1308779664">
    <w:abstractNumId w:val="47"/>
  </w:num>
  <w:num w:numId="46" w16cid:durableId="1467622934">
    <w:abstractNumId w:val="64"/>
  </w:num>
  <w:num w:numId="47" w16cid:durableId="1439326905">
    <w:abstractNumId w:val="27"/>
  </w:num>
  <w:num w:numId="48" w16cid:durableId="959185112">
    <w:abstractNumId w:val="9"/>
  </w:num>
  <w:num w:numId="49" w16cid:durableId="1554003765">
    <w:abstractNumId w:val="38"/>
  </w:num>
  <w:num w:numId="50" w16cid:durableId="1757290827">
    <w:abstractNumId w:val="68"/>
  </w:num>
  <w:num w:numId="51" w16cid:durableId="796264361">
    <w:abstractNumId w:val="0"/>
  </w:num>
  <w:num w:numId="52" w16cid:durableId="1618176373">
    <w:abstractNumId w:val="3"/>
  </w:num>
  <w:num w:numId="53" w16cid:durableId="979727665">
    <w:abstractNumId w:val="20"/>
  </w:num>
  <w:num w:numId="54" w16cid:durableId="743987854">
    <w:abstractNumId w:val="50"/>
  </w:num>
  <w:num w:numId="55" w16cid:durableId="1733624033">
    <w:abstractNumId w:val="63"/>
  </w:num>
  <w:num w:numId="56" w16cid:durableId="303242111">
    <w:abstractNumId w:val="15"/>
  </w:num>
  <w:num w:numId="57" w16cid:durableId="177890870">
    <w:abstractNumId w:val="70"/>
  </w:num>
  <w:num w:numId="58" w16cid:durableId="417676615">
    <w:abstractNumId w:val="14"/>
  </w:num>
  <w:num w:numId="59" w16cid:durableId="7760159">
    <w:abstractNumId w:val="7"/>
  </w:num>
  <w:num w:numId="60" w16cid:durableId="626661649">
    <w:abstractNumId w:val="55"/>
  </w:num>
  <w:num w:numId="61" w16cid:durableId="1257442922">
    <w:abstractNumId w:val="37"/>
  </w:num>
  <w:num w:numId="62" w16cid:durableId="857155865">
    <w:abstractNumId w:val="59"/>
  </w:num>
  <w:num w:numId="63" w16cid:durableId="823401390">
    <w:abstractNumId w:val="30"/>
  </w:num>
  <w:num w:numId="64" w16cid:durableId="1319650367">
    <w:abstractNumId w:val="67"/>
  </w:num>
  <w:num w:numId="65" w16cid:durableId="315955832">
    <w:abstractNumId w:val="25"/>
  </w:num>
  <w:num w:numId="66" w16cid:durableId="290215476">
    <w:abstractNumId w:val="56"/>
  </w:num>
  <w:num w:numId="67" w16cid:durableId="1750689032">
    <w:abstractNumId w:val="22"/>
  </w:num>
  <w:num w:numId="68" w16cid:durableId="1150827571">
    <w:abstractNumId w:val="42"/>
  </w:num>
  <w:num w:numId="69" w16cid:durableId="2074346494">
    <w:abstractNumId w:val="53"/>
  </w:num>
  <w:num w:numId="70" w16cid:durableId="1298802386">
    <w:abstractNumId w:val="78"/>
  </w:num>
  <w:num w:numId="71" w16cid:durableId="678434595">
    <w:abstractNumId w:val="54"/>
  </w:num>
  <w:num w:numId="72" w16cid:durableId="1097793634">
    <w:abstractNumId w:val="52"/>
  </w:num>
  <w:num w:numId="73" w16cid:durableId="955331592">
    <w:abstractNumId w:val="62"/>
  </w:num>
  <w:num w:numId="74" w16cid:durableId="189533543">
    <w:abstractNumId w:val="16"/>
  </w:num>
  <w:num w:numId="75" w16cid:durableId="420302147">
    <w:abstractNumId w:val="58"/>
  </w:num>
  <w:num w:numId="76" w16cid:durableId="1992906833">
    <w:abstractNumId w:val="60"/>
  </w:num>
  <w:num w:numId="77" w16cid:durableId="1957711710">
    <w:abstractNumId w:val="10"/>
  </w:num>
  <w:num w:numId="78" w16cid:durableId="1189413501">
    <w:abstractNumId w:val="28"/>
  </w:num>
  <w:num w:numId="79" w16cid:durableId="1733039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048EE"/>
    <w:rsid w:val="00015E60"/>
    <w:rsid w:val="00027F95"/>
    <w:rsid w:val="00033786"/>
    <w:rsid w:val="00037C8D"/>
    <w:rsid w:val="00045DF2"/>
    <w:rsid w:val="00052AB3"/>
    <w:rsid w:val="00061B9C"/>
    <w:rsid w:val="00080D9A"/>
    <w:rsid w:val="0008324F"/>
    <w:rsid w:val="00086775"/>
    <w:rsid w:val="0008699B"/>
    <w:rsid w:val="00095CBC"/>
    <w:rsid w:val="000A102A"/>
    <w:rsid w:val="000A6A99"/>
    <w:rsid w:val="000B21AC"/>
    <w:rsid w:val="000C3200"/>
    <w:rsid w:val="000D0582"/>
    <w:rsid w:val="000E2A48"/>
    <w:rsid w:val="000F05E8"/>
    <w:rsid w:val="000F3C5E"/>
    <w:rsid w:val="000F511C"/>
    <w:rsid w:val="00101EB5"/>
    <w:rsid w:val="001044CD"/>
    <w:rsid w:val="00106B22"/>
    <w:rsid w:val="001149FD"/>
    <w:rsid w:val="001333B4"/>
    <w:rsid w:val="0014388A"/>
    <w:rsid w:val="00145376"/>
    <w:rsid w:val="00146094"/>
    <w:rsid w:val="0015188E"/>
    <w:rsid w:val="00160D25"/>
    <w:rsid w:val="0017189C"/>
    <w:rsid w:val="001724B7"/>
    <w:rsid w:val="001844E6"/>
    <w:rsid w:val="001878F0"/>
    <w:rsid w:val="00190C9F"/>
    <w:rsid w:val="00192A81"/>
    <w:rsid w:val="00193300"/>
    <w:rsid w:val="00193986"/>
    <w:rsid w:val="001A0543"/>
    <w:rsid w:val="001B6826"/>
    <w:rsid w:val="001C0329"/>
    <w:rsid w:val="001C5D20"/>
    <w:rsid w:val="001C6863"/>
    <w:rsid w:val="001C795C"/>
    <w:rsid w:val="001E0518"/>
    <w:rsid w:val="001E1167"/>
    <w:rsid w:val="001F7418"/>
    <w:rsid w:val="00203586"/>
    <w:rsid w:val="00213B2E"/>
    <w:rsid w:val="00214839"/>
    <w:rsid w:val="00217AB1"/>
    <w:rsid w:val="00220EBA"/>
    <w:rsid w:val="0022282D"/>
    <w:rsid w:val="00232A18"/>
    <w:rsid w:val="00236B8B"/>
    <w:rsid w:val="00246D55"/>
    <w:rsid w:val="0026446B"/>
    <w:rsid w:val="00265C61"/>
    <w:rsid w:val="0026612F"/>
    <w:rsid w:val="002666B0"/>
    <w:rsid w:val="00277759"/>
    <w:rsid w:val="00281A57"/>
    <w:rsid w:val="00285AD1"/>
    <w:rsid w:val="0028649D"/>
    <w:rsid w:val="0029346C"/>
    <w:rsid w:val="00297FA1"/>
    <w:rsid w:val="002B512D"/>
    <w:rsid w:val="002B681F"/>
    <w:rsid w:val="002C2F22"/>
    <w:rsid w:val="002C4A4A"/>
    <w:rsid w:val="002C7D00"/>
    <w:rsid w:val="002D4B20"/>
    <w:rsid w:val="002D5B45"/>
    <w:rsid w:val="002E5495"/>
    <w:rsid w:val="002F060C"/>
    <w:rsid w:val="002F0E9B"/>
    <w:rsid w:val="0030421F"/>
    <w:rsid w:val="00315CBA"/>
    <w:rsid w:val="00324BC6"/>
    <w:rsid w:val="003276A6"/>
    <w:rsid w:val="00327B21"/>
    <w:rsid w:val="00330CE9"/>
    <w:rsid w:val="00331B88"/>
    <w:rsid w:val="0033358C"/>
    <w:rsid w:val="00337EE1"/>
    <w:rsid w:val="00345D2B"/>
    <w:rsid w:val="0034640D"/>
    <w:rsid w:val="003517FB"/>
    <w:rsid w:val="00354CBC"/>
    <w:rsid w:val="00374678"/>
    <w:rsid w:val="003778A8"/>
    <w:rsid w:val="00381F34"/>
    <w:rsid w:val="00396C3E"/>
    <w:rsid w:val="003B04C5"/>
    <w:rsid w:val="003B6012"/>
    <w:rsid w:val="003B7835"/>
    <w:rsid w:val="003D0C9D"/>
    <w:rsid w:val="003D4424"/>
    <w:rsid w:val="003E26C9"/>
    <w:rsid w:val="003E2FC8"/>
    <w:rsid w:val="003E72A6"/>
    <w:rsid w:val="003F455C"/>
    <w:rsid w:val="003F558B"/>
    <w:rsid w:val="00403C44"/>
    <w:rsid w:val="00411307"/>
    <w:rsid w:val="0041359B"/>
    <w:rsid w:val="004164D1"/>
    <w:rsid w:val="004245A2"/>
    <w:rsid w:val="0043076F"/>
    <w:rsid w:val="0043373D"/>
    <w:rsid w:val="00441CC0"/>
    <w:rsid w:val="00447E5B"/>
    <w:rsid w:val="00456F87"/>
    <w:rsid w:val="00461427"/>
    <w:rsid w:val="00463FCB"/>
    <w:rsid w:val="00465B3E"/>
    <w:rsid w:val="00471931"/>
    <w:rsid w:val="00491EA9"/>
    <w:rsid w:val="00494E6C"/>
    <w:rsid w:val="004A3FA4"/>
    <w:rsid w:val="004C113E"/>
    <w:rsid w:val="004C25E3"/>
    <w:rsid w:val="004C31CD"/>
    <w:rsid w:val="004D53A0"/>
    <w:rsid w:val="004D6116"/>
    <w:rsid w:val="004D6F0E"/>
    <w:rsid w:val="004D769D"/>
    <w:rsid w:val="004E0CF1"/>
    <w:rsid w:val="004F4146"/>
    <w:rsid w:val="00502C1D"/>
    <w:rsid w:val="005054FE"/>
    <w:rsid w:val="005075A1"/>
    <w:rsid w:val="005079D5"/>
    <w:rsid w:val="005151AF"/>
    <w:rsid w:val="00522D6B"/>
    <w:rsid w:val="0052631A"/>
    <w:rsid w:val="00542B9C"/>
    <w:rsid w:val="00546790"/>
    <w:rsid w:val="005476C8"/>
    <w:rsid w:val="005477BB"/>
    <w:rsid w:val="00550E64"/>
    <w:rsid w:val="005542CE"/>
    <w:rsid w:val="00570230"/>
    <w:rsid w:val="005759F5"/>
    <w:rsid w:val="005905E5"/>
    <w:rsid w:val="005910F3"/>
    <w:rsid w:val="005A2474"/>
    <w:rsid w:val="005A250B"/>
    <w:rsid w:val="005A4D8B"/>
    <w:rsid w:val="005B7D40"/>
    <w:rsid w:val="005D2E56"/>
    <w:rsid w:val="005E6B80"/>
    <w:rsid w:val="00602E95"/>
    <w:rsid w:val="006061DC"/>
    <w:rsid w:val="00612B98"/>
    <w:rsid w:val="00636F4C"/>
    <w:rsid w:val="00641FF6"/>
    <w:rsid w:val="00643161"/>
    <w:rsid w:val="00655CAD"/>
    <w:rsid w:val="006712BE"/>
    <w:rsid w:val="00671B59"/>
    <w:rsid w:val="006831E9"/>
    <w:rsid w:val="0069332D"/>
    <w:rsid w:val="0069756F"/>
    <w:rsid w:val="006A392E"/>
    <w:rsid w:val="006A61A1"/>
    <w:rsid w:val="006B0BEC"/>
    <w:rsid w:val="006B1A39"/>
    <w:rsid w:val="006B2A65"/>
    <w:rsid w:val="006B42CA"/>
    <w:rsid w:val="006E0FEE"/>
    <w:rsid w:val="006E714A"/>
    <w:rsid w:val="006F718A"/>
    <w:rsid w:val="007173C2"/>
    <w:rsid w:val="00725750"/>
    <w:rsid w:val="00725C11"/>
    <w:rsid w:val="00731B81"/>
    <w:rsid w:val="00740C88"/>
    <w:rsid w:val="00742405"/>
    <w:rsid w:val="00746FC8"/>
    <w:rsid w:val="00747502"/>
    <w:rsid w:val="007525B3"/>
    <w:rsid w:val="00752979"/>
    <w:rsid w:val="0075403A"/>
    <w:rsid w:val="00765624"/>
    <w:rsid w:val="007815D8"/>
    <w:rsid w:val="007A65E2"/>
    <w:rsid w:val="007A69C9"/>
    <w:rsid w:val="007C4638"/>
    <w:rsid w:val="007D4B3A"/>
    <w:rsid w:val="007D6C33"/>
    <w:rsid w:val="007D713D"/>
    <w:rsid w:val="007D7149"/>
    <w:rsid w:val="0080394D"/>
    <w:rsid w:val="00814429"/>
    <w:rsid w:val="008164CE"/>
    <w:rsid w:val="008325F6"/>
    <w:rsid w:val="0083575F"/>
    <w:rsid w:val="008416B2"/>
    <w:rsid w:val="00842AE6"/>
    <w:rsid w:val="008469EB"/>
    <w:rsid w:val="00866FC2"/>
    <w:rsid w:val="00882CBB"/>
    <w:rsid w:val="00884619"/>
    <w:rsid w:val="008866AA"/>
    <w:rsid w:val="00886DCC"/>
    <w:rsid w:val="008A172C"/>
    <w:rsid w:val="008A6F1F"/>
    <w:rsid w:val="008B3D1A"/>
    <w:rsid w:val="008B6EAD"/>
    <w:rsid w:val="008C4E65"/>
    <w:rsid w:val="008C77A5"/>
    <w:rsid w:val="008D04CE"/>
    <w:rsid w:val="008D05E3"/>
    <w:rsid w:val="008D0E3A"/>
    <w:rsid w:val="008D1429"/>
    <w:rsid w:val="008D310A"/>
    <w:rsid w:val="008D348D"/>
    <w:rsid w:val="008D3E83"/>
    <w:rsid w:val="008E6819"/>
    <w:rsid w:val="008F2A76"/>
    <w:rsid w:val="00900575"/>
    <w:rsid w:val="009010FA"/>
    <w:rsid w:val="00904D05"/>
    <w:rsid w:val="009102BB"/>
    <w:rsid w:val="00917ECD"/>
    <w:rsid w:val="0092111A"/>
    <w:rsid w:val="0092705D"/>
    <w:rsid w:val="009328B0"/>
    <w:rsid w:val="00935899"/>
    <w:rsid w:val="009407E6"/>
    <w:rsid w:val="00945ECE"/>
    <w:rsid w:val="00947C5B"/>
    <w:rsid w:val="00952264"/>
    <w:rsid w:val="00952D02"/>
    <w:rsid w:val="00954457"/>
    <w:rsid w:val="009622DE"/>
    <w:rsid w:val="00974ADF"/>
    <w:rsid w:val="0097644A"/>
    <w:rsid w:val="009963EF"/>
    <w:rsid w:val="0099776F"/>
    <w:rsid w:val="009A0E95"/>
    <w:rsid w:val="009A6711"/>
    <w:rsid w:val="009B2242"/>
    <w:rsid w:val="009B4CFC"/>
    <w:rsid w:val="009B7CEB"/>
    <w:rsid w:val="009C19D8"/>
    <w:rsid w:val="009C696E"/>
    <w:rsid w:val="009C7E23"/>
    <w:rsid w:val="009D6027"/>
    <w:rsid w:val="009E7F73"/>
    <w:rsid w:val="009F01A8"/>
    <w:rsid w:val="00A0385E"/>
    <w:rsid w:val="00A1252D"/>
    <w:rsid w:val="00A244EA"/>
    <w:rsid w:val="00A43572"/>
    <w:rsid w:val="00A5164D"/>
    <w:rsid w:val="00A5321E"/>
    <w:rsid w:val="00A54556"/>
    <w:rsid w:val="00A64B9C"/>
    <w:rsid w:val="00A70585"/>
    <w:rsid w:val="00A70739"/>
    <w:rsid w:val="00A87DA4"/>
    <w:rsid w:val="00A91003"/>
    <w:rsid w:val="00A91F8E"/>
    <w:rsid w:val="00A9700B"/>
    <w:rsid w:val="00AB0AB0"/>
    <w:rsid w:val="00AC5361"/>
    <w:rsid w:val="00AD6B44"/>
    <w:rsid w:val="00AE2CFA"/>
    <w:rsid w:val="00AE68BC"/>
    <w:rsid w:val="00AF14D4"/>
    <w:rsid w:val="00AF38D3"/>
    <w:rsid w:val="00B042C4"/>
    <w:rsid w:val="00B10AE1"/>
    <w:rsid w:val="00B167BA"/>
    <w:rsid w:val="00B318FC"/>
    <w:rsid w:val="00B33260"/>
    <w:rsid w:val="00B337A5"/>
    <w:rsid w:val="00B4161F"/>
    <w:rsid w:val="00B436A3"/>
    <w:rsid w:val="00B463A3"/>
    <w:rsid w:val="00B620C0"/>
    <w:rsid w:val="00B63240"/>
    <w:rsid w:val="00B6407F"/>
    <w:rsid w:val="00B70247"/>
    <w:rsid w:val="00B74E5C"/>
    <w:rsid w:val="00B75268"/>
    <w:rsid w:val="00B84DD1"/>
    <w:rsid w:val="00B859B6"/>
    <w:rsid w:val="00B9171C"/>
    <w:rsid w:val="00B94933"/>
    <w:rsid w:val="00B95DEC"/>
    <w:rsid w:val="00BA3149"/>
    <w:rsid w:val="00BB1017"/>
    <w:rsid w:val="00BB5FDA"/>
    <w:rsid w:val="00BC311F"/>
    <w:rsid w:val="00BC373A"/>
    <w:rsid w:val="00BC6779"/>
    <w:rsid w:val="00BD4378"/>
    <w:rsid w:val="00BE22B3"/>
    <w:rsid w:val="00BE25B2"/>
    <w:rsid w:val="00BE3F98"/>
    <w:rsid w:val="00BF0ABF"/>
    <w:rsid w:val="00BF2A11"/>
    <w:rsid w:val="00BF4259"/>
    <w:rsid w:val="00BF7626"/>
    <w:rsid w:val="00C21871"/>
    <w:rsid w:val="00C275E0"/>
    <w:rsid w:val="00C33AE6"/>
    <w:rsid w:val="00C404EE"/>
    <w:rsid w:val="00C42B86"/>
    <w:rsid w:val="00C44F8D"/>
    <w:rsid w:val="00C64B91"/>
    <w:rsid w:val="00C70187"/>
    <w:rsid w:val="00C76663"/>
    <w:rsid w:val="00C8469D"/>
    <w:rsid w:val="00CB0AB3"/>
    <w:rsid w:val="00CB0BE8"/>
    <w:rsid w:val="00CC1127"/>
    <w:rsid w:val="00CC67BC"/>
    <w:rsid w:val="00CD4BD3"/>
    <w:rsid w:val="00CD52F6"/>
    <w:rsid w:val="00CE0AB9"/>
    <w:rsid w:val="00CF3DDC"/>
    <w:rsid w:val="00D017E0"/>
    <w:rsid w:val="00D0742F"/>
    <w:rsid w:val="00D12172"/>
    <w:rsid w:val="00D23E42"/>
    <w:rsid w:val="00D26980"/>
    <w:rsid w:val="00D3427F"/>
    <w:rsid w:val="00D649BD"/>
    <w:rsid w:val="00D73A9D"/>
    <w:rsid w:val="00D9033C"/>
    <w:rsid w:val="00D975F8"/>
    <w:rsid w:val="00DA16C1"/>
    <w:rsid w:val="00DA52AA"/>
    <w:rsid w:val="00DA6957"/>
    <w:rsid w:val="00DB7468"/>
    <w:rsid w:val="00DD209E"/>
    <w:rsid w:val="00DD2FDF"/>
    <w:rsid w:val="00DD503F"/>
    <w:rsid w:val="00DE0087"/>
    <w:rsid w:val="00DF789A"/>
    <w:rsid w:val="00DF7FA5"/>
    <w:rsid w:val="00E044F5"/>
    <w:rsid w:val="00E06964"/>
    <w:rsid w:val="00E11780"/>
    <w:rsid w:val="00E1239F"/>
    <w:rsid w:val="00E155C9"/>
    <w:rsid w:val="00E15B3C"/>
    <w:rsid w:val="00E175A8"/>
    <w:rsid w:val="00E3390D"/>
    <w:rsid w:val="00E42807"/>
    <w:rsid w:val="00E43BBA"/>
    <w:rsid w:val="00E52E5D"/>
    <w:rsid w:val="00E56F8B"/>
    <w:rsid w:val="00E60B97"/>
    <w:rsid w:val="00E80D76"/>
    <w:rsid w:val="00E82234"/>
    <w:rsid w:val="00E875BD"/>
    <w:rsid w:val="00E87AA7"/>
    <w:rsid w:val="00F06A2E"/>
    <w:rsid w:val="00F109D5"/>
    <w:rsid w:val="00F210EB"/>
    <w:rsid w:val="00F27AE7"/>
    <w:rsid w:val="00F3007F"/>
    <w:rsid w:val="00F51CF4"/>
    <w:rsid w:val="00F57267"/>
    <w:rsid w:val="00F60919"/>
    <w:rsid w:val="00F65DB4"/>
    <w:rsid w:val="00F665BE"/>
    <w:rsid w:val="00F748DE"/>
    <w:rsid w:val="00F77F89"/>
    <w:rsid w:val="00F801C3"/>
    <w:rsid w:val="00F8420B"/>
    <w:rsid w:val="00F84288"/>
    <w:rsid w:val="00F96BAF"/>
    <w:rsid w:val="00FA3662"/>
    <w:rsid w:val="00FC2AC6"/>
    <w:rsid w:val="00FE6693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  <w:style w:type="table" w:styleId="TableGrid">
    <w:name w:val="Table Grid"/>
    <w:basedOn w:val="TableNormal"/>
    <w:uiPriority w:val="39"/>
    <w:rsid w:val="001E11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resources.finalsite.net/images/v1756324260/sbceoorg/nyhqpid9yhvlbhqzzge8/BAPInformationSessions25-26.pdf" TargetMode="External"/><Relationship Id="rId18" Type="http://schemas.openxmlformats.org/officeDocument/2006/relationships/hyperlink" Target="https://drive.google.com/file/d/1NNuD_pPG_9BTbYMcrq_YXxD-eEPi_0UP/view?usp=shari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FOt9Uale3Vb5mwuoAX1BJxim61GXwsOa/view?usp=drive_lin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sbceo.org/programs/english-learner/language-education-network" TargetMode="External"/><Relationship Id="rId17" Type="http://schemas.openxmlformats.org/officeDocument/2006/relationships/hyperlink" Target="https://drive.google.com/file/d/10QQ92RBeWN2qXLZlTZn2Q6XvyWGLxbyH/view?usp=sharin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sOIkH6a2NAj4aJNhQftuDfLgZsj0EZ1z/edit?usp=drive_link&amp;ouid=100135672991897148215&amp;rtpof=true&amp;sd=true" TargetMode="External"/><Relationship Id="rId20" Type="http://schemas.openxmlformats.org/officeDocument/2006/relationships/hyperlink" Target="https://resources.finalsite.net/images/v1769209103/sbceoorg/j3knw6dkwxnkfkmomtyl/GLAD-Final1-22-2026pdf11x17in85x14in20_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Dxbui86On6u-Nv-z0egKUXkDJ3kcS5OM/edit?usp=drive_link&amp;ouid=100135672991897148215&amp;rtpof=true&amp;sd=true" TargetMode="External"/><Relationship Id="rId23" Type="http://schemas.openxmlformats.org/officeDocument/2006/relationships/hyperlink" Target="https://sbceo.k12oms.org/569-277602" TargetMode="Externa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www.sbceo.org/programs/ets/events/batal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tEAEJb4u04h8ziaw_7xYw02I_xVUL1Cm/view?usp=sharing" TargetMode="External"/><Relationship Id="rId14" Type="http://schemas.openxmlformats.org/officeDocument/2006/relationships/hyperlink" Target="https://www.caaspp-elpac.org/" TargetMode="External"/><Relationship Id="rId22" Type="http://schemas.openxmlformats.org/officeDocument/2006/relationships/hyperlink" Target="https://sbceo.k12oms.org/569-277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1680</Characters>
  <Application>Microsoft Office Word</Application>
  <DocSecurity>0</DocSecurity>
  <Lines>107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Argelia Avila</cp:lastModifiedBy>
  <cp:revision>2</cp:revision>
  <cp:lastPrinted>2026-03-19T16:52:00Z</cp:lastPrinted>
  <dcterms:created xsi:type="dcterms:W3CDTF">2026-03-20T21:55:00Z</dcterms:created>
  <dcterms:modified xsi:type="dcterms:W3CDTF">2026-03-20T21:55:00Z</dcterms:modified>
</cp:coreProperties>
</file>