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CA27" w14:textId="77777777" w:rsidR="00DB3F2B" w:rsidRDefault="00DB3F2B"/>
    <w:tbl>
      <w:tblPr>
        <w:tblStyle w:val="a9"/>
        <w:tblW w:w="14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0"/>
      </w:tblGrid>
      <w:tr w:rsidR="00DB3F2B" w14:paraId="3E514840" w14:textId="77777777">
        <w:trPr>
          <w:trHeight w:val="1160"/>
        </w:trPr>
        <w:tc>
          <w:tcPr>
            <w:tcW w:w="14040" w:type="dxa"/>
          </w:tcPr>
          <w:p w14:paraId="6D54F117" w14:textId="77777777" w:rsidR="00DB3F2B" w:rsidRDefault="000357DD">
            <w:pPr>
              <w:spacing w:before="120"/>
              <w:rPr>
                <w:rFonts w:ascii="Arial Black" w:eastAsia="Arial Black" w:hAnsi="Arial Black" w:cs="Arial Black"/>
              </w:rPr>
            </w:pPr>
            <w:r>
              <w:rPr>
                <w:noProof/>
              </w:rPr>
              <w:drawing>
                <wp:inline distT="0" distB="0" distL="0" distR="0" wp14:anchorId="7D04118D" wp14:editId="20224356">
                  <wp:extent cx="641350" cy="641350"/>
                  <wp:effectExtent l="0" t="0" r="0" b="0"/>
                  <wp:docPr id="7" name="image1.png" descr="Logo_KMS_Athletics"/>
                  <wp:cNvGraphicFramePr/>
                  <a:graphic xmlns:a="http://schemas.openxmlformats.org/drawingml/2006/main">
                    <a:graphicData uri="http://schemas.openxmlformats.org/drawingml/2006/picture">
                      <pic:pic xmlns:pic="http://schemas.openxmlformats.org/drawingml/2006/picture">
                        <pic:nvPicPr>
                          <pic:cNvPr id="0" name="image1.png" descr="Logo_KMS_Athletics"/>
                          <pic:cNvPicPr preferRelativeResize="0"/>
                        </pic:nvPicPr>
                        <pic:blipFill>
                          <a:blip r:embed="rId8"/>
                          <a:srcRect/>
                          <a:stretch>
                            <a:fillRect/>
                          </a:stretch>
                        </pic:blipFill>
                        <pic:spPr>
                          <a:xfrm>
                            <a:off x="0" y="0"/>
                            <a:ext cx="641350" cy="641350"/>
                          </a:xfrm>
                          <a:prstGeom prst="rect">
                            <a:avLst/>
                          </a:prstGeom>
                          <a:ln/>
                        </pic:spPr>
                      </pic:pic>
                    </a:graphicData>
                  </a:graphic>
                </wp:inline>
              </w:drawing>
            </w:r>
            <w:r>
              <w:rPr>
                <w:rFonts w:ascii="Arial Black" w:eastAsia="Arial Black" w:hAnsi="Arial Black" w:cs="Arial Black"/>
              </w:rPr>
              <w:t xml:space="preserve">  </w:t>
            </w:r>
          </w:p>
          <w:p w14:paraId="6EB1DEA9" w14:textId="77777777" w:rsidR="00DB3F2B" w:rsidRDefault="000357DD">
            <w:pPr>
              <w:rPr>
                <w:rFonts w:ascii="Arial Black" w:eastAsia="Arial Black" w:hAnsi="Arial Black" w:cs="Arial Black"/>
              </w:rPr>
            </w:pPr>
            <w:r>
              <w:rPr>
                <w:rFonts w:ascii="Arial Black" w:eastAsia="Arial Black" w:hAnsi="Arial Black" w:cs="Arial Black"/>
                <w:sz w:val="22"/>
                <w:szCs w:val="22"/>
              </w:rPr>
              <w:t>Agenda:</w:t>
            </w:r>
            <w:r>
              <w:rPr>
                <w:rFonts w:ascii="Arial Black" w:eastAsia="Arial Black" w:hAnsi="Arial Black" w:cs="Arial Black"/>
              </w:rPr>
              <w:t xml:space="preserve"> </w:t>
            </w:r>
            <w:r>
              <w:rPr>
                <w:rFonts w:ascii="Arial" w:eastAsia="Arial" w:hAnsi="Arial" w:cs="Arial"/>
                <w:sz w:val="22"/>
                <w:szCs w:val="22"/>
              </w:rPr>
              <w:t xml:space="preserve">KMS Site Council Meeting </w:t>
            </w:r>
            <w:r>
              <w:rPr>
                <w:rFonts w:ascii="Arial Black" w:eastAsia="Arial Black" w:hAnsi="Arial Black" w:cs="Arial Black"/>
                <w:b/>
                <w:color w:val="262626"/>
                <w:sz w:val="22"/>
                <w:szCs w:val="22"/>
              </w:rPr>
              <w:t xml:space="preserve"> </w:t>
            </w:r>
          </w:p>
          <w:p w14:paraId="38B7FB65" w14:textId="77777777" w:rsidR="00DB3F2B" w:rsidRDefault="000357DD">
            <w:pPr>
              <w:rPr>
                <w:rFonts w:ascii="Arial" w:eastAsia="Arial" w:hAnsi="Arial" w:cs="Arial"/>
                <w:b/>
                <w:color w:val="262626"/>
                <w:sz w:val="22"/>
                <w:szCs w:val="22"/>
              </w:rPr>
            </w:pPr>
            <w:r>
              <w:rPr>
                <w:rFonts w:ascii="Arial" w:eastAsia="Arial" w:hAnsi="Arial" w:cs="Arial"/>
                <w:b/>
                <w:color w:val="262626"/>
                <w:sz w:val="22"/>
                <w:szCs w:val="22"/>
              </w:rPr>
              <w:t xml:space="preserve">October 27, 2025 | 3:30pm-4:30pm | Conference Room </w:t>
            </w:r>
          </w:p>
          <w:p w14:paraId="0534313B" w14:textId="77777777" w:rsidR="00DB3F2B" w:rsidRDefault="000357DD">
            <w:pPr>
              <w:rPr>
                <w:rFonts w:ascii="Arial" w:eastAsia="Arial" w:hAnsi="Arial" w:cs="Arial"/>
                <w:b/>
                <w:color w:val="262626"/>
                <w:sz w:val="22"/>
                <w:szCs w:val="22"/>
              </w:rPr>
            </w:pPr>
            <w:r>
              <w:rPr>
                <w:rFonts w:ascii="Arial" w:eastAsia="Arial" w:hAnsi="Arial" w:cs="Arial"/>
                <w:b/>
                <w:color w:val="262626"/>
                <w:sz w:val="22"/>
                <w:szCs w:val="22"/>
              </w:rPr>
              <w:t>Norms:</w:t>
            </w:r>
            <w:r>
              <w:rPr>
                <w:rFonts w:ascii="Arial" w:eastAsia="Arial" w:hAnsi="Arial" w:cs="Arial"/>
                <w:color w:val="262626"/>
                <w:sz w:val="22"/>
                <w:szCs w:val="22"/>
              </w:rPr>
              <w:t xml:space="preserve"> Start and End on Time, Assume Positive Intent, Ask Questions, Engage Fully, and Technology on Task </w:t>
            </w:r>
            <w:r>
              <w:rPr>
                <w:rFonts w:ascii="Arial" w:eastAsia="Arial" w:hAnsi="Arial" w:cs="Arial"/>
                <w:b/>
                <w:color w:val="262626"/>
                <w:sz w:val="22"/>
                <w:szCs w:val="22"/>
              </w:rPr>
              <w:t xml:space="preserve"> </w:t>
            </w:r>
          </w:p>
        </w:tc>
      </w:tr>
    </w:tbl>
    <w:p w14:paraId="4F4D9258" w14:textId="77777777" w:rsidR="00DB3F2B" w:rsidRDefault="000357DD">
      <w:pPr>
        <w:tabs>
          <w:tab w:val="left" w:pos="1617"/>
        </w:tabs>
        <w:rPr>
          <w:rFonts w:ascii="Arial" w:eastAsia="Arial" w:hAnsi="Arial" w:cs="Arial"/>
          <w:sz w:val="8"/>
          <w:szCs w:val="8"/>
        </w:rPr>
      </w:pPr>
      <w:r>
        <w:rPr>
          <w:rFonts w:ascii="Arial" w:eastAsia="Arial" w:hAnsi="Arial" w:cs="Arial"/>
          <w:sz w:val="16"/>
          <w:szCs w:val="16"/>
        </w:rPr>
        <w:tab/>
      </w:r>
    </w:p>
    <w:tbl>
      <w:tblPr>
        <w:tblStyle w:val="aa"/>
        <w:tblW w:w="13796"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36"/>
        <w:gridCol w:w="1272"/>
        <w:gridCol w:w="5474"/>
        <w:gridCol w:w="5314"/>
      </w:tblGrid>
      <w:tr w:rsidR="00DB3F2B" w14:paraId="2394779C" w14:textId="77777777">
        <w:trPr>
          <w:trHeight w:val="620"/>
        </w:trPr>
        <w:tc>
          <w:tcPr>
            <w:tcW w:w="1736" w:type="dxa"/>
            <w:shd w:val="clear" w:color="auto" w:fill="BFBFBF"/>
            <w:tcMar>
              <w:top w:w="14" w:type="dxa"/>
              <w:left w:w="115" w:type="dxa"/>
              <w:bottom w:w="14" w:type="dxa"/>
            </w:tcMar>
            <w:vAlign w:val="center"/>
          </w:tcPr>
          <w:p w14:paraId="6DF424AA" w14:textId="77777777" w:rsidR="00DB3F2B" w:rsidRDefault="000357DD">
            <w:pPr>
              <w:rPr>
                <w:rFonts w:ascii="Arial Black" w:eastAsia="Arial Black" w:hAnsi="Arial Black" w:cs="Arial Black"/>
                <w:sz w:val="18"/>
                <w:szCs w:val="18"/>
              </w:rPr>
            </w:pPr>
            <w:r>
              <w:rPr>
                <w:rFonts w:ascii="Arial Black" w:eastAsia="Arial Black" w:hAnsi="Arial Black" w:cs="Arial Black"/>
                <w:sz w:val="18"/>
                <w:szCs w:val="18"/>
              </w:rPr>
              <w:t>Item</w:t>
            </w:r>
          </w:p>
        </w:tc>
        <w:tc>
          <w:tcPr>
            <w:tcW w:w="1272" w:type="dxa"/>
            <w:shd w:val="clear" w:color="auto" w:fill="BFBFBF"/>
            <w:vAlign w:val="center"/>
          </w:tcPr>
          <w:p w14:paraId="4A2F80C6" w14:textId="77777777" w:rsidR="00DB3F2B" w:rsidRDefault="000357DD">
            <w:pPr>
              <w:rPr>
                <w:rFonts w:ascii="Arial Black" w:eastAsia="Arial Black" w:hAnsi="Arial Black" w:cs="Arial Black"/>
                <w:sz w:val="18"/>
                <w:szCs w:val="18"/>
              </w:rPr>
            </w:pPr>
            <w:r>
              <w:rPr>
                <w:rFonts w:ascii="Arial Black" w:eastAsia="Arial Black" w:hAnsi="Arial Black" w:cs="Arial Black"/>
                <w:sz w:val="18"/>
                <w:szCs w:val="18"/>
              </w:rPr>
              <w:t>Time</w:t>
            </w:r>
          </w:p>
        </w:tc>
        <w:tc>
          <w:tcPr>
            <w:tcW w:w="5474" w:type="dxa"/>
            <w:shd w:val="clear" w:color="auto" w:fill="BFBFBF"/>
            <w:vAlign w:val="center"/>
          </w:tcPr>
          <w:p w14:paraId="1B6BFEE1" w14:textId="77777777" w:rsidR="00DB3F2B" w:rsidRDefault="000357DD">
            <w:pPr>
              <w:rPr>
                <w:rFonts w:ascii="Arial Black" w:eastAsia="Arial Black" w:hAnsi="Arial Black" w:cs="Arial Black"/>
                <w:sz w:val="18"/>
                <w:szCs w:val="18"/>
              </w:rPr>
            </w:pPr>
            <w:r>
              <w:rPr>
                <w:rFonts w:ascii="Arial Black" w:eastAsia="Arial Black" w:hAnsi="Arial Black" w:cs="Arial Black"/>
                <w:sz w:val="18"/>
                <w:szCs w:val="18"/>
              </w:rPr>
              <w:t>Action Items</w:t>
            </w:r>
          </w:p>
        </w:tc>
        <w:tc>
          <w:tcPr>
            <w:tcW w:w="5314" w:type="dxa"/>
            <w:shd w:val="clear" w:color="auto" w:fill="BFBFBF"/>
            <w:vAlign w:val="center"/>
          </w:tcPr>
          <w:p w14:paraId="191DB424" w14:textId="77777777" w:rsidR="00DB3F2B" w:rsidRDefault="000357DD">
            <w:pPr>
              <w:rPr>
                <w:rFonts w:ascii="Arial Black" w:eastAsia="Arial Black" w:hAnsi="Arial Black" w:cs="Arial Black"/>
                <w:sz w:val="18"/>
                <w:szCs w:val="18"/>
              </w:rPr>
            </w:pPr>
            <w:r>
              <w:rPr>
                <w:rFonts w:ascii="Arial Black" w:eastAsia="Arial Black" w:hAnsi="Arial Black" w:cs="Arial Black"/>
                <w:sz w:val="18"/>
                <w:szCs w:val="18"/>
              </w:rPr>
              <w:t>Notes</w:t>
            </w:r>
          </w:p>
        </w:tc>
      </w:tr>
      <w:tr w:rsidR="00DB3F2B" w14:paraId="3E361587" w14:textId="77777777">
        <w:trPr>
          <w:trHeight w:val="458"/>
        </w:trPr>
        <w:tc>
          <w:tcPr>
            <w:tcW w:w="1736" w:type="dxa"/>
            <w:shd w:val="clear" w:color="auto" w:fill="FFFFFF"/>
            <w:tcMar>
              <w:top w:w="72" w:type="dxa"/>
              <w:left w:w="115" w:type="dxa"/>
              <w:bottom w:w="72" w:type="dxa"/>
            </w:tcMar>
          </w:tcPr>
          <w:p w14:paraId="11BD6DCC" w14:textId="77777777" w:rsidR="00DB3F2B" w:rsidRDefault="000357DD">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Welcome</w:t>
            </w:r>
          </w:p>
        </w:tc>
        <w:tc>
          <w:tcPr>
            <w:tcW w:w="1272" w:type="dxa"/>
            <w:shd w:val="clear" w:color="auto" w:fill="FFFFFF"/>
          </w:tcPr>
          <w:p w14:paraId="2B29E195" w14:textId="77777777" w:rsidR="00DB3F2B" w:rsidRDefault="000357DD">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3:30 </w:t>
            </w:r>
          </w:p>
        </w:tc>
        <w:tc>
          <w:tcPr>
            <w:tcW w:w="5474" w:type="dxa"/>
            <w:shd w:val="clear" w:color="auto" w:fill="FFFFFF"/>
          </w:tcPr>
          <w:p w14:paraId="00BFECFF" w14:textId="77777777" w:rsidR="00DB3F2B" w:rsidRDefault="000357DD">
            <w:pPr>
              <w:rPr>
                <w:rFonts w:ascii="Arial Narrow" w:eastAsia="Arial Narrow" w:hAnsi="Arial Narrow" w:cs="Arial Narrow"/>
                <w:sz w:val="18"/>
                <w:szCs w:val="18"/>
              </w:rPr>
            </w:pPr>
            <w:r>
              <w:rPr>
                <w:rFonts w:ascii="Arial Narrow" w:eastAsia="Arial Narrow" w:hAnsi="Arial Narrow" w:cs="Arial Narrow"/>
                <w:sz w:val="18"/>
                <w:szCs w:val="18"/>
              </w:rPr>
              <w:t>Welcome and Budget Update</w:t>
            </w:r>
          </w:p>
          <w:p w14:paraId="5DF39A46" w14:textId="77777777" w:rsidR="00DB3F2B" w:rsidRDefault="000357DD">
            <w:pPr>
              <w:rPr>
                <w:rFonts w:ascii="Arial Narrow" w:eastAsia="Arial Narrow" w:hAnsi="Arial Narrow" w:cs="Arial Narrow"/>
                <w:sz w:val="18"/>
                <w:szCs w:val="18"/>
              </w:rPr>
            </w:pPr>
            <w:r>
              <w:rPr>
                <w:rFonts w:ascii="Arial Narrow" w:eastAsia="Arial Narrow" w:hAnsi="Arial Narrow" w:cs="Arial Narrow"/>
                <w:sz w:val="18"/>
                <w:szCs w:val="18"/>
              </w:rPr>
              <w:t>Assign note taker for project plan</w:t>
            </w:r>
          </w:p>
        </w:tc>
        <w:tc>
          <w:tcPr>
            <w:tcW w:w="5314" w:type="dxa"/>
            <w:shd w:val="clear" w:color="auto" w:fill="FFFFFF"/>
          </w:tcPr>
          <w:p w14:paraId="65724CA4" w14:textId="77777777" w:rsidR="00DB3F2B" w:rsidRDefault="000357DD">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$21,400 Start of Year</w:t>
            </w:r>
          </w:p>
          <w:p w14:paraId="6CF31361" w14:textId="77777777" w:rsidR="00DB3F2B" w:rsidRDefault="000357DD">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$16,595 Spent</w:t>
            </w:r>
          </w:p>
          <w:p w14:paraId="443B6E58" w14:textId="77777777" w:rsidR="00DB3F2B" w:rsidRDefault="000357DD">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Leaves $4,805</w:t>
            </w:r>
          </w:p>
          <w:p w14:paraId="3704F46B" w14:textId="77777777" w:rsidR="00DB3F2B" w:rsidRDefault="000357DD">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Dedicate time at the next meeting for how we want to spend the remaining amount.</w:t>
            </w:r>
          </w:p>
          <w:p w14:paraId="54218D87" w14:textId="77777777" w:rsidR="00DB3F2B" w:rsidRDefault="00DB3F2B">
            <w:pPr>
              <w:tabs>
                <w:tab w:val="left" w:pos="1980"/>
              </w:tabs>
              <w:rPr>
                <w:rFonts w:ascii="Arial Narrow" w:eastAsia="Arial Narrow" w:hAnsi="Arial Narrow" w:cs="Arial Narrow"/>
                <w:sz w:val="18"/>
                <w:szCs w:val="18"/>
              </w:rPr>
            </w:pPr>
          </w:p>
          <w:p w14:paraId="263F5A06"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Minitown - Scholarships set at $2000. Each child pays $225 to go. Amounts per student by scholarship, depends on how much the student needs. Minitown is a trip that attracts many types of kids from many different backgrounds and financial situations. Students will go in January, MLK weekend this year. Discuss for vote.  </w:t>
            </w:r>
          </w:p>
          <w:p w14:paraId="676D53D2"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Motion to vote by Jason S.</w:t>
            </w:r>
          </w:p>
          <w:p w14:paraId="68358F9B"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Motion passes by council vote.</w:t>
            </w:r>
          </w:p>
          <w:p w14:paraId="69D311DC"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All performing arts groups will be taking a trip this spring. Fine arts tax dollars will be going to fund these trips.</w:t>
            </w:r>
          </w:p>
          <w:p w14:paraId="61611BFB"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Megan’s question: Are we seeing any cuts currently to programs? </w:t>
            </w:r>
          </w:p>
          <w:p w14:paraId="657B5E13"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is not seeing anything at this time. We will have a clearer picture in Dec. once the board makes a final decision on the long range plan.</w:t>
            </w:r>
          </w:p>
          <w:p w14:paraId="48D4DC56"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Share to who you can that the Bond Override needs to pass. It directly supports teachers and programs like electives.</w:t>
            </w:r>
          </w:p>
          <w:p w14:paraId="2915BC7D"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Future: 7th grade opportunity, maybe BizTown?</w:t>
            </w:r>
          </w:p>
          <w:p w14:paraId="41ECDACE" w14:textId="77777777" w:rsidR="00DB3F2B" w:rsidRDefault="000357DD">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IB Day of Service could become a signature event</w:t>
            </w:r>
          </w:p>
          <w:p w14:paraId="3692F10B" w14:textId="77777777" w:rsidR="00DB3F2B" w:rsidRDefault="00DB3F2B">
            <w:pPr>
              <w:tabs>
                <w:tab w:val="left" w:pos="1980"/>
              </w:tabs>
              <w:rPr>
                <w:rFonts w:ascii="Arial Narrow" w:eastAsia="Arial Narrow" w:hAnsi="Arial Narrow" w:cs="Arial Narrow"/>
                <w:sz w:val="18"/>
                <w:szCs w:val="18"/>
              </w:rPr>
            </w:pPr>
          </w:p>
        </w:tc>
      </w:tr>
      <w:tr w:rsidR="00DB3F2B" w14:paraId="135B8790" w14:textId="77777777">
        <w:trPr>
          <w:trHeight w:val="458"/>
        </w:trPr>
        <w:tc>
          <w:tcPr>
            <w:tcW w:w="1736" w:type="dxa"/>
            <w:shd w:val="clear" w:color="auto" w:fill="FFFFFF"/>
            <w:tcMar>
              <w:top w:w="72" w:type="dxa"/>
              <w:left w:w="115" w:type="dxa"/>
              <w:bottom w:w="72" w:type="dxa"/>
            </w:tcMar>
          </w:tcPr>
          <w:p w14:paraId="3BE4B06A" w14:textId="77777777" w:rsidR="00DB3F2B" w:rsidRDefault="000357DD">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DC Trip Scholarship Update</w:t>
            </w:r>
          </w:p>
        </w:tc>
        <w:tc>
          <w:tcPr>
            <w:tcW w:w="1272" w:type="dxa"/>
            <w:shd w:val="clear" w:color="auto" w:fill="FFFFFF"/>
          </w:tcPr>
          <w:p w14:paraId="4F509A37" w14:textId="77777777" w:rsidR="00DB3F2B" w:rsidRDefault="000357DD">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3:40</w:t>
            </w:r>
          </w:p>
        </w:tc>
        <w:tc>
          <w:tcPr>
            <w:tcW w:w="5474" w:type="dxa"/>
            <w:shd w:val="clear" w:color="auto" w:fill="FFFFFF"/>
          </w:tcPr>
          <w:p w14:paraId="6239034D" w14:textId="77777777" w:rsidR="00DB3F2B" w:rsidRDefault="000357DD">
            <w:pPr>
              <w:rPr>
                <w:rFonts w:ascii="Arial Narrow" w:eastAsia="Arial Narrow" w:hAnsi="Arial Narrow" w:cs="Arial Narrow"/>
                <w:sz w:val="18"/>
                <w:szCs w:val="18"/>
              </w:rPr>
            </w:pPr>
            <w:r>
              <w:rPr>
                <w:rFonts w:ascii="Arial Narrow" w:eastAsia="Arial Narrow" w:hAnsi="Arial Narrow" w:cs="Arial Narrow"/>
                <w:sz w:val="18"/>
                <w:szCs w:val="18"/>
              </w:rPr>
              <w:t>DC Trip Scholarships/Trip Update</w:t>
            </w:r>
          </w:p>
        </w:tc>
        <w:tc>
          <w:tcPr>
            <w:tcW w:w="5314" w:type="dxa"/>
            <w:shd w:val="clear" w:color="auto" w:fill="FFFFFF"/>
          </w:tcPr>
          <w:p w14:paraId="40407A36" w14:textId="77777777" w:rsidR="00DB3F2B" w:rsidRDefault="000357DD">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Provided $500 to every student in good standing who requested financial aid and could pay the remainder of the balance. 59 students are still interested in attending. November 6th is the due date for the deposit.  </w:t>
            </w:r>
          </w:p>
          <w:p w14:paraId="049D5046" w14:textId="77777777" w:rsidR="00DB3F2B" w:rsidRDefault="00DB3F2B">
            <w:pPr>
              <w:pBdr>
                <w:top w:val="nil"/>
                <w:left w:val="nil"/>
                <w:bottom w:val="nil"/>
                <w:right w:val="nil"/>
                <w:between w:val="nil"/>
              </w:pBdr>
              <w:tabs>
                <w:tab w:val="left" w:pos="1980"/>
              </w:tabs>
              <w:rPr>
                <w:rFonts w:ascii="Arial Narrow" w:eastAsia="Arial Narrow" w:hAnsi="Arial Narrow" w:cs="Arial Narrow"/>
                <w:sz w:val="18"/>
                <w:szCs w:val="18"/>
              </w:rPr>
            </w:pPr>
          </w:p>
          <w:p w14:paraId="221D3B10" w14:textId="77777777" w:rsidR="00DB3F2B" w:rsidRDefault="000357DD">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Nov. 6 is due date for deposit, we’ll have a better feel on more finalized numbers from there.</w:t>
            </w:r>
          </w:p>
          <w:p w14:paraId="566FA00A" w14:textId="77777777" w:rsidR="00DB3F2B" w:rsidRDefault="00DB3F2B">
            <w:pPr>
              <w:pBdr>
                <w:top w:val="nil"/>
                <w:left w:val="nil"/>
                <w:bottom w:val="nil"/>
                <w:right w:val="nil"/>
                <w:between w:val="nil"/>
              </w:pBdr>
              <w:tabs>
                <w:tab w:val="left" w:pos="1980"/>
              </w:tabs>
              <w:rPr>
                <w:rFonts w:ascii="Arial Narrow" w:eastAsia="Arial Narrow" w:hAnsi="Arial Narrow" w:cs="Arial Narrow"/>
                <w:sz w:val="18"/>
                <w:szCs w:val="18"/>
              </w:rPr>
            </w:pPr>
          </w:p>
        </w:tc>
      </w:tr>
      <w:tr w:rsidR="00DB3F2B" w14:paraId="3A20093C" w14:textId="77777777">
        <w:trPr>
          <w:trHeight w:val="458"/>
        </w:trPr>
        <w:tc>
          <w:tcPr>
            <w:tcW w:w="1736" w:type="dxa"/>
            <w:shd w:val="clear" w:color="auto" w:fill="FFFFFF"/>
            <w:tcMar>
              <w:top w:w="72" w:type="dxa"/>
              <w:left w:w="115" w:type="dxa"/>
              <w:bottom w:w="72" w:type="dxa"/>
            </w:tcMar>
          </w:tcPr>
          <w:p w14:paraId="396C5051" w14:textId="77777777" w:rsidR="00DB3F2B" w:rsidRDefault="000357DD">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 xml:space="preserve">International Festival </w:t>
            </w:r>
          </w:p>
        </w:tc>
        <w:tc>
          <w:tcPr>
            <w:tcW w:w="1272" w:type="dxa"/>
            <w:shd w:val="clear" w:color="auto" w:fill="FFFFFF"/>
          </w:tcPr>
          <w:p w14:paraId="0B520553" w14:textId="77777777" w:rsidR="00DB3F2B" w:rsidRDefault="000357DD">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3:45</w:t>
            </w:r>
          </w:p>
        </w:tc>
        <w:tc>
          <w:tcPr>
            <w:tcW w:w="5474" w:type="dxa"/>
            <w:shd w:val="clear" w:color="auto" w:fill="FFFFFF"/>
          </w:tcPr>
          <w:p w14:paraId="64A30915" w14:textId="77777777" w:rsidR="00DB3F2B" w:rsidRDefault="000357DD">
            <w:pPr>
              <w:rPr>
                <w:rFonts w:ascii="Arial Narrow" w:eastAsia="Arial Narrow" w:hAnsi="Arial Narrow" w:cs="Arial Narrow"/>
                <w:sz w:val="18"/>
                <w:szCs w:val="18"/>
              </w:rPr>
            </w:pPr>
            <w:r>
              <w:rPr>
                <w:rFonts w:ascii="Arial Narrow" w:eastAsia="Arial Narrow" w:hAnsi="Arial Narrow" w:cs="Arial Narrow"/>
                <w:sz w:val="18"/>
                <w:szCs w:val="18"/>
              </w:rPr>
              <w:t xml:space="preserve">Review Project Plan and Assign Specific Assignments to be Completed by the November Meeting </w:t>
            </w:r>
          </w:p>
        </w:tc>
        <w:tc>
          <w:tcPr>
            <w:tcW w:w="5314" w:type="dxa"/>
            <w:shd w:val="clear" w:color="auto" w:fill="FFFFFF"/>
          </w:tcPr>
          <w:p w14:paraId="5DA052DA" w14:textId="77777777" w:rsidR="00DB3F2B" w:rsidRDefault="000357DD">
            <w:pPr>
              <w:numPr>
                <w:ilvl w:val="0"/>
                <w:numId w:val="3"/>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Konrad will run point on food. Will have options for Nov. meeting</w:t>
            </w:r>
          </w:p>
          <w:p w14:paraId="6A97686F" w14:textId="77777777" w:rsidR="00DB3F2B" w:rsidRDefault="000357DD">
            <w:pPr>
              <w:numPr>
                <w:ilvl w:val="0"/>
                <w:numId w:val="3"/>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Maxwell will reach out to Nick and Officer Pete about facilities and safety plan.</w:t>
            </w:r>
          </w:p>
          <w:p w14:paraId="4D8E5219" w14:textId="77777777" w:rsidR="00DB3F2B" w:rsidRDefault="000357DD">
            <w:pPr>
              <w:numPr>
                <w:ilvl w:val="0"/>
                <w:numId w:val="3"/>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Maxwell - Val - Booths? For meeting</w:t>
            </w:r>
          </w:p>
          <w:p w14:paraId="67F078DF" w14:textId="77777777" w:rsidR="00DB3F2B" w:rsidRDefault="000357DD">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lastRenderedPageBreak/>
              <w:t>Becky will email Concert Sound Solutions tonight and will have a quote for next meeting on all rentals.</w:t>
            </w:r>
          </w:p>
          <w:p w14:paraId="0F5A0384" w14:textId="77777777" w:rsidR="00DB3F2B" w:rsidRDefault="000357DD">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Bowen will work on Flier</w:t>
            </w:r>
          </w:p>
          <w:p w14:paraId="0B45A623" w14:textId="77777777" w:rsidR="00DB3F2B" w:rsidRDefault="000357DD">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Ulm will be in contact with Yaqui person that will be leading the group  at MDN.</w:t>
            </w:r>
          </w:p>
          <w:p w14:paraId="0A0355A0" w14:textId="77777777" w:rsidR="00DB3F2B" w:rsidRDefault="000357DD">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Ulm will ask Tempe council to secure Mayor Woods.</w:t>
            </w:r>
          </w:p>
          <w:p w14:paraId="3CF8847C" w14:textId="77777777" w:rsidR="00DB3F2B" w:rsidRDefault="000357DD">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Maybe contact Guadalupe Mayor.</w:t>
            </w:r>
          </w:p>
          <w:p w14:paraId="24FF6D14" w14:textId="77777777" w:rsidR="00DB3F2B" w:rsidRDefault="000357DD">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Shirts didn’t seem to be a success last year. </w:t>
            </w:r>
          </w:p>
          <w:p w14:paraId="76085E8C" w14:textId="77777777" w:rsidR="00DB3F2B" w:rsidRDefault="00DB3F2B">
            <w:pPr>
              <w:pBdr>
                <w:top w:val="nil"/>
                <w:left w:val="nil"/>
                <w:bottom w:val="nil"/>
                <w:right w:val="nil"/>
                <w:between w:val="nil"/>
              </w:pBdr>
              <w:tabs>
                <w:tab w:val="left" w:pos="1980"/>
              </w:tabs>
              <w:rPr>
                <w:rFonts w:ascii="Arial Narrow" w:eastAsia="Arial Narrow" w:hAnsi="Arial Narrow" w:cs="Arial Narrow"/>
                <w:sz w:val="18"/>
                <w:szCs w:val="18"/>
              </w:rPr>
            </w:pPr>
          </w:p>
        </w:tc>
      </w:tr>
      <w:tr w:rsidR="00DB3F2B" w14:paraId="4F92273B" w14:textId="77777777">
        <w:trPr>
          <w:trHeight w:val="458"/>
        </w:trPr>
        <w:tc>
          <w:tcPr>
            <w:tcW w:w="1736" w:type="dxa"/>
            <w:shd w:val="clear" w:color="auto" w:fill="FFFFFF"/>
            <w:tcMar>
              <w:top w:w="72" w:type="dxa"/>
              <w:left w:w="115" w:type="dxa"/>
              <w:bottom w:w="72" w:type="dxa"/>
            </w:tcMar>
          </w:tcPr>
          <w:p w14:paraId="7A0F1DAF" w14:textId="77777777" w:rsidR="00DB3F2B" w:rsidRDefault="000357DD">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lastRenderedPageBreak/>
              <w:t>KMS Letter Grade</w:t>
            </w:r>
          </w:p>
        </w:tc>
        <w:tc>
          <w:tcPr>
            <w:tcW w:w="1272" w:type="dxa"/>
            <w:shd w:val="clear" w:color="auto" w:fill="FFFFFF"/>
          </w:tcPr>
          <w:p w14:paraId="30F2A914" w14:textId="77777777" w:rsidR="00DB3F2B" w:rsidRDefault="000357DD">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4:05</w:t>
            </w:r>
          </w:p>
        </w:tc>
        <w:tc>
          <w:tcPr>
            <w:tcW w:w="5474" w:type="dxa"/>
            <w:shd w:val="clear" w:color="auto" w:fill="FFFFFF"/>
          </w:tcPr>
          <w:p w14:paraId="684D2A52" w14:textId="77777777" w:rsidR="00DB3F2B" w:rsidRDefault="000357DD">
            <w:pPr>
              <w:rPr>
                <w:rFonts w:ascii="Arial Narrow" w:eastAsia="Arial Narrow" w:hAnsi="Arial Narrow" w:cs="Arial Narrow"/>
                <w:sz w:val="18"/>
                <w:szCs w:val="18"/>
              </w:rPr>
            </w:pPr>
            <w:r>
              <w:rPr>
                <w:rFonts w:ascii="Arial Narrow" w:eastAsia="Arial Narrow" w:hAnsi="Arial Narrow" w:cs="Arial Narrow"/>
                <w:sz w:val="18"/>
                <w:szCs w:val="18"/>
              </w:rPr>
              <w:t>Letter grade discussion</w:t>
            </w:r>
          </w:p>
        </w:tc>
        <w:tc>
          <w:tcPr>
            <w:tcW w:w="5314" w:type="dxa"/>
            <w:shd w:val="clear" w:color="auto" w:fill="FFFFFF"/>
          </w:tcPr>
          <w:p w14:paraId="735D859F"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State letter grades are coming on Friday, Oct. 31. KMS will be dropping to a C grade from a B.</w:t>
            </w:r>
          </w:p>
          <w:p w14:paraId="65DC0BF0"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were just a small percentage away from making the B grade. 0.3%</w:t>
            </w:r>
          </w:p>
          <w:p w14:paraId="45C2D4AC"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are appealing this grade</w:t>
            </w:r>
          </w:p>
          <w:p w14:paraId="5E65A632"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lost points on ELD population</w:t>
            </w:r>
          </w:p>
          <w:p w14:paraId="7CA5B296"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We’re on the right path in terms of ELA proficiencies</w:t>
            </w:r>
          </w:p>
          <w:p w14:paraId="7BC1304E"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Ms. Banks has taken over the ELD program</w:t>
            </w:r>
          </w:p>
          <w:p w14:paraId="3D671E71"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have the highest ELD population in the district</w:t>
            </w:r>
          </w:p>
          <w:p w14:paraId="3807A380"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have a lot of plans in place to address</w:t>
            </w:r>
          </w:p>
          <w:p w14:paraId="18184629"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We’re confident we’re making growth, especially in continued ELA growth</w:t>
            </w:r>
          </w:p>
          <w:p w14:paraId="76485281" w14:textId="77777777" w:rsidR="00DB3F2B" w:rsidRDefault="000357DD">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Our proficiency rates are on target with other Kyrene schools.</w:t>
            </w:r>
          </w:p>
        </w:tc>
      </w:tr>
    </w:tbl>
    <w:p w14:paraId="34F7F2C1" w14:textId="77777777" w:rsidR="00DB3F2B" w:rsidRDefault="00DB3F2B">
      <w:pPr>
        <w:rPr>
          <w:rFonts w:ascii="Arial Black" w:eastAsia="Arial Black" w:hAnsi="Arial Black" w:cs="Arial Black"/>
          <w:b/>
          <w:sz w:val="16"/>
          <w:szCs w:val="16"/>
        </w:rPr>
      </w:pPr>
    </w:p>
    <w:p w14:paraId="2728944E" w14:textId="77777777" w:rsidR="00DB3F2B" w:rsidRDefault="00DB3F2B">
      <w:pPr>
        <w:rPr>
          <w:rFonts w:ascii="Arial Black" w:eastAsia="Arial Black" w:hAnsi="Arial Black" w:cs="Arial Black"/>
          <w:sz w:val="16"/>
          <w:szCs w:val="16"/>
        </w:rPr>
      </w:pPr>
    </w:p>
    <w:p w14:paraId="5ACE4508" w14:textId="77777777" w:rsidR="00DB3F2B" w:rsidRDefault="00DB3F2B">
      <w:pPr>
        <w:rPr>
          <w:rFonts w:ascii="Arial Black" w:eastAsia="Arial Black" w:hAnsi="Arial Black" w:cs="Arial Black"/>
          <w:sz w:val="16"/>
          <w:szCs w:val="16"/>
        </w:rPr>
      </w:pPr>
    </w:p>
    <w:p w14:paraId="363B35CC" w14:textId="77777777" w:rsidR="00DB3F2B" w:rsidRDefault="00DB3F2B">
      <w:pPr>
        <w:rPr>
          <w:rFonts w:ascii="Arial Black" w:eastAsia="Arial Black" w:hAnsi="Arial Black" w:cs="Arial Black"/>
          <w:sz w:val="16"/>
          <w:szCs w:val="16"/>
        </w:rPr>
      </w:pPr>
    </w:p>
    <w:p w14:paraId="188BB08C" w14:textId="77777777" w:rsidR="00DB3F2B" w:rsidRDefault="00DB3F2B">
      <w:pPr>
        <w:rPr>
          <w:rFonts w:ascii="Arial Black" w:eastAsia="Arial Black" w:hAnsi="Arial Black" w:cs="Arial Black"/>
          <w:sz w:val="16"/>
          <w:szCs w:val="16"/>
        </w:rPr>
      </w:pPr>
    </w:p>
    <w:p w14:paraId="4200B1BE" w14:textId="77777777" w:rsidR="00DB3F2B" w:rsidRDefault="00DB3F2B">
      <w:pPr>
        <w:rPr>
          <w:rFonts w:ascii="Arial Black" w:eastAsia="Arial Black" w:hAnsi="Arial Black" w:cs="Arial Black"/>
          <w:sz w:val="16"/>
          <w:szCs w:val="16"/>
        </w:rPr>
      </w:pPr>
    </w:p>
    <w:p w14:paraId="2FAF996C" w14:textId="77777777" w:rsidR="00DB3F2B" w:rsidRDefault="00DB3F2B">
      <w:pPr>
        <w:rPr>
          <w:rFonts w:ascii="Arial Black" w:eastAsia="Arial Black" w:hAnsi="Arial Black" w:cs="Arial Black"/>
          <w:sz w:val="16"/>
          <w:szCs w:val="16"/>
        </w:rPr>
      </w:pPr>
    </w:p>
    <w:p w14:paraId="7E9D7E13" w14:textId="77777777" w:rsidR="00DB3F2B" w:rsidRDefault="000357DD">
      <w:pPr>
        <w:tabs>
          <w:tab w:val="left" w:pos="3470"/>
        </w:tabs>
        <w:rPr>
          <w:rFonts w:ascii="Arial Black" w:eastAsia="Arial Black" w:hAnsi="Arial Black" w:cs="Arial Black"/>
          <w:sz w:val="16"/>
          <w:szCs w:val="16"/>
        </w:rPr>
      </w:pPr>
      <w:r>
        <w:rPr>
          <w:rFonts w:ascii="Arial Black" w:eastAsia="Arial Black" w:hAnsi="Arial Black" w:cs="Arial Black"/>
          <w:sz w:val="16"/>
          <w:szCs w:val="16"/>
        </w:rPr>
        <w:tab/>
      </w:r>
    </w:p>
    <w:p w14:paraId="7AFAA7CB" w14:textId="77777777" w:rsidR="00DB3F2B" w:rsidRDefault="00DB3F2B"/>
    <w:sectPr w:rsidR="00DB3F2B">
      <w:headerReference w:type="default" r:id="rId9"/>
      <w:pgSz w:w="15840" w:h="12240" w:orient="landscape"/>
      <w:pgMar w:top="720" w:right="720" w:bottom="720" w:left="720" w:header="0" w:footer="54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D6CEF" w14:textId="77777777" w:rsidR="000357DD" w:rsidRDefault="000357DD">
      <w:r>
        <w:separator/>
      </w:r>
    </w:p>
  </w:endnote>
  <w:endnote w:type="continuationSeparator" w:id="0">
    <w:p w14:paraId="420FA190" w14:textId="77777777" w:rsidR="000357DD" w:rsidRDefault="0003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0E9DF5E6-DE87-403E-93C1-BB356675D5EF}"/>
  </w:font>
  <w:font w:name="Aptos Display">
    <w:charset w:val="00"/>
    <w:family w:val="swiss"/>
    <w:pitch w:val="variable"/>
    <w:sig w:usb0="20000287" w:usb1="00000003" w:usb2="00000000" w:usb3="00000000" w:csb0="0000019F" w:csb1="00000000"/>
    <w:embedRegular r:id="rId2" w:fontKey="{8DC5EB7E-1163-43DA-B097-23F196199794}"/>
  </w:font>
  <w:font w:name="Arial Black">
    <w:panose1 w:val="020B0A04020102020204"/>
    <w:charset w:val="00"/>
    <w:family w:val="swiss"/>
    <w:pitch w:val="variable"/>
    <w:sig w:usb0="A00002AF" w:usb1="400078FB" w:usb2="00000000" w:usb3="00000000" w:csb0="0000009F" w:csb1="00000000"/>
    <w:embedRegular r:id="rId3" w:fontKey="{3E3FED29-A08C-45C2-A42A-32A9A347DA6F}"/>
    <w:embedBold r:id="rId4" w:fontKey="{F301A0AA-CEA4-49C9-BFA9-5A5A1E81DF8C}"/>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F4445F71-3751-4F4A-A699-484C9A6C6DB7}"/>
    <w:embedBold r:id="rId6" w:fontKey="{E7FE1650-58BC-4A3F-937D-D9B8F427A9DB}"/>
  </w:font>
  <w:font w:name="Aptos">
    <w:charset w:val="00"/>
    <w:family w:val="swiss"/>
    <w:pitch w:val="variable"/>
    <w:sig w:usb0="20000287" w:usb1="00000003" w:usb2="00000000" w:usb3="00000000" w:csb0="0000019F" w:csb1="00000000"/>
    <w:embedRegular r:id="rId7" w:fontKey="{F652C506-931E-4F86-AC07-D50EA3F2931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B4182" w14:textId="77777777" w:rsidR="000357DD" w:rsidRDefault="000357DD">
      <w:r>
        <w:separator/>
      </w:r>
    </w:p>
  </w:footnote>
  <w:footnote w:type="continuationSeparator" w:id="0">
    <w:p w14:paraId="1453FE48" w14:textId="77777777" w:rsidR="000357DD" w:rsidRDefault="0003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3E485" w14:textId="77777777" w:rsidR="00DB3F2B" w:rsidRDefault="00DB3F2B">
    <w:pPr>
      <w:pBdr>
        <w:top w:val="nil"/>
        <w:left w:val="nil"/>
        <w:bottom w:val="nil"/>
        <w:right w:val="nil"/>
        <w:between w:val="nil"/>
      </w:pBdr>
      <w:tabs>
        <w:tab w:val="center" w:pos="4320"/>
        <w:tab w:val="right" w:pos="8640"/>
      </w:tabs>
      <w:ind w:left="-9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02575"/>
    <w:multiLevelType w:val="multilevel"/>
    <w:tmpl w:val="EC2AB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8A2E37"/>
    <w:multiLevelType w:val="multilevel"/>
    <w:tmpl w:val="45A8C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7D79D5"/>
    <w:multiLevelType w:val="multilevel"/>
    <w:tmpl w:val="5C300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6212609">
    <w:abstractNumId w:val="0"/>
  </w:num>
  <w:num w:numId="2" w16cid:durableId="1066879006">
    <w:abstractNumId w:val="2"/>
  </w:num>
  <w:num w:numId="3" w16cid:durableId="52929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2B"/>
    <w:rsid w:val="000357DD"/>
    <w:rsid w:val="00A20823"/>
    <w:rsid w:val="00DB3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5E35"/>
  <w15:docId w15:val="{314A444D-AD96-475D-8BE4-585E3817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1B3A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A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A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B3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A14"/>
    <w:rPr>
      <w:rFonts w:eastAsiaTheme="majorEastAsia" w:cstheme="majorBidi"/>
      <w:color w:val="272727" w:themeColor="text1" w:themeTint="D8"/>
    </w:rPr>
  </w:style>
  <w:style w:type="character" w:customStyle="1" w:styleId="TitleChar">
    <w:name w:val="Title Char"/>
    <w:basedOn w:val="DefaultParagraphFont"/>
    <w:link w:val="Title"/>
    <w:uiPriority w:val="10"/>
    <w:rsid w:val="001B3A1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B3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A14"/>
    <w:pPr>
      <w:spacing w:before="160"/>
      <w:jc w:val="center"/>
    </w:pPr>
    <w:rPr>
      <w:i/>
      <w:iCs/>
      <w:color w:val="404040" w:themeColor="text1" w:themeTint="BF"/>
    </w:rPr>
  </w:style>
  <w:style w:type="character" w:customStyle="1" w:styleId="QuoteChar">
    <w:name w:val="Quote Char"/>
    <w:basedOn w:val="DefaultParagraphFont"/>
    <w:link w:val="Quote"/>
    <w:uiPriority w:val="29"/>
    <w:rsid w:val="001B3A14"/>
    <w:rPr>
      <w:i/>
      <w:iCs/>
      <w:color w:val="404040" w:themeColor="text1" w:themeTint="BF"/>
    </w:rPr>
  </w:style>
  <w:style w:type="paragraph" w:styleId="ListParagraph">
    <w:name w:val="List Paragraph"/>
    <w:basedOn w:val="Normal"/>
    <w:uiPriority w:val="34"/>
    <w:qFormat/>
    <w:rsid w:val="001B3A14"/>
    <w:pPr>
      <w:ind w:left="720"/>
      <w:contextualSpacing/>
    </w:pPr>
  </w:style>
  <w:style w:type="character" w:styleId="IntenseEmphasis">
    <w:name w:val="Intense Emphasis"/>
    <w:basedOn w:val="DefaultParagraphFont"/>
    <w:uiPriority w:val="21"/>
    <w:qFormat/>
    <w:rsid w:val="001B3A14"/>
    <w:rPr>
      <w:i/>
      <w:iCs/>
      <w:color w:val="0F4761" w:themeColor="accent1" w:themeShade="BF"/>
    </w:rPr>
  </w:style>
  <w:style w:type="paragraph" w:styleId="IntenseQuote">
    <w:name w:val="Intense Quote"/>
    <w:basedOn w:val="Normal"/>
    <w:next w:val="Normal"/>
    <w:link w:val="IntenseQuoteChar"/>
    <w:uiPriority w:val="30"/>
    <w:qFormat/>
    <w:rsid w:val="001B3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A14"/>
    <w:rPr>
      <w:i/>
      <w:iCs/>
      <w:color w:val="0F4761" w:themeColor="accent1" w:themeShade="BF"/>
    </w:rPr>
  </w:style>
  <w:style w:type="character" w:styleId="IntenseReference">
    <w:name w:val="Intense Reference"/>
    <w:basedOn w:val="DefaultParagraphFont"/>
    <w:uiPriority w:val="32"/>
    <w:qFormat/>
    <w:rsid w:val="001B3A14"/>
    <w:rPr>
      <w:b/>
      <w:bCs/>
      <w:smallCaps/>
      <w:color w:val="0F4761"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HgAVAbbBuPRO+939B/xP1L2LQ==">CgMxLjA4AHIhMXRTc2xpM2N6TU1zN2hmc2VuazFxVWNaRkRaN2hUcUdJ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2551</Characters>
  <Application>Microsoft Office Word</Application>
  <DocSecurity>0</DocSecurity>
  <Lines>21</Lines>
  <Paragraphs>5</Paragraphs>
  <ScaleCrop>false</ScaleCrop>
  <Company>Kyrene School District</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Tucker</dc:creator>
  <cp:lastModifiedBy>Maxwell, Scott</cp:lastModifiedBy>
  <cp:revision>2</cp:revision>
  <dcterms:created xsi:type="dcterms:W3CDTF">2025-10-31T17:05:00Z</dcterms:created>
  <dcterms:modified xsi:type="dcterms:W3CDTF">2025-10-31T17:05:00Z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3977d390-f3d7-498a-8790-58e4a43ad7bb</vt:lpwstr>
  </property>
</Properties>
</file>