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5B429C" w:rsidRDefault="005B429C">
      <w:pPr>
        <w:jc w:val="center"/>
        <w:rPr>
          <w:rFonts w:ascii="Federo" w:eastAsia="Federo" w:hAnsi="Federo" w:cs="Federo"/>
          <w:b/>
          <w:sz w:val="44"/>
          <w:szCs w:val="44"/>
        </w:rPr>
      </w:pPr>
    </w:p>
    <w:p w14:paraId="00000002" w14:textId="77777777" w:rsidR="005B429C" w:rsidRDefault="00A31C8B">
      <w:pPr>
        <w:jc w:val="center"/>
        <w:rPr>
          <w:rFonts w:ascii="Federo" w:eastAsia="Federo" w:hAnsi="Federo" w:cs="Federo"/>
          <w:b/>
          <w:sz w:val="48"/>
          <w:szCs w:val="48"/>
        </w:rPr>
      </w:pPr>
      <w:r>
        <w:rPr>
          <w:rFonts w:ascii="Federo" w:eastAsia="Federo" w:hAnsi="Federo" w:cs="Federo"/>
          <w:b/>
          <w:sz w:val="48"/>
          <w:szCs w:val="48"/>
        </w:rPr>
        <w:t>2024-2027</w:t>
      </w:r>
    </w:p>
    <w:p w14:paraId="00000003" w14:textId="77777777" w:rsidR="005B429C" w:rsidRDefault="00A31C8B">
      <w:pPr>
        <w:jc w:val="center"/>
        <w:rPr>
          <w:rFonts w:ascii="Federo" w:eastAsia="Federo" w:hAnsi="Federo" w:cs="Federo"/>
          <w:b/>
          <w:sz w:val="48"/>
          <w:szCs w:val="48"/>
        </w:rPr>
      </w:pPr>
      <w:r>
        <w:rPr>
          <w:rFonts w:ascii="Federo" w:eastAsia="Federo" w:hAnsi="Federo" w:cs="Federo"/>
          <w:b/>
          <w:sz w:val="48"/>
          <w:szCs w:val="48"/>
        </w:rPr>
        <w:t>SCHOOL ADVANCEMENT PLAN</w:t>
      </w:r>
    </w:p>
    <w:p w14:paraId="00000004" w14:textId="77777777" w:rsidR="005B429C" w:rsidRDefault="00A31C8B">
      <w:pPr>
        <w:jc w:val="center"/>
        <w:rPr>
          <w:rFonts w:ascii="Federo" w:eastAsia="Federo" w:hAnsi="Federo" w:cs="Federo"/>
          <w:b/>
          <w:color w:val="2E75B5"/>
          <w:sz w:val="48"/>
          <w:szCs w:val="48"/>
        </w:rPr>
      </w:pPr>
      <w:r>
        <w:rPr>
          <w:rFonts w:ascii="Federo" w:eastAsia="Federo" w:hAnsi="Federo" w:cs="Federo"/>
          <w:b/>
          <w:color w:val="2E75B5"/>
          <w:sz w:val="48"/>
          <w:szCs w:val="48"/>
        </w:rPr>
        <w:t>Every Student, Every Future</w:t>
      </w:r>
    </w:p>
    <w:p w14:paraId="00000005" w14:textId="77777777" w:rsidR="005B429C" w:rsidRDefault="005B429C">
      <w:pPr>
        <w:rPr>
          <w:rFonts w:ascii="Federo" w:eastAsia="Federo" w:hAnsi="Federo" w:cs="Federo"/>
          <w:b/>
          <w:sz w:val="28"/>
          <w:szCs w:val="28"/>
        </w:rPr>
      </w:pPr>
    </w:p>
    <w:p w14:paraId="00000006" w14:textId="77777777" w:rsidR="005B429C" w:rsidRDefault="00A31C8B">
      <w:pPr>
        <w:jc w:val="center"/>
        <w:rPr>
          <w:rFonts w:ascii="Federo" w:eastAsia="Federo" w:hAnsi="Federo" w:cs="Federo"/>
          <w:b/>
          <w:sz w:val="110"/>
          <w:szCs w:val="110"/>
        </w:rPr>
      </w:pPr>
      <w:bookmarkStart w:id="0" w:name="_heading=h.gjdgxs" w:colFirst="0" w:colLast="0"/>
      <w:bookmarkEnd w:id="0"/>
      <w:r>
        <w:rPr>
          <w:rFonts w:ascii="Federo" w:eastAsia="Federo" w:hAnsi="Federo" w:cs="Federo"/>
          <w:b/>
          <w:sz w:val="110"/>
          <w:szCs w:val="110"/>
        </w:rPr>
        <w:t>Abney Elementary</w:t>
      </w:r>
    </w:p>
    <w:p w14:paraId="00000007" w14:textId="77777777" w:rsidR="005B429C" w:rsidRDefault="00A31C8B">
      <w:pPr>
        <w:jc w:val="center"/>
        <w:rPr>
          <w:rFonts w:ascii="Federo" w:eastAsia="Federo" w:hAnsi="Federo" w:cs="Federo"/>
          <w:b/>
          <w:sz w:val="110"/>
          <w:szCs w:val="110"/>
        </w:rPr>
        <w:sectPr w:rsidR="005B429C">
          <w:headerReference w:type="even" r:id="rId11"/>
          <w:headerReference w:type="default" r:id="rId12"/>
          <w:footerReference w:type="even" r:id="rId13"/>
          <w:footerReference w:type="default" r:id="rId14"/>
          <w:headerReference w:type="first" r:id="rId15"/>
          <w:footerReference w:type="first" r:id="rId16"/>
          <w:pgSz w:w="15840" w:h="12240" w:orient="landscape"/>
          <w:pgMar w:top="720" w:right="1440" w:bottom="720" w:left="1440" w:header="720" w:footer="720" w:gutter="0"/>
          <w:pgNumType w:start="1"/>
          <w:cols w:space="720"/>
          <w:titlePg/>
        </w:sectPr>
      </w:pPr>
      <w:r>
        <w:rPr>
          <w:noProof/>
        </w:rPr>
        <w:drawing>
          <wp:anchor distT="0" distB="0" distL="0" distR="0" simplePos="0" relativeHeight="251658240" behindDoc="1" locked="0" layoutInCell="1" hidden="0" allowOverlap="1" wp14:anchorId="0FA79425" wp14:editId="2AEB1BA5">
            <wp:simplePos x="0" y="0"/>
            <wp:positionH relativeFrom="column">
              <wp:posOffset>2124075</wp:posOffset>
            </wp:positionH>
            <wp:positionV relativeFrom="paragraph">
              <wp:posOffset>131445</wp:posOffset>
            </wp:positionV>
            <wp:extent cx="3979777" cy="335280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3979777" cy="3352800"/>
                    </a:xfrm>
                    <a:prstGeom prst="rect">
                      <a:avLst/>
                    </a:prstGeom>
                    <a:ln/>
                  </pic:spPr>
                </pic:pic>
              </a:graphicData>
            </a:graphic>
          </wp:anchor>
        </w:drawing>
      </w:r>
    </w:p>
    <w:p w14:paraId="00000008" w14:textId="77777777" w:rsidR="005B429C" w:rsidRDefault="005B429C">
      <w:pPr>
        <w:widowControl w:val="0"/>
        <w:pBdr>
          <w:top w:val="nil"/>
          <w:left w:val="nil"/>
          <w:bottom w:val="nil"/>
          <w:right w:val="nil"/>
          <w:between w:val="nil"/>
        </w:pBdr>
        <w:spacing w:line="276" w:lineRule="auto"/>
        <w:rPr>
          <w:rFonts w:ascii="Federo" w:eastAsia="Federo" w:hAnsi="Federo" w:cs="Federo"/>
          <w:b/>
          <w:sz w:val="110"/>
          <w:szCs w:val="110"/>
        </w:rPr>
      </w:pPr>
    </w:p>
    <w:tbl>
      <w:tblPr>
        <w:tblStyle w:val="afffffff5"/>
        <w:tblW w:w="13605"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40"/>
        <w:gridCol w:w="6765"/>
      </w:tblGrid>
      <w:tr w:rsidR="005B429C" w14:paraId="69F6191E" w14:textId="77777777">
        <w:tc>
          <w:tcPr>
            <w:tcW w:w="13605" w:type="dxa"/>
            <w:gridSpan w:val="2"/>
            <w:shd w:val="clear" w:color="auto" w:fill="9CC3E5"/>
          </w:tcPr>
          <w:p w14:paraId="00000009" w14:textId="77777777" w:rsidR="005B429C" w:rsidRDefault="00A31C8B">
            <w:pPr>
              <w:pBdr>
                <w:top w:val="nil"/>
                <w:left w:val="nil"/>
                <w:bottom w:val="nil"/>
                <w:right w:val="nil"/>
                <w:between w:val="nil"/>
              </w:pBdr>
              <w:spacing w:line="259" w:lineRule="auto"/>
              <w:rPr>
                <w:b/>
                <w:color w:val="000000"/>
                <w:sz w:val="36"/>
                <w:szCs w:val="36"/>
              </w:rPr>
            </w:pPr>
            <w:r>
              <w:rPr>
                <w:b/>
                <w:color w:val="000000"/>
                <w:sz w:val="36"/>
                <w:szCs w:val="36"/>
              </w:rPr>
              <w:t>COMPREHENSIVE NEEDS ASSESSMENT</w:t>
            </w:r>
          </w:p>
          <w:p w14:paraId="0000000A" w14:textId="77777777" w:rsidR="005B429C" w:rsidRDefault="00A31C8B">
            <w:pPr>
              <w:numPr>
                <w:ilvl w:val="0"/>
                <w:numId w:val="4"/>
              </w:numPr>
              <w:pBdr>
                <w:top w:val="nil"/>
                <w:left w:val="nil"/>
                <w:bottom w:val="nil"/>
                <w:right w:val="nil"/>
                <w:between w:val="nil"/>
              </w:pBdr>
              <w:spacing w:after="160" w:line="259" w:lineRule="auto"/>
              <w:ind w:left="1062" w:hanging="270"/>
              <w:rPr>
                <w:b/>
                <w:color w:val="000000"/>
              </w:rPr>
            </w:pPr>
            <w:r>
              <w:rPr>
                <w:i/>
                <w:color w:val="000000"/>
              </w:rPr>
              <w:t>Provide outcomes of the school’s data analysis by providing the top strengths and weaknesses that have been identified.  Findings should include detailed analysis of all at</w:t>
            </w:r>
            <w:r>
              <w:rPr>
                <w:i/>
              </w:rPr>
              <w:t xml:space="preserve">-risk </w:t>
            </w:r>
            <w:r>
              <w:rPr>
                <w:i/>
                <w:color w:val="000000"/>
              </w:rPr>
              <w:t xml:space="preserve">student groups as well an examination of student, teacher, and school strengths and weaknesses.  </w:t>
            </w:r>
          </w:p>
          <w:p w14:paraId="0000000B" w14:textId="77777777" w:rsidR="005B429C" w:rsidRDefault="00A31C8B">
            <w:pPr>
              <w:numPr>
                <w:ilvl w:val="0"/>
                <w:numId w:val="4"/>
              </w:numPr>
              <w:pBdr>
                <w:top w:val="nil"/>
                <w:left w:val="nil"/>
                <w:bottom w:val="nil"/>
                <w:right w:val="nil"/>
                <w:between w:val="nil"/>
              </w:pBdr>
              <w:spacing w:after="160" w:line="259" w:lineRule="auto"/>
              <w:ind w:left="1062" w:hanging="270"/>
              <w:rPr>
                <w:i/>
              </w:rPr>
            </w:pPr>
            <w:r>
              <w:rPr>
                <w:i/>
              </w:rPr>
              <w:t>Be sure to include both quantitative and qualitative data in your analyses.</w:t>
            </w:r>
          </w:p>
          <w:p w14:paraId="0000000C" w14:textId="77777777" w:rsidR="005B429C" w:rsidRDefault="00421185">
            <w:pPr>
              <w:numPr>
                <w:ilvl w:val="0"/>
                <w:numId w:val="4"/>
              </w:numPr>
              <w:pBdr>
                <w:top w:val="nil"/>
                <w:left w:val="nil"/>
                <w:bottom w:val="nil"/>
                <w:right w:val="nil"/>
                <w:between w:val="nil"/>
              </w:pBdr>
              <w:spacing w:after="160" w:line="259" w:lineRule="auto"/>
              <w:ind w:left="1062" w:hanging="270"/>
              <w:rPr>
                <w:b/>
              </w:rPr>
            </w:pPr>
            <w:hyperlink r:id="rId18">
              <w:r w:rsidR="00A31C8B">
                <w:rPr>
                  <w:b/>
                  <w:color w:val="0000FF"/>
                  <w:u w:val="single"/>
                </w:rPr>
                <w:t>Data Analysis Guiding Questions</w:t>
              </w:r>
            </w:hyperlink>
            <w:r w:rsidR="00A31C8B">
              <w:rPr>
                <w:b/>
              </w:rPr>
              <w:t xml:space="preserve"> </w:t>
            </w:r>
          </w:p>
        </w:tc>
      </w:tr>
      <w:tr w:rsidR="005B429C" w14:paraId="212E7888" w14:textId="77777777" w:rsidTr="00EB4E3A">
        <w:tc>
          <w:tcPr>
            <w:tcW w:w="6840" w:type="dxa"/>
            <w:shd w:val="clear" w:color="auto" w:fill="DEEBF6"/>
          </w:tcPr>
          <w:p w14:paraId="0000000E" w14:textId="77777777" w:rsidR="005B429C" w:rsidRDefault="00A31C8B">
            <w:pPr>
              <w:rPr>
                <w:b/>
                <w:sz w:val="28"/>
                <w:szCs w:val="28"/>
              </w:rPr>
            </w:pPr>
            <w:r>
              <w:rPr>
                <w:b/>
                <w:sz w:val="28"/>
                <w:szCs w:val="28"/>
              </w:rPr>
              <w:t xml:space="preserve">STRENGTHS - </w:t>
            </w:r>
          </w:p>
        </w:tc>
        <w:tc>
          <w:tcPr>
            <w:tcW w:w="6765" w:type="dxa"/>
            <w:shd w:val="clear" w:color="auto" w:fill="DEEBF6"/>
          </w:tcPr>
          <w:p w14:paraId="0000000F" w14:textId="77777777" w:rsidR="005B429C" w:rsidRDefault="00A31C8B">
            <w:pPr>
              <w:rPr>
                <w:b/>
                <w:sz w:val="28"/>
                <w:szCs w:val="28"/>
              </w:rPr>
            </w:pPr>
            <w:r>
              <w:rPr>
                <w:b/>
                <w:sz w:val="28"/>
                <w:szCs w:val="28"/>
              </w:rPr>
              <w:t>WEAKNESSES</w:t>
            </w:r>
          </w:p>
        </w:tc>
      </w:tr>
      <w:tr w:rsidR="005B429C" w14:paraId="0ED2AAB6" w14:textId="77777777">
        <w:tc>
          <w:tcPr>
            <w:tcW w:w="13605" w:type="dxa"/>
            <w:gridSpan w:val="2"/>
            <w:shd w:val="clear" w:color="auto" w:fill="CFE2F3"/>
            <w:vAlign w:val="center"/>
          </w:tcPr>
          <w:p w14:paraId="00000010" w14:textId="77777777" w:rsidR="005B429C" w:rsidRDefault="00A31C8B">
            <w:pPr>
              <w:jc w:val="center"/>
              <w:rPr>
                <w:b/>
                <w:sz w:val="28"/>
                <w:szCs w:val="28"/>
              </w:rPr>
            </w:pPr>
            <w:r>
              <w:rPr>
                <w:b/>
                <w:sz w:val="28"/>
                <w:szCs w:val="28"/>
              </w:rPr>
              <w:t>2024-25</w:t>
            </w:r>
          </w:p>
        </w:tc>
      </w:tr>
      <w:tr w:rsidR="005B429C" w14:paraId="42EBCF86" w14:textId="77777777">
        <w:tc>
          <w:tcPr>
            <w:tcW w:w="13605" w:type="dxa"/>
            <w:gridSpan w:val="2"/>
            <w:shd w:val="clear" w:color="auto" w:fill="EDEDED"/>
            <w:vAlign w:val="center"/>
          </w:tcPr>
          <w:p w14:paraId="00000012" w14:textId="77777777" w:rsidR="005B429C" w:rsidRDefault="00A31C8B">
            <w:pPr>
              <w:jc w:val="center"/>
              <w:rPr>
                <w:b/>
                <w:sz w:val="28"/>
                <w:szCs w:val="28"/>
              </w:rPr>
            </w:pPr>
            <w:r>
              <w:rPr>
                <w:b/>
                <w:sz w:val="28"/>
                <w:szCs w:val="28"/>
              </w:rPr>
              <w:t xml:space="preserve">STUDENT ACHIEVEMENT DATA - DIBELS, LEAP 2025, ACT, WORKKEYS, IBCS, GRAD RATE, ETC. </w:t>
            </w:r>
          </w:p>
        </w:tc>
      </w:tr>
      <w:tr w:rsidR="005B429C" w14:paraId="6B85257D" w14:textId="77777777">
        <w:trPr>
          <w:trHeight w:val="220"/>
        </w:trPr>
        <w:tc>
          <w:tcPr>
            <w:tcW w:w="13605" w:type="dxa"/>
            <w:gridSpan w:val="2"/>
          </w:tcPr>
          <w:p w14:paraId="00000014" w14:textId="77777777" w:rsidR="005B429C" w:rsidRDefault="00A31C8B">
            <w:pPr>
              <w:jc w:val="center"/>
              <w:rPr>
                <w:b/>
                <w:sz w:val="28"/>
                <w:szCs w:val="28"/>
              </w:rPr>
            </w:pPr>
            <w:r>
              <w:rPr>
                <w:b/>
                <w:sz w:val="28"/>
                <w:szCs w:val="28"/>
              </w:rPr>
              <w:t>All Students</w:t>
            </w:r>
          </w:p>
        </w:tc>
      </w:tr>
      <w:tr w:rsidR="005B429C" w14:paraId="0B64A5BC" w14:textId="77777777" w:rsidTr="00EB4E3A">
        <w:tc>
          <w:tcPr>
            <w:tcW w:w="6840" w:type="dxa"/>
          </w:tcPr>
          <w:p w14:paraId="00000016" w14:textId="77777777" w:rsidR="005B429C" w:rsidRDefault="00421185">
            <w:sdt>
              <w:sdtPr>
                <w:tag w:val="goog_rdk_0"/>
                <w:id w:val="298421274"/>
              </w:sdtPr>
              <w:sdtContent>
                <w:commentRangeStart w:id="1"/>
              </w:sdtContent>
            </w:sdt>
            <w:r w:rsidR="00A31C8B">
              <w:t xml:space="preserve">The Assessment index for ELA increased in all grade levels.  4th grade by 5.9 points representing the highest growth amongst grade levels in ELA. </w:t>
            </w:r>
          </w:p>
        </w:tc>
        <w:commentRangeEnd w:id="1"/>
        <w:tc>
          <w:tcPr>
            <w:tcW w:w="6765" w:type="dxa"/>
          </w:tcPr>
          <w:p w14:paraId="00000017" w14:textId="77777777" w:rsidR="005B429C" w:rsidRDefault="00A31C8B">
            <w:r>
              <w:commentReference w:id="1"/>
            </w:r>
            <w:proofErr w:type="gramStart"/>
            <w:r>
              <w:t>Second  grade</w:t>
            </w:r>
            <w:proofErr w:type="gramEnd"/>
            <w:r>
              <w:t xml:space="preserve"> showed the highest percentage of decrease of at-risk  students on DIBELS ORF from 2024 EOY of  to 2024 BOY of  </w:t>
            </w:r>
          </w:p>
        </w:tc>
      </w:tr>
      <w:tr w:rsidR="005B429C" w14:paraId="6EAB57BE" w14:textId="77777777" w:rsidTr="00EB4E3A">
        <w:tc>
          <w:tcPr>
            <w:tcW w:w="6840" w:type="dxa"/>
          </w:tcPr>
          <w:p w14:paraId="00000018" w14:textId="77777777" w:rsidR="005B429C" w:rsidRDefault="00421185">
            <w:sdt>
              <w:sdtPr>
                <w:tag w:val="goog_rdk_1"/>
                <w:id w:val="1584252742"/>
              </w:sdtPr>
              <w:sdtContent>
                <w:commentRangeStart w:id="2"/>
              </w:sdtContent>
            </w:sdt>
            <w:r w:rsidR="00A31C8B">
              <w:t xml:space="preserve">The AI for 5th grade science improved 5.5 points from Spring 2023 to Spring 2024. </w:t>
            </w:r>
          </w:p>
        </w:tc>
        <w:commentRangeEnd w:id="2"/>
        <w:tc>
          <w:tcPr>
            <w:tcW w:w="6765" w:type="dxa"/>
          </w:tcPr>
          <w:p w14:paraId="00000019" w14:textId="77777777" w:rsidR="005B429C" w:rsidRDefault="00A31C8B">
            <w:r>
              <w:commentReference w:id="2"/>
            </w:r>
            <w:r>
              <w:t xml:space="preserve">3rd showed the highest percentage of increase of at-risk students on DIBELS ORF from 2024 EOY </w:t>
            </w:r>
            <w:proofErr w:type="gramStart"/>
            <w:r>
              <w:t>of  to</w:t>
            </w:r>
            <w:proofErr w:type="gramEnd"/>
            <w:r>
              <w:t xml:space="preserve"> 2024 BOY of 80%  </w:t>
            </w:r>
          </w:p>
        </w:tc>
      </w:tr>
      <w:tr w:rsidR="005B429C" w14:paraId="682FB624" w14:textId="77777777" w:rsidTr="00EB4E3A">
        <w:tc>
          <w:tcPr>
            <w:tcW w:w="6840" w:type="dxa"/>
          </w:tcPr>
          <w:p w14:paraId="0000001A" w14:textId="77777777" w:rsidR="005B429C" w:rsidRDefault="00421185">
            <w:sdt>
              <w:sdtPr>
                <w:tag w:val="goog_rdk_2"/>
                <w:id w:val="2091111559"/>
              </w:sdtPr>
              <w:sdtContent>
                <w:commentRangeStart w:id="3"/>
              </w:sdtContent>
            </w:sdt>
            <w:r w:rsidR="00A31C8B">
              <w:t xml:space="preserve">The subgroup White and Hispanic students performed higher than the African American sub group. 14.6 (index score) in ELA.   </w:t>
            </w:r>
          </w:p>
        </w:tc>
        <w:commentRangeEnd w:id="3"/>
        <w:tc>
          <w:tcPr>
            <w:tcW w:w="6765" w:type="dxa"/>
          </w:tcPr>
          <w:p w14:paraId="0000001B" w14:textId="77777777" w:rsidR="005B429C" w:rsidRDefault="00A31C8B">
            <w:r>
              <w:commentReference w:id="3"/>
            </w:r>
            <w:sdt>
              <w:sdtPr>
                <w:tag w:val="goog_rdk_3"/>
                <w:id w:val="-1770150584"/>
              </w:sdtPr>
              <w:sdtContent>
                <w:commentRangeStart w:id="4"/>
              </w:sdtContent>
            </w:sdt>
            <w:r>
              <w:t>3rd and 4th grade showed the highest percentage of weakness with literary and informational text.</w:t>
            </w:r>
            <w:commentRangeEnd w:id="4"/>
            <w:r>
              <w:commentReference w:id="4"/>
            </w:r>
          </w:p>
        </w:tc>
      </w:tr>
      <w:tr w:rsidR="005B429C" w14:paraId="7E5FB24E" w14:textId="77777777" w:rsidTr="00EB4E3A">
        <w:tc>
          <w:tcPr>
            <w:tcW w:w="6840" w:type="dxa"/>
          </w:tcPr>
          <w:p w14:paraId="0000001C" w14:textId="77777777" w:rsidR="005B429C" w:rsidRDefault="00421185">
            <w:sdt>
              <w:sdtPr>
                <w:tag w:val="goog_rdk_4"/>
                <w:id w:val="316076302"/>
              </w:sdtPr>
              <w:sdtContent>
                <w:commentRangeStart w:id="5"/>
              </w:sdtContent>
            </w:sdt>
            <w:r w:rsidR="00A31C8B">
              <w:t xml:space="preserve">Hispanic students performed higher than all other subgroups with an assessment index </w:t>
            </w:r>
            <w:proofErr w:type="gramStart"/>
            <w:r w:rsidR="00A31C8B">
              <w:t>of  57.9</w:t>
            </w:r>
            <w:proofErr w:type="gramEnd"/>
            <w:r w:rsidR="00A31C8B">
              <w:t xml:space="preserve"> with the exception of  the Asian subgroup with an index of 71.4</w:t>
            </w:r>
          </w:p>
        </w:tc>
        <w:commentRangeEnd w:id="5"/>
        <w:tc>
          <w:tcPr>
            <w:tcW w:w="6765" w:type="dxa"/>
          </w:tcPr>
          <w:p w14:paraId="0000001D" w14:textId="77777777" w:rsidR="005B429C" w:rsidRDefault="00A31C8B">
            <w:r>
              <w:commentReference w:id="5"/>
            </w:r>
            <w:sdt>
              <w:sdtPr>
                <w:tag w:val="goog_rdk_5"/>
                <w:id w:val="-594935555"/>
              </w:sdtPr>
              <w:sdtContent>
                <w:commentRangeStart w:id="6"/>
              </w:sdtContent>
            </w:sdt>
            <w:r>
              <w:t>5th grade showed the highest percentage of weakness in writing performance and expression.</w:t>
            </w:r>
            <w:commentRangeEnd w:id="6"/>
            <w:r>
              <w:commentReference w:id="6"/>
            </w:r>
          </w:p>
        </w:tc>
      </w:tr>
      <w:tr w:rsidR="005B429C" w14:paraId="38485ACD" w14:textId="77777777" w:rsidTr="00EB4E3A">
        <w:tc>
          <w:tcPr>
            <w:tcW w:w="6840" w:type="dxa"/>
          </w:tcPr>
          <w:p w14:paraId="0000001E" w14:textId="77777777" w:rsidR="005B429C" w:rsidRDefault="00A31C8B">
            <w:r>
              <w:lastRenderedPageBreak/>
              <w:t xml:space="preserve">The subgroup White and Hispanic students performed higher than the African American sub group. 14.6 (index score) in ELA.   </w:t>
            </w:r>
          </w:p>
        </w:tc>
        <w:tc>
          <w:tcPr>
            <w:tcW w:w="6765" w:type="dxa"/>
          </w:tcPr>
          <w:p w14:paraId="0000001F" w14:textId="77777777" w:rsidR="005B429C" w:rsidRDefault="00A31C8B">
            <w:r>
              <w:t xml:space="preserve">The overall assessment index decreased by </w:t>
            </w:r>
            <w:proofErr w:type="gramStart"/>
            <w:r>
              <w:t>3.6  points</w:t>
            </w:r>
            <w:proofErr w:type="gramEnd"/>
            <w:r>
              <w:t xml:space="preserve"> in the area of mathematics.  </w:t>
            </w:r>
          </w:p>
        </w:tc>
      </w:tr>
      <w:tr w:rsidR="005B429C" w14:paraId="4AD04177" w14:textId="77777777" w:rsidTr="00EB4E3A">
        <w:tc>
          <w:tcPr>
            <w:tcW w:w="6840" w:type="dxa"/>
          </w:tcPr>
          <w:p w14:paraId="00000020" w14:textId="77777777" w:rsidR="005B429C" w:rsidRDefault="00A31C8B">
            <w:r>
              <w:t xml:space="preserve">On the EOY LEAP assessment, students’ scoring weak in Major Content decreased by 2% in 3rd </w:t>
            </w:r>
            <w:proofErr w:type="gramStart"/>
            <w:r>
              <w:t>grade  and</w:t>
            </w:r>
            <w:proofErr w:type="gramEnd"/>
            <w:r>
              <w:t xml:space="preserve">  6% in 4th grade.</w:t>
            </w:r>
          </w:p>
        </w:tc>
        <w:tc>
          <w:tcPr>
            <w:tcW w:w="6765" w:type="dxa"/>
          </w:tcPr>
          <w:p w14:paraId="00000021" w14:textId="77777777" w:rsidR="005B429C" w:rsidRDefault="00A31C8B">
            <w:r>
              <w:t>Mathematics index score for 3rd grade decreased by 5.5 points from 2023 to 2024.</w:t>
            </w:r>
          </w:p>
        </w:tc>
      </w:tr>
      <w:tr w:rsidR="005B429C" w14:paraId="326C47A6" w14:textId="77777777" w:rsidTr="00EB4E3A">
        <w:tc>
          <w:tcPr>
            <w:tcW w:w="6840" w:type="dxa"/>
          </w:tcPr>
          <w:p w14:paraId="00000022" w14:textId="77777777" w:rsidR="005B429C" w:rsidRDefault="00A31C8B">
            <w:r>
              <w:t xml:space="preserve">In 3rd grade, 6% of students scoring moderate on the performance </w:t>
            </w:r>
            <w:proofErr w:type="gramStart"/>
            <w:r>
              <w:t>level  scored</w:t>
            </w:r>
            <w:proofErr w:type="gramEnd"/>
            <w:r>
              <w:t xml:space="preserve"> strong in   the </w:t>
            </w:r>
            <w:proofErr w:type="spellStart"/>
            <w:r>
              <w:t>substrand</w:t>
            </w:r>
            <w:proofErr w:type="spellEnd"/>
            <w:r>
              <w:t xml:space="preserve"> Products &amp; Quotients / Solve Multiplication &amp; Division Problems on the EOY LEAP assessment</w:t>
            </w:r>
          </w:p>
        </w:tc>
        <w:tc>
          <w:tcPr>
            <w:tcW w:w="6765" w:type="dxa"/>
          </w:tcPr>
          <w:p w14:paraId="00000023" w14:textId="77777777" w:rsidR="005B429C" w:rsidRDefault="005B429C"/>
        </w:tc>
      </w:tr>
      <w:tr w:rsidR="005B429C" w14:paraId="7F0587D6" w14:textId="77777777" w:rsidTr="00EB4E3A">
        <w:tc>
          <w:tcPr>
            <w:tcW w:w="6840" w:type="dxa"/>
          </w:tcPr>
          <w:p w14:paraId="00000024" w14:textId="77777777" w:rsidR="005B429C" w:rsidRDefault="00A31C8B">
            <w:r>
              <w:t xml:space="preserve">In 3rd grade, 4% of students scoring moderate on the performance level scored strong </w:t>
            </w:r>
            <w:proofErr w:type="gramStart"/>
            <w:r>
              <w:t>in  the</w:t>
            </w:r>
            <w:proofErr w:type="gramEnd"/>
            <w:r>
              <w:t xml:space="preserve"> </w:t>
            </w:r>
            <w:proofErr w:type="spellStart"/>
            <w:r>
              <w:t>substrand</w:t>
            </w:r>
            <w:proofErr w:type="spellEnd"/>
            <w:r>
              <w:t xml:space="preserve"> Fractions as Numbers &amp; Equivalence on the EOY LEAP assessment. </w:t>
            </w:r>
          </w:p>
        </w:tc>
        <w:tc>
          <w:tcPr>
            <w:tcW w:w="6765" w:type="dxa"/>
          </w:tcPr>
          <w:p w14:paraId="00000025" w14:textId="77777777" w:rsidR="005B429C" w:rsidRDefault="005B429C"/>
        </w:tc>
      </w:tr>
      <w:tr w:rsidR="005B429C" w14:paraId="12392976" w14:textId="77777777" w:rsidTr="00EB4E3A">
        <w:tc>
          <w:tcPr>
            <w:tcW w:w="6840" w:type="dxa"/>
          </w:tcPr>
          <w:p w14:paraId="00000026" w14:textId="77777777" w:rsidR="005B429C" w:rsidRDefault="00A31C8B">
            <w:r>
              <w:t>In 4</w:t>
            </w:r>
            <w:proofErr w:type="gramStart"/>
            <w:r>
              <w:t>th  grade</w:t>
            </w:r>
            <w:proofErr w:type="gramEnd"/>
            <w:r>
              <w:t xml:space="preserve">,  there was 7%  increase of students scoring strong  on the performance level  in  the </w:t>
            </w:r>
            <w:proofErr w:type="spellStart"/>
            <w:r>
              <w:t>substrand</w:t>
            </w:r>
            <w:proofErr w:type="spellEnd"/>
            <w:r>
              <w:t xml:space="preserve"> Multiplicative Comparison &amp; Place Value of the EOY LEAP assessments</w:t>
            </w:r>
          </w:p>
        </w:tc>
        <w:tc>
          <w:tcPr>
            <w:tcW w:w="6765" w:type="dxa"/>
          </w:tcPr>
          <w:p w14:paraId="00000027" w14:textId="77777777" w:rsidR="005B429C" w:rsidRDefault="005B429C"/>
        </w:tc>
      </w:tr>
      <w:tr w:rsidR="005B429C" w14:paraId="35F84C24" w14:textId="77777777" w:rsidTr="00EB4E3A">
        <w:tc>
          <w:tcPr>
            <w:tcW w:w="6840" w:type="dxa"/>
          </w:tcPr>
          <w:p w14:paraId="00000028" w14:textId="77777777" w:rsidR="005B429C" w:rsidRDefault="00A31C8B">
            <w:r>
              <w:t xml:space="preserve">In 5th grade, 4% of students scoring weak on the performance </w:t>
            </w:r>
            <w:proofErr w:type="gramStart"/>
            <w:r>
              <w:t>level  scored</w:t>
            </w:r>
            <w:proofErr w:type="gramEnd"/>
            <w:r>
              <w:t xml:space="preserve"> moderate in  the </w:t>
            </w:r>
            <w:proofErr w:type="spellStart"/>
            <w:r>
              <w:t>substrand</w:t>
            </w:r>
            <w:proofErr w:type="spellEnd"/>
            <w:r>
              <w:t xml:space="preserve"> Operations with Decimals / Read, Write, Compare &amp; Decimals on the EOY LEAP assessment</w:t>
            </w:r>
          </w:p>
        </w:tc>
        <w:tc>
          <w:tcPr>
            <w:tcW w:w="6765" w:type="dxa"/>
          </w:tcPr>
          <w:p w14:paraId="00000029" w14:textId="77777777" w:rsidR="005B429C" w:rsidRDefault="005B429C"/>
        </w:tc>
      </w:tr>
      <w:tr w:rsidR="005B429C" w14:paraId="118DC45E" w14:textId="77777777" w:rsidTr="00EB4E3A">
        <w:tc>
          <w:tcPr>
            <w:tcW w:w="6840" w:type="dxa"/>
          </w:tcPr>
          <w:p w14:paraId="0000002A" w14:textId="77777777" w:rsidR="005B429C" w:rsidRDefault="00A31C8B">
            <w:r>
              <w:t xml:space="preserve">In 5th grade, 2% of students scoring moderate on the performance </w:t>
            </w:r>
            <w:proofErr w:type="gramStart"/>
            <w:r>
              <w:t>level  scored</w:t>
            </w:r>
            <w:proofErr w:type="gramEnd"/>
            <w:r>
              <w:t xml:space="preserve"> strong in   the </w:t>
            </w:r>
            <w:proofErr w:type="spellStart"/>
            <w:r>
              <w:t>substrand</w:t>
            </w:r>
            <w:proofErr w:type="spellEnd"/>
            <w:r>
              <w:t xml:space="preserve"> Solve Fraction Problems on the EOY LEAP assessment</w:t>
            </w:r>
          </w:p>
        </w:tc>
        <w:tc>
          <w:tcPr>
            <w:tcW w:w="6765" w:type="dxa"/>
          </w:tcPr>
          <w:p w14:paraId="0000002B" w14:textId="77777777" w:rsidR="005B429C" w:rsidRDefault="005B429C"/>
        </w:tc>
      </w:tr>
      <w:tr w:rsidR="005B429C" w14:paraId="06B301F9" w14:textId="77777777">
        <w:trPr>
          <w:trHeight w:val="220"/>
        </w:trPr>
        <w:tc>
          <w:tcPr>
            <w:tcW w:w="13605" w:type="dxa"/>
            <w:gridSpan w:val="2"/>
          </w:tcPr>
          <w:p w14:paraId="0000002C" w14:textId="77777777" w:rsidR="005B429C" w:rsidRDefault="00A31C8B">
            <w:pPr>
              <w:jc w:val="center"/>
              <w:rPr>
                <w:b/>
                <w:sz w:val="28"/>
                <w:szCs w:val="28"/>
              </w:rPr>
            </w:pPr>
            <w:r>
              <w:rPr>
                <w:b/>
                <w:sz w:val="28"/>
                <w:szCs w:val="28"/>
              </w:rPr>
              <w:t>At-Risk Student Groups</w:t>
            </w:r>
          </w:p>
          <w:p w14:paraId="0000002D" w14:textId="77777777" w:rsidR="005B429C" w:rsidRDefault="00A31C8B">
            <w:pPr>
              <w:jc w:val="center"/>
              <w:rPr>
                <w:b/>
              </w:rPr>
            </w:pPr>
            <w:r>
              <w:rPr>
                <w:b/>
              </w:rPr>
              <w:t xml:space="preserve"> (SWE and ESL data </w:t>
            </w:r>
            <w:r>
              <w:rPr>
                <w:b/>
                <w:u w:val="single"/>
              </w:rPr>
              <w:t xml:space="preserve">must </w:t>
            </w:r>
            <w:r>
              <w:rPr>
                <w:b/>
              </w:rPr>
              <w:t>be included as well as any other potential labeled student group)</w:t>
            </w:r>
          </w:p>
        </w:tc>
      </w:tr>
      <w:tr w:rsidR="005B429C" w14:paraId="1C5F6D4C" w14:textId="77777777" w:rsidTr="00EB4E3A">
        <w:trPr>
          <w:trHeight w:val="525"/>
        </w:trPr>
        <w:tc>
          <w:tcPr>
            <w:tcW w:w="6840" w:type="dxa"/>
          </w:tcPr>
          <w:p w14:paraId="0000002F" w14:textId="77777777" w:rsidR="005B429C" w:rsidRDefault="00A31C8B">
            <w:r>
              <w:t xml:space="preserve">According to the AI, African American students scored 1.2 points higher on LEAP 2024 than performed the previous year during Spring 2023 testing.  </w:t>
            </w:r>
          </w:p>
        </w:tc>
        <w:tc>
          <w:tcPr>
            <w:tcW w:w="6765" w:type="dxa"/>
          </w:tcPr>
          <w:p w14:paraId="00000030" w14:textId="77777777" w:rsidR="005B429C" w:rsidRDefault="00A31C8B">
            <w:r>
              <w:t xml:space="preserve">3rd grade showed the highest percentage increase of </w:t>
            </w:r>
            <w:proofErr w:type="gramStart"/>
            <w:r>
              <w:t>unsatisfactory  SWE</w:t>
            </w:r>
            <w:proofErr w:type="gramEnd"/>
            <w:r>
              <w:t xml:space="preserve"> and EL students in Math LEAP 2025 from 2022-2024 (36% to 51%)</w:t>
            </w:r>
          </w:p>
        </w:tc>
      </w:tr>
      <w:tr w:rsidR="005B429C" w14:paraId="13F0CD29" w14:textId="77777777" w:rsidTr="00EB4E3A">
        <w:trPr>
          <w:trHeight w:val="525"/>
        </w:trPr>
        <w:tc>
          <w:tcPr>
            <w:tcW w:w="6840" w:type="dxa"/>
          </w:tcPr>
          <w:p w14:paraId="00000031" w14:textId="77777777" w:rsidR="005B429C" w:rsidRDefault="00A31C8B">
            <w:r>
              <w:t>EL students performed 10.4 points higher in the area of mathematics in 2024 than the previous year (2023).</w:t>
            </w:r>
          </w:p>
        </w:tc>
        <w:tc>
          <w:tcPr>
            <w:tcW w:w="6765" w:type="dxa"/>
          </w:tcPr>
          <w:p w14:paraId="00000032" w14:textId="77777777" w:rsidR="005B429C" w:rsidRDefault="00A31C8B">
            <w:r>
              <w:t xml:space="preserve">African American student demographic group has remained lower than other subgroups across all subject areas.  </w:t>
            </w:r>
          </w:p>
        </w:tc>
      </w:tr>
      <w:tr w:rsidR="005B429C" w14:paraId="683355D4" w14:textId="77777777" w:rsidTr="00EB4E3A">
        <w:trPr>
          <w:trHeight w:val="525"/>
        </w:trPr>
        <w:tc>
          <w:tcPr>
            <w:tcW w:w="6840" w:type="dxa"/>
          </w:tcPr>
          <w:p w14:paraId="00000033" w14:textId="77777777" w:rsidR="005B429C" w:rsidRDefault="00A31C8B">
            <w:r>
              <w:t>Second grade showed the highest percentage decrease of</w:t>
            </w:r>
            <w:sdt>
              <w:sdtPr>
                <w:tag w:val="goog_rdk_6"/>
                <w:id w:val="804667874"/>
              </w:sdtPr>
              <w:sdtContent>
                <w:commentRangeStart w:id="7"/>
              </w:sdtContent>
            </w:sdt>
            <w:r>
              <w:t xml:space="preserve"> at-risk students</w:t>
            </w:r>
            <w:commentRangeEnd w:id="7"/>
            <w:r>
              <w:commentReference w:id="7"/>
            </w:r>
            <w:r>
              <w:t xml:space="preserve"> on DIBELS NWF from 2024 EOY of 59% to 2024 BOY </w:t>
            </w:r>
            <w:proofErr w:type="gramStart"/>
            <w:r>
              <w:t>of  49</w:t>
            </w:r>
            <w:proofErr w:type="gramEnd"/>
            <w:r>
              <w:t>%.</w:t>
            </w:r>
          </w:p>
        </w:tc>
        <w:tc>
          <w:tcPr>
            <w:tcW w:w="6765" w:type="dxa"/>
          </w:tcPr>
          <w:p w14:paraId="00000034" w14:textId="77777777" w:rsidR="005B429C" w:rsidRDefault="005B429C"/>
        </w:tc>
      </w:tr>
      <w:tr w:rsidR="005B429C" w14:paraId="5EBAAC05" w14:textId="77777777" w:rsidTr="00EB4E3A">
        <w:trPr>
          <w:trHeight w:val="525"/>
        </w:trPr>
        <w:tc>
          <w:tcPr>
            <w:tcW w:w="6840" w:type="dxa"/>
          </w:tcPr>
          <w:p w14:paraId="00000035" w14:textId="77777777" w:rsidR="005B429C" w:rsidRDefault="00A31C8B">
            <w:r>
              <w:lastRenderedPageBreak/>
              <w:t xml:space="preserve">3rd grade showed the highest percentage decrease of </w:t>
            </w:r>
            <w:sdt>
              <w:sdtPr>
                <w:tag w:val="goog_rdk_7"/>
                <w:id w:val="685799571"/>
              </w:sdtPr>
              <w:sdtContent>
                <w:commentRangeStart w:id="8"/>
              </w:sdtContent>
            </w:sdt>
            <w:r>
              <w:t>at-risk students</w:t>
            </w:r>
            <w:commentRangeEnd w:id="8"/>
            <w:r>
              <w:commentReference w:id="8"/>
            </w:r>
            <w:r>
              <w:t xml:space="preserve"> on DIBELS NWF 49% to BOY of 59%.</w:t>
            </w:r>
          </w:p>
        </w:tc>
        <w:tc>
          <w:tcPr>
            <w:tcW w:w="6765" w:type="dxa"/>
          </w:tcPr>
          <w:p w14:paraId="00000036" w14:textId="77777777" w:rsidR="005B429C" w:rsidRDefault="005B429C"/>
        </w:tc>
      </w:tr>
      <w:tr w:rsidR="005B429C" w14:paraId="1AB701EA" w14:textId="77777777">
        <w:tc>
          <w:tcPr>
            <w:tcW w:w="13605" w:type="dxa"/>
            <w:gridSpan w:val="2"/>
            <w:shd w:val="clear" w:color="auto" w:fill="EDEDED"/>
            <w:vAlign w:val="center"/>
          </w:tcPr>
          <w:p w14:paraId="00000037" w14:textId="77777777" w:rsidR="005B429C" w:rsidRDefault="00A31C8B">
            <w:pPr>
              <w:jc w:val="center"/>
              <w:rPr>
                <w:b/>
                <w:sz w:val="28"/>
                <w:szCs w:val="28"/>
              </w:rPr>
            </w:pPr>
            <w:r>
              <w:rPr>
                <w:b/>
                <w:sz w:val="28"/>
                <w:szCs w:val="28"/>
              </w:rPr>
              <w:t>SCHOOL CULTURE DATA - MRA</w:t>
            </w:r>
          </w:p>
          <w:p w14:paraId="00000038" w14:textId="77777777" w:rsidR="005B429C" w:rsidRDefault="00A31C8B">
            <w:pPr>
              <w:jc w:val="center"/>
              <w:rPr>
                <w:b/>
              </w:rPr>
            </w:pPr>
            <w:r>
              <w:rPr>
                <w:b/>
              </w:rPr>
              <w:t>(</w:t>
            </w:r>
            <w:sdt>
              <w:sdtPr>
                <w:tag w:val="goog_rdk_8"/>
                <w:id w:val="1959523730"/>
              </w:sdtPr>
              <w:sdtContent>
                <w:commentRangeStart w:id="9"/>
              </w:sdtContent>
            </w:sdt>
            <w:r>
              <w:rPr>
                <w:b/>
              </w:rPr>
              <w:t xml:space="preserve">Discipline data </w:t>
            </w:r>
            <w:r>
              <w:rPr>
                <w:b/>
                <w:u w:val="single"/>
              </w:rPr>
              <w:t>must</w:t>
            </w:r>
            <w:r>
              <w:rPr>
                <w:b/>
              </w:rPr>
              <w:t xml:space="preserve"> be included</w:t>
            </w:r>
            <w:commentRangeEnd w:id="9"/>
            <w:r>
              <w:commentReference w:id="9"/>
            </w:r>
            <w:r>
              <w:rPr>
                <w:b/>
              </w:rPr>
              <w:t xml:space="preserve"> as well as the identified recommendations in the MRA report)</w:t>
            </w:r>
          </w:p>
        </w:tc>
      </w:tr>
      <w:tr w:rsidR="005B429C" w14:paraId="79D123F4" w14:textId="77777777" w:rsidTr="00EB4E3A">
        <w:tc>
          <w:tcPr>
            <w:tcW w:w="6840" w:type="dxa"/>
          </w:tcPr>
          <w:p w14:paraId="0000003A" w14:textId="77777777" w:rsidR="005B429C" w:rsidRDefault="00A31C8B">
            <w:r>
              <w:rPr>
                <w:b/>
              </w:rPr>
              <w:t>School Climate</w:t>
            </w:r>
            <w:r>
              <w:t>-Staff see the worth and potential in every student and provide the support each student needs to see their unique strengths for themselves as well as to develop the skills necessary to pursue their potential. (62</w:t>
            </w:r>
            <w:r>
              <w:rPr>
                <w:b/>
              </w:rPr>
              <w:t>→</w:t>
            </w:r>
            <w:r>
              <w:t>76)</w:t>
            </w:r>
          </w:p>
          <w:p w14:paraId="0000003B" w14:textId="77777777" w:rsidR="005B429C" w:rsidRDefault="005B429C"/>
        </w:tc>
        <w:tc>
          <w:tcPr>
            <w:tcW w:w="6765" w:type="dxa"/>
          </w:tcPr>
          <w:p w14:paraId="0000003C" w14:textId="77777777" w:rsidR="005B429C" w:rsidRDefault="00A31C8B">
            <w:r>
              <w:rPr>
                <w:b/>
              </w:rPr>
              <w:t>Staff Voice-</w:t>
            </w:r>
            <w:r>
              <w:t>Staff members find their work meaningful and feel valued, respected, and supported with opportunities to use their strengths, to connect with their passions, and to grow in their role.</w:t>
            </w:r>
          </w:p>
          <w:p w14:paraId="0000003D" w14:textId="77777777" w:rsidR="005B429C" w:rsidRDefault="00A31C8B">
            <w:r>
              <w:t>(75</w:t>
            </w:r>
            <w:r>
              <w:rPr>
                <w:b/>
              </w:rPr>
              <w:t>→</w:t>
            </w:r>
            <w:r>
              <w:t>73)</w:t>
            </w:r>
          </w:p>
        </w:tc>
      </w:tr>
      <w:tr w:rsidR="005B429C" w14:paraId="675D3F73" w14:textId="77777777" w:rsidTr="00EB4E3A">
        <w:tc>
          <w:tcPr>
            <w:tcW w:w="6840" w:type="dxa"/>
          </w:tcPr>
          <w:p w14:paraId="0000003E" w14:textId="77777777" w:rsidR="005B429C" w:rsidRDefault="00A31C8B">
            <w:r>
              <w:rPr>
                <w:b/>
              </w:rPr>
              <w:t>Student Empowerment-</w:t>
            </w:r>
            <w:r>
              <w:t>Students believe they are provided with schoolwide and classroom opportunities that include them in decision-making and grow their leadership competence.  (74</w:t>
            </w:r>
            <w:r>
              <w:rPr>
                <w:b/>
              </w:rPr>
              <w:t>→</w:t>
            </w:r>
            <w:r>
              <w:t>80)</w:t>
            </w:r>
          </w:p>
          <w:p w14:paraId="0000003F" w14:textId="77777777" w:rsidR="005B429C" w:rsidRDefault="005B429C">
            <w:pPr>
              <w:rPr>
                <w:b/>
              </w:rPr>
            </w:pPr>
          </w:p>
        </w:tc>
        <w:tc>
          <w:tcPr>
            <w:tcW w:w="6765" w:type="dxa"/>
          </w:tcPr>
          <w:p w14:paraId="00000040" w14:textId="77777777" w:rsidR="005B429C" w:rsidRDefault="00A31C8B">
            <w:r>
              <w:rPr>
                <w:b/>
              </w:rPr>
              <w:t>School Belonging-</w:t>
            </w:r>
            <w:r>
              <w:t>Students believe that they are cared about and understood by the people in their school. (73</w:t>
            </w:r>
            <w:r>
              <w:rPr>
                <w:b/>
              </w:rPr>
              <w:t>→</w:t>
            </w:r>
            <w:r>
              <w:t>74)</w:t>
            </w:r>
          </w:p>
          <w:p w14:paraId="00000041" w14:textId="77777777" w:rsidR="005B429C" w:rsidRDefault="005B429C"/>
          <w:p w14:paraId="00000042" w14:textId="77777777" w:rsidR="005B429C" w:rsidRDefault="00A31C8B">
            <w:r>
              <w:t xml:space="preserve">During the 23-24 School year a total of 86 received an OSS, which is 8.9% of students receiving an OSS. </w:t>
            </w:r>
          </w:p>
          <w:p w14:paraId="00000043" w14:textId="77777777" w:rsidR="005B429C" w:rsidRDefault="005B429C"/>
          <w:p w14:paraId="00000044" w14:textId="77777777" w:rsidR="005B429C" w:rsidRDefault="00A31C8B">
            <w:r>
              <w:t>(1st-3rd grade - 35 out of 588 students = to 5.95% and 4th -5th grade 51 out of 379 students = 13.5%)</w:t>
            </w:r>
          </w:p>
        </w:tc>
      </w:tr>
      <w:tr w:rsidR="005B429C" w14:paraId="7F5809B2" w14:textId="77777777">
        <w:tc>
          <w:tcPr>
            <w:tcW w:w="13605" w:type="dxa"/>
            <w:gridSpan w:val="2"/>
            <w:shd w:val="clear" w:color="auto" w:fill="CFE2F3"/>
            <w:vAlign w:val="center"/>
          </w:tcPr>
          <w:p w14:paraId="00000045" w14:textId="77777777" w:rsidR="005B429C" w:rsidRDefault="00A31C8B">
            <w:pPr>
              <w:jc w:val="center"/>
            </w:pPr>
            <w:r>
              <w:rPr>
                <w:b/>
                <w:sz w:val="28"/>
                <w:szCs w:val="28"/>
              </w:rPr>
              <w:t>2025-26</w:t>
            </w:r>
          </w:p>
        </w:tc>
      </w:tr>
      <w:tr w:rsidR="005B429C" w14:paraId="6F78F995" w14:textId="77777777">
        <w:tc>
          <w:tcPr>
            <w:tcW w:w="13605" w:type="dxa"/>
            <w:gridSpan w:val="2"/>
            <w:shd w:val="clear" w:color="auto" w:fill="EDEDED"/>
            <w:vAlign w:val="center"/>
          </w:tcPr>
          <w:p w14:paraId="00000047" w14:textId="77777777" w:rsidR="005B429C" w:rsidRDefault="00A31C8B">
            <w:pPr>
              <w:jc w:val="center"/>
              <w:rPr>
                <w:b/>
                <w:sz w:val="28"/>
                <w:szCs w:val="28"/>
              </w:rPr>
            </w:pPr>
            <w:r>
              <w:rPr>
                <w:b/>
                <w:sz w:val="28"/>
                <w:szCs w:val="28"/>
              </w:rPr>
              <w:t xml:space="preserve">STUDENT ACHIEVEMENT DATA </w:t>
            </w:r>
          </w:p>
        </w:tc>
      </w:tr>
      <w:tr w:rsidR="005B429C" w14:paraId="0F0BB627" w14:textId="77777777">
        <w:tc>
          <w:tcPr>
            <w:tcW w:w="13605" w:type="dxa"/>
            <w:gridSpan w:val="2"/>
          </w:tcPr>
          <w:p w14:paraId="00000049" w14:textId="77777777" w:rsidR="005B429C" w:rsidRDefault="00A31C8B">
            <w:pPr>
              <w:jc w:val="center"/>
              <w:rPr>
                <w:b/>
                <w:sz w:val="28"/>
                <w:szCs w:val="28"/>
              </w:rPr>
            </w:pPr>
            <w:r>
              <w:rPr>
                <w:b/>
                <w:sz w:val="28"/>
                <w:szCs w:val="28"/>
              </w:rPr>
              <w:t>All Students</w:t>
            </w:r>
          </w:p>
        </w:tc>
      </w:tr>
      <w:tr w:rsidR="00EB4E3A" w14:paraId="7B9DBEB6" w14:textId="77777777" w:rsidTr="00EB4E3A">
        <w:tc>
          <w:tcPr>
            <w:tcW w:w="6840" w:type="dxa"/>
          </w:tcPr>
          <w:p w14:paraId="73A7F653" w14:textId="59EC538A" w:rsidR="00EB4E3A" w:rsidRDefault="00EB4E3A">
            <w:pPr>
              <w:jc w:val="center"/>
              <w:rPr>
                <w:b/>
                <w:sz w:val="28"/>
                <w:szCs w:val="28"/>
              </w:rPr>
            </w:pPr>
            <w:r>
              <w:rPr>
                <w:b/>
                <w:sz w:val="28"/>
                <w:szCs w:val="28"/>
              </w:rPr>
              <w:t>Strength</w:t>
            </w:r>
            <w:r w:rsidR="00772892">
              <w:rPr>
                <w:b/>
                <w:sz w:val="28"/>
                <w:szCs w:val="28"/>
              </w:rPr>
              <w:t>s</w:t>
            </w:r>
          </w:p>
        </w:tc>
        <w:tc>
          <w:tcPr>
            <w:tcW w:w="6765" w:type="dxa"/>
          </w:tcPr>
          <w:p w14:paraId="7A1E688C" w14:textId="1FBAA9FA" w:rsidR="00EB4E3A" w:rsidRDefault="00EB4E3A">
            <w:pPr>
              <w:jc w:val="center"/>
              <w:rPr>
                <w:b/>
                <w:sz w:val="28"/>
                <w:szCs w:val="28"/>
              </w:rPr>
            </w:pPr>
            <w:r>
              <w:rPr>
                <w:b/>
                <w:sz w:val="28"/>
                <w:szCs w:val="28"/>
              </w:rPr>
              <w:t>Weakness</w:t>
            </w:r>
          </w:p>
        </w:tc>
      </w:tr>
      <w:tr w:rsidR="005B429C" w14:paraId="4F57B4BC" w14:textId="77777777" w:rsidTr="00EB4E3A">
        <w:tc>
          <w:tcPr>
            <w:tcW w:w="6840" w:type="dxa"/>
          </w:tcPr>
          <w:p w14:paraId="0000004C" w14:textId="4764A33B" w:rsidR="00EB4E3A" w:rsidRDefault="00EB4E3A" w:rsidP="00EB4E3A">
            <w:pPr>
              <w:pStyle w:val="ListParagraph"/>
              <w:numPr>
                <w:ilvl w:val="0"/>
                <w:numId w:val="13"/>
              </w:numPr>
            </w:pPr>
            <w:r>
              <w:t xml:space="preserve">Interests and Opportunities received 145 out of a possible 150 points. </w:t>
            </w:r>
          </w:p>
        </w:tc>
        <w:tc>
          <w:tcPr>
            <w:tcW w:w="6765" w:type="dxa"/>
          </w:tcPr>
          <w:p w14:paraId="5445821E" w14:textId="77777777" w:rsidR="005B429C" w:rsidRDefault="00EB4E3A" w:rsidP="00EB4E3A">
            <w:pPr>
              <w:pStyle w:val="ListParagraph"/>
              <w:numPr>
                <w:ilvl w:val="0"/>
                <w:numId w:val="13"/>
              </w:numPr>
            </w:pPr>
            <w:r>
              <w:t>49% of students schoolwide are reading at Benchmark level according to our BOY DIBELS testing.</w:t>
            </w:r>
          </w:p>
          <w:p w14:paraId="2B2A66E6" w14:textId="77777777" w:rsidR="00EB4E3A" w:rsidRDefault="00EB4E3A" w:rsidP="00EB4E3A">
            <w:pPr>
              <w:pStyle w:val="ListParagraph"/>
              <w:numPr>
                <w:ilvl w:val="0"/>
                <w:numId w:val="13"/>
              </w:numPr>
            </w:pPr>
            <w:r>
              <w:t>Grade 1 has 44% of students reading at Benchmark level according to BOY testing.</w:t>
            </w:r>
          </w:p>
          <w:p w14:paraId="007E1B13" w14:textId="77777777" w:rsidR="00EB4E3A" w:rsidRDefault="00EB4E3A" w:rsidP="00EB4E3A">
            <w:pPr>
              <w:pStyle w:val="ListParagraph"/>
              <w:numPr>
                <w:ilvl w:val="0"/>
                <w:numId w:val="13"/>
              </w:numPr>
            </w:pPr>
            <w:r>
              <w:t>Grade 2 has 50% of students reading at Benchmark level according to BOY testing.</w:t>
            </w:r>
          </w:p>
          <w:p w14:paraId="7715C365" w14:textId="77777777" w:rsidR="00EB4E3A" w:rsidRDefault="00EB4E3A" w:rsidP="00EB4E3A">
            <w:pPr>
              <w:pStyle w:val="ListParagraph"/>
              <w:numPr>
                <w:ilvl w:val="0"/>
                <w:numId w:val="13"/>
              </w:numPr>
            </w:pPr>
            <w:r>
              <w:lastRenderedPageBreak/>
              <w:t xml:space="preserve">Grade 3 has 52% of students reading at Benchmark level according to BOY testing. </w:t>
            </w:r>
          </w:p>
          <w:p w14:paraId="417C72DA" w14:textId="77777777" w:rsidR="00EB4E3A" w:rsidRDefault="00EB4E3A" w:rsidP="00EB4E3A">
            <w:pPr>
              <w:pStyle w:val="ListParagraph"/>
              <w:numPr>
                <w:ilvl w:val="0"/>
                <w:numId w:val="13"/>
              </w:numPr>
            </w:pPr>
            <w:r>
              <w:t xml:space="preserve">SPS score for all grade 3-5 students is 58.6 which is a decline of 1.4 points from the previous year. </w:t>
            </w:r>
          </w:p>
          <w:p w14:paraId="45959E93" w14:textId="77777777" w:rsidR="00EB4E3A" w:rsidRDefault="00EB4E3A" w:rsidP="00EB4E3A">
            <w:pPr>
              <w:pStyle w:val="ListParagraph"/>
              <w:numPr>
                <w:ilvl w:val="0"/>
                <w:numId w:val="13"/>
              </w:numPr>
            </w:pPr>
            <w:r>
              <w:t xml:space="preserve">K8 Progress index is 79.3 which is a decline of 1.7 points from the previous year. </w:t>
            </w:r>
          </w:p>
          <w:p w14:paraId="2D0D8799" w14:textId="77777777" w:rsidR="00EB4E3A" w:rsidRDefault="00EB4E3A" w:rsidP="00EB4E3A">
            <w:pPr>
              <w:pStyle w:val="ListParagraph"/>
              <w:numPr>
                <w:ilvl w:val="0"/>
                <w:numId w:val="13"/>
              </w:numPr>
            </w:pPr>
            <w:r>
              <w:t>K8 Assessment index is 44.7 which is a decline of 1.4 points from the previous year</w:t>
            </w:r>
          </w:p>
          <w:p w14:paraId="7B17C934" w14:textId="77777777" w:rsidR="00EB4E3A" w:rsidRDefault="00EB4E3A" w:rsidP="00EB4E3A">
            <w:pPr>
              <w:pStyle w:val="ListParagraph"/>
              <w:numPr>
                <w:ilvl w:val="0"/>
                <w:numId w:val="13"/>
              </w:numPr>
            </w:pPr>
            <w:r>
              <w:t>31 Students are proficient in ELA for grades 3-5 compared to 33 students year previous year.</w:t>
            </w:r>
          </w:p>
          <w:p w14:paraId="0000004D" w14:textId="5A8ED1D1" w:rsidR="00EB4E3A" w:rsidRDefault="00EB4E3A" w:rsidP="00EB4E3A">
            <w:pPr>
              <w:pStyle w:val="ListParagraph"/>
              <w:numPr>
                <w:ilvl w:val="0"/>
                <w:numId w:val="13"/>
              </w:numPr>
            </w:pPr>
            <w:r>
              <w:t>15 students are proficient in Math compared to 17 students the previous year.</w:t>
            </w:r>
          </w:p>
        </w:tc>
      </w:tr>
      <w:tr w:rsidR="005B429C" w14:paraId="72BD5D78" w14:textId="77777777">
        <w:tc>
          <w:tcPr>
            <w:tcW w:w="13605" w:type="dxa"/>
            <w:gridSpan w:val="2"/>
          </w:tcPr>
          <w:p w14:paraId="0000004E" w14:textId="77777777" w:rsidR="005B429C" w:rsidRDefault="00A31C8B">
            <w:pPr>
              <w:jc w:val="center"/>
              <w:rPr>
                <w:b/>
                <w:sz w:val="28"/>
                <w:szCs w:val="28"/>
              </w:rPr>
            </w:pPr>
            <w:r>
              <w:rPr>
                <w:b/>
                <w:sz w:val="28"/>
                <w:szCs w:val="28"/>
              </w:rPr>
              <w:lastRenderedPageBreak/>
              <w:t>At-Risk Student Groups</w:t>
            </w:r>
          </w:p>
          <w:p w14:paraId="0000004F" w14:textId="77777777" w:rsidR="005B429C" w:rsidRDefault="00A31C8B">
            <w:pPr>
              <w:jc w:val="center"/>
              <w:rPr>
                <w:b/>
              </w:rPr>
            </w:pPr>
            <w:r>
              <w:rPr>
                <w:b/>
              </w:rPr>
              <w:t xml:space="preserve"> (SWE, ESL, and the lowest performing 25% in ELA and math data </w:t>
            </w:r>
            <w:r>
              <w:rPr>
                <w:b/>
                <w:u w:val="single"/>
              </w:rPr>
              <w:t xml:space="preserve">must </w:t>
            </w:r>
            <w:r>
              <w:rPr>
                <w:b/>
              </w:rPr>
              <w:t>be included as well as any other potential labeled student group)</w:t>
            </w:r>
          </w:p>
        </w:tc>
      </w:tr>
      <w:tr w:rsidR="00772892" w14:paraId="67714526" w14:textId="77777777" w:rsidTr="00EB4E3A">
        <w:trPr>
          <w:trHeight w:val="510"/>
        </w:trPr>
        <w:tc>
          <w:tcPr>
            <w:tcW w:w="6840" w:type="dxa"/>
          </w:tcPr>
          <w:p w14:paraId="59FFC9CC" w14:textId="2ED218B3" w:rsidR="00772892" w:rsidRPr="00772892" w:rsidRDefault="00772892" w:rsidP="00772892">
            <w:pPr>
              <w:jc w:val="center"/>
              <w:rPr>
                <w:b/>
                <w:sz w:val="32"/>
              </w:rPr>
            </w:pPr>
            <w:r w:rsidRPr="00772892">
              <w:rPr>
                <w:b/>
                <w:sz w:val="32"/>
              </w:rPr>
              <w:t>Strengths</w:t>
            </w:r>
          </w:p>
        </w:tc>
        <w:tc>
          <w:tcPr>
            <w:tcW w:w="6765" w:type="dxa"/>
          </w:tcPr>
          <w:p w14:paraId="44ED876D" w14:textId="6D5FE002" w:rsidR="00772892" w:rsidRPr="00772892" w:rsidRDefault="00772892" w:rsidP="00772892">
            <w:pPr>
              <w:jc w:val="center"/>
              <w:rPr>
                <w:b/>
                <w:sz w:val="32"/>
              </w:rPr>
            </w:pPr>
            <w:r w:rsidRPr="00772892">
              <w:rPr>
                <w:b/>
                <w:sz w:val="32"/>
              </w:rPr>
              <w:t>Weaknesses</w:t>
            </w:r>
          </w:p>
        </w:tc>
      </w:tr>
      <w:tr w:rsidR="005B429C" w14:paraId="65B7C83E" w14:textId="77777777" w:rsidTr="00EB4E3A">
        <w:trPr>
          <w:trHeight w:val="510"/>
        </w:trPr>
        <w:tc>
          <w:tcPr>
            <w:tcW w:w="6840" w:type="dxa"/>
          </w:tcPr>
          <w:p w14:paraId="09E696B4" w14:textId="77777777" w:rsidR="005B429C" w:rsidRDefault="00EB4E3A" w:rsidP="00EB4E3A">
            <w:pPr>
              <w:pStyle w:val="ListParagraph"/>
              <w:numPr>
                <w:ilvl w:val="0"/>
                <w:numId w:val="15"/>
              </w:numPr>
            </w:pPr>
            <w:r w:rsidRPr="0076752D">
              <w:rPr>
                <w:b/>
              </w:rPr>
              <w:t>Students with Exceptionalities</w:t>
            </w:r>
            <w:r>
              <w:t xml:space="preserve"> increased their SPS from 41.2 to 41.4.</w:t>
            </w:r>
          </w:p>
          <w:p w14:paraId="00000051" w14:textId="77A1F117" w:rsidR="00EB4E3A" w:rsidRDefault="00EB4E3A" w:rsidP="00EB4E3A">
            <w:pPr>
              <w:pStyle w:val="ListParagraph"/>
              <w:numPr>
                <w:ilvl w:val="0"/>
                <w:numId w:val="15"/>
              </w:numPr>
            </w:pPr>
            <w:r w:rsidRPr="0076752D">
              <w:rPr>
                <w:b/>
              </w:rPr>
              <w:t>Students with Exceptionalities</w:t>
            </w:r>
            <w:r>
              <w:t xml:space="preserve"> increased their K8 progress index from a 72 to a 73.8.</w:t>
            </w:r>
          </w:p>
        </w:tc>
        <w:tc>
          <w:tcPr>
            <w:tcW w:w="6765" w:type="dxa"/>
          </w:tcPr>
          <w:p w14:paraId="7A12911B" w14:textId="0AE8900F" w:rsidR="005B429C" w:rsidRDefault="00EB4E3A" w:rsidP="00EB4E3A">
            <w:pPr>
              <w:pStyle w:val="ListParagraph"/>
              <w:numPr>
                <w:ilvl w:val="0"/>
                <w:numId w:val="14"/>
              </w:numPr>
            </w:pPr>
            <w:r w:rsidRPr="00E52AE8">
              <w:rPr>
                <w:b/>
              </w:rPr>
              <w:t xml:space="preserve">Students will </w:t>
            </w:r>
            <w:r w:rsidR="0076752D" w:rsidRPr="00E52AE8">
              <w:rPr>
                <w:b/>
              </w:rPr>
              <w:t>Ex</w:t>
            </w:r>
            <w:r w:rsidR="00E52AE8" w:rsidRPr="00E52AE8">
              <w:rPr>
                <w:b/>
              </w:rPr>
              <w:t>ceptionalities</w:t>
            </w:r>
            <w:r>
              <w:t>: K8 Assessment index is 22.1 which is a 0.3 decline from the previous year.</w:t>
            </w:r>
          </w:p>
          <w:p w14:paraId="00000052" w14:textId="0300DEED" w:rsidR="00EB4E3A" w:rsidRDefault="00772892" w:rsidP="00EB4E3A">
            <w:pPr>
              <w:pStyle w:val="ListParagraph"/>
              <w:numPr>
                <w:ilvl w:val="0"/>
                <w:numId w:val="14"/>
              </w:numPr>
            </w:pPr>
            <w:r>
              <w:t xml:space="preserve">Economically Disadvantaged Students:  SPS is 56.1 which is down from 57.5 the previous year. </w:t>
            </w:r>
          </w:p>
        </w:tc>
      </w:tr>
      <w:tr w:rsidR="005B429C" w14:paraId="5689D1E8" w14:textId="77777777">
        <w:tc>
          <w:tcPr>
            <w:tcW w:w="13605" w:type="dxa"/>
            <w:gridSpan w:val="2"/>
            <w:shd w:val="clear" w:color="auto" w:fill="EDEDED"/>
            <w:vAlign w:val="center"/>
          </w:tcPr>
          <w:p w14:paraId="00000053" w14:textId="194D8236" w:rsidR="005B429C" w:rsidRDefault="00A31C8B">
            <w:pPr>
              <w:jc w:val="center"/>
              <w:rPr>
                <w:b/>
                <w:sz w:val="28"/>
                <w:szCs w:val="28"/>
              </w:rPr>
            </w:pPr>
            <w:r>
              <w:rPr>
                <w:b/>
                <w:sz w:val="28"/>
                <w:szCs w:val="28"/>
              </w:rPr>
              <w:t xml:space="preserve">SCHOOL CULTURE DATA </w:t>
            </w:r>
            <w:r w:rsidR="00772892">
              <w:rPr>
                <w:b/>
                <w:sz w:val="28"/>
                <w:szCs w:val="28"/>
              </w:rPr>
              <w:t>–</w:t>
            </w:r>
            <w:r>
              <w:rPr>
                <w:b/>
                <w:sz w:val="28"/>
                <w:szCs w:val="28"/>
              </w:rPr>
              <w:t xml:space="preserve"> MRA</w:t>
            </w:r>
          </w:p>
          <w:p w14:paraId="00000054" w14:textId="77777777" w:rsidR="005B429C" w:rsidRDefault="00A31C8B">
            <w:pPr>
              <w:jc w:val="center"/>
              <w:rPr>
                <w:b/>
              </w:rPr>
            </w:pPr>
            <w:r>
              <w:rPr>
                <w:b/>
              </w:rPr>
              <w:t xml:space="preserve">(Discipline data </w:t>
            </w:r>
            <w:r>
              <w:rPr>
                <w:b/>
                <w:u w:val="single"/>
              </w:rPr>
              <w:t>must</w:t>
            </w:r>
            <w:r>
              <w:rPr>
                <w:b/>
              </w:rPr>
              <w:t xml:space="preserve"> be included as well as the identified recommendations in the MRA report)</w:t>
            </w:r>
          </w:p>
        </w:tc>
      </w:tr>
      <w:tr w:rsidR="00772892" w14:paraId="52DBE63D" w14:textId="77777777" w:rsidTr="00772892">
        <w:tc>
          <w:tcPr>
            <w:tcW w:w="6840" w:type="dxa"/>
            <w:shd w:val="clear" w:color="auto" w:fill="auto"/>
            <w:vAlign w:val="center"/>
          </w:tcPr>
          <w:p w14:paraId="01899F40" w14:textId="104BFE7E" w:rsidR="00772892" w:rsidRDefault="00772892">
            <w:pPr>
              <w:jc w:val="center"/>
              <w:rPr>
                <w:b/>
                <w:sz w:val="28"/>
                <w:szCs w:val="28"/>
              </w:rPr>
            </w:pPr>
            <w:r>
              <w:rPr>
                <w:b/>
                <w:sz w:val="28"/>
                <w:szCs w:val="28"/>
              </w:rPr>
              <w:t>Strengths</w:t>
            </w:r>
          </w:p>
        </w:tc>
        <w:tc>
          <w:tcPr>
            <w:tcW w:w="6765" w:type="dxa"/>
            <w:shd w:val="clear" w:color="auto" w:fill="auto"/>
            <w:vAlign w:val="center"/>
          </w:tcPr>
          <w:p w14:paraId="6333BCB9" w14:textId="781D64C9" w:rsidR="00772892" w:rsidRDefault="00772892">
            <w:pPr>
              <w:jc w:val="center"/>
              <w:rPr>
                <w:b/>
                <w:sz w:val="28"/>
                <w:szCs w:val="28"/>
              </w:rPr>
            </w:pPr>
            <w:r>
              <w:rPr>
                <w:b/>
                <w:sz w:val="28"/>
                <w:szCs w:val="28"/>
              </w:rPr>
              <w:t>Weaknesses</w:t>
            </w:r>
          </w:p>
        </w:tc>
      </w:tr>
      <w:tr w:rsidR="005B429C" w14:paraId="004693E4" w14:textId="77777777" w:rsidTr="00EB4E3A">
        <w:tc>
          <w:tcPr>
            <w:tcW w:w="6840" w:type="dxa"/>
          </w:tcPr>
          <w:p w14:paraId="00000056" w14:textId="50768BA8" w:rsidR="005B429C" w:rsidRDefault="00772892" w:rsidP="00772892">
            <w:pPr>
              <w:pStyle w:val="ListParagraph"/>
              <w:numPr>
                <w:ilvl w:val="0"/>
                <w:numId w:val="16"/>
              </w:numPr>
            </w:pPr>
            <w:r>
              <w:t xml:space="preserve">75 was the overall score which is in the satisfactory range. </w:t>
            </w:r>
          </w:p>
          <w:p w14:paraId="6ED89B4C" w14:textId="53DB6ECB" w:rsidR="00772892" w:rsidRDefault="00772892" w:rsidP="00772892">
            <w:pPr>
              <w:pStyle w:val="ListParagraph"/>
              <w:numPr>
                <w:ilvl w:val="0"/>
                <w:numId w:val="16"/>
              </w:numPr>
            </w:pPr>
            <w:r>
              <w:t xml:space="preserve">Supportive Staff environment increased from 71 to 77, a growth of 6 points. </w:t>
            </w:r>
          </w:p>
          <w:p w14:paraId="24364E52" w14:textId="06BF5C7F" w:rsidR="00772892" w:rsidRDefault="00772892" w:rsidP="00772892">
            <w:pPr>
              <w:pStyle w:val="ListParagraph"/>
              <w:numPr>
                <w:ilvl w:val="0"/>
                <w:numId w:val="16"/>
              </w:numPr>
            </w:pPr>
            <w:r>
              <w:t xml:space="preserve">Goal Achievement increased from 74 to 76, a growth of 2 points. </w:t>
            </w:r>
          </w:p>
          <w:p w14:paraId="00000057" w14:textId="77777777" w:rsidR="005B429C" w:rsidRDefault="005B429C"/>
        </w:tc>
        <w:tc>
          <w:tcPr>
            <w:tcW w:w="6765" w:type="dxa"/>
          </w:tcPr>
          <w:p w14:paraId="2A63FED1" w14:textId="77777777" w:rsidR="005B429C" w:rsidRDefault="00772892">
            <w:r>
              <w:lastRenderedPageBreak/>
              <w:t>Empowering teachers decreased from a 78 to a 77 from the previous year.</w:t>
            </w:r>
          </w:p>
          <w:p w14:paraId="00000058" w14:textId="0A9010A6" w:rsidR="00772892" w:rsidRDefault="00772892">
            <w:r>
              <w:t>Empowered learners decreased from 77 to 76 from the previous year.</w:t>
            </w:r>
          </w:p>
        </w:tc>
      </w:tr>
      <w:tr w:rsidR="005B429C" w14:paraId="2EA446CE" w14:textId="77777777">
        <w:tc>
          <w:tcPr>
            <w:tcW w:w="13605" w:type="dxa"/>
            <w:gridSpan w:val="2"/>
            <w:shd w:val="clear" w:color="auto" w:fill="CFE2F3"/>
            <w:vAlign w:val="center"/>
          </w:tcPr>
          <w:p w14:paraId="00000059" w14:textId="77777777" w:rsidR="005B429C" w:rsidRDefault="00A31C8B">
            <w:pPr>
              <w:jc w:val="center"/>
            </w:pPr>
            <w:r>
              <w:rPr>
                <w:b/>
                <w:sz w:val="28"/>
                <w:szCs w:val="28"/>
              </w:rPr>
              <w:t>2026-27</w:t>
            </w:r>
          </w:p>
        </w:tc>
      </w:tr>
      <w:tr w:rsidR="005B429C" w14:paraId="6F3D106C" w14:textId="77777777">
        <w:tc>
          <w:tcPr>
            <w:tcW w:w="13605" w:type="dxa"/>
            <w:gridSpan w:val="2"/>
            <w:shd w:val="clear" w:color="auto" w:fill="EDEDED"/>
            <w:vAlign w:val="center"/>
          </w:tcPr>
          <w:p w14:paraId="0000005B" w14:textId="77777777" w:rsidR="005B429C" w:rsidRDefault="00A31C8B">
            <w:pPr>
              <w:jc w:val="center"/>
              <w:rPr>
                <w:b/>
                <w:sz w:val="28"/>
                <w:szCs w:val="28"/>
              </w:rPr>
            </w:pPr>
            <w:r>
              <w:rPr>
                <w:b/>
                <w:sz w:val="28"/>
                <w:szCs w:val="28"/>
              </w:rPr>
              <w:t xml:space="preserve">STUDENT ACHIEVEMENT DATA </w:t>
            </w:r>
          </w:p>
        </w:tc>
      </w:tr>
      <w:tr w:rsidR="005B429C" w14:paraId="14ABE152" w14:textId="77777777">
        <w:tc>
          <w:tcPr>
            <w:tcW w:w="13605" w:type="dxa"/>
            <w:gridSpan w:val="2"/>
          </w:tcPr>
          <w:p w14:paraId="0000005D" w14:textId="77777777" w:rsidR="005B429C" w:rsidRDefault="00A31C8B">
            <w:pPr>
              <w:jc w:val="center"/>
              <w:rPr>
                <w:b/>
                <w:sz w:val="28"/>
                <w:szCs w:val="28"/>
              </w:rPr>
            </w:pPr>
            <w:r>
              <w:rPr>
                <w:b/>
                <w:sz w:val="28"/>
                <w:szCs w:val="28"/>
              </w:rPr>
              <w:t>All Students</w:t>
            </w:r>
          </w:p>
        </w:tc>
      </w:tr>
      <w:tr w:rsidR="005B429C" w14:paraId="20EFB16D" w14:textId="77777777" w:rsidTr="00EB4E3A">
        <w:tc>
          <w:tcPr>
            <w:tcW w:w="6840" w:type="dxa"/>
          </w:tcPr>
          <w:p w14:paraId="0000005F" w14:textId="77777777" w:rsidR="005B429C" w:rsidRDefault="005B429C"/>
          <w:p w14:paraId="00000060" w14:textId="77777777" w:rsidR="005B429C" w:rsidRDefault="005B429C"/>
        </w:tc>
        <w:tc>
          <w:tcPr>
            <w:tcW w:w="6765" w:type="dxa"/>
          </w:tcPr>
          <w:p w14:paraId="00000061" w14:textId="77777777" w:rsidR="005B429C" w:rsidRDefault="005B429C"/>
        </w:tc>
      </w:tr>
      <w:tr w:rsidR="005B429C" w14:paraId="267663A3" w14:textId="77777777">
        <w:tc>
          <w:tcPr>
            <w:tcW w:w="13605" w:type="dxa"/>
            <w:gridSpan w:val="2"/>
          </w:tcPr>
          <w:p w14:paraId="00000062" w14:textId="77777777" w:rsidR="005B429C" w:rsidRDefault="00A31C8B">
            <w:pPr>
              <w:jc w:val="center"/>
              <w:rPr>
                <w:b/>
                <w:sz w:val="28"/>
                <w:szCs w:val="28"/>
              </w:rPr>
            </w:pPr>
            <w:r>
              <w:rPr>
                <w:b/>
                <w:sz w:val="28"/>
                <w:szCs w:val="28"/>
              </w:rPr>
              <w:t>At-Risk Student Groups</w:t>
            </w:r>
          </w:p>
          <w:p w14:paraId="00000063" w14:textId="77777777" w:rsidR="005B429C" w:rsidRDefault="00A31C8B">
            <w:pPr>
              <w:jc w:val="center"/>
              <w:rPr>
                <w:b/>
              </w:rPr>
            </w:pPr>
            <w:r>
              <w:rPr>
                <w:b/>
              </w:rPr>
              <w:t xml:space="preserve"> (SWE, ESL, and the lowest performing 25% in ELA and math data </w:t>
            </w:r>
            <w:r>
              <w:rPr>
                <w:b/>
                <w:u w:val="single"/>
              </w:rPr>
              <w:t xml:space="preserve">must </w:t>
            </w:r>
            <w:r>
              <w:rPr>
                <w:b/>
              </w:rPr>
              <w:t>be included as well as any other potential labeled student group)</w:t>
            </w:r>
          </w:p>
        </w:tc>
      </w:tr>
      <w:tr w:rsidR="005B429C" w14:paraId="26D9312B" w14:textId="77777777" w:rsidTr="00EB4E3A">
        <w:trPr>
          <w:trHeight w:val="508"/>
        </w:trPr>
        <w:tc>
          <w:tcPr>
            <w:tcW w:w="6840" w:type="dxa"/>
          </w:tcPr>
          <w:p w14:paraId="00000065" w14:textId="77777777" w:rsidR="005B429C" w:rsidRDefault="005B429C"/>
        </w:tc>
        <w:tc>
          <w:tcPr>
            <w:tcW w:w="6765" w:type="dxa"/>
          </w:tcPr>
          <w:p w14:paraId="00000066" w14:textId="77777777" w:rsidR="005B429C" w:rsidRDefault="005B429C"/>
        </w:tc>
      </w:tr>
      <w:tr w:rsidR="005B429C" w14:paraId="75400700" w14:textId="77777777">
        <w:tc>
          <w:tcPr>
            <w:tcW w:w="13605" w:type="dxa"/>
            <w:gridSpan w:val="2"/>
            <w:shd w:val="clear" w:color="auto" w:fill="EDEDED"/>
            <w:vAlign w:val="center"/>
          </w:tcPr>
          <w:p w14:paraId="00000067" w14:textId="77777777" w:rsidR="005B429C" w:rsidRDefault="00A31C8B">
            <w:pPr>
              <w:jc w:val="center"/>
              <w:rPr>
                <w:b/>
                <w:sz w:val="28"/>
                <w:szCs w:val="28"/>
              </w:rPr>
            </w:pPr>
            <w:r>
              <w:rPr>
                <w:b/>
                <w:sz w:val="28"/>
                <w:szCs w:val="28"/>
              </w:rPr>
              <w:t>SCHOOL CULTURE DATA - MRA</w:t>
            </w:r>
          </w:p>
          <w:p w14:paraId="00000068" w14:textId="77777777" w:rsidR="005B429C" w:rsidRDefault="00A31C8B">
            <w:pPr>
              <w:jc w:val="center"/>
              <w:rPr>
                <w:b/>
              </w:rPr>
            </w:pPr>
            <w:r>
              <w:rPr>
                <w:b/>
              </w:rPr>
              <w:t xml:space="preserve">(Discipline data </w:t>
            </w:r>
            <w:r>
              <w:rPr>
                <w:b/>
                <w:u w:val="single"/>
              </w:rPr>
              <w:t>must</w:t>
            </w:r>
            <w:r>
              <w:rPr>
                <w:b/>
              </w:rPr>
              <w:t xml:space="preserve"> be included as well as the identified recommendations in the MRA report)</w:t>
            </w:r>
          </w:p>
        </w:tc>
      </w:tr>
      <w:tr w:rsidR="005B429C" w14:paraId="345976AC" w14:textId="77777777" w:rsidTr="00EB4E3A">
        <w:tc>
          <w:tcPr>
            <w:tcW w:w="6840" w:type="dxa"/>
          </w:tcPr>
          <w:p w14:paraId="0000006A" w14:textId="77777777" w:rsidR="005B429C" w:rsidRDefault="005B429C"/>
          <w:p w14:paraId="0000006B" w14:textId="77777777" w:rsidR="005B429C" w:rsidRDefault="005B429C"/>
        </w:tc>
        <w:tc>
          <w:tcPr>
            <w:tcW w:w="6765" w:type="dxa"/>
          </w:tcPr>
          <w:p w14:paraId="0000006C" w14:textId="77777777" w:rsidR="005B429C" w:rsidRDefault="005B429C"/>
        </w:tc>
      </w:tr>
    </w:tbl>
    <w:p w14:paraId="0000006D" w14:textId="77777777" w:rsidR="005B429C" w:rsidRDefault="005B429C"/>
    <w:p w14:paraId="0000006E" w14:textId="77777777" w:rsidR="005B429C" w:rsidRDefault="005B429C"/>
    <w:p w14:paraId="0000006F" w14:textId="77777777" w:rsidR="005B429C" w:rsidRDefault="005B429C"/>
    <w:tbl>
      <w:tblPr>
        <w:tblStyle w:val="afffffff6"/>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75"/>
        <w:gridCol w:w="6475"/>
      </w:tblGrid>
      <w:tr w:rsidR="005B429C" w14:paraId="672A7F12" w14:textId="77777777">
        <w:tc>
          <w:tcPr>
            <w:tcW w:w="12950" w:type="dxa"/>
            <w:gridSpan w:val="2"/>
            <w:shd w:val="clear" w:color="auto" w:fill="9CC3E5"/>
          </w:tcPr>
          <w:p w14:paraId="00000070" w14:textId="77777777" w:rsidR="005B429C" w:rsidRDefault="00A31C8B">
            <w:pPr>
              <w:spacing w:line="259" w:lineRule="auto"/>
              <w:rPr>
                <w:b/>
                <w:sz w:val="36"/>
                <w:szCs w:val="36"/>
              </w:rPr>
            </w:pPr>
            <w:r>
              <w:rPr>
                <w:b/>
                <w:sz w:val="36"/>
                <w:szCs w:val="36"/>
              </w:rPr>
              <w:t>LEADERSHIP GOAL - PRINCIPAL’S WILDLY IMPORTANT GOAL (WIG)</w:t>
            </w:r>
          </w:p>
          <w:p w14:paraId="00000071" w14:textId="77777777" w:rsidR="005B429C" w:rsidRDefault="00A31C8B">
            <w:pPr>
              <w:numPr>
                <w:ilvl w:val="0"/>
                <w:numId w:val="4"/>
              </w:numPr>
              <w:spacing w:after="160" w:line="259" w:lineRule="auto"/>
              <w:ind w:left="1062" w:hanging="270"/>
              <w:rPr>
                <w:b/>
              </w:rPr>
            </w:pPr>
            <w:r>
              <w:rPr>
                <w:i/>
              </w:rPr>
              <w:t xml:space="preserve">Based on the above </w:t>
            </w:r>
            <w:proofErr w:type="gramStart"/>
            <w:r>
              <w:rPr>
                <w:i/>
              </w:rPr>
              <w:t>needs</w:t>
            </w:r>
            <w:proofErr w:type="gramEnd"/>
            <w:r>
              <w:rPr>
                <w:i/>
              </w:rPr>
              <w:t xml:space="preserve"> assessment and the Beginning-of-the-Year conference, what will be the school improvement area of focus that will impact all academic settings?</w:t>
            </w:r>
          </w:p>
          <w:p w14:paraId="00000072" w14:textId="77777777" w:rsidR="005B429C" w:rsidRDefault="00A31C8B">
            <w:pPr>
              <w:numPr>
                <w:ilvl w:val="0"/>
                <w:numId w:val="4"/>
              </w:numPr>
              <w:spacing w:after="160" w:line="259" w:lineRule="auto"/>
              <w:ind w:left="1062" w:hanging="270"/>
              <w:rPr>
                <w:i/>
              </w:rPr>
            </w:pPr>
            <w:r>
              <w:rPr>
                <w:i/>
              </w:rPr>
              <w:t>What is the leadership goal that was established during the Beginning-of-the-Year conference?</w:t>
            </w:r>
          </w:p>
        </w:tc>
      </w:tr>
      <w:tr w:rsidR="005B429C" w14:paraId="6459C687" w14:textId="77777777">
        <w:tc>
          <w:tcPr>
            <w:tcW w:w="6475" w:type="dxa"/>
            <w:shd w:val="clear" w:color="auto" w:fill="DEEBF6"/>
          </w:tcPr>
          <w:p w14:paraId="00000074" w14:textId="77777777" w:rsidR="005B429C" w:rsidRDefault="00A31C8B">
            <w:pPr>
              <w:rPr>
                <w:b/>
                <w:sz w:val="28"/>
                <w:szCs w:val="28"/>
              </w:rPr>
            </w:pPr>
            <w:r>
              <w:rPr>
                <w:b/>
                <w:sz w:val="28"/>
                <w:szCs w:val="28"/>
              </w:rPr>
              <w:t>School Improvement Focus Area</w:t>
            </w:r>
          </w:p>
          <w:p w14:paraId="00000075" w14:textId="77777777" w:rsidR="005B429C" w:rsidRDefault="00A31C8B">
            <w:pPr>
              <w:rPr>
                <w:sz w:val="24"/>
                <w:szCs w:val="24"/>
              </w:rPr>
            </w:pPr>
            <w:r>
              <w:rPr>
                <w:sz w:val="24"/>
                <w:szCs w:val="24"/>
              </w:rPr>
              <w:lastRenderedPageBreak/>
              <w:t>(Examples - engaging students in thinking and problem solving, document-based questioning, or non-fiction writing across the content areas)</w:t>
            </w:r>
          </w:p>
        </w:tc>
        <w:tc>
          <w:tcPr>
            <w:tcW w:w="6475" w:type="dxa"/>
            <w:shd w:val="clear" w:color="auto" w:fill="DEEBF6"/>
          </w:tcPr>
          <w:p w14:paraId="00000076" w14:textId="77777777" w:rsidR="005B429C" w:rsidRDefault="00A31C8B">
            <w:pPr>
              <w:rPr>
                <w:b/>
                <w:sz w:val="28"/>
                <w:szCs w:val="28"/>
              </w:rPr>
            </w:pPr>
            <w:r>
              <w:rPr>
                <w:b/>
                <w:sz w:val="28"/>
                <w:szCs w:val="28"/>
              </w:rPr>
              <w:lastRenderedPageBreak/>
              <w:t>Leadership Goal</w:t>
            </w:r>
          </w:p>
          <w:p w14:paraId="00000077" w14:textId="77777777" w:rsidR="005B429C" w:rsidRDefault="00A31C8B">
            <w:pPr>
              <w:rPr>
                <w:sz w:val="24"/>
                <w:szCs w:val="24"/>
              </w:rPr>
            </w:pPr>
            <w:r>
              <w:rPr>
                <w:sz w:val="24"/>
                <w:szCs w:val="24"/>
              </w:rPr>
              <w:lastRenderedPageBreak/>
              <w:t>(Include the one descriptor from one indicator on the Louisiana Leader rubric identified during the Beginning-of-the Year conference)</w:t>
            </w:r>
          </w:p>
        </w:tc>
      </w:tr>
      <w:tr w:rsidR="005B429C" w14:paraId="632225F2" w14:textId="77777777">
        <w:trPr>
          <w:trHeight w:val="575"/>
        </w:trPr>
        <w:tc>
          <w:tcPr>
            <w:tcW w:w="12950" w:type="dxa"/>
            <w:gridSpan w:val="2"/>
            <w:shd w:val="clear" w:color="auto" w:fill="F2F2F2"/>
            <w:vAlign w:val="center"/>
          </w:tcPr>
          <w:p w14:paraId="00000078" w14:textId="77777777" w:rsidR="005B429C" w:rsidRDefault="00A31C8B">
            <w:pPr>
              <w:jc w:val="center"/>
              <w:rPr>
                <w:b/>
                <w:sz w:val="28"/>
                <w:szCs w:val="28"/>
              </w:rPr>
            </w:pPr>
            <w:r>
              <w:rPr>
                <w:b/>
                <w:sz w:val="28"/>
                <w:szCs w:val="28"/>
              </w:rPr>
              <w:lastRenderedPageBreak/>
              <w:t>2024-25</w:t>
            </w:r>
          </w:p>
        </w:tc>
      </w:tr>
      <w:tr w:rsidR="005B429C" w14:paraId="3016AD40" w14:textId="77777777">
        <w:tc>
          <w:tcPr>
            <w:tcW w:w="6475" w:type="dxa"/>
          </w:tcPr>
          <w:p w14:paraId="0000007A" w14:textId="77777777" w:rsidR="005B429C" w:rsidRDefault="00A31C8B">
            <w:r>
              <w:t>We will meet the needs of all students through exhausting the curriculum and have a fluency protocol while using observational data to ensure a high-level of instruction/learning.</w:t>
            </w:r>
          </w:p>
        </w:tc>
        <w:tc>
          <w:tcPr>
            <w:tcW w:w="6475" w:type="dxa"/>
          </w:tcPr>
          <w:p w14:paraId="0000007B" w14:textId="77777777" w:rsidR="005B429C" w:rsidRDefault="00A31C8B">
            <w:r>
              <w:t>Reflective Practices</w:t>
            </w:r>
          </w:p>
          <w:p w14:paraId="0000007C" w14:textId="77777777" w:rsidR="005B429C" w:rsidRDefault="005B429C"/>
          <w:p w14:paraId="0000007D" w14:textId="77777777" w:rsidR="005B429C" w:rsidRDefault="00A31C8B">
            <w:r>
              <w:t>Implements schoolwide activities/action steps based on feedback and data.</w:t>
            </w:r>
          </w:p>
        </w:tc>
      </w:tr>
      <w:tr w:rsidR="005B429C" w14:paraId="71013F26" w14:textId="77777777">
        <w:tc>
          <w:tcPr>
            <w:tcW w:w="6475" w:type="dxa"/>
          </w:tcPr>
          <w:p w14:paraId="0000007E" w14:textId="77777777" w:rsidR="005B429C" w:rsidRDefault="00A31C8B">
            <w:r>
              <w:t>Due to the consistent decline of student performance using informational text transferring into student writing in upper elementary, we will prioritize the use of informational text in all grades.</w:t>
            </w:r>
          </w:p>
        </w:tc>
        <w:tc>
          <w:tcPr>
            <w:tcW w:w="6475" w:type="dxa"/>
          </w:tcPr>
          <w:p w14:paraId="0000007F" w14:textId="77777777" w:rsidR="005B429C" w:rsidRDefault="00A31C8B">
            <w:r>
              <w:t>Meeting Student Needs</w:t>
            </w:r>
          </w:p>
          <w:p w14:paraId="00000080" w14:textId="77777777" w:rsidR="005B429C" w:rsidRDefault="005B429C"/>
          <w:p w14:paraId="00000081" w14:textId="77777777" w:rsidR="005B429C" w:rsidRDefault="00A31C8B">
            <w:r>
              <w:t>Supports teachers in implementing instructional practices that meet the needs of all learners.</w:t>
            </w:r>
          </w:p>
        </w:tc>
      </w:tr>
      <w:tr w:rsidR="005B429C" w14:paraId="57E078E8" w14:textId="77777777">
        <w:tc>
          <w:tcPr>
            <w:tcW w:w="6475" w:type="dxa"/>
          </w:tcPr>
          <w:p w14:paraId="00000082" w14:textId="77777777" w:rsidR="005B429C" w:rsidRDefault="00A31C8B">
            <w:r>
              <w:t>Due to the overall low performance in mathematics across all grade levels, we will focus on modeling in major content standards to build conceptual understanding and develop mathematical practices for student success, emphasizing Base Ten Models in lower grades (Grades 1 and 2).</w:t>
            </w:r>
          </w:p>
        </w:tc>
        <w:tc>
          <w:tcPr>
            <w:tcW w:w="6475" w:type="dxa"/>
          </w:tcPr>
          <w:p w14:paraId="00000083" w14:textId="77777777" w:rsidR="005B429C" w:rsidRDefault="00A31C8B">
            <w:r>
              <w:t>Meeting Student Needs</w:t>
            </w:r>
          </w:p>
          <w:p w14:paraId="00000084" w14:textId="77777777" w:rsidR="005B429C" w:rsidRDefault="005B429C"/>
          <w:p w14:paraId="00000085" w14:textId="77777777" w:rsidR="005B429C" w:rsidRDefault="00A31C8B">
            <w:r>
              <w:t>Supports teachers in implementing instructional practices that meet the needs of all learners.</w:t>
            </w:r>
          </w:p>
          <w:p w14:paraId="00000086" w14:textId="77777777" w:rsidR="005B429C" w:rsidRDefault="005B429C"/>
        </w:tc>
      </w:tr>
      <w:tr w:rsidR="005B429C" w14:paraId="5084E872" w14:textId="77777777">
        <w:trPr>
          <w:trHeight w:val="512"/>
        </w:trPr>
        <w:tc>
          <w:tcPr>
            <w:tcW w:w="12950" w:type="dxa"/>
            <w:gridSpan w:val="2"/>
            <w:shd w:val="clear" w:color="auto" w:fill="F2F2F2"/>
            <w:vAlign w:val="center"/>
          </w:tcPr>
          <w:p w14:paraId="00000089" w14:textId="77777777" w:rsidR="005B429C" w:rsidRDefault="00A31C8B">
            <w:pPr>
              <w:jc w:val="center"/>
            </w:pPr>
            <w:r>
              <w:rPr>
                <w:b/>
                <w:sz w:val="28"/>
                <w:szCs w:val="28"/>
              </w:rPr>
              <w:t>2025-26</w:t>
            </w:r>
          </w:p>
        </w:tc>
      </w:tr>
      <w:tr w:rsidR="005B429C" w14:paraId="15D6389B" w14:textId="77777777">
        <w:tc>
          <w:tcPr>
            <w:tcW w:w="6475" w:type="dxa"/>
          </w:tcPr>
          <w:p w14:paraId="0000008C" w14:textId="7C76B80D" w:rsidR="005B429C" w:rsidRDefault="00FA63CD">
            <w:r>
              <w:rPr>
                <w:color w:val="000000"/>
              </w:rPr>
              <w:t xml:space="preserve">We will increase proficiency by teacher the HQIM with fidelity across all subjects and grade levels. </w:t>
            </w:r>
          </w:p>
          <w:p w14:paraId="0000008D" w14:textId="77777777" w:rsidR="005B429C" w:rsidRDefault="005B429C"/>
        </w:tc>
        <w:tc>
          <w:tcPr>
            <w:tcW w:w="6475" w:type="dxa"/>
          </w:tcPr>
          <w:p w14:paraId="40C1ECAD" w14:textId="77777777" w:rsidR="00FA63CD" w:rsidRPr="00FA63CD" w:rsidRDefault="00FA63CD" w:rsidP="00FA63CD">
            <w:pPr>
              <w:rPr>
                <w:color w:val="000000"/>
              </w:rPr>
            </w:pPr>
            <w:r w:rsidRPr="00FA63CD">
              <w:rPr>
                <w:b/>
                <w:color w:val="000000"/>
                <w:u w:val="single"/>
              </w:rPr>
              <w:t>Domain</w:t>
            </w:r>
            <w:r w:rsidRPr="00FA63CD">
              <w:rPr>
                <w:color w:val="000000"/>
              </w:rPr>
              <w:t>: Instructional Leadership</w:t>
            </w:r>
          </w:p>
          <w:p w14:paraId="6AA18DC6" w14:textId="77777777" w:rsidR="00FA63CD" w:rsidRPr="00FA63CD" w:rsidRDefault="00FA63CD" w:rsidP="00FA63CD">
            <w:pPr>
              <w:rPr>
                <w:color w:val="000000"/>
              </w:rPr>
            </w:pPr>
            <w:r w:rsidRPr="00FA63CD">
              <w:rPr>
                <w:b/>
                <w:color w:val="000000"/>
                <w:u w:val="single"/>
              </w:rPr>
              <w:t>Indicator</w:t>
            </w:r>
            <w:r w:rsidRPr="00FA63CD">
              <w:rPr>
                <w:color w:val="000000"/>
              </w:rPr>
              <w:t>: Curriculum and Assessment</w:t>
            </w:r>
          </w:p>
          <w:p w14:paraId="0000008F" w14:textId="7E2550E0" w:rsidR="005B429C" w:rsidRPr="00FA63CD" w:rsidRDefault="00FA63CD">
            <w:pPr>
              <w:rPr>
                <w:color w:val="000000"/>
              </w:rPr>
            </w:pPr>
            <w:r w:rsidRPr="00FA63CD">
              <w:rPr>
                <w:b/>
                <w:color w:val="000000"/>
                <w:u w:val="single"/>
              </w:rPr>
              <w:t>Descriptor</w:t>
            </w:r>
            <w:r w:rsidRPr="00FA63CD">
              <w:rPr>
                <w:color w:val="000000"/>
              </w:rPr>
              <w:t>: Implements systems that allow teachers to analyze formative and summative data to monitor student progress and adjust teaching and learning to meet student achievement goals.</w:t>
            </w:r>
          </w:p>
        </w:tc>
      </w:tr>
      <w:tr w:rsidR="005B429C" w14:paraId="564647F5" w14:textId="77777777">
        <w:trPr>
          <w:trHeight w:val="440"/>
        </w:trPr>
        <w:tc>
          <w:tcPr>
            <w:tcW w:w="12950" w:type="dxa"/>
            <w:gridSpan w:val="2"/>
            <w:shd w:val="clear" w:color="auto" w:fill="F2F2F2"/>
            <w:vAlign w:val="center"/>
          </w:tcPr>
          <w:p w14:paraId="00000090" w14:textId="77777777" w:rsidR="005B429C" w:rsidRDefault="00A31C8B">
            <w:pPr>
              <w:jc w:val="center"/>
            </w:pPr>
            <w:r>
              <w:rPr>
                <w:b/>
                <w:sz w:val="28"/>
                <w:szCs w:val="28"/>
              </w:rPr>
              <w:t>2026-27</w:t>
            </w:r>
          </w:p>
        </w:tc>
      </w:tr>
      <w:tr w:rsidR="005B429C" w14:paraId="61435DF0" w14:textId="77777777">
        <w:tc>
          <w:tcPr>
            <w:tcW w:w="6475" w:type="dxa"/>
          </w:tcPr>
          <w:p w14:paraId="00000092" w14:textId="77777777" w:rsidR="005B429C" w:rsidRDefault="005B429C"/>
          <w:p w14:paraId="00000093" w14:textId="77777777" w:rsidR="005B429C" w:rsidRDefault="005B429C"/>
          <w:p w14:paraId="00000094" w14:textId="77777777" w:rsidR="005B429C" w:rsidRDefault="005B429C"/>
        </w:tc>
        <w:tc>
          <w:tcPr>
            <w:tcW w:w="6475" w:type="dxa"/>
          </w:tcPr>
          <w:p w14:paraId="00000095" w14:textId="77777777" w:rsidR="005B429C" w:rsidRDefault="005B429C"/>
        </w:tc>
      </w:tr>
    </w:tbl>
    <w:p w14:paraId="00000096" w14:textId="77777777" w:rsidR="005B429C" w:rsidRDefault="005B429C"/>
    <w:tbl>
      <w:tblPr>
        <w:tblStyle w:val="afffffff7"/>
        <w:tblW w:w="13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35"/>
      </w:tblGrid>
      <w:tr w:rsidR="005B429C" w14:paraId="7077BB84" w14:textId="77777777">
        <w:tc>
          <w:tcPr>
            <w:tcW w:w="13635" w:type="dxa"/>
            <w:shd w:val="clear" w:color="auto" w:fill="9CC3E5"/>
          </w:tcPr>
          <w:p w14:paraId="00000097" w14:textId="77777777" w:rsidR="005B429C" w:rsidRDefault="00A31C8B">
            <w:pPr>
              <w:spacing w:line="259" w:lineRule="auto"/>
              <w:rPr>
                <w:b/>
                <w:sz w:val="36"/>
                <w:szCs w:val="36"/>
              </w:rPr>
            </w:pPr>
            <w:r>
              <w:rPr>
                <w:b/>
                <w:sz w:val="36"/>
                <w:szCs w:val="36"/>
              </w:rPr>
              <w:t>LEADERSHIP TEAM LONG-RANGE PLAN</w:t>
            </w:r>
          </w:p>
          <w:p w14:paraId="00000098" w14:textId="77777777" w:rsidR="005B429C" w:rsidRDefault="00A31C8B">
            <w:r>
              <w:rPr>
                <w:i/>
              </w:rPr>
              <w:t>Use the LRP template below throughout the school year to strategically plan out ILT meetings.</w:t>
            </w:r>
          </w:p>
        </w:tc>
      </w:tr>
      <w:tr w:rsidR="005B429C" w14:paraId="4B5648AE" w14:textId="77777777">
        <w:tc>
          <w:tcPr>
            <w:tcW w:w="13635" w:type="dxa"/>
          </w:tcPr>
          <w:p w14:paraId="00000099" w14:textId="77777777" w:rsidR="005B429C" w:rsidRDefault="005B429C"/>
          <w:p w14:paraId="0000009A" w14:textId="77777777" w:rsidR="005B429C" w:rsidRDefault="005B429C">
            <w:pPr>
              <w:rPr>
                <w:b/>
                <w:shd w:val="clear" w:color="auto" w:fill="FFF2CC"/>
              </w:rPr>
            </w:pPr>
          </w:p>
          <w:tbl>
            <w:tblPr>
              <w:tblStyle w:val="afffffff8"/>
              <w:tblW w:w="13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9"/>
              <w:gridCol w:w="3537"/>
              <w:gridCol w:w="3537"/>
              <w:gridCol w:w="3537"/>
            </w:tblGrid>
            <w:tr w:rsidR="005B429C" w14:paraId="3C61B668" w14:textId="77777777">
              <w:tc>
                <w:tcPr>
                  <w:tcW w:w="2869" w:type="dxa"/>
                </w:tcPr>
                <w:p w14:paraId="0000009B" w14:textId="77777777" w:rsidR="005B429C" w:rsidRDefault="00A31C8B">
                  <w:pPr>
                    <w:rPr>
                      <w:b/>
                    </w:rPr>
                  </w:pPr>
                  <w:r>
                    <w:rPr>
                      <w:b/>
                    </w:rPr>
                    <w:t>Date of ILT</w:t>
                  </w:r>
                </w:p>
              </w:tc>
              <w:tc>
                <w:tcPr>
                  <w:tcW w:w="3537" w:type="dxa"/>
                </w:tcPr>
                <w:p w14:paraId="0000009C" w14:textId="77777777" w:rsidR="005B429C" w:rsidRDefault="00A31C8B">
                  <w:pPr>
                    <w:rPr>
                      <w:b/>
                    </w:rPr>
                  </w:pPr>
                  <w:r>
                    <w:rPr>
                      <w:b/>
                    </w:rPr>
                    <w:t>Outcome</w:t>
                  </w:r>
                </w:p>
              </w:tc>
              <w:tc>
                <w:tcPr>
                  <w:tcW w:w="3537" w:type="dxa"/>
                </w:tcPr>
                <w:p w14:paraId="0000009D" w14:textId="77777777" w:rsidR="005B429C" w:rsidRDefault="00A31C8B">
                  <w:pPr>
                    <w:rPr>
                      <w:b/>
                    </w:rPr>
                  </w:pPr>
                  <w:r>
                    <w:rPr>
                      <w:b/>
                    </w:rPr>
                    <w:t>Materials</w:t>
                  </w:r>
                </w:p>
              </w:tc>
              <w:tc>
                <w:tcPr>
                  <w:tcW w:w="3537" w:type="dxa"/>
                </w:tcPr>
                <w:p w14:paraId="0000009E" w14:textId="77777777" w:rsidR="005B429C" w:rsidRDefault="00A31C8B">
                  <w:pPr>
                    <w:rPr>
                      <w:b/>
                    </w:rPr>
                  </w:pPr>
                  <w:r>
                    <w:rPr>
                      <w:b/>
                    </w:rPr>
                    <w:t>Follow-Up</w:t>
                  </w:r>
                </w:p>
              </w:tc>
            </w:tr>
            <w:tr w:rsidR="005B429C" w14:paraId="0B9F8C93" w14:textId="77777777">
              <w:tc>
                <w:tcPr>
                  <w:tcW w:w="2869" w:type="dxa"/>
                </w:tcPr>
                <w:p w14:paraId="0000009F" w14:textId="77777777" w:rsidR="005B429C" w:rsidRDefault="00A31C8B">
                  <w:pPr>
                    <w:rPr>
                      <w:rFonts w:ascii="Roboto" w:eastAsia="Roboto" w:hAnsi="Roboto" w:cs="Roboto"/>
                    </w:rPr>
                  </w:pPr>
                  <w:r>
                    <w:rPr>
                      <w:rFonts w:ascii="Roboto" w:eastAsia="Roboto" w:hAnsi="Roboto" w:cs="Roboto"/>
                    </w:rPr>
                    <w:t>August 2, 2024</w:t>
                  </w:r>
                </w:p>
              </w:tc>
              <w:tc>
                <w:tcPr>
                  <w:tcW w:w="3537" w:type="dxa"/>
                </w:tcPr>
                <w:p w14:paraId="000000A0" w14:textId="77777777" w:rsidR="005B429C" w:rsidRDefault="00A31C8B">
                  <w:pPr>
                    <w:rPr>
                      <w:rFonts w:ascii="Roboto" w:eastAsia="Roboto" w:hAnsi="Roboto" w:cs="Roboto"/>
                    </w:rPr>
                  </w:pPr>
                  <w:r>
                    <w:rPr>
                      <w:rFonts w:ascii="Roboto" w:eastAsia="Roboto" w:hAnsi="Roboto" w:cs="Roboto"/>
                    </w:rPr>
                    <w:t>School wide data review</w:t>
                  </w:r>
                </w:p>
              </w:tc>
              <w:tc>
                <w:tcPr>
                  <w:tcW w:w="3537" w:type="dxa"/>
                </w:tcPr>
                <w:p w14:paraId="000000A1" w14:textId="77777777" w:rsidR="005B429C" w:rsidRDefault="00A31C8B">
                  <w:pPr>
                    <w:rPr>
                      <w:rFonts w:ascii="Roboto" w:eastAsia="Roboto" w:hAnsi="Roboto" w:cs="Roboto"/>
                    </w:rPr>
                  </w:pPr>
                  <w:r>
                    <w:rPr>
                      <w:rFonts w:ascii="Roboto" w:eastAsia="Roboto" w:hAnsi="Roboto" w:cs="Roboto"/>
                    </w:rPr>
                    <w:t>LEAP, DIBELS, ELPT data; School-wide Data Summary Reports; Data Analysis Templates</w:t>
                  </w:r>
                </w:p>
              </w:tc>
              <w:tc>
                <w:tcPr>
                  <w:tcW w:w="3537" w:type="dxa"/>
                </w:tcPr>
                <w:p w14:paraId="000000A2" w14:textId="77777777" w:rsidR="005B429C" w:rsidRDefault="00A31C8B">
                  <w:pPr>
                    <w:rPr>
                      <w:rFonts w:ascii="Roboto" w:eastAsia="Roboto" w:hAnsi="Roboto" w:cs="Roboto"/>
                    </w:rPr>
                  </w:pPr>
                  <w:r>
                    <w:rPr>
                      <w:rFonts w:ascii="Roboto" w:eastAsia="Roboto" w:hAnsi="Roboto" w:cs="Roboto"/>
                      <w:color w:val="121512"/>
                      <w:sz w:val="24"/>
                      <w:szCs w:val="24"/>
                      <w:highlight w:val="white"/>
                    </w:rPr>
                    <w:t>Identify areas of strength and weakness; Plan next steps for improvement</w:t>
                  </w:r>
                </w:p>
              </w:tc>
            </w:tr>
            <w:tr w:rsidR="005B429C" w14:paraId="02E0A040" w14:textId="77777777">
              <w:tc>
                <w:tcPr>
                  <w:tcW w:w="2869" w:type="dxa"/>
                </w:tcPr>
                <w:p w14:paraId="000000A3" w14:textId="77777777" w:rsidR="005B429C" w:rsidRDefault="00A31C8B">
                  <w:pPr>
                    <w:rPr>
                      <w:rFonts w:ascii="Roboto" w:eastAsia="Roboto" w:hAnsi="Roboto" w:cs="Roboto"/>
                    </w:rPr>
                  </w:pPr>
                  <w:r>
                    <w:rPr>
                      <w:rFonts w:ascii="Roboto" w:eastAsia="Roboto" w:hAnsi="Roboto" w:cs="Roboto"/>
                    </w:rPr>
                    <w:t>Aug 7, 2024</w:t>
                  </w:r>
                </w:p>
              </w:tc>
              <w:tc>
                <w:tcPr>
                  <w:tcW w:w="3537" w:type="dxa"/>
                </w:tcPr>
                <w:p w14:paraId="000000A4" w14:textId="77777777" w:rsidR="005B429C" w:rsidRDefault="00A31C8B">
                  <w:pPr>
                    <w:rPr>
                      <w:rFonts w:ascii="Roboto" w:eastAsia="Roboto" w:hAnsi="Roboto" w:cs="Roboto"/>
                    </w:rPr>
                  </w:pPr>
                  <w:r>
                    <w:rPr>
                      <w:rFonts w:ascii="Roboto" w:eastAsia="Roboto" w:hAnsi="Roboto" w:cs="Roboto"/>
                    </w:rPr>
                    <w:t>Setting School Wide instructional goals</w:t>
                  </w:r>
                </w:p>
              </w:tc>
              <w:tc>
                <w:tcPr>
                  <w:tcW w:w="3537" w:type="dxa"/>
                </w:tcPr>
                <w:p w14:paraId="000000A5" w14:textId="77777777" w:rsidR="005B429C" w:rsidRDefault="00A31C8B">
                  <w:pPr>
                    <w:rPr>
                      <w:rFonts w:ascii="Roboto" w:eastAsia="Roboto" w:hAnsi="Roboto" w:cs="Roboto"/>
                    </w:rPr>
                  </w:pPr>
                  <w:r>
                    <w:rPr>
                      <w:rFonts w:ascii="Roboto" w:eastAsia="Roboto" w:hAnsi="Roboto" w:cs="Roboto"/>
                    </w:rPr>
                    <w:t>SAP Template; Previous Year's Data; School Improvement Plan; Goal- Setting Framework Documentation</w:t>
                  </w:r>
                </w:p>
              </w:tc>
              <w:tc>
                <w:tcPr>
                  <w:tcW w:w="3537" w:type="dxa"/>
                </w:tcPr>
                <w:p w14:paraId="000000A6" w14:textId="77777777" w:rsidR="005B429C" w:rsidRDefault="00A31C8B">
                  <w:pPr>
                    <w:rPr>
                      <w:rFonts w:ascii="Roboto" w:eastAsia="Roboto" w:hAnsi="Roboto" w:cs="Roboto"/>
                    </w:rPr>
                  </w:pPr>
                  <w:r>
                    <w:rPr>
                      <w:rFonts w:ascii="Roboto" w:eastAsia="Roboto" w:hAnsi="Roboto" w:cs="Roboto"/>
                      <w:color w:val="121512"/>
                      <w:sz w:val="24"/>
                      <w:szCs w:val="24"/>
                      <w:highlight w:val="white"/>
                    </w:rPr>
                    <w:t>Share goals with staff; Develop action plans to achieve goals</w:t>
                  </w:r>
                </w:p>
              </w:tc>
            </w:tr>
            <w:tr w:rsidR="005B429C" w14:paraId="7E70573E" w14:textId="77777777">
              <w:tc>
                <w:tcPr>
                  <w:tcW w:w="2869" w:type="dxa"/>
                </w:tcPr>
                <w:p w14:paraId="000000A7" w14:textId="77777777" w:rsidR="005B429C" w:rsidRDefault="00A31C8B">
                  <w:pPr>
                    <w:rPr>
                      <w:rFonts w:ascii="Roboto" w:eastAsia="Roboto" w:hAnsi="Roboto" w:cs="Roboto"/>
                    </w:rPr>
                  </w:pPr>
                  <w:r>
                    <w:rPr>
                      <w:rFonts w:ascii="Roboto" w:eastAsia="Roboto" w:hAnsi="Roboto" w:cs="Roboto"/>
                    </w:rPr>
                    <w:t>Sep 13, 2024</w:t>
                  </w:r>
                </w:p>
              </w:tc>
              <w:tc>
                <w:tcPr>
                  <w:tcW w:w="3537" w:type="dxa"/>
                </w:tcPr>
                <w:p w14:paraId="000000A8" w14:textId="77777777" w:rsidR="005B429C" w:rsidRDefault="00A31C8B">
                  <w:pPr>
                    <w:rPr>
                      <w:rFonts w:ascii="Roboto" w:eastAsia="Roboto" w:hAnsi="Roboto" w:cs="Roboto"/>
                    </w:rPr>
                  </w:pPr>
                  <w:r>
                    <w:rPr>
                      <w:rFonts w:ascii="Roboto" w:eastAsia="Roboto" w:hAnsi="Roboto" w:cs="Roboto"/>
                    </w:rPr>
                    <w:t>Identification of teacher support needs - Core Instructional support</w:t>
                  </w:r>
                </w:p>
              </w:tc>
              <w:tc>
                <w:tcPr>
                  <w:tcW w:w="3537" w:type="dxa"/>
                </w:tcPr>
                <w:p w14:paraId="000000A9" w14:textId="77777777" w:rsidR="005B429C" w:rsidRDefault="00A31C8B">
                  <w:pPr>
                    <w:rPr>
                      <w:rFonts w:ascii="Roboto" w:eastAsia="Roboto" w:hAnsi="Roboto" w:cs="Roboto"/>
                    </w:rPr>
                  </w:pPr>
                  <w:r>
                    <w:rPr>
                      <w:rFonts w:ascii="Roboto" w:eastAsia="Roboto" w:hAnsi="Roboto" w:cs="Roboto"/>
                      <w:color w:val="121512"/>
                      <w:sz w:val="24"/>
                      <w:szCs w:val="24"/>
                      <w:highlight w:val="white"/>
                    </w:rPr>
                    <w:t>Observation Data; Student Performance Data; Needs Assessment Summaries</w:t>
                  </w:r>
                </w:p>
              </w:tc>
              <w:tc>
                <w:tcPr>
                  <w:tcW w:w="3537" w:type="dxa"/>
                </w:tcPr>
                <w:p w14:paraId="000000AA" w14:textId="77777777" w:rsidR="005B429C" w:rsidRDefault="00A31C8B">
                  <w:pPr>
                    <w:rPr>
                      <w:rFonts w:ascii="Roboto" w:eastAsia="Roboto" w:hAnsi="Roboto" w:cs="Roboto"/>
                    </w:rPr>
                  </w:pPr>
                  <w:r>
                    <w:rPr>
                      <w:rFonts w:ascii="Roboto" w:eastAsia="Roboto" w:hAnsi="Roboto" w:cs="Roboto"/>
                      <w:color w:val="121512"/>
                      <w:sz w:val="24"/>
                      <w:szCs w:val="24"/>
                      <w:highlight w:val="white"/>
                    </w:rPr>
                    <w:t>Plan professional development sessions to address support needs; Assign mentors or coaches</w:t>
                  </w:r>
                </w:p>
              </w:tc>
            </w:tr>
            <w:tr w:rsidR="005B429C" w14:paraId="36CFD4DF" w14:textId="77777777">
              <w:tc>
                <w:tcPr>
                  <w:tcW w:w="2869" w:type="dxa"/>
                </w:tcPr>
                <w:p w14:paraId="000000AB" w14:textId="77777777" w:rsidR="005B429C" w:rsidRDefault="00A31C8B">
                  <w:pPr>
                    <w:rPr>
                      <w:rFonts w:ascii="Roboto" w:eastAsia="Roboto" w:hAnsi="Roboto" w:cs="Roboto"/>
                    </w:rPr>
                  </w:pPr>
                  <w:r>
                    <w:rPr>
                      <w:rFonts w:ascii="Roboto" w:eastAsia="Roboto" w:hAnsi="Roboto" w:cs="Roboto"/>
                    </w:rPr>
                    <w:t>Oct 11, 2024</w:t>
                  </w:r>
                </w:p>
              </w:tc>
              <w:tc>
                <w:tcPr>
                  <w:tcW w:w="3537" w:type="dxa"/>
                </w:tcPr>
                <w:p w14:paraId="000000AC" w14:textId="77777777" w:rsidR="005B429C" w:rsidRDefault="00A31C8B">
                  <w:pPr>
                    <w:rPr>
                      <w:rFonts w:ascii="Roboto" w:eastAsia="Roboto" w:hAnsi="Roboto" w:cs="Roboto"/>
                    </w:rPr>
                  </w:pPr>
                  <w:r>
                    <w:rPr>
                      <w:rFonts w:ascii="Roboto" w:eastAsia="Roboto" w:hAnsi="Roboto" w:cs="Roboto"/>
                    </w:rPr>
                    <w:t>ILT focus:  Using data to support 100% of students needs through core curriculum implementation, small group and intervention</w:t>
                  </w:r>
                </w:p>
              </w:tc>
              <w:tc>
                <w:tcPr>
                  <w:tcW w:w="3537" w:type="dxa"/>
                </w:tcPr>
                <w:p w14:paraId="000000AD" w14:textId="77777777" w:rsidR="005B429C" w:rsidRDefault="00A31C8B">
                  <w:pPr>
                    <w:rPr>
                      <w:rFonts w:ascii="Roboto" w:eastAsia="Roboto" w:hAnsi="Roboto" w:cs="Roboto"/>
                    </w:rPr>
                  </w:pPr>
                  <w:r>
                    <w:rPr>
                      <w:rFonts w:ascii="Roboto" w:eastAsia="Roboto" w:hAnsi="Roboto" w:cs="Roboto"/>
                      <w:color w:val="121512"/>
                      <w:sz w:val="24"/>
                      <w:szCs w:val="24"/>
                      <w:highlight w:val="white"/>
                    </w:rPr>
                    <w:t>Student Data (Assessment Scores, Grades, Attendance); Curriculum Maps; Intervention Plans; Progress Monitoring Tools</w:t>
                  </w:r>
                </w:p>
              </w:tc>
              <w:tc>
                <w:tcPr>
                  <w:tcW w:w="3537" w:type="dxa"/>
                </w:tcPr>
                <w:p w14:paraId="000000AE" w14:textId="77777777" w:rsidR="005B429C" w:rsidRDefault="00A31C8B">
                  <w:pPr>
                    <w:rPr>
                      <w:rFonts w:ascii="Roboto" w:eastAsia="Roboto" w:hAnsi="Roboto" w:cs="Roboto"/>
                    </w:rPr>
                  </w:pPr>
                  <w:r>
                    <w:rPr>
                      <w:rFonts w:ascii="Roboto" w:eastAsia="Roboto" w:hAnsi="Roboto" w:cs="Roboto"/>
                      <w:color w:val="121512"/>
                      <w:sz w:val="24"/>
                      <w:szCs w:val="24"/>
                      <w:highlight w:val="white"/>
                    </w:rPr>
                    <w:t>Monitor implementation of core curriculum; Track student progress in small group and intervention settings</w:t>
                  </w:r>
                </w:p>
              </w:tc>
            </w:tr>
            <w:tr w:rsidR="005B429C" w14:paraId="5E26366B" w14:textId="77777777">
              <w:tc>
                <w:tcPr>
                  <w:tcW w:w="2869" w:type="dxa"/>
                </w:tcPr>
                <w:p w14:paraId="000000AF" w14:textId="77777777" w:rsidR="005B429C" w:rsidRDefault="00A31C8B">
                  <w:pPr>
                    <w:rPr>
                      <w:rFonts w:ascii="Roboto" w:eastAsia="Roboto" w:hAnsi="Roboto" w:cs="Roboto"/>
                    </w:rPr>
                  </w:pPr>
                  <w:r>
                    <w:rPr>
                      <w:rFonts w:ascii="Roboto" w:eastAsia="Roboto" w:hAnsi="Roboto" w:cs="Roboto"/>
                    </w:rPr>
                    <w:t>Oct 25, 2024</w:t>
                  </w:r>
                </w:p>
              </w:tc>
              <w:tc>
                <w:tcPr>
                  <w:tcW w:w="3537" w:type="dxa"/>
                </w:tcPr>
                <w:p w14:paraId="000000B0" w14:textId="77777777" w:rsidR="005B429C" w:rsidRDefault="00A31C8B">
                  <w:pPr>
                    <w:rPr>
                      <w:rFonts w:ascii="Roboto" w:eastAsia="Roboto" w:hAnsi="Roboto" w:cs="Roboto"/>
                    </w:rPr>
                  </w:pPr>
                  <w:r>
                    <w:rPr>
                      <w:rFonts w:ascii="Roboto" w:eastAsia="Roboto" w:hAnsi="Roboto" w:cs="Roboto"/>
                    </w:rPr>
                    <w:t>Unit unpacking - backwards design</w:t>
                  </w:r>
                </w:p>
                <w:p w14:paraId="000000B1" w14:textId="77777777" w:rsidR="005B429C" w:rsidRDefault="00A31C8B">
                  <w:pPr>
                    <w:rPr>
                      <w:rFonts w:ascii="Roboto" w:eastAsia="Roboto" w:hAnsi="Roboto" w:cs="Roboto"/>
                    </w:rPr>
                  </w:pPr>
                  <w:r>
                    <w:rPr>
                      <w:rFonts w:ascii="Roboto" w:eastAsia="Roboto" w:hAnsi="Roboto" w:cs="Roboto"/>
                    </w:rPr>
                    <w:t xml:space="preserve">Cycle 1:  Starting with the Assessment - What do we need students to know?  What are we introducing them to? </w:t>
                  </w:r>
                  <w:r>
                    <w:rPr>
                      <w:rFonts w:ascii="Roboto" w:eastAsia="Roboto" w:hAnsi="Roboto" w:cs="Roboto"/>
                    </w:rPr>
                    <w:lastRenderedPageBreak/>
                    <w:t>Understanding the achievement descriptors. (ongoing)</w:t>
                  </w:r>
                </w:p>
              </w:tc>
              <w:tc>
                <w:tcPr>
                  <w:tcW w:w="3537" w:type="dxa"/>
                </w:tcPr>
                <w:p w14:paraId="000000B2" w14:textId="77777777" w:rsidR="005B429C" w:rsidRDefault="00A31C8B">
                  <w:pPr>
                    <w:rPr>
                      <w:rFonts w:ascii="Roboto" w:eastAsia="Roboto" w:hAnsi="Roboto" w:cs="Roboto"/>
                    </w:rPr>
                  </w:pPr>
                  <w:r>
                    <w:rPr>
                      <w:rFonts w:ascii="Roboto" w:eastAsia="Roboto" w:hAnsi="Roboto" w:cs="Roboto"/>
                      <w:color w:val="121512"/>
                      <w:sz w:val="24"/>
                      <w:szCs w:val="24"/>
                      <w:highlight w:val="white"/>
                    </w:rPr>
                    <w:lastRenderedPageBreak/>
                    <w:t>Curriculum Documents; Standards Documents; Assessment Blueprints; Unit Planning Templates</w:t>
                  </w:r>
                </w:p>
              </w:tc>
              <w:tc>
                <w:tcPr>
                  <w:tcW w:w="3537" w:type="dxa"/>
                </w:tcPr>
                <w:p w14:paraId="000000B3" w14:textId="77777777" w:rsidR="005B429C" w:rsidRDefault="00A31C8B">
                  <w:pPr>
                    <w:rPr>
                      <w:rFonts w:ascii="Roboto" w:eastAsia="Roboto" w:hAnsi="Roboto" w:cs="Roboto"/>
                    </w:rPr>
                  </w:pPr>
                  <w:r>
                    <w:rPr>
                      <w:rFonts w:ascii="Roboto" w:eastAsia="Roboto" w:hAnsi="Roboto" w:cs="Roboto"/>
                      <w:color w:val="121512"/>
                      <w:sz w:val="24"/>
                      <w:szCs w:val="24"/>
                      <w:highlight w:val="white"/>
                    </w:rPr>
                    <w:t>Provide training on backward design; Review unit plans for alignment with standards and assessments</w:t>
                  </w:r>
                </w:p>
              </w:tc>
            </w:tr>
            <w:tr w:rsidR="005B429C" w14:paraId="7B0284AE" w14:textId="77777777">
              <w:tc>
                <w:tcPr>
                  <w:tcW w:w="2869" w:type="dxa"/>
                </w:tcPr>
                <w:p w14:paraId="000000B4" w14:textId="77777777" w:rsidR="005B429C" w:rsidRDefault="00A31C8B">
                  <w:pPr>
                    <w:rPr>
                      <w:rFonts w:ascii="Roboto" w:eastAsia="Roboto" w:hAnsi="Roboto" w:cs="Roboto"/>
                    </w:rPr>
                  </w:pPr>
                  <w:r>
                    <w:rPr>
                      <w:rFonts w:ascii="Roboto" w:eastAsia="Roboto" w:hAnsi="Roboto" w:cs="Roboto"/>
                    </w:rPr>
                    <w:t>Nov 8, 2024</w:t>
                  </w:r>
                </w:p>
              </w:tc>
              <w:tc>
                <w:tcPr>
                  <w:tcW w:w="3537" w:type="dxa"/>
                </w:tcPr>
                <w:p w14:paraId="000000B5" w14:textId="77777777" w:rsidR="005B429C" w:rsidRDefault="00A31C8B">
                  <w:pPr>
                    <w:rPr>
                      <w:rFonts w:ascii="Roboto" w:eastAsia="Roboto" w:hAnsi="Roboto" w:cs="Roboto"/>
                    </w:rPr>
                  </w:pPr>
                  <w:r>
                    <w:rPr>
                      <w:rFonts w:ascii="Roboto" w:eastAsia="Roboto" w:hAnsi="Roboto" w:cs="Roboto"/>
                    </w:rPr>
                    <w:t xml:space="preserve">Establishing Success Criteria </w:t>
                  </w:r>
                </w:p>
              </w:tc>
              <w:tc>
                <w:tcPr>
                  <w:tcW w:w="3537" w:type="dxa"/>
                </w:tcPr>
                <w:p w14:paraId="000000B6" w14:textId="77777777" w:rsidR="005B429C" w:rsidRDefault="00A31C8B">
                  <w:pPr>
                    <w:rPr>
                      <w:rFonts w:ascii="Roboto" w:eastAsia="Roboto" w:hAnsi="Roboto" w:cs="Roboto"/>
                    </w:rPr>
                  </w:pPr>
                  <w:r>
                    <w:rPr>
                      <w:rFonts w:ascii="Roboto" w:eastAsia="Roboto" w:hAnsi="Roboto" w:cs="Roboto"/>
                    </w:rPr>
                    <w:t>Assessment</w:t>
                  </w:r>
                </w:p>
                <w:p w14:paraId="000000B7" w14:textId="77777777" w:rsidR="005B429C" w:rsidRDefault="00A31C8B">
                  <w:pPr>
                    <w:rPr>
                      <w:rFonts w:ascii="Roboto" w:eastAsia="Roboto" w:hAnsi="Roboto" w:cs="Roboto"/>
                    </w:rPr>
                  </w:pPr>
                  <w:r>
                    <w:rPr>
                      <w:rFonts w:ascii="Roboto" w:eastAsia="Roboto" w:hAnsi="Roboto" w:cs="Roboto"/>
                    </w:rPr>
                    <w:t>student work</w:t>
                  </w:r>
                </w:p>
                <w:p w14:paraId="000000B8" w14:textId="77777777" w:rsidR="005B429C" w:rsidRDefault="00A31C8B">
                  <w:pPr>
                    <w:rPr>
                      <w:rFonts w:ascii="Roboto" w:eastAsia="Roboto" w:hAnsi="Roboto" w:cs="Roboto"/>
                    </w:rPr>
                  </w:pPr>
                  <w:r>
                    <w:rPr>
                      <w:rFonts w:ascii="Roboto" w:eastAsia="Roboto" w:hAnsi="Roboto" w:cs="Roboto"/>
                    </w:rPr>
                    <w:t>teacher manuals/slides</w:t>
                  </w:r>
                </w:p>
              </w:tc>
              <w:tc>
                <w:tcPr>
                  <w:tcW w:w="3537" w:type="dxa"/>
                </w:tcPr>
                <w:p w14:paraId="000000B9" w14:textId="77777777" w:rsidR="005B429C" w:rsidRDefault="00A31C8B">
                  <w:pPr>
                    <w:rPr>
                      <w:rFonts w:ascii="Roboto" w:eastAsia="Roboto" w:hAnsi="Roboto" w:cs="Roboto"/>
                    </w:rPr>
                  </w:pPr>
                  <w:r>
                    <w:rPr>
                      <w:rFonts w:ascii="Roboto" w:eastAsia="Roboto" w:hAnsi="Roboto" w:cs="Roboto"/>
                      <w:color w:val="121512"/>
                      <w:sz w:val="24"/>
                      <w:szCs w:val="24"/>
                      <w:highlight w:val="white"/>
                    </w:rPr>
                    <w:t>Train teachers on developing and using success criteria in their classrooms</w:t>
                  </w:r>
                </w:p>
              </w:tc>
            </w:tr>
            <w:tr w:rsidR="005B429C" w14:paraId="2AA8F0F0" w14:textId="77777777">
              <w:tc>
                <w:tcPr>
                  <w:tcW w:w="2869" w:type="dxa"/>
                </w:tcPr>
                <w:p w14:paraId="000000BA" w14:textId="77777777" w:rsidR="005B429C" w:rsidRDefault="00A31C8B">
                  <w:pPr>
                    <w:rPr>
                      <w:rFonts w:ascii="Roboto" w:eastAsia="Roboto" w:hAnsi="Roboto" w:cs="Roboto"/>
                    </w:rPr>
                  </w:pPr>
                  <w:r>
                    <w:rPr>
                      <w:rFonts w:ascii="Roboto" w:eastAsia="Roboto" w:hAnsi="Roboto" w:cs="Roboto"/>
                    </w:rPr>
                    <w:t>Nov 25, 2024</w:t>
                  </w:r>
                </w:p>
              </w:tc>
              <w:tc>
                <w:tcPr>
                  <w:tcW w:w="3537" w:type="dxa"/>
                </w:tcPr>
                <w:p w14:paraId="000000BB" w14:textId="77777777" w:rsidR="005B429C" w:rsidRDefault="00A31C8B">
                  <w:pPr>
                    <w:rPr>
                      <w:rFonts w:ascii="Roboto" w:eastAsia="Roboto" w:hAnsi="Roboto" w:cs="Roboto"/>
                    </w:rPr>
                  </w:pPr>
                  <w:r>
                    <w:rPr>
                      <w:rFonts w:ascii="Roboto" w:eastAsia="Roboto" w:hAnsi="Roboto" w:cs="Roboto"/>
                    </w:rPr>
                    <w:t>Evaluate success criteria</w:t>
                  </w:r>
                </w:p>
              </w:tc>
              <w:tc>
                <w:tcPr>
                  <w:tcW w:w="3537" w:type="dxa"/>
                </w:tcPr>
                <w:p w14:paraId="000000BC" w14:textId="77777777" w:rsidR="005B429C" w:rsidRDefault="00A31C8B">
                  <w:pPr>
                    <w:rPr>
                      <w:rFonts w:ascii="Roboto" w:eastAsia="Roboto" w:hAnsi="Roboto" w:cs="Roboto"/>
                    </w:rPr>
                  </w:pPr>
                  <w:r>
                    <w:rPr>
                      <w:rFonts w:ascii="Roboto" w:eastAsia="Roboto" w:hAnsi="Roboto" w:cs="Roboto"/>
                      <w:color w:val="121512"/>
                      <w:sz w:val="24"/>
                      <w:szCs w:val="24"/>
                      <w:highlight w:val="white"/>
                    </w:rPr>
                    <w:t>Student Work, Success Criteria Documents, Evaluation Forms</w:t>
                  </w:r>
                </w:p>
              </w:tc>
              <w:tc>
                <w:tcPr>
                  <w:tcW w:w="3537" w:type="dxa"/>
                </w:tcPr>
                <w:p w14:paraId="000000BD" w14:textId="77777777" w:rsidR="005B429C" w:rsidRDefault="00A31C8B">
                  <w:pPr>
                    <w:rPr>
                      <w:rFonts w:ascii="Roboto" w:eastAsia="Roboto" w:hAnsi="Roboto" w:cs="Roboto"/>
                    </w:rPr>
                  </w:pPr>
                  <w:r>
                    <w:rPr>
                      <w:rFonts w:ascii="Roboto" w:eastAsia="Roboto" w:hAnsi="Roboto" w:cs="Roboto"/>
                      <w:color w:val="121512"/>
                      <w:sz w:val="24"/>
                      <w:szCs w:val="24"/>
                      <w:highlight w:val="white"/>
                    </w:rPr>
                    <w:t>Review student work to determine if success criteria are effectively guiding learning; Adjust success criteria as needed</w:t>
                  </w:r>
                </w:p>
              </w:tc>
            </w:tr>
            <w:tr w:rsidR="005B429C" w14:paraId="2E2FE60E" w14:textId="77777777">
              <w:tc>
                <w:tcPr>
                  <w:tcW w:w="2869" w:type="dxa"/>
                </w:tcPr>
                <w:p w14:paraId="000000BE" w14:textId="77777777" w:rsidR="005B429C" w:rsidRDefault="00A31C8B">
                  <w:pPr>
                    <w:rPr>
                      <w:rFonts w:ascii="Roboto" w:eastAsia="Roboto" w:hAnsi="Roboto" w:cs="Roboto"/>
                    </w:rPr>
                  </w:pPr>
                  <w:r>
                    <w:rPr>
                      <w:rFonts w:ascii="Roboto" w:eastAsia="Roboto" w:hAnsi="Roboto" w:cs="Roboto"/>
                    </w:rPr>
                    <w:t>Dec 6, 2024</w:t>
                  </w:r>
                </w:p>
              </w:tc>
              <w:tc>
                <w:tcPr>
                  <w:tcW w:w="3537" w:type="dxa"/>
                </w:tcPr>
                <w:p w14:paraId="000000BF" w14:textId="77777777" w:rsidR="005B429C" w:rsidRDefault="00A31C8B">
                  <w:pPr>
                    <w:rPr>
                      <w:rFonts w:ascii="Roboto" w:eastAsia="Roboto" w:hAnsi="Roboto" w:cs="Roboto"/>
                    </w:rPr>
                  </w:pPr>
                  <w:r>
                    <w:rPr>
                      <w:rFonts w:ascii="Roboto" w:eastAsia="Roboto" w:hAnsi="Roboto" w:cs="Roboto"/>
                    </w:rPr>
                    <w:t>Cycle 2 -</w:t>
                  </w:r>
                  <w:proofErr w:type="gramStart"/>
                  <w:r>
                    <w:rPr>
                      <w:rFonts w:ascii="Roboto" w:eastAsia="Roboto" w:hAnsi="Roboto" w:cs="Roboto"/>
                    </w:rPr>
                    <w:t>Effective  Planning</w:t>
                  </w:r>
                  <w:proofErr w:type="gramEnd"/>
                  <w:r>
                    <w:rPr>
                      <w:rFonts w:ascii="Roboto" w:eastAsia="Roboto" w:hAnsi="Roboto" w:cs="Roboto"/>
                    </w:rPr>
                    <w:t xml:space="preserve"> - Bringing the intent of the lesson to life.  How does this show up in my lesson? </w:t>
                  </w:r>
                </w:p>
                <w:p w14:paraId="000000C0" w14:textId="77777777" w:rsidR="005B429C" w:rsidRDefault="00A31C8B">
                  <w:pPr>
                    <w:numPr>
                      <w:ilvl w:val="0"/>
                      <w:numId w:val="1"/>
                    </w:numPr>
                    <w:rPr>
                      <w:rFonts w:ascii="Roboto" w:eastAsia="Roboto" w:hAnsi="Roboto" w:cs="Roboto"/>
                    </w:rPr>
                  </w:pPr>
                  <w:r>
                    <w:rPr>
                      <w:rFonts w:ascii="Roboto" w:eastAsia="Roboto" w:hAnsi="Roboto" w:cs="Roboto"/>
                    </w:rPr>
                    <w:t>analyzing data</w:t>
                  </w:r>
                </w:p>
                <w:p w14:paraId="000000C1" w14:textId="77777777" w:rsidR="005B429C" w:rsidRDefault="00A31C8B">
                  <w:pPr>
                    <w:numPr>
                      <w:ilvl w:val="0"/>
                      <w:numId w:val="1"/>
                    </w:numPr>
                    <w:rPr>
                      <w:rFonts w:ascii="Roboto" w:eastAsia="Roboto" w:hAnsi="Roboto" w:cs="Roboto"/>
                    </w:rPr>
                  </w:pPr>
                  <w:r>
                    <w:rPr>
                      <w:rFonts w:ascii="Roboto" w:eastAsia="Roboto" w:hAnsi="Roboto" w:cs="Roboto"/>
                    </w:rPr>
                    <w:t>annotating lesson plan</w:t>
                  </w:r>
                </w:p>
                <w:p w14:paraId="000000C2" w14:textId="77777777" w:rsidR="005B429C" w:rsidRDefault="00A31C8B">
                  <w:pPr>
                    <w:numPr>
                      <w:ilvl w:val="0"/>
                      <w:numId w:val="1"/>
                    </w:numPr>
                    <w:rPr>
                      <w:rFonts w:ascii="Roboto" w:eastAsia="Roboto" w:hAnsi="Roboto" w:cs="Roboto"/>
                    </w:rPr>
                  </w:pPr>
                  <w:r>
                    <w:rPr>
                      <w:rFonts w:ascii="Roboto" w:eastAsia="Roboto" w:hAnsi="Roboto" w:cs="Roboto"/>
                    </w:rPr>
                    <w:t>practicing pieces of the lesson</w:t>
                  </w:r>
                </w:p>
              </w:tc>
              <w:tc>
                <w:tcPr>
                  <w:tcW w:w="3537" w:type="dxa"/>
                </w:tcPr>
                <w:p w14:paraId="000000C3" w14:textId="77777777" w:rsidR="005B429C" w:rsidRDefault="00A31C8B">
                  <w:pPr>
                    <w:rPr>
                      <w:rFonts w:ascii="Roboto" w:eastAsia="Roboto" w:hAnsi="Roboto" w:cs="Roboto"/>
                    </w:rPr>
                  </w:pPr>
                  <w:r>
                    <w:rPr>
                      <w:rFonts w:ascii="Roboto" w:eastAsia="Roboto" w:hAnsi="Roboto" w:cs="Roboto"/>
                      <w:color w:val="121512"/>
                      <w:sz w:val="24"/>
                      <w:szCs w:val="24"/>
                      <w:highlight w:val="white"/>
                    </w:rPr>
                    <w:t>Lesson Plan Templates, Data Analysis Tools, Annotation Guides, Practice Activity Samples</w:t>
                  </w:r>
                </w:p>
              </w:tc>
              <w:tc>
                <w:tcPr>
                  <w:tcW w:w="3537" w:type="dxa"/>
                </w:tcPr>
                <w:p w14:paraId="000000C4" w14:textId="77777777" w:rsidR="005B429C" w:rsidRDefault="00A31C8B">
                  <w:pPr>
                    <w:rPr>
                      <w:rFonts w:ascii="Roboto" w:eastAsia="Roboto" w:hAnsi="Roboto" w:cs="Roboto"/>
                    </w:rPr>
                  </w:pPr>
                  <w:r>
                    <w:rPr>
                      <w:rFonts w:ascii="Roboto" w:eastAsia="Roboto" w:hAnsi="Roboto" w:cs="Roboto"/>
                      <w:color w:val="121512"/>
                      <w:sz w:val="24"/>
                      <w:szCs w:val="24"/>
                      <w:highlight w:val="white"/>
                    </w:rPr>
                    <w:t>Support to teachers as they develop lesson plans</w:t>
                  </w:r>
                </w:p>
              </w:tc>
            </w:tr>
            <w:tr w:rsidR="005B429C" w14:paraId="7E9969C5" w14:textId="77777777">
              <w:tc>
                <w:tcPr>
                  <w:tcW w:w="2869" w:type="dxa"/>
                </w:tcPr>
                <w:p w14:paraId="000000C5" w14:textId="77777777" w:rsidR="005B429C" w:rsidRDefault="00A31C8B">
                  <w:pPr>
                    <w:rPr>
                      <w:rFonts w:ascii="Roboto" w:eastAsia="Roboto" w:hAnsi="Roboto" w:cs="Roboto"/>
                    </w:rPr>
                  </w:pPr>
                  <w:r>
                    <w:rPr>
                      <w:rFonts w:ascii="Roboto" w:eastAsia="Roboto" w:hAnsi="Roboto" w:cs="Roboto"/>
                    </w:rPr>
                    <w:t>Dec 20, 2024</w:t>
                  </w:r>
                </w:p>
              </w:tc>
              <w:tc>
                <w:tcPr>
                  <w:tcW w:w="3537" w:type="dxa"/>
                </w:tcPr>
                <w:p w14:paraId="000000C6" w14:textId="77777777" w:rsidR="005B429C" w:rsidRDefault="005B429C">
                  <w:pPr>
                    <w:rPr>
                      <w:rFonts w:ascii="Roboto" w:eastAsia="Roboto" w:hAnsi="Roboto" w:cs="Roboto"/>
                    </w:rPr>
                  </w:pPr>
                </w:p>
              </w:tc>
              <w:tc>
                <w:tcPr>
                  <w:tcW w:w="3537" w:type="dxa"/>
                </w:tcPr>
                <w:p w14:paraId="000000C7" w14:textId="77777777" w:rsidR="005B429C" w:rsidRDefault="005B429C">
                  <w:pPr>
                    <w:rPr>
                      <w:rFonts w:ascii="Roboto" w:eastAsia="Roboto" w:hAnsi="Roboto" w:cs="Roboto"/>
                    </w:rPr>
                  </w:pPr>
                </w:p>
              </w:tc>
              <w:tc>
                <w:tcPr>
                  <w:tcW w:w="3537" w:type="dxa"/>
                </w:tcPr>
                <w:p w14:paraId="000000C8" w14:textId="77777777" w:rsidR="005B429C" w:rsidRDefault="005B429C">
                  <w:pPr>
                    <w:rPr>
                      <w:rFonts w:ascii="Roboto" w:eastAsia="Roboto" w:hAnsi="Roboto" w:cs="Roboto"/>
                    </w:rPr>
                  </w:pPr>
                </w:p>
              </w:tc>
            </w:tr>
            <w:tr w:rsidR="005B429C" w14:paraId="5E7B9DBB" w14:textId="77777777">
              <w:tc>
                <w:tcPr>
                  <w:tcW w:w="2869" w:type="dxa"/>
                </w:tcPr>
                <w:p w14:paraId="000000C9" w14:textId="77777777" w:rsidR="005B429C" w:rsidRDefault="00A31C8B">
                  <w:pPr>
                    <w:rPr>
                      <w:rFonts w:ascii="Roboto" w:eastAsia="Roboto" w:hAnsi="Roboto" w:cs="Roboto"/>
                    </w:rPr>
                  </w:pPr>
                  <w:r>
                    <w:rPr>
                      <w:rFonts w:ascii="Roboto" w:eastAsia="Roboto" w:hAnsi="Roboto" w:cs="Roboto"/>
                    </w:rPr>
                    <w:t>Jan 17, 2024</w:t>
                  </w:r>
                </w:p>
              </w:tc>
              <w:tc>
                <w:tcPr>
                  <w:tcW w:w="3537" w:type="dxa"/>
                </w:tcPr>
                <w:p w14:paraId="000000CA" w14:textId="77777777" w:rsidR="005B429C" w:rsidRDefault="00A31C8B">
                  <w:pPr>
                    <w:rPr>
                      <w:rFonts w:ascii="Roboto" w:eastAsia="Roboto" w:hAnsi="Roboto" w:cs="Roboto"/>
                    </w:rPr>
                  </w:pPr>
                  <w:r>
                    <w:rPr>
                      <w:rFonts w:ascii="Roboto" w:eastAsia="Roboto" w:hAnsi="Roboto" w:cs="Roboto"/>
                    </w:rPr>
                    <w:t xml:space="preserve">Cycle 3 -Instruction - Cognitive student engagement (weeks) </w:t>
                  </w:r>
                </w:p>
              </w:tc>
              <w:tc>
                <w:tcPr>
                  <w:tcW w:w="3537" w:type="dxa"/>
                </w:tcPr>
                <w:p w14:paraId="000000CB" w14:textId="77777777" w:rsidR="005B429C" w:rsidRDefault="00A31C8B">
                  <w:pPr>
                    <w:rPr>
                      <w:rFonts w:ascii="Roboto" w:eastAsia="Roboto" w:hAnsi="Roboto" w:cs="Roboto"/>
                    </w:rPr>
                  </w:pPr>
                  <w:r>
                    <w:rPr>
                      <w:rFonts w:ascii="Roboto" w:eastAsia="Roboto" w:hAnsi="Roboto" w:cs="Roboto"/>
                      <w:color w:val="121512"/>
                      <w:sz w:val="24"/>
                      <w:szCs w:val="24"/>
                      <w:highlight w:val="white"/>
                    </w:rPr>
                    <w:t>Engagement Strategies, Observation Checklist</w:t>
                  </w:r>
                </w:p>
              </w:tc>
              <w:tc>
                <w:tcPr>
                  <w:tcW w:w="3537" w:type="dxa"/>
                </w:tcPr>
                <w:p w14:paraId="000000CC" w14:textId="77777777" w:rsidR="005B429C" w:rsidRDefault="00A31C8B">
                  <w:pPr>
                    <w:rPr>
                      <w:rFonts w:ascii="Roboto" w:eastAsia="Roboto" w:hAnsi="Roboto" w:cs="Roboto"/>
                    </w:rPr>
                  </w:pPr>
                  <w:r>
                    <w:rPr>
                      <w:rFonts w:ascii="Roboto" w:eastAsia="Roboto" w:hAnsi="Roboto" w:cs="Roboto"/>
                      <w:color w:val="121512"/>
                      <w:sz w:val="24"/>
                      <w:szCs w:val="24"/>
                      <w:highlight w:val="white"/>
                    </w:rPr>
                    <w:t>Share best practices for student engagement; Observe classrooms to monitor student engagement levels</w:t>
                  </w:r>
                </w:p>
              </w:tc>
            </w:tr>
            <w:tr w:rsidR="005B429C" w14:paraId="475EEFD1" w14:textId="77777777">
              <w:tc>
                <w:tcPr>
                  <w:tcW w:w="2869" w:type="dxa"/>
                </w:tcPr>
                <w:p w14:paraId="000000CD" w14:textId="77777777" w:rsidR="005B429C" w:rsidRDefault="00A31C8B">
                  <w:pPr>
                    <w:rPr>
                      <w:rFonts w:ascii="Roboto" w:eastAsia="Roboto" w:hAnsi="Roboto" w:cs="Roboto"/>
                    </w:rPr>
                  </w:pPr>
                  <w:r>
                    <w:rPr>
                      <w:rFonts w:ascii="Roboto" w:eastAsia="Roboto" w:hAnsi="Roboto" w:cs="Roboto"/>
                    </w:rPr>
                    <w:t>Jan 31, 2024</w:t>
                  </w:r>
                </w:p>
              </w:tc>
              <w:tc>
                <w:tcPr>
                  <w:tcW w:w="3537" w:type="dxa"/>
                </w:tcPr>
                <w:p w14:paraId="000000CE" w14:textId="77777777" w:rsidR="005B429C" w:rsidRDefault="00A31C8B">
                  <w:pPr>
                    <w:rPr>
                      <w:rFonts w:ascii="Roboto" w:eastAsia="Roboto" w:hAnsi="Roboto" w:cs="Roboto"/>
                    </w:rPr>
                  </w:pPr>
                  <w:r>
                    <w:rPr>
                      <w:rFonts w:ascii="Roboto" w:eastAsia="Roboto" w:hAnsi="Roboto" w:cs="Roboto"/>
                    </w:rPr>
                    <w:t>Lesson delivery (gradual release model)</w:t>
                  </w:r>
                </w:p>
              </w:tc>
              <w:tc>
                <w:tcPr>
                  <w:tcW w:w="3537" w:type="dxa"/>
                </w:tcPr>
                <w:p w14:paraId="000000CF" w14:textId="77777777" w:rsidR="005B429C" w:rsidRDefault="00A31C8B">
                  <w:pPr>
                    <w:rPr>
                      <w:rFonts w:ascii="Roboto" w:eastAsia="Roboto" w:hAnsi="Roboto" w:cs="Roboto"/>
                    </w:rPr>
                  </w:pPr>
                  <w:r>
                    <w:rPr>
                      <w:rFonts w:ascii="Roboto" w:eastAsia="Roboto" w:hAnsi="Roboto" w:cs="Roboto"/>
                      <w:color w:val="121512"/>
                      <w:sz w:val="24"/>
                      <w:szCs w:val="24"/>
                      <w:highlight w:val="white"/>
                    </w:rPr>
                    <w:t>Gradual Release Model Handouts, Lesson Planning Templates</w:t>
                  </w:r>
                </w:p>
              </w:tc>
              <w:tc>
                <w:tcPr>
                  <w:tcW w:w="3537" w:type="dxa"/>
                </w:tcPr>
                <w:p w14:paraId="000000D0" w14:textId="77777777" w:rsidR="005B429C" w:rsidRDefault="00A31C8B">
                  <w:pPr>
                    <w:rPr>
                      <w:rFonts w:ascii="Roboto" w:eastAsia="Roboto" w:hAnsi="Roboto" w:cs="Roboto"/>
                    </w:rPr>
                  </w:pPr>
                  <w:r>
                    <w:rPr>
                      <w:rFonts w:ascii="Roboto" w:eastAsia="Roboto" w:hAnsi="Roboto" w:cs="Roboto"/>
                      <w:color w:val="121512"/>
                      <w:sz w:val="24"/>
                      <w:szCs w:val="24"/>
                      <w:highlight w:val="white"/>
                    </w:rPr>
                    <w:t>Provide training on the gradual release model; Observe classrooms to monitor lesson delivery</w:t>
                  </w:r>
                </w:p>
              </w:tc>
            </w:tr>
            <w:tr w:rsidR="005B429C" w14:paraId="2022F972" w14:textId="77777777">
              <w:tc>
                <w:tcPr>
                  <w:tcW w:w="2869" w:type="dxa"/>
                </w:tcPr>
                <w:p w14:paraId="000000D1" w14:textId="77777777" w:rsidR="005B429C" w:rsidRDefault="00A31C8B">
                  <w:pPr>
                    <w:rPr>
                      <w:rFonts w:ascii="Roboto" w:eastAsia="Roboto" w:hAnsi="Roboto" w:cs="Roboto"/>
                    </w:rPr>
                  </w:pPr>
                  <w:r>
                    <w:rPr>
                      <w:rFonts w:ascii="Roboto" w:eastAsia="Roboto" w:hAnsi="Roboto" w:cs="Roboto"/>
                    </w:rPr>
                    <w:t>Feb 14, 2024</w:t>
                  </w:r>
                </w:p>
              </w:tc>
              <w:tc>
                <w:tcPr>
                  <w:tcW w:w="3537" w:type="dxa"/>
                </w:tcPr>
                <w:p w14:paraId="000000D2" w14:textId="77777777" w:rsidR="005B429C" w:rsidRDefault="00A31C8B">
                  <w:pPr>
                    <w:rPr>
                      <w:rFonts w:ascii="Roboto" w:eastAsia="Roboto" w:hAnsi="Roboto" w:cs="Roboto"/>
                    </w:rPr>
                  </w:pPr>
                  <w:r>
                    <w:rPr>
                      <w:rFonts w:ascii="Roboto" w:eastAsia="Roboto" w:hAnsi="Roboto" w:cs="Roboto"/>
                    </w:rPr>
                    <w:t xml:space="preserve">Accountable student talk </w:t>
                  </w:r>
                </w:p>
              </w:tc>
              <w:tc>
                <w:tcPr>
                  <w:tcW w:w="3537" w:type="dxa"/>
                </w:tcPr>
                <w:p w14:paraId="000000D3" w14:textId="77777777" w:rsidR="005B429C" w:rsidRDefault="00A31C8B">
                  <w:pPr>
                    <w:rPr>
                      <w:rFonts w:ascii="Roboto" w:eastAsia="Roboto" w:hAnsi="Roboto" w:cs="Roboto"/>
                    </w:rPr>
                  </w:pPr>
                  <w:r>
                    <w:rPr>
                      <w:rFonts w:ascii="Roboto" w:eastAsia="Roboto" w:hAnsi="Roboto" w:cs="Roboto"/>
                      <w:color w:val="121512"/>
                      <w:sz w:val="24"/>
                      <w:szCs w:val="24"/>
                      <w:highlight w:val="white"/>
                    </w:rPr>
                    <w:t>Accountable Talk Protocols, Question Stems, Discussion Prompts</w:t>
                  </w:r>
                </w:p>
              </w:tc>
              <w:tc>
                <w:tcPr>
                  <w:tcW w:w="3537" w:type="dxa"/>
                </w:tcPr>
                <w:p w14:paraId="000000D4" w14:textId="77777777" w:rsidR="005B429C" w:rsidRDefault="00A31C8B">
                  <w:pPr>
                    <w:rPr>
                      <w:rFonts w:ascii="Roboto" w:eastAsia="Roboto" w:hAnsi="Roboto" w:cs="Roboto"/>
                    </w:rPr>
                  </w:pPr>
                  <w:r>
                    <w:rPr>
                      <w:rFonts w:ascii="Roboto" w:eastAsia="Roboto" w:hAnsi="Roboto" w:cs="Roboto"/>
                      <w:color w:val="121512"/>
                      <w:sz w:val="24"/>
                      <w:szCs w:val="24"/>
                      <w:highlight w:val="white"/>
                    </w:rPr>
                    <w:t xml:space="preserve">Conduct training on accountable talk strategies; Monitor classroom discussions </w:t>
                  </w:r>
                  <w:r>
                    <w:rPr>
                      <w:rFonts w:ascii="Roboto" w:eastAsia="Roboto" w:hAnsi="Roboto" w:cs="Roboto"/>
                      <w:color w:val="121512"/>
                      <w:sz w:val="24"/>
                      <w:szCs w:val="24"/>
                      <w:highlight w:val="white"/>
                    </w:rPr>
                    <w:lastRenderedPageBreak/>
                    <w:t>for evidence of accountable talk</w:t>
                  </w:r>
                </w:p>
              </w:tc>
            </w:tr>
            <w:tr w:rsidR="005B429C" w14:paraId="78C8600E" w14:textId="77777777">
              <w:tc>
                <w:tcPr>
                  <w:tcW w:w="2869" w:type="dxa"/>
                </w:tcPr>
                <w:p w14:paraId="000000D5" w14:textId="77777777" w:rsidR="005B429C" w:rsidRDefault="00A31C8B">
                  <w:pPr>
                    <w:rPr>
                      <w:rFonts w:ascii="Roboto" w:eastAsia="Roboto" w:hAnsi="Roboto" w:cs="Roboto"/>
                    </w:rPr>
                  </w:pPr>
                  <w:r>
                    <w:rPr>
                      <w:rFonts w:ascii="Roboto" w:eastAsia="Roboto" w:hAnsi="Roboto" w:cs="Roboto"/>
                    </w:rPr>
                    <w:lastRenderedPageBreak/>
                    <w:t>Feb 28, 2024</w:t>
                  </w:r>
                </w:p>
              </w:tc>
              <w:tc>
                <w:tcPr>
                  <w:tcW w:w="3537" w:type="dxa"/>
                </w:tcPr>
                <w:p w14:paraId="000000D6" w14:textId="77777777" w:rsidR="005B429C" w:rsidRDefault="00A31C8B">
                  <w:pPr>
                    <w:rPr>
                      <w:rFonts w:ascii="Roboto" w:eastAsia="Roboto" w:hAnsi="Roboto" w:cs="Roboto"/>
                    </w:rPr>
                  </w:pPr>
                  <w:r>
                    <w:rPr>
                      <w:rFonts w:ascii="Roboto" w:eastAsia="Roboto" w:hAnsi="Roboto" w:cs="Roboto"/>
                    </w:rPr>
                    <w:t>Team establishes criteria to observe and measure teacher academic feedback from classroom learning walks and schedule of teachers for the team members to observe.</w:t>
                  </w:r>
                </w:p>
              </w:tc>
              <w:tc>
                <w:tcPr>
                  <w:tcW w:w="3537" w:type="dxa"/>
                </w:tcPr>
                <w:p w14:paraId="000000D7" w14:textId="77777777" w:rsidR="005B429C" w:rsidRDefault="00A31C8B">
                  <w:pPr>
                    <w:rPr>
                      <w:rFonts w:ascii="Roboto" w:eastAsia="Roboto" w:hAnsi="Roboto" w:cs="Roboto"/>
                    </w:rPr>
                  </w:pPr>
                  <w:r>
                    <w:rPr>
                      <w:rFonts w:ascii="Roboto" w:eastAsia="Roboto" w:hAnsi="Roboto" w:cs="Roboto"/>
                      <w:color w:val="121512"/>
                      <w:sz w:val="24"/>
                      <w:szCs w:val="24"/>
                      <w:highlight w:val="white"/>
                    </w:rPr>
                    <w:t>Observation Rubrics, Feedback Forms, Observation Protocols</w:t>
                  </w:r>
                </w:p>
              </w:tc>
              <w:tc>
                <w:tcPr>
                  <w:tcW w:w="3537" w:type="dxa"/>
                </w:tcPr>
                <w:p w14:paraId="000000D8" w14:textId="77777777" w:rsidR="005B429C" w:rsidRDefault="00A31C8B">
                  <w:pPr>
                    <w:rPr>
                      <w:rFonts w:ascii="Roboto" w:eastAsia="Roboto" w:hAnsi="Roboto" w:cs="Roboto"/>
                    </w:rPr>
                  </w:pPr>
                  <w:r>
                    <w:rPr>
                      <w:rFonts w:ascii="Roboto" w:eastAsia="Roboto" w:hAnsi="Roboto" w:cs="Roboto"/>
                      <w:color w:val="121512"/>
                      <w:sz w:val="24"/>
                      <w:szCs w:val="24"/>
                      <w:highlight w:val="white"/>
                    </w:rPr>
                    <w:t>Plan classroom observations to collect data on teacher academic feedback</w:t>
                  </w:r>
                </w:p>
              </w:tc>
            </w:tr>
            <w:tr w:rsidR="005B429C" w14:paraId="3A19EA87" w14:textId="77777777">
              <w:tc>
                <w:tcPr>
                  <w:tcW w:w="2869" w:type="dxa"/>
                </w:tcPr>
                <w:p w14:paraId="000000D9" w14:textId="77777777" w:rsidR="005B429C" w:rsidRDefault="00A31C8B">
                  <w:pPr>
                    <w:rPr>
                      <w:rFonts w:ascii="Roboto" w:eastAsia="Roboto" w:hAnsi="Roboto" w:cs="Roboto"/>
                    </w:rPr>
                  </w:pPr>
                  <w:r>
                    <w:rPr>
                      <w:rFonts w:ascii="Roboto" w:eastAsia="Roboto" w:hAnsi="Roboto" w:cs="Roboto"/>
                    </w:rPr>
                    <w:t>Mar 14, 2024</w:t>
                  </w:r>
                </w:p>
              </w:tc>
              <w:tc>
                <w:tcPr>
                  <w:tcW w:w="3537" w:type="dxa"/>
                </w:tcPr>
                <w:p w14:paraId="000000DA" w14:textId="77777777" w:rsidR="005B429C" w:rsidRDefault="00A31C8B">
                  <w:pPr>
                    <w:rPr>
                      <w:rFonts w:ascii="Roboto" w:eastAsia="Roboto" w:hAnsi="Roboto" w:cs="Roboto"/>
                    </w:rPr>
                  </w:pPr>
                  <w:r>
                    <w:rPr>
                      <w:rFonts w:ascii="Roboto" w:eastAsia="Roboto" w:hAnsi="Roboto" w:cs="Roboto"/>
                    </w:rPr>
                    <w:t>Reflected on academic feedback learning walks.  Discussed strengths, and weaknesses</w:t>
                  </w:r>
                </w:p>
              </w:tc>
              <w:tc>
                <w:tcPr>
                  <w:tcW w:w="3537" w:type="dxa"/>
                </w:tcPr>
                <w:p w14:paraId="000000DB" w14:textId="77777777" w:rsidR="005B429C" w:rsidRDefault="00A31C8B">
                  <w:pPr>
                    <w:rPr>
                      <w:rFonts w:ascii="Roboto" w:eastAsia="Roboto" w:hAnsi="Roboto" w:cs="Roboto"/>
                    </w:rPr>
                  </w:pPr>
                  <w:r>
                    <w:rPr>
                      <w:rFonts w:ascii="Roboto" w:eastAsia="Roboto" w:hAnsi="Roboto" w:cs="Roboto"/>
                      <w:color w:val="121512"/>
                      <w:sz w:val="24"/>
                      <w:szCs w:val="24"/>
                      <w:highlight w:val="white"/>
                    </w:rPr>
                    <w:t>Academic Learning Walks Feedback Form</w:t>
                  </w:r>
                </w:p>
              </w:tc>
              <w:tc>
                <w:tcPr>
                  <w:tcW w:w="3537" w:type="dxa"/>
                </w:tcPr>
                <w:p w14:paraId="000000DC" w14:textId="77777777" w:rsidR="005B429C" w:rsidRDefault="00A31C8B">
                  <w:pPr>
                    <w:rPr>
                      <w:rFonts w:ascii="Roboto" w:eastAsia="Roboto" w:hAnsi="Roboto" w:cs="Roboto"/>
                    </w:rPr>
                  </w:pPr>
                  <w:r>
                    <w:rPr>
                      <w:rFonts w:ascii="Roboto" w:eastAsia="Roboto" w:hAnsi="Roboto" w:cs="Roboto"/>
                      <w:color w:val="121512"/>
                      <w:sz w:val="24"/>
                      <w:szCs w:val="24"/>
                      <w:highlight w:val="white"/>
                    </w:rPr>
                    <w:t>Discuss the academic walks as a school</w:t>
                  </w:r>
                </w:p>
              </w:tc>
            </w:tr>
            <w:tr w:rsidR="005B429C" w14:paraId="0F47172F" w14:textId="77777777">
              <w:tc>
                <w:tcPr>
                  <w:tcW w:w="2869" w:type="dxa"/>
                </w:tcPr>
                <w:p w14:paraId="000000DD" w14:textId="77777777" w:rsidR="005B429C" w:rsidRDefault="00A31C8B">
                  <w:pPr>
                    <w:rPr>
                      <w:rFonts w:ascii="Roboto" w:eastAsia="Roboto" w:hAnsi="Roboto" w:cs="Roboto"/>
                    </w:rPr>
                  </w:pPr>
                  <w:r>
                    <w:rPr>
                      <w:rFonts w:ascii="Roboto" w:eastAsia="Roboto" w:hAnsi="Roboto" w:cs="Roboto"/>
                    </w:rPr>
                    <w:t>Mar 28, 2024</w:t>
                  </w:r>
                </w:p>
              </w:tc>
              <w:tc>
                <w:tcPr>
                  <w:tcW w:w="3537" w:type="dxa"/>
                </w:tcPr>
                <w:p w14:paraId="000000DE" w14:textId="77777777" w:rsidR="005B429C" w:rsidRDefault="00A31C8B">
                  <w:pPr>
                    <w:rPr>
                      <w:rFonts w:ascii="Roboto" w:eastAsia="Roboto" w:hAnsi="Roboto" w:cs="Roboto"/>
                    </w:rPr>
                  </w:pPr>
                  <w:r>
                    <w:rPr>
                      <w:rFonts w:ascii="Roboto" w:eastAsia="Roboto" w:hAnsi="Roboto" w:cs="Roboto"/>
                    </w:rPr>
                    <w:t>Reflection of quarterly goals</w:t>
                  </w:r>
                </w:p>
              </w:tc>
              <w:tc>
                <w:tcPr>
                  <w:tcW w:w="3537" w:type="dxa"/>
                </w:tcPr>
                <w:p w14:paraId="000000DF" w14:textId="77777777" w:rsidR="005B429C" w:rsidRDefault="00A31C8B">
                  <w:pPr>
                    <w:rPr>
                      <w:rFonts w:ascii="Roboto" w:eastAsia="Roboto" w:hAnsi="Roboto" w:cs="Roboto"/>
                    </w:rPr>
                  </w:pPr>
                  <w:r>
                    <w:rPr>
                      <w:rFonts w:ascii="Roboto" w:eastAsia="Roboto" w:hAnsi="Roboto" w:cs="Roboto"/>
                      <w:color w:val="121512"/>
                      <w:sz w:val="24"/>
                      <w:szCs w:val="24"/>
                      <w:highlight w:val="white"/>
                    </w:rPr>
                    <w:t>Completed goals</w:t>
                  </w:r>
                </w:p>
              </w:tc>
              <w:tc>
                <w:tcPr>
                  <w:tcW w:w="3537" w:type="dxa"/>
                </w:tcPr>
                <w:p w14:paraId="000000E0" w14:textId="77777777" w:rsidR="005B429C" w:rsidRDefault="00A31C8B">
                  <w:pPr>
                    <w:rPr>
                      <w:rFonts w:ascii="Roboto" w:eastAsia="Roboto" w:hAnsi="Roboto" w:cs="Roboto"/>
                    </w:rPr>
                  </w:pPr>
                  <w:r>
                    <w:rPr>
                      <w:rFonts w:ascii="Roboto" w:eastAsia="Roboto" w:hAnsi="Roboto" w:cs="Roboto"/>
                      <w:color w:val="121512"/>
                      <w:sz w:val="24"/>
                      <w:szCs w:val="24"/>
                      <w:highlight w:val="white"/>
                    </w:rPr>
                    <w:t>Adjust goals as a team</w:t>
                  </w:r>
                </w:p>
              </w:tc>
            </w:tr>
            <w:tr w:rsidR="005B429C" w14:paraId="35512D42" w14:textId="77777777">
              <w:tc>
                <w:tcPr>
                  <w:tcW w:w="2869" w:type="dxa"/>
                </w:tcPr>
                <w:p w14:paraId="000000E1" w14:textId="77777777" w:rsidR="005B429C" w:rsidRDefault="00A31C8B">
                  <w:pPr>
                    <w:rPr>
                      <w:rFonts w:ascii="Roboto" w:eastAsia="Roboto" w:hAnsi="Roboto" w:cs="Roboto"/>
                    </w:rPr>
                  </w:pPr>
                  <w:r>
                    <w:rPr>
                      <w:rFonts w:ascii="Roboto" w:eastAsia="Roboto" w:hAnsi="Roboto" w:cs="Roboto"/>
                    </w:rPr>
                    <w:t>Apr 11, 2024</w:t>
                  </w:r>
                </w:p>
              </w:tc>
              <w:tc>
                <w:tcPr>
                  <w:tcW w:w="3537" w:type="dxa"/>
                </w:tcPr>
                <w:p w14:paraId="000000E2" w14:textId="77777777" w:rsidR="005B429C" w:rsidRDefault="005B429C">
                  <w:pPr>
                    <w:rPr>
                      <w:rFonts w:ascii="Roboto" w:eastAsia="Roboto" w:hAnsi="Roboto" w:cs="Roboto"/>
                    </w:rPr>
                  </w:pPr>
                </w:p>
              </w:tc>
              <w:tc>
                <w:tcPr>
                  <w:tcW w:w="3537" w:type="dxa"/>
                </w:tcPr>
                <w:p w14:paraId="000000E3" w14:textId="77777777" w:rsidR="005B429C" w:rsidRDefault="005B429C">
                  <w:pPr>
                    <w:rPr>
                      <w:rFonts w:ascii="Roboto" w:eastAsia="Roboto" w:hAnsi="Roboto" w:cs="Roboto"/>
                    </w:rPr>
                  </w:pPr>
                </w:p>
              </w:tc>
              <w:tc>
                <w:tcPr>
                  <w:tcW w:w="3537" w:type="dxa"/>
                </w:tcPr>
                <w:p w14:paraId="000000E4" w14:textId="77777777" w:rsidR="005B429C" w:rsidRDefault="005B429C">
                  <w:pPr>
                    <w:rPr>
                      <w:rFonts w:ascii="Roboto" w:eastAsia="Roboto" w:hAnsi="Roboto" w:cs="Roboto"/>
                    </w:rPr>
                  </w:pPr>
                </w:p>
              </w:tc>
            </w:tr>
            <w:tr w:rsidR="005B429C" w14:paraId="064205E3" w14:textId="77777777">
              <w:tc>
                <w:tcPr>
                  <w:tcW w:w="2869" w:type="dxa"/>
                </w:tcPr>
                <w:p w14:paraId="000000E5" w14:textId="77777777" w:rsidR="005B429C" w:rsidRDefault="00A31C8B">
                  <w:pPr>
                    <w:rPr>
                      <w:rFonts w:ascii="Roboto" w:eastAsia="Roboto" w:hAnsi="Roboto" w:cs="Roboto"/>
                    </w:rPr>
                  </w:pPr>
                  <w:r>
                    <w:rPr>
                      <w:rFonts w:ascii="Roboto" w:eastAsia="Roboto" w:hAnsi="Roboto" w:cs="Roboto"/>
                    </w:rPr>
                    <w:t>Apr 25, 2024</w:t>
                  </w:r>
                </w:p>
              </w:tc>
              <w:tc>
                <w:tcPr>
                  <w:tcW w:w="3537" w:type="dxa"/>
                </w:tcPr>
                <w:p w14:paraId="000000E6" w14:textId="77777777" w:rsidR="005B429C" w:rsidRDefault="005B429C">
                  <w:pPr>
                    <w:rPr>
                      <w:rFonts w:ascii="Roboto" w:eastAsia="Roboto" w:hAnsi="Roboto" w:cs="Roboto"/>
                    </w:rPr>
                  </w:pPr>
                </w:p>
              </w:tc>
              <w:tc>
                <w:tcPr>
                  <w:tcW w:w="3537" w:type="dxa"/>
                </w:tcPr>
                <w:p w14:paraId="000000E7" w14:textId="77777777" w:rsidR="005B429C" w:rsidRDefault="005B429C">
                  <w:pPr>
                    <w:rPr>
                      <w:rFonts w:ascii="Roboto" w:eastAsia="Roboto" w:hAnsi="Roboto" w:cs="Roboto"/>
                    </w:rPr>
                  </w:pPr>
                </w:p>
              </w:tc>
              <w:tc>
                <w:tcPr>
                  <w:tcW w:w="3537" w:type="dxa"/>
                </w:tcPr>
                <w:p w14:paraId="000000E8" w14:textId="77777777" w:rsidR="005B429C" w:rsidRDefault="005B429C">
                  <w:pPr>
                    <w:rPr>
                      <w:rFonts w:ascii="Roboto" w:eastAsia="Roboto" w:hAnsi="Roboto" w:cs="Roboto"/>
                    </w:rPr>
                  </w:pPr>
                </w:p>
              </w:tc>
            </w:tr>
            <w:tr w:rsidR="005B429C" w14:paraId="2DE87ED4" w14:textId="77777777">
              <w:tc>
                <w:tcPr>
                  <w:tcW w:w="2869" w:type="dxa"/>
                </w:tcPr>
                <w:p w14:paraId="000000E9" w14:textId="77777777" w:rsidR="005B429C" w:rsidRDefault="00A31C8B">
                  <w:pPr>
                    <w:rPr>
                      <w:rFonts w:ascii="Roboto" w:eastAsia="Roboto" w:hAnsi="Roboto" w:cs="Roboto"/>
                    </w:rPr>
                  </w:pPr>
                  <w:r>
                    <w:rPr>
                      <w:rFonts w:ascii="Roboto" w:eastAsia="Roboto" w:hAnsi="Roboto" w:cs="Roboto"/>
                    </w:rPr>
                    <w:t>May 9, 2024</w:t>
                  </w:r>
                </w:p>
              </w:tc>
              <w:tc>
                <w:tcPr>
                  <w:tcW w:w="3537" w:type="dxa"/>
                </w:tcPr>
                <w:p w14:paraId="000000EA" w14:textId="77777777" w:rsidR="005B429C" w:rsidRDefault="005B429C">
                  <w:pPr>
                    <w:rPr>
                      <w:rFonts w:ascii="Roboto" w:eastAsia="Roboto" w:hAnsi="Roboto" w:cs="Roboto"/>
                    </w:rPr>
                  </w:pPr>
                </w:p>
              </w:tc>
              <w:tc>
                <w:tcPr>
                  <w:tcW w:w="3537" w:type="dxa"/>
                </w:tcPr>
                <w:p w14:paraId="000000EB" w14:textId="77777777" w:rsidR="005B429C" w:rsidRDefault="005B429C">
                  <w:pPr>
                    <w:rPr>
                      <w:rFonts w:ascii="Roboto" w:eastAsia="Roboto" w:hAnsi="Roboto" w:cs="Roboto"/>
                    </w:rPr>
                  </w:pPr>
                </w:p>
              </w:tc>
              <w:tc>
                <w:tcPr>
                  <w:tcW w:w="3537" w:type="dxa"/>
                </w:tcPr>
                <w:p w14:paraId="000000EC" w14:textId="77777777" w:rsidR="005B429C" w:rsidRDefault="005B429C">
                  <w:pPr>
                    <w:rPr>
                      <w:rFonts w:ascii="Roboto" w:eastAsia="Roboto" w:hAnsi="Roboto" w:cs="Roboto"/>
                    </w:rPr>
                  </w:pPr>
                </w:p>
              </w:tc>
            </w:tr>
            <w:tr w:rsidR="00FA63CD" w14:paraId="5F07435F" w14:textId="77777777">
              <w:tc>
                <w:tcPr>
                  <w:tcW w:w="2869" w:type="dxa"/>
                </w:tcPr>
                <w:p w14:paraId="6B8CAE72" w14:textId="5C617FB9" w:rsidR="00FA63CD" w:rsidRPr="00FA63CD" w:rsidRDefault="00FA63CD" w:rsidP="00FA63CD">
                  <w:pPr>
                    <w:jc w:val="center"/>
                    <w:rPr>
                      <w:rFonts w:ascii="Roboto" w:eastAsia="Roboto" w:hAnsi="Roboto" w:cs="Roboto"/>
                      <w:b/>
                    </w:rPr>
                  </w:pPr>
                  <w:r w:rsidRPr="00FA63CD">
                    <w:rPr>
                      <w:rFonts w:ascii="Roboto" w:eastAsia="Roboto" w:hAnsi="Roboto" w:cs="Roboto"/>
                      <w:b/>
                    </w:rPr>
                    <w:t>2025-2026</w:t>
                  </w:r>
                </w:p>
              </w:tc>
              <w:tc>
                <w:tcPr>
                  <w:tcW w:w="3537" w:type="dxa"/>
                </w:tcPr>
                <w:p w14:paraId="0F0D3B49" w14:textId="41D049C7" w:rsidR="00FA63CD" w:rsidRPr="00FA63CD" w:rsidRDefault="00FA63CD" w:rsidP="00FA63CD">
                  <w:pPr>
                    <w:jc w:val="center"/>
                    <w:rPr>
                      <w:rFonts w:ascii="Roboto" w:eastAsia="Roboto" w:hAnsi="Roboto" w:cs="Roboto"/>
                      <w:b/>
                    </w:rPr>
                  </w:pPr>
                  <w:r w:rsidRPr="00FA63CD">
                    <w:rPr>
                      <w:rFonts w:ascii="Roboto" w:eastAsia="Roboto" w:hAnsi="Roboto" w:cs="Roboto"/>
                      <w:b/>
                    </w:rPr>
                    <w:t>Outcome</w:t>
                  </w:r>
                </w:p>
              </w:tc>
              <w:tc>
                <w:tcPr>
                  <w:tcW w:w="3537" w:type="dxa"/>
                </w:tcPr>
                <w:p w14:paraId="09A81A58" w14:textId="6B5F3BC3" w:rsidR="00FA63CD" w:rsidRPr="00FA63CD" w:rsidRDefault="00FA63CD" w:rsidP="00FA63CD">
                  <w:pPr>
                    <w:jc w:val="center"/>
                    <w:rPr>
                      <w:rFonts w:ascii="Roboto" w:eastAsia="Roboto" w:hAnsi="Roboto" w:cs="Roboto"/>
                      <w:b/>
                    </w:rPr>
                  </w:pPr>
                  <w:r w:rsidRPr="00FA63CD">
                    <w:rPr>
                      <w:rFonts w:ascii="Roboto" w:eastAsia="Roboto" w:hAnsi="Roboto" w:cs="Roboto"/>
                      <w:b/>
                    </w:rPr>
                    <w:t>Materials</w:t>
                  </w:r>
                </w:p>
              </w:tc>
              <w:tc>
                <w:tcPr>
                  <w:tcW w:w="3537" w:type="dxa"/>
                </w:tcPr>
                <w:p w14:paraId="110745A3" w14:textId="19F881E8" w:rsidR="00FA63CD" w:rsidRPr="00FA63CD" w:rsidRDefault="00FA63CD" w:rsidP="00FA63CD">
                  <w:pPr>
                    <w:jc w:val="center"/>
                    <w:rPr>
                      <w:rFonts w:ascii="Roboto" w:eastAsia="Roboto" w:hAnsi="Roboto" w:cs="Roboto"/>
                      <w:b/>
                    </w:rPr>
                  </w:pPr>
                  <w:r w:rsidRPr="00FA63CD">
                    <w:rPr>
                      <w:rFonts w:ascii="Roboto" w:eastAsia="Roboto" w:hAnsi="Roboto" w:cs="Roboto"/>
                      <w:b/>
                    </w:rPr>
                    <w:t>Follow-up</w:t>
                  </w:r>
                </w:p>
              </w:tc>
            </w:tr>
            <w:tr w:rsidR="00FA63CD" w14:paraId="2D7ADFFE" w14:textId="77777777">
              <w:tc>
                <w:tcPr>
                  <w:tcW w:w="2869" w:type="dxa"/>
                </w:tcPr>
                <w:p w14:paraId="1549B8CC" w14:textId="5863F65E" w:rsidR="00FA63CD" w:rsidRDefault="00042B73">
                  <w:pPr>
                    <w:rPr>
                      <w:rFonts w:ascii="Roboto" w:eastAsia="Roboto" w:hAnsi="Roboto" w:cs="Roboto"/>
                    </w:rPr>
                  </w:pPr>
                  <w:r>
                    <w:rPr>
                      <w:rFonts w:ascii="Roboto" w:eastAsia="Roboto" w:hAnsi="Roboto" w:cs="Roboto"/>
                    </w:rPr>
                    <w:t>July 25, 2025</w:t>
                  </w:r>
                </w:p>
              </w:tc>
              <w:tc>
                <w:tcPr>
                  <w:tcW w:w="3537" w:type="dxa"/>
                </w:tcPr>
                <w:p w14:paraId="48432F7E" w14:textId="0D6F7075" w:rsidR="00FA63CD" w:rsidRDefault="00042B73" w:rsidP="00042B73">
                  <w:pPr>
                    <w:rPr>
                      <w:rFonts w:ascii="Roboto" w:eastAsia="Roboto" w:hAnsi="Roboto" w:cs="Roboto"/>
                    </w:rPr>
                  </w:pPr>
                  <w:r>
                    <w:rPr>
                      <w:rFonts w:ascii="Roboto" w:eastAsia="Roboto" w:hAnsi="Roboto" w:cs="Roboto"/>
                    </w:rPr>
                    <w:t xml:space="preserve">Team established student and teacher learning portfolios that will be used for data tracking and accountability. </w:t>
                  </w:r>
                </w:p>
              </w:tc>
              <w:tc>
                <w:tcPr>
                  <w:tcW w:w="3537" w:type="dxa"/>
                </w:tcPr>
                <w:p w14:paraId="06EC46FE" w14:textId="77777777" w:rsidR="00042B73" w:rsidRDefault="00042B73">
                  <w:pPr>
                    <w:rPr>
                      <w:rFonts w:ascii="Roboto" w:eastAsia="Roboto" w:hAnsi="Roboto" w:cs="Roboto"/>
                    </w:rPr>
                  </w:pPr>
                  <w:r>
                    <w:rPr>
                      <w:rFonts w:ascii="Roboto" w:eastAsia="Roboto" w:hAnsi="Roboto" w:cs="Roboto"/>
                    </w:rPr>
                    <w:t>Portfolio examples for staff and student</w:t>
                  </w:r>
                </w:p>
                <w:p w14:paraId="5481D641" w14:textId="721A11AE" w:rsidR="00042B73" w:rsidRDefault="00042B73">
                  <w:pPr>
                    <w:rPr>
                      <w:rFonts w:ascii="Roboto" w:eastAsia="Roboto" w:hAnsi="Roboto" w:cs="Roboto"/>
                    </w:rPr>
                  </w:pPr>
                  <w:r>
                    <w:rPr>
                      <w:rFonts w:ascii="Roboto" w:eastAsia="Roboto" w:hAnsi="Roboto" w:cs="Roboto"/>
                    </w:rPr>
                    <w:t>Data tracker examples</w:t>
                  </w:r>
                </w:p>
              </w:tc>
              <w:tc>
                <w:tcPr>
                  <w:tcW w:w="3537" w:type="dxa"/>
                </w:tcPr>
                <w:p w14:paraId="14056185" w14:textId="77777777" w:rsidR="00FA63CD" w:rsidRDefault="00FA63CD">
                  <w:pPr>
                    <w:rPr>
                      <w:rFonts w:ascii="Roboto" w:eastAsia="Roboto" w:hAnsi="Roboto" w:cs="Roboto"/>
                    </w:rPr>
                  </w:pPr>
                </w:p>
              </w:tc>
            </w:tr>
            <w:tr w:rsidR="00FA63CD" w14:paraId="5D257184" w14:textId="77777777">
              <w:tc>
                <w:tcPr>
                  <w:tcW w:w="2869" w:type="dxa"/>
                </w:tcPr>
                <w:p w14:paraId="5B3A30AD" w14:textId="6631527B" w:rsidR="00FA63CD" w:rsidRDefault="00FA63CD">
                  <w:pPr>
                    <w:rPr>
                      <w:rFonts w:ascii="Roboto" w:eastAsia="Roboto" w:hAnsi="Roboto" w:cs="Roboto"/>
                    </w:rPr>
                  </w:pPr>
                  <w:r>
                    <w:rPr>
                      <w:rFonts w:ascii="Roboto" w:eastAsia="Roboto" w:hAnsi="Roboto" w:cs="Roboto"/>
                    </w:rPr>
                    <w:t xml:space="preserve">September </w:t>
                  </w:r>
                  <w:r w:rsidR="00042B73">
                    <w:rPr>
                      <w:rFonts w:ascii="Roboto" w:eastAsia="Roboto" w:hAnsi="Roboto" w:cs="Roboto"/>
                    </w:rPr>
                    <w:t>29,</w:t>
                  </w:r>
                  <w:r>
                    <w:rPr>
                      <w:rFonts w:ascii="Roboto" w:eastAsia="Roboto" w:hAnsi="Roboto" w:cs="Roboto"/>
                    </w:rPr>
                    <w:t xml:space="preserve"> 2025</w:t>
                  </w:r>
                </w:p>
              </w:tc>
              <w:tc>
                <w:tcPr>
                  <w:tcW w:w="3537" w:type="dxa"/>
                </w:tcPr>
                <w:p w14:paraId="37F7C54C" w14:textId="77777777" w:rsidR="00FA63CD" w:rsidRDefault="00FA63CD">
                  <w:pPr>
                    <w:rPr>
                      <w:rFonts w:ascii="Roboto" w:eastAsia="Roboto" w:hAnsi="Roboto" w:cs="Roboto"/>
                    </w:rPr>
                  </w:pPr>
                  <w:r>
                    <w:rPr>
                      <w:rFonts w:ascii="Roboto" w:eastAsia="Roboto" w:hAnsi="Roboto" w:cs="Roboto"/>
                    </w:rPr>
                    <w:t>Team established criteria for Student WIG/Goal trackers</w:t>
                  </w:r>
                </w:p>
                <w:p w14:paraId="425F6481" w14:textId="77777777" w:rsidR="00FA63CD" w:rsidRDefault="00FA63CD">
                  <w:pPr>
                    <w:rPr>
                      <w:rFonts w:ascii="Roboto" w:eastAsia="Roboto" w:hAnsi="Roboto" w:cs="Roboto"/>
                    </w:rPr>
                  </w:pPr>
                  <w:r>
                    <w:rPr>
                      <w:rFonts w:ascii="Roboto" w:eastAsia="Roboto" w:hAnsi="Roboto" w:cs="Roboto"/>
                    </w:rPr>
                    <w:t>Students facilitating pieces of lessons</w:t>
                  </w:r>
                </w:p>
                <w:p w14:paraId="61FA3CAC" w14:textId="77777777" w:rsidR="00FA63CD" w:rsidRDefault="00FA63CD">
                  <w:pPr>
                    <w:rPr>
                      <w:rFonts w:ascii="Roboto" w:eastAsia="Roboto" w:hAnsi="Roboto" w:cs="Roboto"/>
                    </w:rPr>
                  </w:pPr>
                  <w:r>
                    <w:rPr>
                      <w:rFonts w:ascii="Roboto" w:eastAsia="Roboto" w:hAnsi="Roboto" w:cs="Roboto"/>
                    </w:rPr>
                    <w:t>Addressing scheduling issues</w:t>
                  </w:r>
                </w:p>
                <w:p w14:paraId="626A3E41" w14:textId="636469E8" w:rsidR="009E5CEB" w:rsidRDefault="009E5CEB">
                  <w:pPr>
                    <w:rPr>
                      <w:rFonts w:ascii="Roboto" w:eastAsia="Roboto" w:hAnsi="Roboto" w:cs="Roboto"/>
                    </w:rPr>
                  </w:pPr>
                  <w:r>
                    <w:rPr>
                      <w:rFonts w:ascii="Roboto" w:eastAsia="Roboto" w:hAnsi="Roboto" w:cs="Roboto"/>
                    </w:rPr>
                    <w:t>SAP Plan Goal Writing</w:t>
                  </w:r>
                </w:p>
              </w:tc>
              <w:tc>
                <w:tcPr>
                  <w:tcW w:w="3537" w:type="dxa"/>
                </w:tcPr>
                <w:p w14:paraId="264CE0EF" w14:textId="77777777" w:rsidR="00FA63CD" w:rsidRDefault="00042B73">
                  <w:pPr>
                    <w:rPr>
                      <w:rFonts w:ascii="Roboto" w:eastAsia="Roboto" w:hAnsi="Roboto" w:cs="Roboto"/>
                    </w:rPr>
                  </w:pPr>
                  <w:r>
                    <w:rPr>
                      <w:rFonts w:ascii="Roboto" w:eastAsia="Roboto" w:hAnsi="Roboto" w:cs="Roboto"/>
                    </w:rPr>
                    <w:t>Student BOY Data</w:t>
                  </w:r>
                </w:p>
                <w:p w14:paraId="147FD0A3" w14:textId="77777777" w:rsidR="00042B73" w:rsidRDefault="00042B73">
                  <w:pPr>
                    <w:rPr>
                      <w:rFonts w:ascii="Roboto" w:eastAsia="Roboto" w:hAnsi="Roboto" w:cs="Roboto"/>
                    </w:rPr>
                  </w:pPr>
                  <w:r>
                    <w:rPr>
                      <w:rFonts w:ascii="Roboto" w:eastAsia="Roboto" w:hAnsi="Roboto" w:cs="Roboto"/>
                    </w:rPr>
                    <w:t>Teacher Portfolios</w:t>
                  </w:r>
                </w:p>
                <w:p w14:paraId="20E3228D" w14:textId="54A89C28" w:rsidR="009E5CEB" w:rsidRDefault="009E5CEB">
                  <w:pPr>
                    <w:rPr>
                      <w:rFonts w:ascii="Roboto" w:eastAsia="Roboto" w:hAnsi="Roboto" w:cs="Roboto"/>
                    </w:rPr>
                  </w:pPr>
                  <w:r>
                    <w:rPr>
                      <w:rFonts w:ascii="Roboto" w:eastAsia="Roboto" w:hAnsi="Roboto" w:cs="Roboto"/>
                    </w:rPr>
                    <w:t>SAP Plan</w:t>
                  </w:r>
                </w:p>
              </w:tc>
              <w:tc>
                <w:tcPr>
                  <w:tcW w:w="3537" w:type="dxa"/>
                </w:tcPr>
                <w:p w14:paraId="44B13405" w14:textId="77777777" w:rsidR="00FA63CD" w:rsidRDefault="00FA63CD">
                  <w:pPr>
                    <w:rPr>
                      <w:rFonts w:ascii="Roboto" w:eastAsia="Roboto" w:hAnsi="Roboto" w:cs="Roboto"/>
                    </w:rPr>
                  </w:pPr>
                </w:p>
              </w:tc>
            </w:tr>
            <w:tr w:rsidR="00FA63CD" w14:paraId="26F1FC54" w14:textId="77777777">
              <w:tc>
                <w:tcPr>
                  <w:tcW w:w="2869" w:type="dxa"/>
                </w:tcPr>
                <w:p w14:paraId="715082B3" w14:textId="35FE9121" w:rsidR="00FA63CD" w:rsidRDefault="00FA63CD">
                  <w:pPr>
                    <w:rPr>
                      <w:rFonts w:ascii="Roboto" w:eastAsia="Roboto" w:hAnsi="Roboto" w:cs="Roboto"/>
                    </w:rPr>
                  </w:pPr>
                  <w:r>
                    <w:rPr>
                      <w:rFonts w:ascii="Roboto" w:eastAsia="Roboto" w:hAnsi="Roboto" w:cs="Roboto"/>
                    </w:rPr>
                    <w:t>October</w:t>
                  </w:r>
                </w:p>
              </w:tc>
              <w:tc>
                <w:tcPr>
                  <w:tcW w:w="3537" w:type="dxa"/>
                </w:tcPr>
                <w:p w14:paraId="38B2F45B" w14:textId="2DDDD1E4" w:rsidR="00FA63CD" w:rsidRDefault="009E5CEB">
                  <w:pPr>
                    <w:rPr>
                      <w:rFonts w:ascii="Roboto" w:eastAsia="Roboto" w:hAnsi="Roboto" w:cs="Roboto"/>
                    </w:rPr>
                  </w:pPr>
                  <w:r>
                    <w:rPr>
                      <w:rFonts w:ascii="Roboto" w:eastAsia="Roboto" w:hAnsi="Roboto" w:cs="Roboto"/>
                    </w:rPr>
                    <w:t>Success Criteria Writing Checkup</w:t>
                  </w:r>
                </w:p>
              </w:tc>
              <w:tc>
                <w:tcPr>
                  <w:tcW w:w="3537" w:type="dxa"/>
                </w:tcPr>
                <w:p w14:paraId="44550D1E" w14:textId="0E4F0321" w:rsidR="00FA63CD" w:rsidRDefault="009E5CEB">
                  <w:pPr>
                    <w:rPr>
                      <w:rFonts w:ascii="Roboto" w:eastAsia="Roboto" w:hAnsi="Roboto" w:cs="Roboto"/>
                    </w:rPr>
                  </w:pPr>
                  <w:r>
                    <w:rPr>
                      <w:rFonts w:ascii="Roboto" w:eastAsia="Roboto" w:hAnsi="Roboto" w:cs="Roboto"/>
                    </w:rPr>
                    <w:t>Pictures of classrooms with criteria to evaluate</w:t>
                  </w:r>
                </w:p>
              </w:tc>
              <w:tc>
                <w:tcPr>
                  <w:tcW w:w="3537" w:type="dxa"/>
                </w:tcPr>
                <w:p w14:paraId="0DE50B5F" w14:textId="77777777" w:rsidR="00FA63CD" w:rsidRDefault="00FA63CD">
                  <w:pPr>
                    <w:rPr>
                      <w:rFonts w:ascii="Roboto" w:eastAsia="Roboto" w:hAnsi="Roboto" w:cs="Roboto"/>
                    </w:rPr>
                  </w:pPr>
                </w:p>
              </w:tc>
            </w:tr>
            <w:tr w:rsidR="00FA63CD" w14:paraId="0047A513" w14:textId="77777777">
              <w:tc>
                <w:tcPr>
                  <w:tcW w:w="2869" w:type="dxa"/>
                </w:tcPr>
                <w:p w14:paraId="666DF02A" w14:textId="206A1CA2" w:rsidR="00FA63CD" w:rsidRDefault="00FA63CD">
                  <w:pPr>
                    <w:rPr>
                      <w:rFonts w:ascii="Roboto" w:eastAsia="Roboto" w:hAnsi="Roboto" w:cs="Roboto"/>
                    </w:rPr>
                  </w:pPr>
                  <w:r>
                    <w:rPr>
                      <w:rFonts w:ascii="Roboto" w:eastAsia="Roboto" w:hAnsi="Roboto" w:cs="Roboto"/>
                    </w:rPr>
                    <w:lastRenderedPageBreak/>
                    <w:t>November</w:t>
                  </w:r>
                </w:p>
              </w:tc>
              <w:tc>
                <w:tcPr>
                  <w:tcW w:w="3537" w:type="dxa"/>
                </w:tcPr>
                <w:p w14:paraId="22A36FB3" w14:textId="77777777" w:rsidR="00FA63CD" w:rsidRDefault="00FA63CD">
                  <w:pPr>
                    <w:rPr>
                      <w:rFonts w:ascii="Roboto" w:eastAsia="Roboto" w:hAnsi="Roboto" w:cs="Roboto"/>
                    </w:rPr>
                  </w:pPr>
                </w:p>
              </w:tc>
              <w:tc>
                <w:tcPr>
                  <w:tcW w:w="3537" w:type="dxa"/>
                </w:tcPr>
                <w:p w14:paraId="7300E3D7" w14:textId="77777777" w:rsidR="00FA63CD" w:rsidRDefault="00FA63CD">
                  <w:pPr>
                    <w:rPr>
                      <w:rFonts w:ascii="Roboto" w:eastAsia="Roboto" w:hAnsi="Roboto" w:cs="Roboto"/>
                    </w:rPr>
                  </w:pPr>
                </w:p>
              </w:tc>
              <w:tc>
                <w:tcPr>
                  <w:tcW w:w="3537" w:type="dxa"/>
                </w:tcPr>
                <w:p w14:paraId="0431A9B1" w14:textId="77777777" w:rsidR="00FA63CD" w:rsidRDefault="00FA63CD">
                  <w:pPr>
                    <w:rPr>
                      <w:rFonts w:ascii="Roboto" w:eastAsia="Roboto" w:hAnsi="Roboto" w:cs="Roboto"/>
                    </w:rPr>
                  </w:pPr>
                </w:p>
              </w:tc>
            </w:tr>
            <w:tr w:rsidR="00FA63CD" w14:paraId="3A48461B" w14:textId="77777777">
              <w:tc>
                <w:tcPr>
                  <w:tcW w:w="2869" w:type="dxa"/>
                </w:tcPr>
                <w:p w14:paraId="0FBEEC60" w14:textId="4584F230" w:rsidR="00FA63CD" w:rsidRDefault="00FA63CD">
                  <w:pPr>
                    <w:rPr>
                      <w:rFonts w:ascii="Roboto" w:eastAsia="Roboto" w:hAnsi="Roboto" w:cs="Roboto"/>
                    </w:rPr>
                  </w:pPr>
                  <w:r>
                    <w:rPr>
                      <w:rFonts w:ascii="Roboto" w:eastAsia="Roboto" w:hAnsi="Roboto" w:cs="Roboto"/>
                    </w:rPr>
                    <w:t>December 18, 2025</w:t>
                  </w:r>
                </w:p>
              </w:tc>
              <w:tc>
                <w:tcPr>
                  <w:tcW w:w="3537" w:type="dxa"/>
                </w:tcPr>
                <w:p w14:paraId="15C87438" w14:textId="77777777" w:rsidR="00FA63CD" w:rsidRDefault="00042B73">
                  <w:pPr>
                    <w:rPr>
                      <w:rFonts w:ascii="Roboto" w:eastAsia="Roboto" w:hAnsi="Roboto" w:cs="Roboto"/>
                    </w:rPr>
                  </w:pPr>
                  <w:r>
                    <w:rPr>
                      <w:rFonts w:ascii="Roboto" w:eastAsia="Roboto" w:hAnsi="Roboto" w:cs="Roboto"/>
                    </w:rPr>
                    <w:t>SAP Plan</w:t>
                  </w:r>
                </w:p>
                <w:p w14:paraId="2A7EC610" w14:textId="1A2BF80D" w:rsidR="009E5CEB" w:rsidRDefault="009E5CEB">
                  <w:pPr>
                    <w:rPr>
                      <w:rFonts w:ascii="Roboto" w:eastAsia="Roboto" w:hAnsi="Roboto" w:cs="Roboto"/>
                    </w:rPr>
                  </w:pPr>
                  <w:r>
                    <w:rPr>
                      <w:rFonts w:ascii="Roboto" w:eastAsia="Roboto" w:hAnsi="Roboto" w:cs="Roboto"/>
                    </w:rPr>
                    <w:t>January Initiatives and Goals</w:t>
                  </w:r>
                </w:p>
              </w:tc>
              <w:tc>
                <w:tcPr>
                  <w:tcW w:w="3537" w:type="dxa"/>
                </w:tcPr>
                <w:p w14:paraId="5C812D93" w14:textId="2BA53FEC" w:rsidR="00FA63CD" w:rsidRDefault="00042B73">
                  <w:pPr>
                    <w:rPr>
                      <w:rFonts w:ascii="Roboto" w:eastAsia="Roboto" w:hAnsi="Roboto" w:cs="Roboto"/>
                    </w:rPr>
                  </w:pPr>
                  <w:r>
                    <w:rPr>
                      <w:rFonts w:ascii="Roboto" w:eastAsia="Roboto" w:hAnsi="Roboto" w:cs="Roboto"/>
                    </w:rPr>
                    <w:t>SAP Plan writing</w:t>
                  </w:r>
                </w:p>
              </w:tc>
              <w:tc>
                <w:tcPr>
                  <w:tcW w:w="3537" w:type="dxa"/>
                </w:tcPr>
                <w:p w14:paraId="62BE5178" w14:textId="13EC9BDE" w:rsidR="00FA63CD" w:rsidRDefault="009E5CEB">
                  <w:pPr>
                    <w:rPr>
                      <w:rFonts w:ascii="Roboto" w:eastAsia="Roboto" w:hAnsi="Roboto" w:cs="Roboto"/>
                    </w:rPr>
                  </w:pPr>
                  <w:r>
                    <w:rPr>
                      <w:rFonts w:ascii="Roboto" w:eastAsia="Roboto" w:hAnsi="Roboto" w:cs="Roboto"/>
                    </w:rPr>
                    <w:t>Review MOY scores and make plan of action for the rest of the school year.</w:t>
                  </w:r>
                </w:p>
              </w:tc>
            </w:tr>
            <w:tr w:rsidR="00FA63CD" w14:paraId="577A13CF" w14:textId="77777777">
              <w:tc>
                <w:tcPr>
                  <w:tcW w:w="2869" w:type="dxa"/>
                </w:tcPr>
                <w:p w14:paraId="334EEE16" w14:textId="349A7BA4" w:rsidR="00FA63CD" w:rsidRDefault="00FA63CD">
                  <w:pPr>
                    <w:rPr>
                      <w:rFonts w:ascii="Roboto" w:eastAsia="Roboto" w:hAnsi="Roboto" w:cs="Roboto"/>
                    </w:rPr>
                  </w:pPr>
                  <w:r>
                    <w:rPr>
                      <w:rFonts w:ascii="Roboto" w:eastAsia="Roboto" w:hAnsi="Roboto" w:cs="Roboto"/>
                    </w:rPr>
                    <w:t xml:space="preserve">January </w:t>
                  </w:r>
                </w:p>
              </w:tc>
              <w:tc>
                <w:tcPr>
                  <w:tcW w:w="3537" w:type="dxa"/>
                </w:tcPr>
                <w:p w14:paraId="761091F0" w14:textId="77777777" w:rsidR="00FA63CD" w:rsidRDefault="00FA63CD">
                  <w:pPr>
                    <w:rPr>
                      <w:rFonts w:ascii="Roboto" w:eastAsia="Roboto" w:hAnsi="Roboto" w:cs="Roboto"/>
                    </w:rPr>
                  </w:pPr>
                </w:p>
              </w:tc>
              <w:tc>
                <w:tcPr>
                  <w:tcW w:w="3537" w:type="dxa"/>
                </w:tcPr>
                <w:p w14:paraId="74BB9D1E" w14:textId="77777777" w:rsidR="00FA63CD" w:rsidRDefault="00FA63CD">
                  <w:pPr>
                    <w:rPr>
                      <w:rFonts w:ascii="Roboto" w:eastAsia="Roboto" w:hAnsi="Roboto" w:cs="Roboto"/>
                    </w:rPr>
                  </w:pPr>
                </w:p>
              </w:tc>
              <w:tc>
                <w:tcPr>
                  <w:tcW w:w="3537" w:type="dxa"/>
                </w:tcPr>
                <w:p w14:paraId="5C878EB1" w14:textId="77777777" w:rsidR="00FA63CD" w:rsidRDefault="00FA63CD">
                  <w:pPr>
                    <w:rPr>
                      <w:rFonts w:ascii="Roboto" w:eastAsia="Roboto" w:hAnsi="Roboto" w:cs="Roboto"/>
                    </w:rPr>
                  </w:pPr>
                </w:p>
              </w:tc>
            </w:tr>
            <w:tr w:rsidR="00FA63CD" w14:paraId="3E011073" w14:textId="77777777">
              <w:tc>
                <w:tcPr>
                  <w:tcW w:w="2869" w:type="dxa"/>
                </w:tcPr>
                <w:p w14:paraId="092CA628" w14:textId="650E1A87" w:rsidR="00FA63CD" w:rsidRDefault="00FA63CD">
                  <w:pPr>
                    <w:rPr>
                      <w:rFonts w:ascii="Roboto" w:eastAsia="Roboto" w:hAnsi="Roboto" w:cs="Roboto"/>
                    </w:rPr>
                  </w:pPr>
                  <w:r>
                    <w:rPr>
                      <w:rFonts w:ascii="Roboto" w:eastAsia="Roboto" w:hAnsi="Roboto" w:cs="Roboto"/>
                    </w:rPr>
                    <w:t>February</w:t>
                  </w:r>
                </w:p>
              </w:tc>
              <w:tc>
                <w:tcPr>
                  <w:tcW w:w="3537" w:type="dxa"/>
                </w:tcPr>
                <w:p w14:paraId="10EEF00D" w14:textId="77777777" w:rsidR="00FA63CD" w:rsidRDefault="00FA63CD">
                  <w:pPr>
                    <w:rPr>
                      <w:rFonts w:ascii="Roboto" w:eastAsia="Roboto" w:hAnsi="Roboto" w:cs="Roboto"/>
                    </w:rPr>
                  </w:pPr>
                </w:p>
              </w:tc>
              <w:tc>
                <w:tcPr>
                  <w:tcW w:w="3537" w:type="dxa"/>
                </w:tcPr>
                <w:p w14:paraId="397BD9F2" w14:textId="77777777" w:rsidR="00FA63CD" w:rsidRDefault="00FA63CD">
                  <w:pPr>
                    <w:rPr>
                      <w:rFonts w:ascii="Roboto" w:eastAsia="Roboto" w:hAnsi="Roboto" w:cs="Roboto"/>
                    </w:rPr>
                  </w:pPr>
                </w:p>
              </w:tc>
              <w:tc>
                <w:tcPr>
                  <w:tcW w:w="3537" w:type="dxa"/>
                </w:tcPr>
                <w:p w14:paraId="5F64EDBB" w14:textId="77777777" w:rsidR="00FA63CD" w:rsidRDefault="00FA63CD">
                  <w:pPr>
                    <w:rPr>
                      <w:rFonts w:ascii="Roboto" w:eastAsia="Roboto" w:hAnsi="Roboto" w:cs="Roboto"/>
                    </w:rPr>
                  </w:pPr>
                </w:p>
              </w:tc>
            </w:tr>
            <w:tr w:rsidR="00FA63CD" w14:paraId="778F898B" w14:textId="77777777">
              <w:tc>
                <w:tcPr>
                  <w:tcW w:w="2869" w:type="dxa"/>
                </w:tcPr>
                <w:p w14:paraId="00BAA9B7" w14:textId="0617D204" w:rsidR="00FA63CD" w:rsidRDefault="00FA63CD">
                  <w:pPr>
                    <w:rPr>
                      <w:rFonts w:ascii="Roboto" w:eastAsia="Roboto" w:hAnsi="Roboto" w:cs="Roboto"/>
                    </w:rPr>
                  </w:pPr>
                  <w:r>
                    <w:rPr>
                      <w:rFonts w:ascii="Roboto" w:eastAsia="Roboto" w:hAnsi="Roboto" w:cs="Roboto"/>
                    </w:rPr>
                    <w:t>March</w:t>
                  </w:r>
                </w:p>
              </w:tc>
              <w:tc>
                <w:tcPr>
                  <w:tcW w:w="3537" w:type="dxa"/>
                </w:tcPr>
                <w:p w14:paraId="140D912C" w14:textId="77777777" w:rsidR="00FA63CD" w:rsidRDefault="00FA63CD">
                  <w:pPr>
                    <w:rPr>
                      <w:rFonts w:ascii="Roboto" w:eastAsia="Roboto" w:hAnsi="Roboto" w:cs="Roboto"/>
                    </w:rPr>
                  </w:pPr>
                </w:p>
              </w:tc>
              <w:tc>
                <w:tcPr>
                  <w:tcW w:w="3537" w:type="dxa"/>
                </w:tcPr>
                <w:p w14:paraId="67870798" w14:textId="77777777" w:rsidR="00FA63CD" w:rsidRDefault="00FA63CD">
                  <w:pPr>
                    <w:rPr>
                      <w:rFonts w:ascii="Roboto" w:eastAsia="Roboto" w:hAnsi="Roboto" w:cs="Roboto"/>
                    </w:rPr>
                  </w:pPr>
                </w:p>
              </w:tc>
              <w:tc>
                <w:tcPr>
                  <w:tcW w:w="3537" w:type="dxa"/>
                </w:tcPr>
                <w:p w14:paraId="423B49EB" w14:textId="77777777" w:rsidR="00FA63CD" w:rsidRDefault="00FA63CD">
                  <w:pPr>
                    <w:rPr>
                      <w:rFonts w:ascii="Roboto" w:eastAsia="Roboto" w:hAnsi="Roboto" w:cs="Roboto"/>
                    </w:rPr>
                  </w:pPr>
                </w:p>
              </w:tc>
            </w:tr>
            <w:tr w:rsidR="00FA63CD" w14:paraId="2A0DD918" w14:textId="77777777">
              <w:tc>
                <w:tcPr>
                  <w:tcW w:w="2869" w:type="dxa"/>
                </w:tcPr>
                <w:p w14:paraId="45E0971C" w14:textId="6C725E0E" w:rsidR="00FA63CD" w:rsidRDefault="00FA63CD">
                  <w:pPr>
                    <w:rPr>
                      <w:rFonts w:ascii="Roboto" w:eastAsia="Roboto" w:hAnsi="Roboto" w:cs="Roboto"/>
                    </w:rPr>
                  </w:pPr>
                  <w:r>
                    <w:rPr>
                      <w:rFonts w:ascii="Roboto" w:eastAsia="Roboto" w:hAnsi="Roboto" w:cs="Roboto"/>
                    </w:rPr>
                    <w:t>April</w:t>
                  </w:r>
                </w:p>
              </w:tc>
              <w:tc>
                <w:tcPr>
                  <w:tcW w:w="3537" w:type="dxa"/>
                </w:tcPr>
                <w:p w14:paraId="5411E7E9" w14:textId="77777777" w:rsidR="00FA63CD" w:rsidRDefault="00FA63CD">
                  <w:pPr>
                    <w:rPr>
                      <w:rFonts w:ascii="Roboto" w:eastAsia="Roboto" w:hAnsi="Roboto" w:cs="Roboto"/>
                    </w:rPr>
                  </w:pPr>
                </w:p>
              </w:tc>
              <w:tc>
                <w:tcPr>
                  <w:tcW w:w="3537" w:type="dxa"/>
                </w:tcPr>
                <w:p w14:paraId="4DFAAE36" w14:textId="77777777" w:rsidR="00FA63CD" w:rsidRDefault="00FA63CD">
                  <w:pPr>
                    <w:rPr>
                      <w:rFonts w:ascii="Roboto" w:eastAsia="Roboto" w:hAnsi="Roboto" w:cs="Roboto"/>
                    </w:rPr>
                  </w:pPr>
                </w:p>
              </w:tc>
              <w:tc>
                <w:tcPr>
                  <w:tcW w:w="3537" w:type="dxa"/>
                </w:tcPr>
                <w:p w14:paraId="24FA1BEB" w14:textId="77777777" w:rsidR="00FA63CD" w:rsidRDefault="00FA63CD">
                  <w:pPr>
                    <w:rPr>
                      <w:rFonts w:ascii="Roboto" w:eastAsia="Roboto" w:hAnsi="Roboto" w:cs="Roboto"/>
                    </w:rPr>
                  </w:pPr>
                </w:p>
              </w:tc>
            </w:tr>
            <w:tr w:rsidR="00FA63CD" w14:paraId="6BACA371" w14:textId="77777777">
              <w:tc>
                <w:tcPr>
                  <w:tcW w:w="2869" w:type="dxa"/>
                </w:tcPr>
                <w:p w14:paraId="344ECB78" w14:textId="72BA99A2" w:rsidR="00FA63CD" w:rsidRDefault="00FA63CD">
                  <w:pPr>
                    <w:rPr>
                      <w:rFonts w:ascii="Roboto" w:eastAsia="Roboto" w:hAnsi="Roboto" w:cs="Roboto"/>
                    </w:rPr>
                  </w:pPr>
                  <w:r>
                    <w:rPr>
                      <w:rFonts w:ascii="Roboto" w:eastAsia="Roboto" w:hAnsi="Roboto" w:cs="Roboto"/>
                    </w:rPr>
                    <w:t>May</w:t>
                  </w:r>
                </w:p>
              </w:tc>
              <w:tc>
                <w:tcPr>
                  <w:tcW w:w="3537" w:type="dxa"/>
                </w:tcPr>
                <w:p w14:paraId="4DE08645" w14:textId="77777777" w:rsidR="00FA63CD" w:rsidRDefault="00FA63CD">
                  <w:pPr>
                    <w:rPr>
                      <w:rFonts w:ascii="Roboto" w:eastAsia="Roboto" w:hAnsi="Roboto" w:cs="Roboto"/>
                    </w:rPr>
                  </w:pPr>
                </w:p>
              </w:tc>
              <w:tc>
                <w:tcPr>
                  <w:tcW w:w="3537" w:type="dxa"/>
                </w:tcPr>
                <w:p w14:paraId="398BF070" w14:textId="77777777" w:rsidR="00FA63CD" w:rsidRDefault="00FA63CD">
                  <w:pPr>
                    <w:rPr>
                      <w:rFonts w:ascii="Roboto" w:eastAsia="Roboto" w:hAnsi="Roboto" w:cs="Roboto"/>
                    </w:rPr>
                  </w:pPr>
                </w:p>
              </w:tc>
              <w:tc>
                <w:tcPr>
                  <w:tcW w:w="3537" w:type="dxa"/>
                </w:tcPr>
                <w:p w14:paraId="4893DDB1" w14:textId="77777777" w:rsidR="00FA63CD" w:rsidRDefault="00FA63CD">
                  <w:pPr>
                    <w:rPr>
                      <w:rFonts w:ascii="Roboto" w:eastAsia="Roboto" w:hAnsi="Roboto" w:cs="Roboto"/>
                    </w:rPr>
                  </w:pPr>
                </w:p>
              </w:tc>
            </w:tr>
          </w:tbl>
          <w:p w14:paraId="000000ED" w14:textId="77777777" w:rsidR="005B429C" w:rsidRDefault="005B429C">
            <w:pPr>
              <w:rPr>
                <w:b/>
              </w:rPr>
            </w:pPr>
          </w:p>
          <w:p w14:paraId="000000EE" w14:textId="77777777" w:rsidR="005B429C" w:rsidRDefault="005B429C"/>
        </w:tc>
      </w:tr>
      <w:tr w:rsidR="005B429C" w14:paraId="482F27DB" w14:textId="77777777">
        <w:tc>
          <w:tcPr>
            <w:tcW w:w="13635" w:type="dxa"/>
          </w:tcPr>
          <w:p w14:paraId="000000EF" w14:textId="77777777" w:rsidR="005B429C" w:rsidRDefault="005B429C"/>
        </w:tc>
      </w:tr>
    </w:tbl>
    <w:p w14:paraId="000000F0" w14:textId="77777777" w:rsidR="005B429C" w:rsidRDefault="005B429C"/>
    <w:p w14:paraId="000000F1" w14:textId="77777777" w:rsidR="005B429C" w:rsidRDefault="005B429C"/>
    <w:p w14:paraId="000000F2" w14:textId="77777777" w:rsidR="005B429C" w:rsidRDefault="005B429C"/>
    <w:tbl>
      <w:tblPr>
        <w:tblStyle w:val="afffffff9"/>
        <w:tblW w:w="13695" w:type="dxa"/>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5"/>
        <w:gridCol w:w="6750"/>
      </w:tblGrid>
      <w:tr w:rsidR="005B429C" w14:paraId="5418E4EF" w14:textId="77777777">
        <w:tc>
          <w:tcPr>
            <w:tcW w:w="13695" w:type="dxa"/>
            <w:gridSpan w:val="2"/>
            <w:tcBorders>
              <w:top w:val="single" w:sz="12" w:space="0" w:color="000000"/>
              <w:left w:val="single" w:sz="12" w:space="0" w:color="000000"/>
              <w:bottom w:val="single" w:sz="12" w:space="0" w:color="000000"/>
              <w:right w:val="single" w:sz="12" w:space="0" w:color="000000"/>
            </w:tcBorders>
            <w:shd w:val="clear" w:color="auto" w:fill="9CC3E5"/>
          </w:tcPr>
          <w:p w14:paraId="000000F3" w14:textId="77777777" w:rsidR="005B429C" w:rsidRDefault="00A31C8B">
            <w:pPr>
              <w:pBdr>
                <w:top w:val="nil"/>
                <w:left w:val="nil"/>
                <w:bottom w:val="nil"/>
                <w:right w:val="nil"/>
                <w:between w:val="nil"/>
              </w:pBdr>
              <w:spacing w:line="259" w:lineRule="auto"/>
              <w:rPr>
                <w:b/>
                <w:color w:val="000000"/>
                <w:sz w:val="36"/>
                <w:szCs w:val="36"/>
              </w:rPr>
            </w:pPr>
            <w:r>
              <w:rPr>
                <w:b/>
                <w:sz w:val="36"/>
                <w:szCs w:val="36"/>
              </w:rPr>
              <w:t xml:space="preserve">LONG-TERM </w:t>
            </w:r>
            <w:r>
              <w:rPr>
                <w:b/>
                <w:color w:val="000000"/>
                <w:sz w:val="36"/>
                <w:szCs w:val="36"/>
              </w:rPr>
              <w:t xml:space="preserve">SCHOOLWIDE GOAL </w:t>
            </w:r>
            <w:r>
              <w:rPr>
                <w:b/>
                <w:sz w:val="36"/>
                <w:szCs w:val="36"/>
              </w:rPr>
              <w:t>(LAG MEASURE) - SCHOOL’S ACADEMIC WIG</w:t>
            </w:r>
          </w:p>
          <w:p w14:paraId="000000F4" w14:textId="77777777" w:rsidR="005B429C" w:rsidRDefault="00A31C8B">
            <w:pPr>
              <w:numPr>
                <w:ilvl w:val="0"/>
                <w:numId w:val="2"/>
              </w:numPr>
              <w:pBdr>
                <w:top w:val="nil"/>
                <w:left w:val="nil"/>
                <w:bottom w:val="nil"/>
                <w:right w:val="nil"/>
                <w:between w:val="nil"/>
              </w:pBdr>
              <w:spacing w:line="259" w:lineRule="auto"/>
              <w:rPr>
                <w:b/>
                <w:i/>
                <w:color w:val="000000"/>
              </w:rPr>
            </w:pPr>
            <w:r>
              <w:rPr>
                <w:b/>
                <w:i/>
                <w:color w:val="000000"/>
              </w:rPr>
              <w:t xml:space="preserve">Goals must be </w:t>
            </w:r>
            <w:r>
              <w:rPr>
                <w:b/>
                <w:i/>
                <w:color w:val="000000"/>
                <w:u w:val="single"/>
              </w:rPr>
              <w:t>S</w:t>
            </w:r>
            <w:r>
              <w:rPr>
                <w:b/>
                <w:i/>
                <w:color w:val="000000"/>
              </w:rPr>
              <w:t xml:space="preserve">pecific, </w:t>
            </w:r>
            <w:r>
              <w:rPr>
                <w:b/>
                <w:i/>
                <w:color w:val="000000"/>
                <w:u w:val="single"/>
              </w:rPr>
              <w:t>M</w:t>
            </w:r>
            <w:r>
              <w:rPr>
                <w:b/>
                <w:i/>
                <w:color w:val="000000"/>
              </w:rPr>
              <w:t xml:space="preserve">easurable, </w:t>
            </w:r>
            <w:r>
              <w:rPr>
                <w:b/>
                <w:i/>
                <w:color w:val="000000"/>
                <w:u w:val="single"/>
              </w:rPr>
              <w:t>A</w:t>
            </w:r>
            <w:r>
              <w:rPr>
                <w:b/>
                <w:i/>
                <w:color w:val="000000"/>
              </w:rPr>
              <w:t xml:space="preserve">chievable, </w:t>
            </w:r>
            <w:r>
              <w:rPr>
                <w:b/>
                <w:i/>
                <w:color w:val="000000"/>
                <w:u w:val="single"/>
              </w:rPr>
              <w:t>R</w:t>
            </w:r>
            <w:r>
              <w:rPr>
                <w:b/>
                <w:i/>
                <w:color w:val="000000"/>
              </w:rPr>
              <w:t xml:space="preserve">esults-focused, and </w:t>
            </w:r>
            <w:r>
              <w:rPr>
                <w:b/>
                <w:i/>
                <w:color w:val="000000"/>
                <w:u w:val="single"/>
              </w:rPr>
              <w:t>T</w:t>
            </w:r>
            <w:r>
              <w:rPr>
                <w:b/>
                <w:i/>
                <w:color w:val="000000"/>
              </w:rPr>
              <w:t xml:space="preserve">ime-bound </w:t>
            </w:r>
          </w:p>
          <w:p w14:paraId="000000F5" w14:textId="77777777" w:rsidR="005B429C" w:rsidRDefault="00A31C8B">
            <w:pPr>
              <w:numPr>
                <w:ilvl w:val="1"/>
                <w:numId w:val="2"/>
              </w:numPr>
              <w:pBdr>
                <w:top w:val="nil"/>
                <w:left w:val="nil"/>
                <w:bottom w:val="nil"/>
                <w:right w:val="nil"/>
                <w:between w:val="nil"/>
              </w:pBdr>
              <w:spacing w:line="259" w:lineRule="auto"/>
              <w:rPr>
                <w:b/>
                <w:i/>
                <w:color w:val="000000"/>
              </w:rPr>
            </w:pPr>
            <w:r>
              <w:rPr>
                <w:b/>
                <w:i/>
                <w:color w:val="000000"/>
              </w:rPr>
              <w:t>Is the goal relevant? Does it align with the school needs assessment?</w:t>
            </w:r>
          </w:p>
          <w:p w14:paraId="000000F6" w14:textId="77777777" w:rsidR="005B429C" w:rsidRDefault="00A31C8B">
            <w:pPr>
              <w:numPr>
                <w:ilvl w:val="1"/>
                <w:numId w:val="2"/>
              </w:numPr>
              <w:pBdr>
                <w:top w:val="nil"/>
                <w:left w:val="nil"/>
                <w:bottom w:val="nil"/>
                <w:right w:val="nil"/>
                <w:between w:val="nil"/>
              </w:pBdr>
              <w:spacing w:line="259" w:lineRule="auto"/>
              <w:rPr>
                <w:b/>
                <w:i/>
                <w:color w:val="000000"/>
              </w:rPr>
            </w:pPr>
            <w:r>
              <w:rPr>
                <w:b/>
                <w:i/>
                <w:color w:val="000000"/>
              </w:rPr>
              <w:t xml:space="preserve">Is the goal </w:t>
            </w:r>
            <w:r>
              <w:rPr>
                <w:b/>
                <w:i/>
              </w:rPr>
              <w:t>measurable</w:t>
            </w:r>
            <w:r>
              <w:rPr>
                <w:b/>
                <w:i/>
                <w:color w:val="000000"/>
              </w:rPr>
              <w:t>? How will you progress monitor?</w:t>
            </w:r>
          </w:p>
          <w:p w14:paraId="000000F7" w14:textId="77777777" w:rsidR="005B429C" w:rsidRDefault="00A31C8B">
            <w:pPr>
              <w:numPr>
                <w:ilvl w:val="1"/>
                <w:numId w:val="2"/>
              </w:numPr>
              <w:pBdr>
                <w:top w:val="nil"/>
                <w:left w:val="nil"/>
                <w:bottom w:val="nil"/>
                <w:right w:val="nil"/>
                <w:between w:val="nil"/>
              </w:pBdr>
              <w:spacing w:line="259" w:lineRule="auto"/>
              <w:rPr>
                <w:b/>
                <w:i/>
                <w:color w:val="000000"/>
              </w:rPr>
            </w:pPr>
            <w:r>
              <w:rPr>
                <w:b/>
                <w:i/>
                <w:color w:val="000000"/>
              </w:rPr>
              <w:t xml:space="preserve">Is the goal reasonable and </w:t>
            </w:r>
            <w:r>
              <w:rPr>
                <w:b/>
                <w:i/>
              </w:rPr>
              <w:t>achievable</w:t>
            </w:r>
            <w:r>
              <w:rPr>
                <w:b/>
                <w:i/>
                <w:color w:val="000000"/>
              </w:rPr>
              <w:t>? Can it be met? Do you have a plan to meet it?</w:t>
            </w:r>
          </w:p>
          <w:p w14:paraId="000000F8" w14:textId="77777777" w:rsidR="005B429C" w:rsidRDefault="00A31C8B">
            <w:pPr>
              <w:numPr>
                <w:ilvl w:val="1"/>
                <w:numId w:val="2"/>
              </w:numPr>
              <w:pBdr>
                <w:top w:val="nil"/>
                <w:left w:val="nil"/>
                <w:bottom w:val="nil"/>
                <w:right w:val="nil"/>
                <w:between w:val="nil"/>
              </w:pBdr>
              <w:spacing w:line="259" w:lineRule="auto"/>
              <w:rPr>
                <w:b/>
                <w:i/>
                <w:color w:val="000000"/>
              </w:rPr>
            </w:pPr>
            <w:r>
              <w:rPr>
                <w:b/>
                <w:i/>
                <w:color w:val="000000"/>
              </w:rPr>
              <w:t xml:space="preserve">What new learning and/or support is needed to meet the goal? </w:t>
            </w:r>
          </w:p>
        </w:tc>
      </w:tr>
      <w:tr w:rsidR="005B429C" w14:paraId="5C81978E" w14:textId="77777777">
        <w:trPr>
          <w:trHeight w:val="2697"/>
        </w:trPr>
        <w:tc>
          <w:tcPr>
            <w:tcW w:w="13695" w:type="dxa"/>
            <w:gridSpan w:val="2"/>
            <w:tcBorders>
              <w:top w:val="single" w:sz="12" w:space="0" w:color="000000"/>
              <w:left w:val="single" w:sz="12" w:space="0" w:color="000000"/>
              <w:bottom w:val="single" w:sz="8" w:space="0" w:color="000000"/>
              <w:right w:val="single" w:sz="12" w:space="0" w:color="000000"/>
            </w:tcBorders>
            <w:shd w:val="clear" w:color="auto" w:fill="DEEBF6"/>
          </w:tcPr>
          <w:p w14:paraId="000000FA" w14:textId="77777777" w:rsidR="005B429C" w:rsidRDefault="00A31C8B">
            <w:pPr>
              <w:tabs>
                <w:tab w:val="left" w:pos="4142"/>
              </w:tabs>
              <w:rPr>
                <w:b/>
              </w:rPr>
            </w:pPr>
            <w:r>
              <w:rPr>
                <w:b/>
              </w:rPr>
              <w:lastRenderedPageBreak/>
              <w:t>Schoolwide Goal</w:t>
            </w:r>
          </w:p>
          <w:p w14:paraId="000000FB" w14:textId="234E52A1" w:rsidR="005B429C" w:rsidRDefault="00A31C8B">
            <w:r>
              <w:t xml:space="preserve">From Fall 2024 to Fall 2027, Abney Elementary School will increase the SPS from </w:t>
            </w:r>
            <w:r w:rsidR="009E5CEB">
              <w:t>60 to</w:t>
            </w:r>
            <w:r>
              <w:t xml:space="preserve"> </w:t>
            </w:r>
            <w:r w:rsidR="009E5CEB">
              <w:t>62.3 through</w:t>
            </w:r>
            <w:r>
              <w:t xml:space="preserve"> a focus on using student data to drive instructional decisions.</w:t>
            </w:r>
          </w:p>
          <w:p w14:paraId="000000FC" w14:textId="77777777" w:rsidR="005B429C" w:rsidRDefault="005B429C"/>
          <w:tbl>
            <w:tblPr>
              <w:tblStyle w:val="afffffffa"/>
              <w:tblW w:w="49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7"/>
              <w:gridCol w:w="1269"/>
              <w:gridCol w:w="1230"/>
              <w:gridCol w:w="1230"/>
            </w:tblGrid>
            <w:tr w:rsidR="005B429C" w14:paraId="5A137FA3" w14:textId="77777777">
              <w:trPr>
                <w:trHeight w:val="283"/>
                <w:jc w:val="center"/>
              </w:trPr>
              <w:tc>
                <w:tcPr>
                  <w:tcW w:w="1207" w:type="dxa"/>
                </w:tcPr>
                <w:p w14:paraId="000000FD" w14:textId="77777777" w:rsidR="005B429C" w:rsidRDefault="00A31C8B">
                  <w:pPr>
                    <w:jc w:val="center"/>
                    <w:rPr>
                      <w:b/>
                    </w:rPr>
                  </w:pPr>
                  <w:r>
                    <w:rPr>
                      <w:b/>
                    </w:rPr>
                    <w:t>2024 SPS</w:t>
                  </w:r>
                </w:p>
                <w:p w14:paraId="000000FE" w14:textId="77777777" w:rsidR="005B429C" w:rsidRDefault="00A31C8B">
                  <w:pPr>
                    <w:jc w:val="center"/>
                    <w:rPr>
                      <w:b/>
                    </w:rPr>
                  </w:pPr>
                  <w:r>
                    <w:rPr>
                      <w:b/>
                    </w:rPr>
                    <w:t>(Baseline)</w:t>
                  </w:r>
                </w:p>
              </w:tc>
              <w:tc>
                <w:tcPr>
                  <w:tcW w:w="1269" w:type="dxa"/>
                </w:tcPr>
                <w:p w14:paraId="000000FF" w14:textId="77777777" w:rsidR="005B429C" w:rsidRDefault="00A31C8B">
                  <w:pPr>
                    <w:jc w:val="center"/>
                    <w:rPr>
                      <w:b/>
                    </w:rPr>
                  </w:pPr>
                  <w:r>
                    <w:rPr>
                      <w:b/>
                    </w:rPr>
                    <w:t>2025 SPS</w:t>
                  </w:r>
                </w:p>
              </w:tc>
              <w:tc>
                <w:tcPr>
                  <w:tcW w:w="1230" w:type="dxa"/>
                </w:tcPr>
                <w:p w14:paraId="00000100" w14:textId="77777777" w:rsidR="005B429C" w:rsidRDefault="00A31C8B">
                  <w:pPr>
                    <w:jc w:val="center"/>
                    <w:rPr>
                      <w:b/>
                    </w:rPr>
                  </w:pPr>
                  <w:r>
                    <w:rPr>
                      <w:b/>
                    </w:rPr>
                    <w:t>2026 SPS</w:t>
                  </w:r>
                </w:p>
              </w:tc>
              <w:tc>
                <w:tcPr>
                  <w:tcW w:w="1230" w:type="dxa"/>
                </w:tcPr>
                <w:p w14:paraId="00000101" w14:textId="77777777" w:rsidR="005B429C" w:rsidRDefault="00A31C8B">
                  <w:pPr>
                    <w:ind w:right="-108"/>
                    <w:jc w:val="center"/>
                    <w:rPr>
                      <w:b/>
                    </w:rPr>
                  </w:pPr>
                  <w:r>
                    <w:rPr>
                      <w:b/>
                    </w:rPr>
                    <w:t>2027 SPS</w:t>
                  </w:r>
                </w:p>
              </w:tc>
            </w:tr>
            <w:tr w:rsidR="005B429C" w14:paraId="39146FC0" w14:textId="77777777">
              <w:trPr>
                <w:trHeight w:val="145"/>
                <w:jc w:val="center"/>
              </w:trPr>
              <w:tc>
                <w:tcPr>
                  <w:tcW w:w="1207" w:type="dxa"/>
                  <w:shd w:val="clear" w:color="auto" w:fill="auto"/>
                </w:tcPr>
                <w:p w14:paraId="00000102" w14:textId="6BD109B9" w:rsidR="005B429C" w:rsidRDefault="009E5CEB">
                  <w:r>
                    <w:t>60</w:t>
                  </w:r>
                </w:p>
              </w:tc>
              <w:tc>
                <w:tcPr>
                  <w:tcW w:w="1269" w:type="dxa"/>
                  <w:shd w:val="clear" w:color="auto" w:fill="auto"/>
                </w:tcPr>
                <w:p w14:paraId="00000103" w14:textId="5C037BFD" w:rsidR="005B429C" w:rsidRDefault="009E5CEB">
                  <w:r>
                    <w:t>58.6</w:t>
                  </w:r>
                </w:p>
              </w:tc>
              <w:tc>
                <w:tcPr>
                  <w:tcW w:w="1230" w:type="dxa"/>
                  <w:shd w:val="clear" w:color="auto" w:fill="auto"/>
                </w:tcPr>
                <w:p w14:paraId="00000104" w14:textId="77777777" w:rsidR="005B429C" w:rsidRDefault="00A31C8B">
                  <w:r>
                    <w:t>1.5</w:t>
                  </w:r>
                </w:p>
              </w:tc>
              <w:tc>
                <w:tcPr>
                  <w:tcW w:w="1230" w:type="dxa"/>
                  <w:shd w:val="clear" w:color="auto" w:fill="auto"/>
                </w:tcPr>
                <w:p w14:paraId="00000105" w14:textId="77777777" w:rsidR="005B429C" w:rsidRDefault="00A31C8B">
                  <w:r>
                    <w:t>1</w:t>
                  </w:r>
                </w:p>
              </w:tc>
            </w:tr>
            <w:tr w:rsidR="005B429C" w14:paraId="600FE2ED" w14:textId="77777777">
              <w:trPr>
                <w:trHeight w:val="145"/>
                <w:jc w:val="center"/>
              </w:trPr>
              <w:tc>
                <w:tcPr>
                  <w:tcW w:w="1207" w:type="dxa"/>
                  <w:shd w:val="clear" w:color="auto" w:fill="auto"/>
                </w:tcPr>
                <w:p w14:paraId="00000106" w14:textId="77777777" w:rsidR="005B429C" w:rsidRDefault="005B429C"/>
              </w:tc>
              <w:tc>
                <w:tcPr>
                  <w:tcW w:w="1269" w:type="dxa"/>
                  <w:shd w:val="clear" w:color="auto" w:fill="auto"/>
                </w:tcPr>
                <w:p w14:paraId="00000107" w14:textId="77777777" w:rsidR="005B429C" w:rsidRDefault="00A31C8B">
                  <w:pPr>
                    <w:jc w:val="center"/>
                  </w:pPr>
                  <w:r>
                    <w:t>Met Goal?</w:t>
                  </w:r>
                </w:p>
                <w:p w14:paraId="00000108" w14:textId="77777777" w:rsidR="005B429C" w:rsidRDefault="00A31C8B">
                  <w:pPr>
                    <w:jc w:val="center"/>
                    <w:rPr>
                      <w:b/>
                    </w:rPr>
                  </w:pPr>
                  <w:r>
                    <w:rPr>
                      <w:b/>
                    </w:rPr>
                    <w:t xml:space="preserve">Y       </w:t>
                  </w:r>
                  <w:r w:rsidRPr="009E5CEB">
                    <w:rPr>
                      <w:b/>
                      <w:highlight w:val="yellow"/>
                    </w:rPr>
                    <w:t>N</w:t>
                  </w:r>
                </w:p>
              </w:tc>
              <w:tc>
                <w:tcPr>
                  <w:tcW w:w="1230" w:type="dxa"/>
                  <w:shd w:val="clear" w:color="auto" w:fill="auto"/>
                </w:tcPr>
                <w:p w14:paraId="00000109" w14:textId="77777777" w:rsidR="005B429C" w:rsidRDefault="00A31C8B">
                  <w:pPr>
                    <w:jc w:val="center"/>
                  </w:pPr>
                  <w:r>
                    <w:t>Met Goal?</w:t>
                  </w:r>
                </w:p>
                <w:p w14:paraId="0000010A" w14:textId="77777777" w:rsidR="005B429C" w:rsidRDefault="00A31C8B">
                  <w:pPr>
                    <w:jc w:val="center"/>
                  </w:pPr>
                  <w:r>
                    <w:rPr>
                      <w:b/>
                    </w:rPr>
                    <w:t>Y       N</w:t>
                  </w:r>
                </w:p>
              </w:tc>
              <w:tc>
                <w:tcPr>
                  <w:tcW w:w="1230" w:type="dxa"/>
                  <w:shd w:val="clear" w:color="auto" w:fill="auto"/>
                </w:tcPr>
                <w:p w14:paraId="0000010B" w14:textId="77777777" w:rsidR="005B429C" w:rsidRDefault="00A31C8B">
                  <w:pPr>
                    <w:jc w:val="center"/>
                  </w:pPr>
                  <w:r>
                    <w:t>Met Goal?</w:t>
                  </w:r>
                </w:p>
                <w:p w14:paraId="0000010C" w14:textId="77777777" w:rsidR="005B429C" w:rsidRDefault="00A31C8B">
                  <w:pPr>
                    <w:jc w:val="center"/>
                  </w:pPr>
                  <w:r>
                    <w:rPr>
                      <w:b/>
                    </w:rPr>
                    <w:t>Y       N</w:t>
                  </w:r>
                </w:p>
              </w:tc>
            </w:tr>
          </w:tbl>
          <w:p w14:paraId="0000010D" w14:textId="77777777" w:rsidR="005B429C" w:rsidRDefault="005B429C"/>
        </w:tc>
      </w:tr>
      <w:tr w:rsidR="005B429C" w14:paraId="72A00D48" w14:textId="77777777">
        <w:trPr>
          <w:trHeight w:val="403"/>
        </w:trPr>
        <w:tc>
          <w:tcPr>
            <w:tcW w:w="13695" w:type="dxa"/>
            <w:gridSpan w:val="2"/>
            <w:tcBorders>
              <w:top w:val="single" w:sz="8" w:space="0" w:color="000000"/>
              <w:left w:val="single" w:sz="12" w:space="0" w:color="000000"/>
              <w:bottom w:val="single" w:sz="8" w:space="0" w:color="000000"/>
              <w:right w:val="single" w:sz="4" w:space="0" w:color="000000"/>
            </w:tcBorders>
            <w:shd w:val="clear" w:color="auto" w:fill="EFEFEF"/>
          </w:tcPr>
          <w:p w14:paraId="0000010F" w14:textId="77777777" w:rsidR="005B429C" w:rsidRDefault="00A31C8B">
            <w:pPr>
              <w:pBdr>
                <w:top w:val="nil"/>
                <w:left w:val="nil"/>
                <w:bottom w:val="nil"/>
                <w:right w:val="nil"/>
                <w:between w:val="nil"/>
              </w:pBdr>
              <w:spacing w:after="160" w:line="259" w:lineRule="auto"/>
              <w:ind w:left="720" w:hanging="360"/>
              <w:jc w:val="center"/>
              <w:rPr>
                <w:b/>
              </w:rPr>
            </w:pPr>
            <w:r>
              <w:rPr>
                <w:b/>
              </w:rPr>
              <w:t>2024-25 Components of SPS</w:t>
            </w:r>
          </w:p>
        </w:tc>
      </w:tr>
      <w:tr w:rsidR="005B429C" w14:paraId="053EB2FB" w14:textId="77777777">
        <w:trPr>
          <w:trHeight w:val="1205"/>
        </w:trPr>
        <w:tc>
          <w:tcPr>
            <w:tcW w:w="6945" w:type="dxa"/>
            <w:tcBorders>
              <w:top w:val="single" w:sz="8" w:space="0" w:color="000000"/>
              <w:left w:val="single" w:sz="12" w:space="0" w:color="000000"/>
              <w:bottom w:val="single" w:sz="8" w:space="0" w:color="000000"/>
              <w:right w:val="single" w:sz="4" w:space="0" w:color="000000"/>
            </w:tcBorders>
          </w:tcPr>
          <w:p w14:paraId="00000111" w14:textId="77777777" w:rsidR="005B429C" w:rsidRDefault="00A31C8B">
            <w:pPr>
              <w:pBdr>
                <w:top w:val="nil"/>
                <w:left w:val="nil"/>
                <w:bottom w:val="nil"/>
                <w:right w:val="nil"/>
                <w:between w:val="nil"/>
              </w:pBdr>
              <w:spacing w:after="160" w:line="259" w:lineRule="auto"/>
              <w:rPr>
                <w:b/>
              </w:rPr>
            </w:pPr>
            <w:r>
              <w:rPr>
                <w:b/>
              </w:rPr>
              <w:t>Assessment Index (AI)</w:t>
            </w:r>
          </w:p>
          <w:p w14:paraId="00000112" w14:textId="77777777" w:rsidR="005B429C" w:rsidRDefault="00A31C8B">
            <w:pPr>
              <w:numPr>
                <w:ilvl w:val="0"/>
                <w:numId w:val="9"/>
              </w:numPr>
              <w:pBdr>
                <w:top w:val="nil"/>
                <w:left w:val="nil"/>
                <w:bottom w:val="nil"/>
                <w:right w:val="nil"/>
                <w:between w:val="nil"/>
              </w:pBdr>
              <w:spacing w:line="259" w:lineRule="auto"/>
              <w:rPr>
                <w:b/>
              </w:rPr>
            </w:pPr>
            <w:r>
              <w:rPr>
                <w:b/>
              </w:rPr>
              <w:t xml:space="preserve">What is your current AI in – </w:t>
            </w:r>
          </w:p>
          <w:p w14:paraId="00000113" w14:textId="77777777" w:rsidR="005B429C" w:rsidRDefault="00A31C8B">
            <w:pPr>
              <w:numPr>
                <w:ilvl w:val="1"/>
                <w:numId w:val="9"/>
              </w:numPr>
              <w:pBdr>
                <w:top w:val="nil"/>
                <w:left w:val="nil"/>
                <w:bottom w:val="nil"/>
                <w:right w:val="nil"/>
                <w:between w:val="nil"/>
              </w:pBdr>
              <w:spacing w:line="259" w:lineRule="auto"/>
              <w:rPr>
                <w:b/>
              </w:rPr>
            </w:pPr>
            <w:r>
              <w:rPr>
                <w:b/>
              </w:rPr>
              <w:t>ELA - 56.2</w:t>
            </w:r>
          </w:p>
          <w:p w14:paraId="00000114" w14:textId="77777777" w:rsidR="005B429C" w:rsidRDefault="00A31C8B">
            <w:pPr>
              <w:numPr>
                <w:ilvl w:val="1"/>
                <w:numId w:val="9"/>
              </w:numPr>
              <w:pBdr>
                <w:top w:val="nil"/>
                <w:left w:val="nil"/>
                <w:bottom w:val="nil"/>
                <w:right w:val="nil"/>
                <w:between w:val="nil"/>
              </w:pBdr>
              <w:spacing w:line="259" w:lineRule="auto"/>
              <w:rPr>
                <w:b/>
              </w:rPr>
            </w:pPr>
            <w:r>
              <w:rPr>
                <w:b/>
              </w:rPr>
              <w:t>Math - 38.2</w:t>
            </w:r>
          </w:p>
          <w:p w14:paraId="00000115" w14:textId="77777777" w:rsidR="005B429C" w:rsidRDefault="00A31C8B">
            <w:pPr>
              <w:numPr>
                <w:ilvl w:val="1"/>
                <w:numId w:val="9"/>
              </w:numPr>
              <w:pBdr>
                <w:top w:val="nil"/>
                <w:left w:val="nil"/>
                <w:bottom w:val="nil"/>
                <w:right w:val="nil"/>
                <w:between w:val="nil"/>
              </w:pBdr>
              <w:spacing w:line="259" w:lineRule="auto"/>
              <w:rPr>
                <w:b/>
              </w:rPr>
            </w:pPr>
            <w:r>
              <w:rPr>
                <w:b/>
              </w:rPr>
              <w:t>Science - 41.7</w:t>
            </w:r>
          </w:p>
          <w:p w14:paraId="00000116" w14:textId="77777777" w:rsidR="005B429C" w:rsidRDefault="00A31C8B">
            <w:pPr>
              <w:numPr>
                <w:ilvl w:val="1"/>
                <w:numId w:val="9"/>
              </w:numPr>
              <w:pBdr>
                <w:top w:val="nil"/>
                <w:left w:val="nil"/>
                <w:bottom w:val="nil"/>
                <w:right w:val="nil"/>
                <w:between w:val="nil"/>
              </w:pBdr>
              <w:spacing w:line="259" w:lineRule="auto"/>
              <w:rPr>
                <w:b/>
              </w:rPr>
            </w:pPr>
            <w:r>
              <w:rPr>
                <w:b/>
              </w:rPr>
              <w:t xml:space="preserve">Social Studies- </w:t>
            </w:r>
          </w:p>
          <w:p w14:paraId="00000117" w14:textId="77777777" w:rsidR="005B429C" w:rsidRDefault="00421185">
            <w:pPr>
              <w:numPr>
                <w:ilvl w:val="1"/>
                <w:numId w:val="9"/>
              </w:numPr>
              <w:pBdr>
                <w:top w:val="nil"/>
                <w:left w:val="nil"/>
                <w:bottom w:val="nil"/>
                <w:right w:val="nil"/>
                <w:between w:val="nil"/>
              </w:pBdr>
              <w:spacing w:line="259" w:lineRule="auto"/>
              <w:rPr>
                <w:b/>
              </w:rPr>
            </w:pPr>
            <w:sdt>
              <w:sdtPr>
                <w:tag w:val="goog_rdk_9"/>
                <w:id w:val="39102983"/>
              </w:sdtPr>
              <w:sdtContent>
                <w:commentRangeStart w:id="10"/>
              </w:sdtContent>
            </w:sdt>
            <w:r w:rsidR="00A31C8B">
              <w:rPr>
                <w:b/>
              </w:rPr>
              <w:t>Overall? - 45.4</w:t>
            </w:r>
          </w:p>
          <w:p w14:paraId="00000118" w14:textId="77777777" w:rsidR="005B429C" w:rsidRDefault="005B429C">
            <w:pPr>
              <w:pBdr>
                <w:top w:val="nil"/>
                <w:left w:val="nil"/>
                <w:bottom w:val="nil"/>
                <w:right w:val="nil"/>
                <w:between w:val="nil"/>
              </w:pBdr>
              <w:spacing w:line="259" w:lineRule="auto"/>
              <w:ind w:left="1440"/>
              <w:rPr>
                <w:b/>
              </w:rPr>
            </w:pPr>
          </w:p>
          <w:p w14:paraId="00000119" w14:textId="77777777" w:rsidR="005B429C" w:rsidRDefault="00A31C8B">
            <w:pPr>
              <w:numPr>
                <w:ilvl w:val="0"/>
                <w:numId w:val="9"/>
              </w:numPr>
              <w:pBdr>
                <w:top w:val="nil"/>
                <w:left w:val="nil"/>
                <w:bottom w:val="nil"/>
                <w:right w:val="nil"/>
                <w:between w:val="nil"/>
              </w:pBdr>
              <w:spacing w:after="160" w:line="259" w:lineRule="auto"/>
              <w:rPr>
                <w:b/>
              </w:rPr>
            </w:pPr>
            <w:r>
              <w:rPr>
                <w:b/>
              </w:rPr>
              <w:t xml:space="preserve">Where are </w:t>
            </w:r>
            <w:proofErr w:type="spellStart"/>
            <w:r>
              <w:rPr>
                <w:b/>
              </w:rPr>
              <w:t>there</w:t>
            </w:r>
            <w:proofErr w:type="spellEnd"/>
            <w:r>
              <w:rPr>
                <w:b/>
              </w:rPr>
              <w:t xml:space="preserve"> opportunities for growth?</w:t>
            </w:r>
            <w:commentRangeEnd w:id="10"/>
            <w:r>
              <w:commentReference w:id="10"/>
            </w:r>
          </w:p>
        </w:tc>
        <w:tc>
          <w:tcPr>
            <w:tcW w:w="6750" w:type="dxa"/>
            <w:tcBorders>
              <w:top w:val="single" w:sz="8" w:space="0" w:color="000000"/>
              <w:left w:val="single" w:sz="4" w:space="0" w:color="000000"/>
              <w:bottom w:val="single" w:sz="8" w:space="0" w:color="000000"/>
              <w:right w:val="single" w:sz="12" w:space="0" w:color="000000"/>
            </w:tcBorders>
          </w:tcPr>
          <w:p w14:paraId="0000011A" w14:textId="77777777" w:rsidR="005B429C" w:rsidRDefault="00A31C8B">
            <w:pPr>
              <w:rPr>
                <w:b/>
              </w:rPr>
            </w:pPr>
            <w:r>
              <w:rPr>
                <w:b/>
              </w:rPr>
              <w:t>Progress Index (PI)</w:t>
            </w:r>
          </w:p>
          <w:p w14:paraId="0000011B" w14:textId="77777777" w:rsidR="005B429C" w:rsidRDefault="005B429C">
            <w:pPr>
              <w:rPr>
                <w:b/>
              </w:rPr>
            </w:pPr>
          </w:p>
          <w:p w14:paraId="0000011C" w14:textId="77777777" w:rsidR="005B429C" w:rsidRDefault="00421185">
            <w:pPr>
              <w:numPr>
                <w:ilvl w:val="0"/>
                <w:numId w:val="9"/>
              </w:numPr>
              <w:spacing w:line="259" w:lineRule="auto"/>
              <w:rPr>
                <w:b/>
              </w:rPr>
            </w:pPr>
            <w:sdt>
              <w:sdtPr>
                <w:tag w:val="goog_rdk_10"/>
                <w:id w:val="-1568031322"/>
              </w:sdtPr>
              <w:sdtContent>
                <w:commentRangeStart w:id="11"/>
              </w:sdtContent>
            </w:sdt>
            <w:r w:rsidR="00A31C8B">
              <w:rPr>
                <w:b/>
              </w:rPr>
              <w:t>What is your current PI in –</w:t>
            </w:r>
          </w:p>
          <w:p w14:paraId="0000011D" w14:textId="77777777" w:rsidR="005B429C" w:rsidRDefault="00A31C8B">
            <w:pPr>
              <w:numPr>
                <w:ilvl w:val="1"/>
                <w:numId w:val="9"/>
              </w:numPr>
              <w:spacing w:line="259" w:lineRule="auto"/>
              <w:rPr>
                <w:b/>
              </w:rPr>
            </w:pPr>
            <w:r>
              <w:rPr>
                <w:b/>
              </w:rPr>
              <w:t>ELA? 4.4</w:t>
            </w:r>
          </w:p>
          <w:p w14:paraId="0000011E" w14:textId="77777777" w:rsidR="005B429C" w:rsidRDefault="00A31C8B">
            <w:pPr>
              <w:numPr>
                <w:ilvl w:val="1"/>
                <w:numId w:val="9"/>
              </w:numPr>
              <w:spacing w:line="259" w:lineRule="auto"/>
              <w:rPr>
                <w:b/>
              </w:rPr>
            </w:pPr>
            <w:r>
              <w:rPr>
                <w:b/>
              </w:rPr>
              <w:t>Math? -1.4</w:t>
            </w:r>
          </w:p>
          <w:p w14:paraId="0000011F" w14:textId="77777777" w:rsidR="005B429C" w:rsidRDefault="00A31C8B">
            <w:pPr>
              <w:numPr>
                <w:ilvl w:val="1"/>
                <w:numId w:val="9"/>
              </w:numPr>
              <w:spacing w:line="259" w:lineRule="auto"/>
              <w:rPr>
                <w:b/>
              </w:rPr>
            </w:pPr>
            <w:r>
              <w:rPr>
                <w:b/>
              </w:rPr>
              <w:t>Overall? 1.9</w:t>
            </w:r>
          </w:p>
          <w:p w14:paraId="00000120" w14:textId="77777777" w:rsidR="005B429C" w:rsidRDefault="005B429C">
            <w:pPr>
              <w:spacing w:line="259" w:lineRule="auto"/>
              <w:ind w:left="1440"/>
              <w:rPr>
                <w:b/>
              </w:rPr>
            </w:pPr>
          </w:p>
          <w:p w14:paraId="00000121" w14:textId="77777777" w:rsidR="005B429C" w:rsidRDefault="00A31C8B">
            <w:pPr>
              <w:numPr>
                <w:ilvl w:val="0"/>
                <w:numId w:val="9"/>
              </w:numPr>
              <w:spacing w:after="160" w:line="259" w:lineRule="auto"/>
              <w:rPr>
                <w:b/>
              </w:rPr>
            </w:pPr>
            <w:r>
              <w:rPr>
                <w:b/>
              </w:rPr>
              <w:t xml:space="preserve">Where are </w:t>
            </w:r>
            <w:proofErr w:type="spellStart"/>
            <w:r>
              <w:rPr>
                <w:b/>
              </w:rPr>
              <w:t>there</w:t>
            </w:r>
            <w:proofErr w:type="spellEnd"/>
            <w:r>
              <w:rPr>
                <w:b/>
              </w:rPr>
              <w:t xml:space="preserve"> opportunities for growth?</w:t>
            </w:r>
            <w:commentRangeEnd w:id="11"/>
            <w:r>
              <w:commentReference w:id="11"/>
            </w:r>
          </w:p>
        </w:tc>
      </w:tr>
      <w:tr w:rsidR="005B429C" w14:paraId="5164ED2C" w14:textId="77777777">
        <w:trPr>
          <w:trHeight w:val="1205"/>
        </w:trPr>
        <w:tc>
          <w:tcPr>
            <w:tcW w:w="6945" w:type="dxa"/>
            <w:tcBorders>
              <w:top w:val="single" w:sz="5" w:space="0" w:color="000000"/>
              <w:left w:val="single" w:sz="10" w:space="0" w:color="000000"/>
              <w:bottom w:val="single" w:sz="5" w:space="0" w:color="000000"/>
              <w:right w:val="single" w:sz="5" w:space="0" w:color="000000"/>
            </w:tcBorders>
            <w:tcMar>
              <w:top w:w="0" w:type="dxa"/>
              <w:left w:w="100" w:type="dxa"/>
              <w:bottom w:w="0" w:type="dxa"/>
              <w:right w:w="100" w:type="dxa"/>
            </w:tcMar>
          </w:tcPr>
          <w:p w14:paraId="00000122" w14:textId="77777777" w:rsidR="005B429C" w:rsidRDefault="005B429C">
            <w:pPr>
              <w:spacing w:before="240" w:after="240" w:line="259" w:lineRule="auto"/>
            </w:pPr>
          </w:p>
          <w:p w14:paraId="00000123" w14:textId="77777777" w:rsidR="005B429C" w:rsidRDefault="00A31C8B">
            <w:pPr>
              <w:numPr>
                <w:ilvl w:val="1"/>
                <w:numId w:val="9"/>
              </w:numPr>
              <w:spacing w:before="240" w:line="256" w:lineRule="auto"/>
            </w:pPr>
            <w:r>
              <w:t>School offers 45 or more minutes of arts instruction to students per week for the duration of the school year</w:t>
            </w:r>
          </w:p>
          <w:p w14:paraId="00000124" w14:textId="77777777" w:rsidR="005B429C" w:rsidRDefault="00A31C8B">
            <w:pPr>
              <w:numPr>
                <w:ilvl w:val="1"/>
                <w:numId w:val="9"/>
              </w:numPr>
              <w:spacing w:after="240" w:line="256" w:lineRule="auto"/>
            </w:pPr>
            <w:r>
              <w:rPr>
                <w:sz w:val="14"/>
                <w:szCs w:val="14"/>
              </w:rPr>
              <w:t xml:space="preserve"> </w:t>
            </w:r>
            <w:r>
              <w:t>School offers physical education to all students taught by a certified teacher</w:t>
            </w:r>
          </w:p>
          <w:p w14:paraId="00000125" w14:textId="77777777" w:rsidR="005B429C" w:rsidRDefault="005B429C">
            <w:pPr>
              <w:spacing w:before="240" w:after="240" w:line="256" w:lineRule="auto"/>
            </w:pPr>
          </w:p>
          <w:p w14:paraId="00000126" w14:textId="77777777" w:rsidR="005B429C" w:rsidRDefault="00A31C8B">
            <w:pPr>
              <w:spacing w:after="160" w:line="256" w:lineRule="auto"/>
              <w:ind w:left="810"/>
            </w:pPr>
            <w:r>
              <w:t>●</w:t>
            </w:r>
            <w:r>
              <w:rPr>
                <w:sz w:val="14"/>
                <w:szCs w:val="14"/>
              </w:rPr>
              <w:t xml:space="preserve">       </w:t>
            </w:r>
            <w:r>
              <w:t xml:space="preserve">Where are </w:t>
            </w:r>
            <w:proofErr w:type="spellStart"/>
            <w:r>
              <w:t>there</w:t>
            </w:r>
            <w:proofErr w:type="spellEnd"/>
            <w:r>
              <w:t xml:space="preserve"> opportunities for growth?</w:t>
            </w:r>
          </w:p>
          <w:p w14:paraId="00000127" w14:textId="77777777" w:rsidR="005B429C" w:rsidRDefault="00A31C8B">
            <w:pPr>
              <w:numPr>
                <w:ilvl w:val="1"/>
                <w:numId w:val="9"/>
              </w:numPr>
              <w:spacing w:after="160" w:line="256" w:lineRule="auto"/>
            </w:pPr>
            <w:r>
              <w:t>More Community Involvement with all stakeholders</w:t>
            </w:r>
          </w:p>
          <w:p w14:paraId="00000128" w14:textId="77777777" w:rsidR="005B429C" w:rsidRDefault="00A31C8B">
            <w:pPr>
              <w:numPr>
                <w:ilvl w:val="1"/>
                <w:numId w:val="9"/>
              </w:numPr>
              <w:spacing w:after="160" w:line="256" w:lineRule="auto"/>
            </w:pPr>
            <w:r>
              <w:t>More opportunities for student clubs and interests (</w:t>
            </w:r>
            <w:proofErr w:type="gramStart"/>
            <w:r>
              <w:t>Robotics,  Legos</w:t>
            </w:r>
            <w:proofErr w:type="gramEnd"/>
            <w:r>
              <w:t xml:space="preserve">,  Sports/cheer,  Library Club, Jr. Beta, </w:t>
            </w:r>
            <w:proofErr w:type="spellStart"/>
            <w:r>
              <w:t>etc</w:t>
            </w:r>
            <w:proofErr w:type="spellEnd"/>
            <w:r>
              <w:t>)</w:t>
            </w:r>
          </w:p>
          <w:p w14:paraId="00000129" w14:textId="77777777" w:rsidR="005B429C" w:rsidRDefault="00A31C8B">
            <w:pPr>
              <w:numPr>
                <w:ilvl w:val="1"/>
                <w:numId w:val="9"/>
              </w:numPr>
              <w:spacing w:after="160" w:line="256" w:lineRule="auto"/>
            </w:pPr>
            <w:r>
              <w:rPr>
                <w:sz w:val="14"/>
                <w:szCs w:val="14"/>
              </w:rPr>
              <w:t xml:space="preserve"> </w:t>
            </w:r>
            <w:r>
              <w:t xml:space="preserve">More competitive opportunities for students to participate at the local and district level (Science Fair, Robotics, Beta </w:t>
            </w:r>
            <w:proofErr w:type="spellStart"/>
            <w:r>
              <w:t>etc</w:t>
            </w:r>
            <w:proofErr w:type="spellEnd"/>
            <w:r>
              <w:t>)</w:t>
            </w:r>
          </w:p>
          <w:p w14:paraId="0000012A" w14:textId="77777777" w:rsidR="005B429C" w:rsidRDefault="00A31C8B">
            <w:pPr>
              <w:numPr>
                <w:ilvl w:val="1"/>
                <w:numId w:val="9"/>
              </w:numPr>
              <w:spacing w:after="160" w:line="256" w:lineRule="auto"/>
            </w:pPr>
            <w:r>
              <w:t>Combined opportunities, clubs, and activities with our feeder schools (Community events, in which student talents are showcased)</w:t>
            </w:r>
          </w:p>
        </w:tc>
        <w:tc>
          <w:tcPr>
            <w:tcW w:w="6750" w:type="dxa"/>
            <w:tcBorders>
              <w:top w:val="single" w:sz="8" w:space="0" w:color="000000"/>
              <w:left w:val="single" w:sz="4" w:space="0" w:color="000000"/>
              <w:bottom w:val="single" w:sz="8" w:space="0" w:color="000000"/>
              <w:right w:val="single" w:sz="12" w:space="0" w:color="000000"/>
            </w:tcBorders>
          </w:tcPr>
          <w:p w14:paraId="0000012B" w14:textId="77777777" w:rsidR="005B429C" w:rsidRDefault="005B429C">
            <w:pPr>
              <w:spacing w:after="160" w:line="259" w:lineRule="auto"/>
              <w:rPr>
                <w:b/>
              </w:rPr>
            </w:pPr>
          </w:p>
        </w:tc>
      </w:tr>
      <w:tr w:rsidR="005B429C" w14:paraId="049CC468" w14:textId="77777777">
        <w:trPr>
          <w:trHeight w:val="403"/>
        </w:trPr>
        <w:tc>
          <w:tcPr>
            <w:tcW w:w="13695" w:type="dxa"/>
            <w:gridSpan w:val="2"/>
            <w:tcBorders>
              <w:top w:val="single" w:sz="8" w:space="0" w:color="000000"/>
              <w:left w:val="single" w:sz="12" w:space="0" w:color="000000"/>
              <w:bottom w:val="single" w:sz="8" w:space="0" w:color="000000"/>
              <w:right w:val="single" w:sz="4" w:space="0" w:color="000000"/>
            </w:tcBorders>
            <w:shd w:val="clear" w:color="auto" w:fill="EFEFEF"/>
          </w:tcPr>
          <w:p w14:paraId="00000130" w14:textId="77777777" w:rsidR="005B429C" w:rsidRDefault="00A31C8B">
            <w:pPr>
              <w:spacing w:after="160" w:line="259" w:lineRule="auto"/>
              <w:ind w:left="720" w:hanging="360"/>
              <w:jc w:val="center"/>
              <w:rPr>
                <w:b/>
              </w:rPr>
            </w:pPr>
            <w:r>
              <w:rPr>
                <w:b/>
              </w:rPr>
              <w:t>2025-26 Components of SPS</w:t>
            </w:r>
          </w:p>
        </w:tc>
      </w:tr>
      <w:tr w:rsidR="005B429C" w14:paraId="0D278341" w14:textId="77777777">
        <w:trPr>
          <w:trHeight w:val="1205"/>
        </w:trPr>
        <w:tc>
          <w:tcPr>
            <w:tcW w:w="6945" w:type="dxa"/>
            <w:tcBorders>
              <w:top w:val="single" w:sz="8" w:space="0" w:color="000000"/>
              <w:left w:val="single" w:sz="12" w:space="0" w:color="000000"/>
              <w:bottom w:val="single" w:sz="8" w:space="0" w:color="000000"/>
              <w:right w:val="single" w:sz="4" w:space="0" w:color="000000"/>
            </w:tcBorders>
          </w:tcPr>
          <w:p w14:paraId="00000132" w14:textId="77777777" w:rsidR="005B429C" w:rsidRDefault="00A31C8B">
            <w:pPr>
              <w:spacing w:after="160" w:line="259" w:lineRule="auto"/>
              <w:rPr>
                <w:b/>
              </w:rPr>
            </w:pPr>
            <w:r>
              <w:rPr>
                <w:b/>
              </w:rPr>
              <w:t>Achieve Index (AI)</w:t>
            </w:r>
          </w:p>
          <w:p w14:paraId="00000133" w14:textId="77777777" w:rsidR="005B429C" w:rsidRDefault="00A31C8B">
            <w:pPr>
              <w:numPr>
                <w:ilvl w:val="0"/>
                <w:numId w:val="9"/>
              </w:numPr>
              <w:pBdr>
                <w:top w:val="nil"/>
                <w:left w:val="nil"/>
                <w:bottom w:val="nil"/>
                <w:right w:val="nil"/>
                <w:between w:val="nil"/>
              </w:pBdr>
              <w:spacing w:line="259" w:lineRule="auto"/>
              <w:rPr>
                <w:b/>
              </w:rPr>
            </w:pPr>
            <w:r>
              <w:rPr>
                <w:b/>
              </w:rPr>
              <w:t xml:space="preserve">What is your current AI in – </w:t>
            </w:r>
          </w:p>
          <w:p w14:paraId="00000134" w14:textId="465BC75F" w:rsidR="005B429C" w:rsidRDefault="00A31C8B">
            <w:pPr>
              <w:numPr>
                <w:ilvl w:val="1"/>
                <w:numId w:val="9"/>
              </w:numPr>
              <w:pBdr>
                <w:top w:val="nil"/>
                <w:left w:val="nil"/>
                <w:bottom w:val="nil"/>
                <w:right w:val="nil"/>
                <w:between w:val="nil"/>
              </w:pBdr>
              <w:spacing w:line="259" w:lineRule="auto"/>
              <w:rPr>
                <w:b/>
              </w:rPr>
            </w:pPr>
            <w:r>
              <w:rPr>
                <w:b/>
              </w:rPr>
              <w:t>ELA?</w:t>
            </w:r>
            <w:r w:rsidR="0051282A">
              <w:rPr>
                <w:b/>
              </w:rPr>
              <w:t xml:space="preserve"> </w:t>
            </w:r>
            <w:r w:rsidR="002B7191" w:rsidRPr="002B7191">
              <w:t>31.5</w:t>
            </w:r>
          </w:p>
          <w:p w14:paraId="00000135" w14:textId="29E72C13" w:rsidR="005B429C" w:rsidRDefault="00A31C8B">
            <w:pPr>
              <w:numPr>
                <w:ilvl w:val="1"/>
                <w:numId w:val="9"/>
              </w:numPr>
              <w:pBdr>
                <w:top w:val="nil"/>
                <w:left w:val="nil"/>
                <w:bottom w:val="nil"/>
                <w:right w:val="nil"/>
                <w:between w:val="nil"/>
              </w:pBdr>
              <w:spacing w:line="259" w:lineRule="auto"/>
              <w:rPr>
                <w:b/>
              </w:rPr>
            </w:pPr>
            <w:r>
              <w:rPr>
                <w:b/>
              </w:rPr>
              <w:t>Math?</w:t>
            </w:r>
            <w:r w:rsidR="002B7191">
              <w:rPr>
                <w:b/>
              </w:rPr>
              <w:t xml:space="preserve"> </w:t>
            </w:r>
            <w:r w:rsidR="002B7191" w:rsidRPr="002B7191">
              <w:t>14.9</w:t>
            </w:r>
          </w:p>
          <w:p w14:paraId="00000136" w14:textId="6E1B500E" w:rsidR="005B429C" w:rsidRDefault="00A31C8B">
            <w:pPr>
              <w:numPr>
                <w:ilvl w:val="1"/>
                <w:numId w:val="9"/>
              </w:numPr>
              <w:pBdr>
                <w:top w:val="nil"/>
                <w:left w:val="nil"/>
                <w:bottom w:val="nil"/>
                <w:right w:val="nil"/>
                <w:between w:val="nil"/>
              </w:pBdr>
              <w:spacing w:line="259" w:lineRule="auto"/>
              <w:rPr>
                <w:b/>
              </w:rPr>
            </w:pPr>
            <w:r>
              <w:rPr>
                <w:b/>
              </w:rPr>
              <w:t>Science?</w:t>
            </w:r>
            <w:r w:rsidR="002B7191">
              <w:rPr>
                <w:b/>
              </w:rPr>
              <w:t xml:space="preserve"> </w:t>
            </w:r>
            <w:r w:rsidR="002B7191" w:rsidRPr="002B7191">
              <w:t>19.1</w:t>
            </w:r>
          </w:p>
          <w:p w14:paraId="00000137" w14:textId="77777777" w:rsidR="005B429C" w:rsidRDefault="00A31C8B">
            <w:pPr>
              <w:numPr>
                <w:ilvl w:val="1"/>
                <w:numId w:val="9"/>
              </w:numPr>
              <w:pBdr>
                <w:top w:val="nil"/>
                <w:left w:val="nil"/>
                <w:bottom w:val="nil"/>
                <w:right w:val="nil"/>
                <w:between w:val="nil"/>
              </w:pBdr>
              <w:spacing w:line="259" w:lineRule="auto"/>
              <w:rPr>
                <w:b/>
              </w:rPr>
            </w:pPr>
            <w:r>
              <w:rPr>
                <w:b/>
              </w:rPr>
              <w:t>Social Studies?</w:t>
            </w:r>
          </w:p>
          <w:p w14:paraId="00000138" w14:textId="3C053F2B" w:rsidR="005B429C" w:rsidRDefault="00A31C8B">
            <w:pPr>
              <w:numPr>
                <w:ilvl w:val="1"/>
                <w:numId w:val="9"/>
              </w:numPr>
              <w:pBdr>
                <w:top w:val="nil"/>
                <w:left w:val="nil"/>
                <w:bottom w:val="nil"/>
                <w:right w:val="nil"/>
                <w:between w:val="nil"/>
              </w:pBdr>
              <w:spacing w:line="259" w:lineRule="auto"/>
              <w:rPr>
                <w:b/>
              </w:rPr>
            </w:pPr>
            <w:r>
              <w:rPr>
                <w:b/>
              </w:rPr>
              <w:t xml:space="preserve">Overall? </w:t>
            </w:r>
            <w:r w:rsidR="002B7191" w:rsidRPr="002B7191">
              <w:t>21.8</w:t>
            </w:r>
          </w:p>
          <w:p w14:paraId="00000139" w14:textId="77777777" w:rsidR="005B429C" w:rsidRDefault="005B429C">
            <w:pPr>
              <w:pBdr>
                <w:top w:val="nil"/>
                <w:left w:val="nil"/>
                <w:bottom w:val="nil"/>
                <w:right w:val="nil"/>
                <w:between w:val="nil"/>
              </w:pBdr>
              <w:spacing w:line="259" w:lineRule="auto"/>
              <w:ind w:left="1440"/>
              <w:rPr>
                <w:b/>
              </w:rPr>
            </w:pPr>
          </w:p>
          <w:p w14:paraId="0000013A" w14:textId="2A0431F0" w:rsidR="005B429C" w:rsidRDefault="00A31C8B">
            <w:pPr>
              <w:numPr>
                <w:ilvl w:val="0"/>
                <w:numId w:val="9"/>
              </w:numPr>
              <w:spacing w:after="160" w:line="259" w:lineRule="auto"/>
              <w:rPr>
                <w:b/>
              </w:rPr>
            </w:pPr>
            <w:r>
              <w:rPr>
                <w:b/>
              </w:rPr>
              <w:t xml:space="preserve">Where are </w:t>
            </w:r>
            <w:proofErr w:type="spellStart"/>
            <w:r>
              <w:rPr>
                <w:b/>
              </w:rPr>
              <w:t>there</w:t>
            </w:r>
            <w:proofErr w:type="spellEnd"/>
            <w:r>
              <w:rPr>
                <w:b/>
              </w:rPr>
              <w:t xml:space="preserve"> opportunities for growth?</w:t>
            </w:r>
            <w:r w:rsidR="002B7191">
              <w:rPr>
                <w:b/>
              </w:rPr>
              <w:t xml:space="preserve"> </w:t>
            </w:r>
            <w:r w:rsidR="002B7191" w:rsidRPr="002B7191">
              <w:t>All Subjects</w:t>
            </w:r>
            <w:r w:rsidR="002B7191">
              <w:t xml:space="preserve"> through the consistent use of the HQIM.</w:t>
            </w:r>
          </w:p>
        </w:tc>
        <w:tc>
          <w:tcPr>
            <w:tcW w:w="6750" w:type="dxa"/>
            <w:tcBorders>
              <w:top w:val="single" w:sz="8" w:space="0" w:color="000000"/>
              <w:left w:val="single" w:sz="4" w:space="0" w:color="000000"/>
              <w:bottom w:val="single" w:sz="8" w:space="0" w:color="000000"/>
              <w:right w:val="single" w:sz="12" w:space="0" w:color="000000"/>
            </w:tcBorders>
          </w:tcPr>
          <w:p w14:paraId="0000013B" w14:textId="77777777" w:rsidR="005B429C" w:rsidRDefault="00A31C8B">
            <w:pPr>
              <w:rPr>
                <w:b/>
              </w:rPr>
            </w:pPr>
            <w:r>
              <w:rPr>
                <w:b/>
              </w:rPr>
              <w:t>Growth Index (GI)</w:t>
            </w:r>
          </w:p>
          <w:p w14:paraId="0000013C" w14:textId="77777777" w:rsidR="005B429C" w:rsidRDefault="005B429C">
            <w:pPr>
              <w:rPr>
                <w:b/>
              </w:rPr>
            </w:pPr>
          </w:p>
          <w:p w14:paraId="0000013D" w14:textId="77777777" w:rsidR="005B429C" w:rsidRDefault="00A31C8B">
            <w:pPr>
              <w:numPr>
                <w:ilvl w:val="0"/>
                <w:numId w:val="9"/>
              </w:numPr>
              <w:spacing w:line="259" w:lineRule="auto"/>
              <w:rPr>
                <w:b/>
              </w:rPr>
            </w:pPr>
            <w:r>
              <w:rPr>
                <w:b/>
              </w:rPr>
              <w:t>What is your current GI in –</w:t>
            </w:r>
          </w:p>
          <w:p w14:paraId="0000013E" w14:textId="76B9DBFF" w:rsidR="005B429C" w:rsidRDefault="00A31C8B">
            <w:pPr>
              <w:numPr>
                <w:ilvl w:val="1"/>
                <w:numId w:val="9"/>
              </w:numPr>
              <w:spacing w:line="259" w:lineRule="auto"/>
              <w:rPr>
                <w:b/>
              </w:rPr>
            </w:pPr>
            <w:r>
              <w:rPr>
                <w:b/>
              </w:rPr>
              <w:t>ELA?</w:t>
            </w:r>
            <w:r w:rsidR="002B7191">
              <w:rPr>
                <w:b/>
              </w:rPr>
              <w:t xml:space="preserve"> </w:t>
            </w:r>
            <w:r w:rsidR="002B7191" w:rsidRPr="002B7191">
              <w:t>32.1</w:t>
            </w:r>
          </w:p>
          <w:p w14:paraId="0000013F" w14:textId="5704FDE5" w:rsidR="005B429C" w:rsidRDefault="00A31C8B">
            <w:pPr>
              <w:numPr>
                <w:ilvl w:val="1"/>
                <w:numId w:val="9"/>
              </w:numPr>
              <w:spacing w:line="259" w:lineRule="auto"/>
              <w:rPr>
                <w:b/>
              </w:rPr>
            </w:pPr>
            <w:r>
              <w:rPr>
                <w:b/>
              </w:rPr>
              <w:t>Math?</w:t>
            </w:r>
            <w:r w:rsidR="002B7191" w:rsidRPr="002B7191">
              <w:t>25.8</w:t>
            </w:r>
          </w:p>
          <w:p w14:paraId="00000140" w14:textId="7FC2796B" w:rsidR="005B429C" w:rsidRDefault="00A31C8B">
            <w:pPr>
              <w:numPr>
                <w:ilvl w:val="1"/>
                <w:numId w:val="9"/>
              </w:numPr>
              <w:spacing w:line="259" w:lineRule="auto"/>
              <w:rPr>
                <w:b/>
              </w:rPr>
            </w:pPr>
            <w:r>
              <w:rPr>
                <w:b/>
              </w:rPr>
              <w:t>Lowest 25% in ELA?</w:t>
            </w:r>
            <w:r w:rsidR="002B7191">
              <w:rPr>
                <w:b/>
              </w:rPr>
              <w:t xml:space="preserve"> </w:t>
            </w:r>
            <w:r w:rsidR="002B7191" w:rsidRPr="002B7191">
              <w:t>66.7</w:t>
            </w:r>
          </w:p>
          <w:p w14:paraId="00000141" w14:textId="572CEBB0" w:rsidR="005B429C" w:rsidRDefault="00A31C8B">
            <w:pPr>
              <w:numPr>
                <w:ilvl w:val="1"/>
                <w:numId w:val="9"/>
              </w:numPr>
              <w:spacing w:line="259" w:lineRule="auto"/>
              <w:rPr>
                <w:b/>
              </w:rPr>
            </w:pPr>
            <w:r>
              <w:rPr>
                <w:b/>
              </w:rPr>
              <w:t>Lowest 25% in Math?</w:t>
            </w:r>
            <w:r w:rsidR="002B7191">
              <w:rPr>
                <w:b/>
              </w:rPr>
              <w:t xml:space="preserve"> </w:t>
            </w:r>
            <w:r w:rsidR="002B7191" w:rsidRPr="002B7191">
              <w:t>39.8</w:t>
            </w:r>
          </w:p>
          <w:p w14:paraId="00000142" w14:textId="40BB36C8" w:rsidR="005B429C" w:rsidRDefault="00A31C8B">
            <w:pPr>
              <w:numPr>
                <w:ilvl w:val="1"/>
                <w:numId w:val="9"/>
              </w:numPr>
              <w:spacing w:line="259" w:lineRule="auto"/>
              <w:rPr>
                <w:b/>
              </w:rPr>
            </w:pPr>
            <w:r>
              <w:rPr>
                <w:b/>
              </w:rPr>
              <w:t>ELL population?</w:t>
            </w:r>
            <w:r w:rsidR="002B7191">
              <w:rPr>
                <w:b/>
              </w:rPr>
              <w:t xml:space="preserve"> </w:t>
            </w:r>
            <w:r w:rsidR="002B7191" w:rsidRPr="002B7191">
              <w:t>36.8</w:t>
            </w:r>
          </w:p>
          <w:p w14:paraId="00000143" w14:textId="6B6C268E" w:rsidR="005B429C" w:rsidRDefault="00A31C8B">
            <w:pPr>
              <w:numPr>
                <w:ilvl w:val="1"/>
                <w:numId w:val="9"/>
              </w:numPr>
              <w:spacing w:line="259" w:lineRule="auto"/>
              <w:rPr>
                <w:b/>
              </w:rPr>
            </w:pPr>
            <w:r>
              <w:rPr>
                <w:b/>
              </w:rPr>
              <w:t>Overall?</w:t>
            </w:r>
            <w:r w:rsidR="002B7191">
              <w:rPr>
                <w:b/>
              </w:rPr>
              <w:t xml:space="preserve"> </w:t>
            </w:r>
            <w:r w:rsidR="002B7191" w:rsidRPr="002B7191">
              <w:t>40.2</w:t>
            </w:r>
          </w:p>
          <w:p w14:paraId="00000144" w14:textId="77777777" w:rsidR="005B429C" w:rsidRDefault="005B429C">
            <w:pPr>
              <w:spacing w:line="259" w:lineRule="auto"/>
              <w:ind w:left="1440"/>
              <w:rPr>
                <w:b/>
              </w:rPr>
            </w:pPr>
          </w:p>
          <w:p w14:paraId="00000145" w14:textId="764716D2" w:rsidR="005B429C" w:rsidRDefault="00A31C8B">
            <w:pPr>
              <w:numPr>
                <w:ilvl w:val="0"/>
                <w:numId w:val="9"/>
              </w:numPr>
              <w:spacing w:after="160" w:line="259" w:lineRule="auto"/>
              <w:rPr>
                <w:b/>
              </w:rPr>
            </w:pPr>
            <w:r>
              <w:rPr>
                <w:b/>
              </w:rPr>
              <w:t xml:space="preserve">Where are </w:t>
            </w:r>
            <w:proofErr w:type="spellStart"/>
            <w:r>
              <w:rPr>
                <w:b/>
              </w:rPr>
              <w:t>there</w:t>
            </w:r>
            <w:proofErr w:type="spellEnd"/>
            <w:r>
              <w:rPr>
                <w:b/>
              </w:rPr>
              <w:t xml:space="preserve"> opportunities for growth?</w:t>
            </w:r>
            <w:r w:rsidR="002B7191">
              <w:rPr>
                <w:b/>
              </w:rPr>
              <w:t xml:space="preserve"> </w:t>
            </w:r>
            <w:r w:rsidR="002B7191">
              <w:t xml:space="preserve">ELL population and Math; Teachers are inconsistently teaching the HQIM.  Teachers are skipping through the curriculum and not sticking to the integrity of it. </w:t>
            </w:r>
          </w:p>
        </w:tc>
      </w:tr>
      <w:tr w:rsidR="005B429C" w14:paraId="4C7A6D1A" w14:textId="77777777">
        <w:trPr>
          <w:trHeight w:val="403"/>
        </w:trPr>
        <w:tc>
          <w:tcPr>
            <w:tcW w:w="13695" w:type="dxa"/>
            <w:gridSpan w:val="2"/>
            <w:tcBorders>
              <w:top w:val="single" w:sz="8" w:space="0" w:color="000000"/>
              <w:left w:val="single" w:sz="12" w:space="0" w:color="000000"/>
              <w:bottom w:val="single" w:sz="8" w:space="0" w:color="000000"/>
              <w:right w:val="single" w:sz="4" w:space="0" w:color="000000"/>
            </w:tcBorders>
            <w:shd w:val="clear" w:color="auto" w:fill="EFEFEF"/>
          </w:tcPr>
          <w:p w14:paraId="0000016A" w14:textId="77777777" w:rsidR="005B429C" w:rsidRDefault="00A31C8B">
            <w:pPr>
              <w:spacing w:after="160" w:line="259" w:lineRule="auto"/>
              <w:ind w:left="720" w:hanging="360"/>
              <w:jc w:val="center"/>
              <w:rPr>
                <w:b/>
              </w:rPr>
            </w:pPr>
            <w:r>
              <w:rPr>
                <w:b/>
              </w:rPr>
              <w:lastRenderedPageBreak/>
              <w:t>2026-27 Components of SPS</w:t>
            </w:r>
          </w:p>
        </w:tc>
      </w:tr>
      <w:tr w:rsidR="005B429C" w14:paraId="0FB84BA0" w14:textId="77777777">
        <w:trPr>
          <w:trHeight w:val="1205"/>
        </w:trPr>
        <w:tc>
          <w:tcPr>
            <w:tcW w:w="6945" w:type="dxa"/>
            <w:tcBorders>
              <w:top w:val="single" w:sz="8" w:space="0" w:color="000000"/>
              <w:left w:val="single" w:sz="12" w:space="0" w:color="000000"/>
              <w:bottom w:val="single" w:sz="8" w:space="0" w:color="000000"/>
              <w:right w:val="single" w:sz="4" w:space="0" w:color="000000"/>
            </w:tcBorders>
          </w:tcPr>
          <w:p w14:paraId="0000016C" w14:textId="77777777" w:rsidR="005B429C" w:rsidRDefault="00A31C8B">
            <w:pPr>
              <w:spacing w:after="160" w:line="259" w:lineRule="auto"/>
              <w:rPr>
                <w:b/>
              </w:rPr>
            </w:pPr>
            <w:r>
              <w:rPr>
                <w:b/>
              </w:rPr>
              <w:t>Achieve Index (AI)</w:t>
            </w:r>
          </w:p>
          <w:p w14:paraId="0000016D" w14:textId="77777777" w:rsidR="005B429C" w:rsidRDefault="00A31C8B">
            <w:pPr>
              <w:numPr>
                <w:ilvl w:val="0"/>
                <w:numId w:val="9"/>
              </w:numPr>
              <w:pBdr>
                <w:top w:val="nil"/>
                <w:left w:val="nil"/>
                <w:bottom w:val="nil"/>
                <w:right w:val="nil"/>
                <w:between w:val="nil"/>
              </w:pBdr>
              <w:spacing w:line="259" w:lineRule="auto"/>
              <w:rPr>
                <w:b/>
              </w:rPr>
            </w:pPr>
            <w:r>
              <w:rPr>
                <w:b/>
              </w:rPr>
              <w:t xml:space="preserve">What is your current AI in – </w:t>
            </w:r>
          </w:p>
          <w:p w14:paraId="0000016E" w14:textId="77777777" w:rsidR="005B429C" w:rsidRDefault="00A31C8B">
            <w:pPr>
              <w:numPr>
                <w:ilvl w:val="1"/>
                <w:numId w:val="9"/>
              </w:numPr>
              <w:pBdr>
                <w:top w:val="nil"/>
                <w:left w:val="nil"/>
                <w:bottom w:val="nil"/>
                <w:right w:val="nil"/>
                <w:between w:val="nil"/>
              </w:pBdr>
              <w:spacing w:line="259" w:lineRule="auto"/>
              <w:rPr>
                <w:b/>
              </w:rPr>
            </w:pPr>
            <w:r>
              <w:rPr>
                <w:b/>
              </w:rPr>
              <w:t>ELA?</w:t>
            </w:r>
          </w:p>
          <w:p w14:paraId="0000016F" w14:textId="77777777" w:rsidR="005B429C" w:rsidRDefault="00A31C8B">
            <w:pPr>
              <w:numPr>
                <w:ilvl w:val="1"/>
                <w:numId w:val="9"/>
              </w:numPr>
              <w:pBdr>
                <w:top w:val="nil"/>
                <w:left w:val="nil"/>
                <w:bottom w:val="nil"/>
                <w:right w:val="nil"/>
                <w:between w:val="nil"/>
              </w:pBdr>
              <w:spacing w:line="259" w:lineRule="auto"/>
              <w:rPr>
                <w:b/>
              </w:rPr>
            </w:pPr>
            <w:r>
              <w:rPr>
                <w:b/>
              </w:rPr>
              <w:t>Math?</w:t>
            </w:r>
          </w:p>
          <w:p w14:paraId="00000170" w14:textId="77777777" w:rsidR="005B429C" w:rsidRDefault="00A31C8B">
            <w:pPr>
              <w:numPr>
                <w:ilvl w:val="1"/>
                <w:numId w:val="9"/>
              </w:numPr>
              <w:pBdr>
                <w:top w:val="nil"/>
                <w:left w:val="nil"/>
                <w:bottom w:val="nil"/>
                <w:right w:val="nil"/>
                <w:between w:val="nil"/>
              </w:pBdr>
              <w:spacing w:line="259" w:lineRule="auto"/>
              <w:rPr>
                <w:b/>
              </w:rPr>
            </w:pPr>
            <w:r>
              <w:rPr>
                <w:b/>
              </w:rPr>
              <w:t>Science?</w:t>
            </w:r>
          </w:p>
          <w:p w14:paraId="00000171" w14:textId="77777777" w:rsidR="005B429C" w:rsidRDefault="00A31C8B">
            <w:pPr>
              <w:numPr>
                <w:ilvl w:val="1"/>
                <w:numId w:val="9"/>
              </w:numPr>
              <w:pBdr>
                <w:top w:val="nil"/>
                <w:left w:val="nil"/>
                <w:bottom w:val="nil"/>
                <w:right w:val="nil"/>
                <w:between w:val="nil"/>
              </w:pBdr>
              <w:spacing w:line="259" w:lineRule="auto"/>
              <w:rPr>
                <w:b/>
              </w:rPr>
            </w:pPr>
            <w:r>
              <w:rPr>
                <w:b/>
              </w:rPr>
              <w:t>Social Studies?</w:t>
            </w:r>
          </w:p>
          <w:p w14:paraId="00000172" w14:textId="77777777" w:rsidR="005B429C" w:rsidRDefault="00A31C8B">
            <w:pPr>
              <w:numPr>
                <w:ilvl w:val="1"/>
                <w:numId w:val="9"/>
              </w:numPr>
              <w:pBdr>
                <w:top w:val="nil"/>
                <w:left w:val="nil"/>
                <w:bottom w:val="nil"/>
                <w:right w:val="nil"/>
                <w:between w:val="nil"/>
              </w:pBdr>
              <w:spacing w:line="259" w:lineRule="auto"/>
              <w:rPr>
                <w:b/>
              </w:rPr>
            </w:pPr>
            <w:r>
              <w:rPr>
                <w:b/>
              </w:rPr>
              <w:t xml:space="preserve">Overall? </w:t>
            </w:r>
          </w:p>
          <w:p w14:paraId="00000173" w14:textId="77777777" w:rsidR="005B429C" w:rsidRDefault="005B429C">
            <w:pPr>
              <w:pBdr>
                <w:top w:val="nil"/>
                <w:left w:val="nil"/>
                <w:bottom w:val="nil"/>
                <w:right w:val="nil"/>
                <w:between w:val="nil"/>
              </w:pBdr>
              <w:spacing w:line="259" w:lineRule="auto"/>
              <w:ind w:left="1440"/>
              <w:rPr>
                <w:b/>
              </w:rPr>
            </w:pPr>
          </w:p>
          <w:p w14:paraId="00000174" w14:textId="77777777" w:rsidR="005B429C" w:rsidRDefault="00A31C8B">
            <w:pPr>
              <w:numPr>
                <w:ilvl w:val="0"/>
                <w:numId w:val="9"/>
              </w:numPr>
              <w:spacing w:after="160" w:line="259" w:lineRule="auto"/>
              <w:rPr>
                <w:b/>
              </w:rPr>
            </w:pPr>
            <w:r>
              <w:rPr>
                <w:b/>
              </w:rPr>
              <w:t xml:space="preserve">Where are </w:t>
            </w:r>
            <w:proofErr w:type="spellStart"/>
            <w:r>
              <w:rPr>
                <w:b/>
              </w:rPr>
              <w:t>there</w:t>
            </w:r>
            <w:proofErr w:type="spellEnd"/>
            <w:r>
              <w:rPr>
                <w:b/>
              </w:rPr>
              <w:t xml:space="preserve"> opportunities for growth?</w:t>
            </w:r>
          </w:p>
        </w:tc>
        <w:tc>
          <w:tcPr>
            <w:tcW w:w="6750" w:type="dxa"/>
            <w:tcBorders>
              <w:top w:val="single" w:sz="8" w:space="0" w:color="000000"/>
              <w:left w:val="single" w:sz="4" w:space="0" w:color="000000"/>
              <w:bottom w:val="single" w:sz="8" w:space="0" w:color="000000"/>
              <w:right w:val="single" w:sz="12" w:space="0" w:color="000000"/>
            </w:tcBorders>
          </w:tcPr>
          <w:p w14:paraId="00000175" w14:textId="77777777" w:rsidR="005B429C" w:rsidRDefault="00A31C8B">
            <w:pPr>
              <w:rPr>
                <w:b/>
              </w:rPr>
            </w:pPr>
            <w:r>
              <w:rPr>
                <w:b/>
              </w:rPr>
              <w:t>Growth Index (GI)</w:t>
            </w:r>
          </w:p>
          <w:p w14:paraId="00000176" w14:textId="77777777" w:rsidR="005B429C" w:rsidRDefault="005B429C">
            <w:pPr>
              <w:rPr>
                <w:b/>
              </w:rPr>
            </w:pPr>
          </w:p>
          <w:p w14:paraId="00000177" w14:textId="77777777" w:rsidR="005B429C" w:rsidRDefault="00A31C8B">
            <w:pPr>
              <w:numPr>
                <w:ilvl w:val="0"/>
                <w:numId w:val="9"/>
              </w:numPr>
              <w:spacing w:line="259" w:lineRule="auto"/>
              <w:rPr>
                <w:b/>
              </w:rPr>
            </w:pPr>
            <w:r>
              <w:rPr>
                <w:b/>
              </w:rPr>
              <w:t>What is your current GI in –</w:t>
            </w:r>
          </w:p>
          <w:p w14:paraId="00000178" w14:textId="77777777" w:rsidR="005B429C" w:rsidRDefault="00A31C8B">
            <w:pPr>
              <w:numPr>
                <w:ilvl w:val="1"/>
                <w:numId w:val="9"/>
              </w:numPr>
              <w:spacing w:line="259" w:lineRule="auto"/>
              <w:rPr>
                <w:b/>
              </w:rPr>
            </w:pPr>
            <w:r>
              <w:rPr>
                <w:b/>
              </w:rPr>
              <w:t>ELA?</w:t>
            </w:r>
          </w:p>
          <w:p w14:paraId="00000179" w14:textId="77777777" w:rsidR="005B429C" w:rsidRDefault="00A31C8B">
            <w:pPr>
              <w:numPr>
                <w:ilvl w:val="1"/>
                <w:numId w:val="9"/>
              </w:numPr>
              <w:spacing w:line="259" w:lineRule="auto"/>
              <w:rPr>
                <w:b/>
              </w:rPr>
            </w:pPr>
            <w:r>
              <w:rPr>
                <w:b/>
              </w:rPr>
              <w:t>Math?</w:t>
            </w:r>
          </w:p>
          <w:p w14:paraId="0000017A" w14:textId="77777777" w:rsidR="005B429C" w:rsidRDefault="00A31C8B">
            <w:pPr>
              <w:numPr>
                <w:ilvl w:val="1"/>
                <w:numId w:val="9"/>
              </w:numPr>
              <w:spacing w:line="259" w:lineRule="auto"/>
              <w:rPr>
                <w:b/>
              </w:rPr>
            </w:pPr>
            <w:r>
              <w:rPr>
                <w:b/>
              </w:rPr>
              <w:t>Lowest 25% in ELA?</w:t>
            </w:r>
          </w:p>
          <w:p w14:paraId="0000017B" w14:textId="77777777" w:rsidR="005B429C" w:rsidRDefault="00A31C8B">
            <w:pPr>
              <w:numPr>
                <w:ilvl w:val="1"/>
                <w:numId w:val="9"/>
              </w:numPr>
              <w:spacing w:line="259" w:lineRule="auto"/>
              <w:rPr>
                <w:b/>
              </w:rPr>
            </w:pPr>
            <w:r>
              <w:rPr>
                <w:b/>
              </w:rPr>
              <w:t>Lowest 25% in Math?</w:t>
            </w:r>
          </w:p>
          <w:p w14:paraId="0000017C" w14:textId="77777777" w:rsidR="005B429C" w:rsidRDefault="00A31C8B">
            <w:pPr>
              <w:numPr>
                <w:ilvl w:val="1"/>
                <w:numId w:val="9"/>
              </w:numPr>
              <w:spacing w:line="259" w:lineRule="auto"/>
              <w:rPr>
                <w:b/>
              </w:rPr>
            </w:pPr>
            <w:r>
              <w:rPr>
                <w:b/>
              </w:rPr>
              <w:t>ELL population?</w:t>
            </w:r>
          </w:p>
          <w:p w14:paraId="0000017D" w14:textId="77777777" w:rsidR="005B429C" w:rsidRDefault="00A31C8B">
            <w:pPr>
              <w:numPr>
                <w:ilvl w:val="1"/>
                <w:numId w:val="9"/>
              </w:numPr>
              <w:spacing w:line="259" w:lineRule="auto"/>
              <w:rPr>
                <w:b/>
              </w:rPr>
            </w:pPr>
            <w:r>
              <w:rPr>
                <w:b/>
              </w:rPr>
              <w:t>Overall?</w:t>
            </w:r>
          </w:p>
          <w:p w14:paraId="0000017E" w14:textId="77777777" w:rsidR="005B429C" w:rsidRDefault="005B429C">
            <w:pPr>
              <w:spacing w:line="259" w:lineRule="auto"/>
              <w:ind w:left="1440"/>
              <w:rPr>
                <w:b/>
              </w:rPr>
            </w:pPr>
          </w:p>
          <w:p w14:paraId="0000017F" w14:textId="77777777" w:rsidR="005B429C" w:rsidRDefault="00A31C8B">
            <w:pPr>
              <w:numPr>
                <w:ilvl w:val="0"/>
                <w:numId w:val="9"/>
              </w:numPr>
              <w:spacing w:after="160" w:line="259" w:lineRule="auto"/>
              <w:rPr>
                <w:b/>
              </w:rPr>
            </w:pPr>
            <w:r>
              <w:rPr>
                <w:b/>
              </w:rPr>
              <w:t xml:space="preserve">Where are </w:t>
            </w:r>
            <w:proofErr w:type="spellStart"/>
            <w:r>
              <w:rPr>
                <w:b/>
              </w:rPr>
              <w:t>there</w:t>
            </w:r>
            <w:proofErr w:type="spellEnd"/>
            <w:r>
              <w:rPr>
                <w:b/>
              </w:rPr>
              <w:t xml:space="preserve"> opportunities for growth?</w:t>
            </w:r>
          </w:p>
        </w:tc>
      </w:tr>
      <w:tr w:rsidR="005B429C" w14:paraId="2C39F00D" w14:textId="77777777">
        <w:trPr>
          <w:trHeight w:val="1205"/>
        </w:trPr>
        <w:tc>
          <w:tcPr>
            <w:tcW w:w="6945" w:type="dxa"/>
            <w:tcBorders>
              <w:top w:val="single" w:sz="8" w:space="0" w:color="000000"/>
              <w:left w:val="single" w:sz="12" w:space="0" w:color="000000"/>
              <w:bottom w:val="single" w:sz="8" w:space="0" w:color="000000"/>
              <w:right w:val="single" w:sz="4" w:space="0" w:color="000000"/>
            </w:tcBorders>
          </w:tcPr>
          <w:p w14:paraId="00000180" w14:textId="77777777" w:rsidR="005B429C" w:rsidRDefault="00A31C8B">
            <w:pPr>
              <w:rPr>
                <w:b/>
              </w:rPr>
            </w:pPr>
            <w:r>
              <w:rPr>
                <w:b/>
              </w:rPr>
              <w:t>Thrive Index (TI) (High Schools ONLY)</w:t>
            </w:r>
          </w:p>
          <w:p w14:paraId="00000181" w14:textId="77777777" w:rsidR="005B429C" w:rsidRDefault="005B429C">
            <w:pPr>
              <w:rPr>
                <w:b/>
              </w:rPr>
            </w:pPr>
          </w:p>
          <w:p w14:paraId="00000182" w14:textId="77777777" w:rsidR="005B429C" w:rsidRDefault="00A31C8B">
            <w:pPr>
              <w:numPr>
                <w:ilvl w:val="0"/>
                <w:numId w:val="9"/>
              </w:numPr>
              <w:spacing w:after="160" w:line="259" w:lineRule="auto"/>
              <w:rPr>
                <w:b/>
              </w:rPr>
            </w:pPr>
            <w:r>
              <w:rPr>
                <w:b/>
              </w:rPr>
              <w:t xml:space="preserve">What is your current overall TI? </w:t>
            </w:r>
          </w:p>
          <w:p w14:paraId="00000183" w14:textId="77777777" w:rsidR="005B429C" w:rsidRDefault="00A31C8B">
            <w:pPr>
              <w:numPr>
                <w:ilvl w:val="0"/>
                <w:numId w:val="9"/>
              </w:numPr>
              <w:spacing w:after="160" w:line="259" w:lineRule="auto"/>
              <w:rPr>
                <w:b/>
              </w:rPr>
            </w:pPr>
            <w:r>
              <w:rPr>
                <w:b/>
              </w:rPr>
              <w:t xml:space="preserve">Where are </w:t>
            </w:r>
            <w:proofErr w:type="spellStart"/>
            <w:r>
              <w:rPr>
                <w:b/>
              </w:rPr>
              <w:t>there</w:t>
            </w:r>
            <w:proofErr w:type="spellEnd"/>
            <w:r>
              <w:rPr>
                <w:b/>
              </w:rPr>
              <w:t xml:space="preserve"> opportunities for growth?</w:t>
            </w:r>
          </w:p>
        </w:tc>
        <w:tc>
          <w:tcPr>
            <w:tcW w:w="6750" w:type="dxa"/>
            <w:tcBorders>
              <w:top w:val="single" w:sz="8" w:space="0" w:color="000000"/>
              <w:left w:val="single" w:sz="4" w:space="0" w:color="000000"/>
              <w:bottom w:val="single" w:sz="8" w:space="0" w:color="000000"/>
              <w:right w:val="single" w:sz="12" w:space="0" w:color="000000"/>
            </w:tcBorders>
          </w:tcPr>
          <w:p w14:paraId="00000184" w14:textId="77777777" w:rsidR="005B429C" w:rsidRDefault="00A31C8B">
            <w:pPr>
              <w:spacing w:after="160" w:line="259" w:lineRule="auto"/>
              <w:rPr>
                <w:b/>
              </w:rPr>
            </w:pPr>
            <w:r>
              <w:rPr>
                <w:b/>
              </w:rPr>
              <w:t xml:space="preserve"> Readiness on Nationally Recognized Exams (High Schools ONLY)</w:t>
            </w:r>
          </w:p>
          <w:p w14:paraId="00000185" w14:textId="77777777" w:rsidR="005B429C" w:rsidRDefault="00A31C8B">
            <w:pPr>
              <w:numPr>
                <w:ilvl w:val="0"/>
                <w:numId w:val="9"/>
              </w:numPr>
              <w:spacing w:line="259" w:lineRule="auto"/>
              <w:rPr>
                <w:b/>
              </w:rPr>
            </w:pPr>
            <w:r>
              <w:rPr>
                <w:b/>
              </w:rPr>
              <w:t xml:space="preserve">What is your current percentage of students earning at least- </w:t>
            </w:r>
          </w:p>
          <w:p w14:paraId="00000186" w14:textId="77777777" w:rsidR="005B429C" w:rsidRDefault="00A31C8B">
            <w:pPr>
              <w:numPr>
                <w:ilvl w:val="1"/>
                <w:numId w:val="9"/>
              </w:numPr>
              <w:spacing w:line="259" w:lineRule="auto"/>
              <w:rPr>
                <w:b/>
              </w:rPr>
            </w:pPr>
            <w:r>
              <w:rPr>
                <w:b/>
              </w:rPr>
              <w:t>ACT of 20?</w:t>
            </w:r>
          </w:p>
          <w:p w14:paraId="00000187" w14:textId="77777777" w:rsidR="005B429C" w:rsidRDefault="00A31C8B">
            <w:pPr>
              <w:numPr>
                <w:ilvl w:val="1"/>
                <w:numId w:val="9"/>
              </w:numPr>
              <w:spacing w:line="259" w:lineRule="auto"/>
              <w:rPr>
                <w:b/>
              </w:rPr>
            </w:pPr>
            <w:r>
              <w:rPr>
                <w:b/>
              </w:rPr>
              <w:t>SAT of 1040?</w:t>
            </w:r>
          </w:p>
          <w:p w14:paraId="00000188" w14:textId="77777777" w:rsidR="005B429C" w:rsidRDefault="00A31C8B">
            <w:pPr>
              <w:numPr>
                <w:ilvl w:val="1"/>
                <w:numId w:val="9"/>
              </w:numPr>
              <w:spacing w:line="259" w:lineRule="auto"/>
              <w:rPr>
                <w:b/>
              </w:rPr>
            </w:pPr>
            <w:r>
              <w:rPr>
                <w:b/>
              </w:rPr>
              <w:t>CLT of 67?</w:t>
            </w:r>
          </w:p>
          <w:p w14:paraId="00000189" w14:textId="77777777" w:rsidR="005B429C" w:rsidRDefault="00A31C8B">
            <w:pPr>
              <w:numPr>
                <w:ilvl w:val="1"/>
                <w:numId w:val="9"/>
              </w:numPr>
              <w:spacing w:line="259" w:lineRule="auto"/>
              <w:rPr>
                <w:b/>
              </w:rPr>
            </w:pPr>
            <w:proofErr w:type="spellStart"/>
            <w:r>
              <w:rPr>
                <w:b/>
              </w:rPr>
              <w:t>WorkKeys</w:t>
            </w:r>
            <w:proofErr w:type="spellEnd"/>
            <w:r>
              <w:rPr>
                <w:b/>
              </w:rPr>
              <w:t xml:space="preserve"> Gold?</w:t>
            </w:r>
          </w:p>
          <w:p w14:paraId="0000018A" w14:textId="77777777" w:rsidR="005B429C" w:rsidRDefault="00A31C8B">
            <w:pPr>
              <w:numPr>
                <w:ilvl w:val="1"/>
                <w:numId w:val="9"/>
              </w:numPr>
              <w:spacing w:line="259" w:lineRule="auto"/>
              <w:rPr>
                <w:b/>
              </w:rPr>
            </w:pPr>
            <w:r>
              <w:rPr>
                <w:b/>
              </w:rPr>
              <w:t>ASVAB (AFQT) of 59%?</w:t>
            </w:r>
          </w:p>
          <w:p w14:paraId="0000018B" w14:textId="77777777" w:rsidR="005B429C" w:rsidRDefault="00A31C8B">
            <w:pPr>
              <w:numPr>
                <w:ilvl w:val="1"/>
                <w:numId w:val="9"/>
              </w:numPr>
              <w:spacing w:after="160" w:line="259" w:lineRule="auto"/>
              <w:rPr>
                <w:b/>
              </w:rPr>
            </w:pPr>
            <w:r>
              <w:rPr>
                <w:b/>
              </w:rPr>
              <w:t xml:space="preserve">Overall? </w:t>
            </w:r>
          </w:p>
          <w:p w14:paraId="0000018C" w14:textId="77777777" w:rsidR="005B429C" w:rsidRDefault="00A31C8B">
            <w:pPr>
              <w:numPr>
                <w:ilvl w:val="0"/>
                <w:numId w:val="9"/>
              </w:numPr>
              <w:spacing w:after="160" w:line="259" w:lineRule="auto"/>
              <w:rPr>
                <w:b/>
              </w:rPr>
            </w:pPr>
            <w:r>
              <w:rPr>
                <w:b/>
              </w:rPr>
              <w:t xml:space="preserve">Where are </w:t>
            </w:r>
            <w:proofErr w:type="spellStart"/>
            <w:r>
              <w:rPr>
                <w:b/>
              </w:rPr>
              <w:t>there</w:t>
            </w:r>
            <w:proofErr w:type="spellEnd"/>
            <w:r>
              <w:rPr>
                <w:b/>
              </w:rPr>
              <w:t xml:space="preserve"> opportunities for growth?</w:t>
            </w:r>
          </w:p>
        </w:tc>
      </w:tr>
      <w:tr w:rsidR="005B429C" w14:paraId="45BADBAB" w14:textId="77777777">
        <w:trPr>
          <w:trHeight w:val="1205"/>
        </w:trPr>
        <w:tc>
          <w:tcPr>
            <w:tcW w:w="6945" w:type="dxa"/>
            <w:tcBorders>
              <w:top w:val="single" w:sz="8" w:space="0" w:color="000000"/>
              <w:left w:val="single" w:sz="12" w:space="0" w:color="000000"/>
              <w:bottom w:val="single" w:sz="8" w:space="0" w:color="000000"/>
              <w:right w:val="single" w:sz="4" w:space="0" w:color="000000"/>
            </w:tcBorders>
          </w:tcPr>
          <w:p w14:paraId="0000018D" w14:textId="77777777" w:rsidR="005B429C" w:rsidRDefault="00A31C8B">
            <w:pPr>
              <w:spacing w:after="160" w:line="259" w:lineRule="auto"/>
              <w:ind w:left="720" w:hanging="360"/>
              <w:rPr>
                <w:b/>
              </w:rPr>
            </w:pPr>
            <w:r>
              <w:rPr>
                <w:b/>
              </w:rPr>
              <w:t>University Accelerator (High Schools ONLY)</w:t>
            </w:r>
          </w:p>
          <w:p w14:paraId="0000018E" w14:textId="77777777" w:rsidR="005B429C" w:rsidRDefault="00A31C8B">
            <w:pPr>
              <w:numPr>
                <w:ilvl w:val="0"/>
                <w:numId w:val="9"/>
              </w:numPr>
              <w:spacing w:after="160" w:line="259" w:lineRule="auto"/>
              <w:rPr>
                <w:b/>
              </w:rPr>
            </w:pPr>
            <w:r>
              <w:rPr>
                <w:b/>
              </w:rPr>
              <w:t xml:space="preserve">What is your current overall percentage? </w:t>
            </w:r>
          </w:p>
          <w:p w14:paraId="0000018F" w14:textId="77777777" w:rsidR="005B429C" w:rsidRDefault="00A31C8B">
            <w:pPr>
              <w:numPr>
                <w:ilvl w:val="0"/>
                <w:numId w:val="9"/>
              </w:numPr>
              <w:spacing w:after="160" w:line="259" w:lineRule="auto"/>
              <w:rPr>
                <w:b/>
              </w:rPr>
            </w:pPr>
            <w:r>
              <w:rPr>
                <w:b/>
              </w:rPr>
              <w:t xml:space="preserve">Where are </w:t>
            </w:r>
            <w:proofErr w:type="spellStart"/>
            <w:r>
              <w:rPr>
                <w:b/>
              </w:rPr>
              <w:t>there</w:t>
            </w:r>
            <w:proofErr w:type="spellEnd"/>
            <w:r>
              <w:rPr>
                <w:b/>
              </w:rPr>
              <w:t xml:space="preserve"> opportunities for growth?</w:t>
            </w:r>
          </w:p>
        </w:tc>
        <w:tc>
          <w:tcPr>
            <w:tcW w:w="6750" w:type="dxa"/>
            <w:tcBorders>
              <w:top w:val="single" w:sz="8" w:space="0" w:color="000000"/>
              <w:left w:val="single" w:sz="4" w:space="0" w:color="000000"/>
              <w:bottom w:val="single" w:sz="8" w:space="0" w:color="000000"/>
              <w:right w:val="single" w:sz="12" w:space="0" w:color="000000"/>
            </w:tcBorders>
          </w:tcPr>
          <w:p w14:paraId="00000190" w14:textId="77777777" w:rsidR="005B429C" w:rsidRDefault="00A31C8B">
            <w:pPr>
              <w:spacing w:after="160" w:line="259" w:lineRule="auto"/>
              <w:rPr>
                <w:b/>
              </w:rPr>
            </w:pPr>
            <w:r>
              <w:rPr>
                <w:b/>
              </w:rPr>
              <w:t>Career Accelerator (High Schools ONLY)</w:t>
            </w:r>
          </w:p>
          <w:p w14:paraId="00000191" w14:textId="77777777" w:rsidR="005B429C" w:rsidRDefault="00A31C8B">
            <w:pPr>
              <w:numPr>
                <w:ilvl w:val="0"/>
                <w:numId w:val="9"/>
              </w:numPr>
              <w:spacing w:line="259" w:lineRule="auto"/>
              <w:rPr>
                <w:b/>
              </w:rPr>
            </w:pPr>
            <w:r>
              <w:rPr>
                <w:b/>
              </w:rPr>
              <w:t>What is your current overall percentage?</w:t>
            </w:r>
          </w:p>
          <w:p w14:paraId="00000192" w14:textId="77777777" w:rsidR="005B429C" w:rsidRDefault="00A31C8B">
            <w:pPr>
              <w:spacing w:line="259" w:lineRule="auto"/>
              <w:rPr>
                <w:b/>
              </w:rPr>
            </w:pPr>
            <w:r>
              <w:rPr>
                <w:b/>
              </w:rPr>
              <w:t>How many students/What percent earned-</w:t>
            </w:r>
          </w:p>
          <w:p w14:paraId="00000193" w14:textId="77777777" w:rsidR="005B429C" w:rsidRDefault="00A31C8B">
            <w:pPr>
              <w:numPr>
                <w:ilvl w:val="1"/>
                <w:numId w:val="9"/>
              </w:numPr>
              <w:spacing w:line="259" w:lineRule="auto"/>
              <w:rPr>
                <w:b/>
              </w:rPr>
            </w:pPr>
            <w:r>
              <w:rPr>
                <w:b/>
              </w:rPr>
              <w:t>Basic bundle + internship?</w:t>
            </w:r>
          </w:p>
          <w:p w14:paraId="00000194" w14:textId="77777777" w:rsidR="005B429C" w:rsidRDefault="00A31C8B">
            <w:pPr>
              <w:numPr>
                <w:ilvl w:val="1"/>
                <w:numId w:val="9"/>
              </w:numPr>
              <w:spacing w:line="259" w:lineRule="auto"/>
              <w:rPr>
                <w:b/>
              </w:rPr>
            </w:pPr>
            <w:r>
              <w:rPr>
                <w:b/>
              </w:rPr>
              <w:t>Advanced credential + internship?</w:t>
            </w:r>
          </w:p>
          <w:p w14:paraId="00000195" w14:textId="77777777" w:rsidR="005B429C" w:rsidRDefault="00A31C8B">
            <w:pPr>
              <w:numPr>
                <w:ilvl w:val="1"/>
                <w:numId w:val="9"/>
              </w:numPr>
              <w:spacing w:line="259" w:lineRule="auto"/>
              <w:rPr>
                <w:b/>
              </w:rPr>
            </w:pPr>
            <w:r>
              <w:rPr>
                <w:b/>
              </w:rPr>
              <w:t>2 years of FF-aligned registered apprenticeship?</w:t>
            </w:r>
          </w:p>
          <w:p w14:paraId="00000196" w14:textId="77777777" w:rsidR="005B429C" w:rsidRDefault="00A31C8B">
            <w:pPr>
              <w:numPr>
                <w:ilvl w:val="1"/>
                <w:numId w:val="9"/>
              </w:numPr>
              <w:spacing w:after="160" w:line="259" w:lineRule="auto"/>
              <w:rPr>
                <w:b/>
              </w:rPr>
            </w:pPr>
            <w:r>
              <w:rPr>
                <w:b/>
              </w:rPr>
              <w:lastRenderedPageBreak/>
              <w:t xml:space="preserve">Certificate of technical studies in a high wage/high demand industry? </w:t>
            </w:r>
          </w:p>
          <w:p w14:paraId="00000197" w14:textId="77777777" w:rsidR="005B429C" w:rsidRDefault="00A31C8B">
            <w:pPr>
              <w:numPr>
                <w:ilvl w:val="0"/>
                <w:numId w:val="9"/>
              </w:numPr>
              <w:spacing w:after="160" w:line="259" w:lineRule="auto"/>
              <w:rPr>
                <w:b/>
              </w:rPr>
            </w:pPr>
            <w:r>
              <w:rPr>
                <w:b/>
              </w:rPr>
              <w:t xml:space="preserve">Where are </w:t>
            </w:r>
            <w:proofErr w:type="spellStart"/>
            <w:r>
              <w:rPr>
                <w:b/>
              </w:rPr>
              <w:t>there</w:t>
            </w:r>
            <w:proofErr w:type="spellEnd"/>
            <w:r>
              <w:rPr>
                <w:b/>
              </w:rPr>
              <w:t xml:space="preserve"> opportunities for growth?</w:t>
            </w:r>
          </w:p>
        </w:tc>
      </w:tr>
      <w:tr w:rsidR="005B429C" w14:paraId="2C8A0AC3" w14:textId="77777777">
        <w:trPr>
          <w:trHeight w:val="1205"/>
        </w:trPr>
        <w:tc>
          <w:tcPr>
            <w:tcW w:w="6945" w:type="dxa"/>
            <w:tcBorders>
              <w:top w:val="single" w:sz="8" w:space="0" w:color="000000"/>
              <w:left w:val="single" w:sz="12" w:space="0" w:color="000000"/>
              <w:bottom w:val="single" w:sz="8" w:space="0" w:color="000000"/>
              <w:right w:val="single" w:sz="4" w:space="0" w:color="000000"/>
            </w:tcBorders>
          </w:tcPr>
          <w:p w14:paraId="00000198" w14:textId="77777777" w:rsidR="005B429C" w:rsidRDefault="00A31C8B">
            <w:pPr>
              <w:spacing w:after="160" w:line="259" w:lineRule="auto"/>
              <w:rPr>
                <w:b/>
              </w:rPr>
            </w:pPr>
            <w:r>
              <w:rPr>
                <w:b/>
              </w:rPr>
              <w:lastRenderedPageBreak/>
              <w:t>Service Accelerator (High Schools ONLY)</w:t>
            </w:r>
          </w:p>
          <w:p w14:paraId="00000199" w14:textId="77777777" w:rsidR="005B429C" w:rsidRDefault="00A31C8B">
            <w:pPr>
              <w:numPr>
                <w:ilvl w:val="0"/>
                <w:numId w:val="9"/>
              </w:numPr>
              <w:spacing w:line="259" w:lineRule="auto"/>
              <w:rPr>
                <w:b/>
              </w:rPr>
            </w:pPr>
            <w:r>
              <w:rPr>
                <w:b/>
              </w:rPr>
              <w:t xml:space="preserve">What is your current overall percentage? </w:t>
            </w:r>
          </w:p>
          <w:p w14:paraId="0000019A" w14:textId="77777777" w:rsidR="005B429C" w:rsidRDefault="00A31C8B">
            <w:pPr>
              <w:spacing w:line="259" w:lineRule="auto"/>
              <w:rPr>
                <w:b/>
              </w:rPr>
            </w:pPr>
            <w:r>
              <w:rPr>
                <w:b/>
              </w:rPr>
              <w:t>How many students/What percent have-</w:t>
            </w:r>
          </w:p>
          <w:p w14:paraId="0000019B" w14:textId="77777777" w:rsidR="005B429C" w:rsidRDefault="00A31C8B">
            <w:pPr>
              <w:numPr>
                <w:ilvl w:val="1"/>
                <w:numId w:val="9"/>
              </w:numPr>
              <w:spacing w:line="259" w:lineRule="auto"/>
              <w:rPr>
                <w:b/>
              </w:rPr>
            </w:pPr>
            <w:r>
              <w:rPr>
                <w:b/>
              </w:rPr>
              <w:t>Signed military acceptance letter?</w:t>
            </w:r>
          </w:p>
          <w:p w14:paraId="0000019C" w14:textId="77777777" w:rsidR="005B429C" w:rsidRDefault="00A31C8B">
            <w:pPr>
              <w:numPr>
                <w:ilvl w:val="1"/>
                <w:numId w:val="9"/>
              </w:numPr>
              <w:spacing w:after="160" w:line="259" w:lineRule="auto"/>
              <w:rPr>
                <w:b/>
              </w:rPr>
            </w:pPr>
            <w:r>
              <w:rPr>
                <w:b/>
              </w:rPr>
              <w:t xml:space="preserve">Service Academy acceptance? </w:t>
            </w:r>
          </w:p>
          <w:p w14:paraId="0000019D" w14:textId="77777777" w:rsidR="005B429C" w:rsidRDefault="00A31C8B">
            <w:pPr>
              <w:numPr>
                <w:ilvl w:val="0"/>
                <w:numId w:val="9"/>
              </w:numPr>
              <w:spacing w:after="160" w:line="259" w:lineRule="auto"/>
              <w:rPr>
                <w:b/>
              </w:rPr>
            </w:pPr>
            <w:r>
              <w:rPr>
                <w:b/>
              </w:rPr>
              <w:t xml:space="preserve">Where are </w:t>
            </w:r>
            <w:proofErr w:type="spellStart"/>
            <w:r>
              <w:rPr>
                <w:b/>
              </w:rPr>
              <w:t>there</w:t>
            </w:r>
            <w:proofErr w:type="spellEnd"/>
            <w:r>
              <w:rPr>
                <w:b/>
              </w:rPr>
              <w:t xml:space="preserve"> opportunities for growth?</w:t>
            </w:r>
          </w:p>
        </w:tc>
        <w:tc>
          <w:tcPr>
            <w:tcW w:w="6750" w:type="dxa"/>
            <w:tcBorders>
              <w:top w:val="single" w:sz="8" w:space="0" w:color="000000"/>
              <w:left w:val="single" w:sz="4" w:space="0" w:color="000000"/>
              <w:bottom w:val="single" w:sz="8" w:space="0" w:color="000000"/>
              <w:right w:val="single" w:sz="12" w:space="0" w:color="000000"/>
            </w:tcBorders>
          </w:tcPr>
          <w:p w14:paraId="0000019E" w14:textId="77777777" w:rsidR="005B429C" w:rsidRDefault="00A31C8B">
            <w:pPr>
              <w:rPr>
                <w:b/>
              </w:rPr>
            </w:pPr>
            <w:r>
              <w:rPr>
                <w:b/>
              </w:rPr>
              <w:t>Graduation Rate (High Schools ONLY)</w:t>
            </w:r>
          </w:p>
          <w:p w14:paraId="0000019F" w14:textId="77777777" w:rsidR="005B429C" w:rsidRDefault="005B429C">
            <w:pPr>
              <w:rPr>
                <w:b/>
              </w:rPr>
            </w:pPr>
          </w:p>
          <w:p w14:paraId="000001A0" w14:textId="77777777" w:rsidR="005B429C" w:rsidRDefault="00A31C8B">
            <w:pPr>
              <w:numPr>
                <w:ilvl w:val="0"/>
                <w:numId w:val="9"/>
              </w:numPr>
              <w:spacing w:after="160" w:line="259" w:lineRule="auto"/>
              <w:rPr>
                <w:b/>
              </w:rPr>
            </w:pPr>
            <w:r>
              <w:rPr>
                <w:b/>
              </w:rPr>
              <w:t xml:space="preserve">What is your current grad rate? </w:t>
            </w:r>
          </w:p>
          <w:p w14:paraId="000001A1" w14:textId="77777777" w:rsidR="005B429C" w:rsidRDefault="00A31C8B">
            <w:pPr>
              <w:numPr>
                <w:ilvl w:val="0"/>
                <w:numId w:val="9"/>
              </w:numPr>
              <w:spacing w:after="160" w:line="259" w:lineRule="auto"/>
              <w:rPr>
                <w:b/>
              </w:rPr>
            </w:pPr>
            <w:r>
              <w:rPr>
                <w:b/>
              </w:rPr>
              <w:t xml:space="preserve">Where are </w:t>
            </w:r>
            <w:proofErr w:type="spellStart"/>
            <w:r>
              <w:rPr>
                <w:b/>
              </w:rPr>
              <w:t>there</w:t>
            </w:r>
            <w:proofErr w:type="spellEnd"/>
            <w:r>
              <w:rPr>
                <w:b/>
              </w:rPr>
              <w:t xml:space="preserve"> opportunities for growth?</w:t>
            </w:r>
          </w:p>
        </w:tc>
      </w:tr>
    </w:tbl>
    <w:p w14:paraId="000001A2" w14:textId="77777777" w:rsidR="005B429C" w:rsidRDefault="005B429C">
      <w:pPr>
        <w:sectPr w:rsidR="005B429C">
          <w:pgSz w:w="15840" w:h="12240" w:orient="landscape"/>
          <w:pgMar w:top="720" w:right="1440" w:bottom="720" w:left="1440" w:header="720" w:footer="720" w:gutter="0"/>
          <w:cols w:space="720"/>
        </w:sectPr>
      </w:pPr>
    </w:p>
    <w:p w14:paraId="000001A3" w14:textId="77777777" w:rsidR="005B429C" w:rsidRDefault="005B429C"/>
    <w:p w14:paraId="000001A4" w14:textId="77777777" w:rsidR="005B429C" w:rsidRDefault="005B429C"/>
    <w:tbl>
      <w:tblPr>
        <w:tblStyle w:val="afffffffb"/>
        <w:tblW w:w="13680"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80"/>
      </w:tblGrid>
      <w:tr w:rsidR="005B429C" w14:paraId="46CB93EF" w14:textId="77777777">
        <w:tc>
          <w:tcPr>
            <w:tcW w:w="13680" w:type="dxa"/>
            <w:shd w:val="clear" w:color="auto" w:fill="9CC3E5"/>
          </w:tcPr>
          <w:p w14:paraId="000001A5" w14:textId="77777777" w:rsidR="005B429C" w:rsidRDefault="00A31C8B">
            <w:pPr>
              <w:tabs>
                <w:tab w:val="left" w:pos="4142"/>
              </w:tabs>
              <w:rPr>
                <w:b/>
              </w:rPr>
            </w:pPr>
            <w:r>
              <w:rPr>
                <w:b/>
                <w:sz w:val="36"/>
                <w:szCs w:val="36"/>
              </w:rPr>
              <w:t>PRIORITY GOALS</w:t>
            </w:r>
            <w:r>
              <w:rPr>
                <w:b/>
              </w:rPr>
              <w:t xml:space="preserve"> </w:t>
            </w:r>
            <w:r>
              <w:rPr>
                <w:b/>
                <w:sz w:val="36"/>
                <w:szCs w:val="36"/>
              </w:rPr>
              <w:t xml:space="preserve">- SCHOOL CULTURE &amp; ACADEMICS   </w:t>
            </w:r>
            <w:r>
              <w:rPr>
                <w:b/>
              </w:rPr>
              <w:t xml:space="preserve">                                       </w:t>
            </w:r>
          </w:p>
          <w:p w14:paraId="000001A6" w14:textId="77777777" w:rsidR="005B429C" w:rsidRDefault="00A31C8B">
            <w:pPr>
              <w:tabs>
                <w:tab w:val="left" w:pos="4142"/>
              </w:tabs>
              <w:rPr>
                <w:b/>
              </w:rPr>
            </w:pPr>
            <w:r>
              <w:rPr>
                <w:b/>
              </w:rPr>
              <w:t>In order to grow the SPS, identify 1 culture and 2 academic core areas that will be a priority for the next three years. Create a goal for each priority area that includes an aligned focus area that is connected to the leadership goal.</w:t>
            </w:r>
            <w:r>
              <w:rPr>
                <w:b/>
                <w:i/>
              </w:rPr>
              <w:t xml:space="preserve"> Note: The focus area can be the same for all three goals or slightly different</w:t>
            </w:r>
            <w:r>
              <w:rPr>
                <w:b/>
              </w:rPr>
              <w:t>.</w:t>
            </w:r>
          </w:p>
          <w:p w14:paraId="000001A7" w14:textId="77777777" w:rsidR="005B429C" w:rsidRDefault="005B429C">
            <w:pPr>
              <w:tabs>
                <w:tab w:val="left" w:pos="4142"/>
              </w:tabs>
              <w:rPr>
                <w:b/>
              </w:rPr>
            </w:pPr>
          </w:p>
          <w:p w14:paraId="000001A8" w14:textId="77777777" w:rsidR="005B429C" w:rsidRDefault="00A31C8B">
            <w:pPr>
              <w:numPr>
                <w:ilvl w:val="0"/>
                <w:numId w:val="5"/>
              </w:numPr>
              <w:pBdr>
                <w:top w:val="nil"/>
                <w:left w:val="nil"/>
                <w:bottom w:val="nil"/>
                <w:right w:val="nil"/>
                <w:between w:val="nil"/>
              </w:pBdr>
              <w:tabs>
                <w:tab w:val="left" w:pos="4142"/>
              </w:tabs>
              <w:spacing w:line="259" w:lineRule="auto"/>
              <w:rPr>
                <w:b/>
                <w:color w:val="000000"/>
              </w:rPr>
            </w:pPr>
            <w:r>
              <w:rPr>
                <w:b/>
              </w:rPr>
              <w:t>Priority Goal #1 (Culture) - Student Belonging</w:t>
            </w:r>
          </w:p>
          <w:p w14:paraId="000001A9" w14:textId="77777777" w:rsidR="005B429C" w:rsidRDefault="00A31C8B">
            <w:pPr>
              <w:numPr>
                <w:ilvl w:val="0"/>
                <w:numId w:val="5"/>
              </w:numPr>
              <w:tabs>
                <w:tab w:val="left" w:pos="4142"/>
              </w:tabs>
              <w:spacing w:line="259" w:lineRule="auto"/>
              <w:rPr>
                <w:b/>
              </w:rPr>
            </w:pPr>
            <w:r>
              <w:rPr>
                <w:b/>
              </w:rPr>
              <w:t>Priority Goal #2 (Academics) - Increase Mathematics index score 40% by focusing on strengthen conceptional understanding through the use of HQIM</w:t>
            </w:r>
          </w:p>
          <w:p w14:paraId="000001AA" w14:textId="77777777" w:rsidR="005B429C" w:rsidRDefault="00A31C8B">
            <w:pPr>
              <w:numPr>
                <w:ilvl w:val="0"/>
                <w:numId w:val="5"/>
              </w:numPr>
              <w:tabs>
                <w:tab w:val="left" w:pos="4142"/>
              </w:tabs>
              <w:spacing w:line="259" w:lineRule="auto"/>
              <w:rPr>
                <w:b/>
              </w:rPr>
            </w:pPr>
            <w:r>
              <w:rPr>
                <w:b/>
              </w:rPr>
              <w:t>Priority Goal #3 (Academics) - Increase the percentage of students scoring proficient in ELA by 15% across grades 1-5 through the use of HQIM.</w:t>
            </w:r>
          </w:p>
          <w:p w14:paraId="000001AB" w14:textId="77777777" w:rsidR="005B429C" w:rsidRDefault="005B429C">
            <w:pPr>
              <w:tabs>
                <w:tab w:val="left" w:pos="4142"/>
              </w:tabs>
              <w:spacing w:line="259" w:lineRule="auto"/>
              <w:ind w:left="720"/>
              <w:rPr>
                <w:b/>
              </w:rPr>
            </w:pPr>
          </w:p>
        </w:tc>
      </w:tr>
      <w:tr w:rsidR="005B429C" w14:paraId="6591E33D" w14:textId="77777777">
        <w:tc>
          <w:tcPr>
            <w:tcW w:w="13680" w:type="dxa"/>
          </w:tcPr>
          <w:p w14:paraId="000001AC" w14:textId="77777777" w:rsidR="005B429C" w:rsidRDefault="00A31C8B">
            <w:pPr>
              <w:rPr>
                <w:b/>
                <w:shd w:val="clear" w:color="auto" w:fill="FFF2CC"/>
              </w:rPr>
            </w:pPr>
            <w:r>
              <w:rPr>
                <w:b/>
                <w:shd w:val="clear" w:color="auto" w:fill="FFF2CC"/>
              </w:rPr>
              <w:t xml:space="preserve">Priority Area #1 Goal: </w:t>
            </w:r>
          </w:p>
          <w:p w14:paraId="000001AD" w14:textId="77777777" w:rsidR="005B429C" w:rsidRDefault="00A31C8B">
            <w:r>
              <w:t>From Fall 2024 to Fall 2027, Abney Elementary School aims to increase the MRA sub-measure of Student Belonging by implementing a comprehensive school-wide program designed to enhance feelings of inclusiveness and connection among students. The objective is to achieve an 85% positive response rate in bi-annual surveys that assess students' perceptions of their sense of belonging within the school.</w:t>
            </w:r>
          </w:p>
          <w:p w14:paraId="000001AE" w14:textId="77777777" w:rsidR="005B429C" w:rsidRDefault="005B429C"/>
          <w:tbl>
            <w:tblPr>
              <w:tblStyle w:val="afffffffc"/>
              <w:tblW w:w="75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7"/>
              <w:gridCol w:w="975"/>
              <w:gridCol w:w="975"/>
              <w:gridCol w:w="892"/>
              <w:gridCol w:w="892"/>
              <w:gridCol w:w="907"/>
              <w:gridCol w:w="907"/>
            </w:tblGrid>
            <w:tr w:rsidR="005B429C" w14:paraId="0AF72167" w14:textId="77777777">
              <w:trPr>
                <w:trHeight w:val="283"/>
                <w:jc w:val="center"/>
              </w:trPr>
              <w:tc>
                <w:tcPr>
                  <w:tcW w:w="1997" w:type="dxa"/>
                </w:tcPr>
                <w:p w14:paraId="000001AF" w14:textId="77777777" w:rsidR="005B429C" w:rsidRDefault="00A31C8B">
                  <w:pPr>
                    <w:jc w:val="center"/>
                    <w:rPr>
                      <w:b/>
                    </w:rPr>
                  </w:pPr>
                  <w:r>
                    <w:rPr>
                      <w:b/>
                    </w:rPr>
                    <w:t>2024 MRA Score</w:t>
                  </w:r>
                </w:p>
                <w:p w14:paraId="000001B0" w14:textId="77777777" w:rsidR="005B429C" w:rsidRDefault="00A31C8B">
                  <w:pPr>
                    <w:jc w:val="center"/>
                    <w:rPr>
                      <w:b/>
                    </w:rPr>
                  </w:pPr>
                  <w:r>
                    <w:rPr>
                      <w:b/>
                    </w:rPr>
                    <w:t>(Baseline)</w:t>
                  </w:r>
                </w:p>
              </w:tc>
              <w:tc>
                <w:tcPr>
                  <w:tcW w:w="1950" w:type="dxa"/>
                  <w:gridSpan w:val="2"/>
                </w:tcPr>
                <w:p w14:paraId="000001B1" w14:textId="77777777" w:rsidR="005B429C" w:rsidRDefault="00A31C8B">
                  <w:pPr>
                    <w:jc w:val="center"/>
                    <w:rPr>
                      <w:b/>
                    </w:rPr>
                  </w:pPr>
                  <w:r>
                    <w:rPr>
                      <w:b/>
                    </w:rPr>
                    <w:t>2025 MRA Score</w:t>
                  </w:r>
                </w:p>
              </w:tc>
              <w:tc>
                <w:tcPr>
                  <w:tcW w:w="1784" w:type="dxa"/>
                  <w:gridSpan w:val="2"/>
                </w:tcPr>
                <w:p w14:paraId="000001B3" w14:textId="77777777" w:rsidR="005B429C" w:rsidRDefault="00A31C8B">
                  <w:pPr>
                    <w:jc w:val="center"/>
                    <w:rPr>
                      <w:b/>
                    </w:rPr>
                  </w:pPr>
                  <w:r>
                    <w:rPr>
                      <w:b/>
                    </w:rPr>
                    <w:t>2026 MRA Score</w:t>
                  </w:r>
                </w:p>
              </w:tc>
              <w:tc>
                <w:tcPr>
                  <w:tcW w:w="1814" w:type="dxa"/>
                  <w:gridSpan w:val="2"/>
                </w:tcPr>
                <w:p w14:paraId="000001B5" w14:textId="77777777" w:rsidR="005B429C" w:rsidRDefault="00A31C8B">
                  <w:pPr>
                    <w:ind w:right="-108"/>
                    <w:jc w:val="center"/>
                    <w:rPr>
                      <w:b/>
                    </w:rPr>
                  </w:pPr>
                  <w:r>
                    <w:rPr>
                      <w:b/>
                    </w:rPr>
                    <w:t>2027 MRA Score</w:t>
                  </w:r>
                </w:p>
              </w:tc>
            </w:tr>
            <w:tr w:rsidR="005B429C" w14:paraId="45C91D45" w14:textId="77777777">
              <w:trPr>
                <w:trHeight w:val="145"/>
                <w:jc w:val="center"/>
              </w:trPr>
              <w:tc>
                <w:tcPr>
                  <w:tcW w:w="1997" w:type="dxa"/>
                  <w:shd w:val="clear" w:color="auto" w:fill="666666"/>
                </w:tcPr>
                <w:p w14:paraId="000001B7" w14:textId="77777777" w:rsidR="005B429C" w:rsidRDefault="005B429C">
                  <w:pPr>
                    <w:jc w:val="center"/>
                  </w:pPr>
                </w:p>
              </w:tc>
              <w:tc>
                <w:tcPr>
                  <w:tcW w:w="975" w:type="dxa"/>
                  <w:shd w:val="clear" w:color="auto" w:fill="auto"/>
                </w:tcPr>
                <w:p w14:paraId="000001B8" w14:textId="77777777" w:rsidR="005B429C" w:rsidRDefault="00A31C8B">
                  <w:pPr>
                    <w:jc w:val="center"/>
                  </w:pPr>
                  <w:r>
                    <w:t>Goal</w:t>
                  </w:r>
                </w:p>
              </w:tc>
              <w:tc>
                <w:tcPr>
                  <w:tcW w:w="975" w:type="dxa"/>
                  <w:shd w:val="clear" w:color="auto" w:fill="auto"/>
                </w:tcPr>
                <w:p w14:paraId="000001B9" w14:textId="77777777" w:rsidR="005B429C" w:rsidRDefault="00A31C8B">
                  <w:pPr>
                    <w:jc w:val="center"/>
                  </w:pPr>
                  <w:r>
                    <w:t>Actual</w:t>
                  </w:r>
                </w:p>
              </w:tc>
              <w:tc>
                <w:tcPr>
                  <w:tcW w:w="892" w:type="dxa"/>
                  <w:shd w:val="clear" w:color="auto" w:fill="auto"/>
                </w:tcPr>
                <w:p w14:paraId="000001BA" w14:textId="77777777" w:rsidR="005B429C" w:rsidRDefault="00A31C8B">
                  <w:pPr>
                    <w:jc w:val="center"/>
                  </w:pPr>
                  <w:r>
                    <w:t>Goal</w:t>
                  </w:r>
                </w:p>
              </w:tc>
              <w:tc>
                <w:tcPr>
                  <w:tcW w:w="892" w:type="dxa"/>
                  <w:shd w:val="clear" w:color="auto" w:fill="auto"/>
                </w:tcPr>
                <w:p w14:paraId="000001BB" w14:textId="77777777" w:rsidR="005B429C" w:rsidRDefault="00A31C8B">
                  <w:pPr>
                    <w:jc w:val="center"/>
                  </w:pPr>
                  <w:r>
                    <w:t>Actual</w:t>
                  </w:r>
                </w:p>
              </w:tc>
              <w:tc>
                <w:tcPr>
                  <w:tcW w:w="907" w:type="dxa"/>
                  <w:shd w:val="clear" w:color="auto" w:fill="auto"/>
                </w:tcPr>
                <w:p w14:paraId="000001BC" w14:textId="77777777" w:rsidR="005B429C" w:rsidRDefault="00A31C8B">
                  <w:pPr>
                    <w:jc w:val="center"/>
                  </w:pPr>
                  <w:r>
                    <w:t>Goal</w:t>
                  </w:r>
                </w:p>
              </w:tc>
              <w:tc>
                <w:tcPr>
                  <w:tcW w:w="907" w:type="dxa"/>
                  <w:shd w:val="clear" w:color="auto" w:fill="auto"/>
                </w:tcPr>
                <w:p w14:paraId="000001BD" w14:textId="77777777" w:rsidR="005B429C" w:rsidRDefault="00A31C8B">
                  <w:pPr>
                    <w:jc w:val="center"/>
                  </w:pPr>
                  <w:r>
                    <w:t>Actual</w:t>
                  </w:r>
                </w:p>
              </w:tc>
            </w:tr>
            <w:tr w:rsidR="005B429C" w14:paraId="4F74CA64" w14:textId="77777777">
              <w:trPr>
                <w:trHeight w:val="220"/>
                <w:jc w:val="center"/>
              </w:trPr>
              <w:tc>
                <w:tcPr>
                  <w:tcW w:w="1997" w:type="dxa"/>
                  <w:shd w:val="clear" w:color="auto" w:fill="auto"/>
                </w:tcPr>
                <w:p w14:paraId="000001BE" w14:textId="77777777" w:rsidR="005B429C" w:rsidRDefault="00A31C8B">
                  <w:pPr>
                    <w:jc w:val="center"/>
                  </w:pPr>
                  <w:r>
                    <w:t>74</w:t>
                  </w:r>
                </w:p>
              </w:tc>
              <w:tc>
                <w:tcPr>
                  <w:tcW w:w="975" w:type="dxa"/>
                  <w:shd w:val="clear" w:color="auto" w:fill="auto"/>
                </w:tcPr>
                <w:p w14:paraId="000001BF" w14:textId="77777777" w:rsidR="005B429C" w:rsidRDefault="00A31C8B">
                  <w:pPr>
                    <w:jc w:val="center"/>
                  </w:pPr>
                  <w:r>
                    <w:t>77</w:t>
                  </w:r>
                </w:p>
              </w:tc>
              <w:tc>
                <w:tcPr>
                  <w:tcW w:w="975" w:type="dxa"/>
                  <w:shd w:val="clear" w:color="auto" w:fill="auto"/>
                </w:tcPr>
                <w:p w14:paraId="000001C0" w14:textId="5E2D90E3" w:rsidR="005B429C" w:rsidRDefault="002B7191">
                  <w:pPr>
                    <w:jc w:val="center"/>
                  </w:pPr>
                  <w:r>
                    <w:t>75</w:t>
                  </w:r>
                </w:p>
              </w:tc>
              <w:tc>
                <w:tcPr>
                  <w:tcW w:w="892" w:type="dxa"/>
                  <w:shd w:val="clear" w:color="auto" w:fill="auto"/>
                </w:tcPr>
                <w:p w14:paraId="000001C1" w14:textId="77777777" w:rsidR="005B429C" w:rsidRDefault="00A31C8B">
                  <w:pPr>
                    <w:jc w:val="center"/>
                  </w:pPr>
                  <w:r>
                    <w:t>81</w:t>
                  </w:r>
                </w:p>
              </w:tc>
              <w:tc>
                <w:tcPr>
                  <w:tcW w:w="892" w:type="dxa"/>
                  <w:shd w:val="clear" w:color="auto" w:fill="auto"/>
                </w:tcPr>
                <w:p w14:paraId="000001C2" w14:textId="77777777" w:rsidR="005B429C" w:rsidRDefault="005B429C">
                  <w:pPr>
                    <w:jc w:val="center"/>
                  </w:pPr>
                </w:p>
              </w:tc>
              <w:tc>
                <w:tcPr>
                  <w:tcW w:w="907" w:type="dxa"/>
                  <w:shd w:val="clear" w:color="auto" w:fill="auto"/>
                </w:tcPr>
                <w:p w14:paraId="000001C3" w14:textId="77777777" w:rsidR="005B429C" w:rsidRDefault="00A31C8B">
                  <w:pPr>
                    <w:jc w:val="center"/>
                  </w:pPr>
                  <w:r>
                    <w:t>85</w:t>
                  </w:r>
                </w:p>
              </w:tc>
              <w:tc>
                <w:tcPr>
                  <w:tcW w:w="907" w:type="dxa"/>
                  <w:shd w:val="clear" w:color="auto" w:fill="auto"/>
                </w:tcPr>
                <w:p w14:paraId="000001C4" w14:textId="77777777" w:rsidR="005B429C" w:rsidRDefault="005B429C">
                  <w:pPr>
                    <w:jc w:val="center"/>
                  </w:pPr>
                </w:p>
              </w:tc>
            </w:tr>
            <w:tr w:rsidR="005B429C" w14:paraId="4E852E80" w14:textId="77777777">
              <w:trPr>
                <w:trHeight w:val="220"/>
                <w:jc w:val="center"/>
              </w:trPr>
              <w:tc>
                <w:tcPr>
                  <w:tcW w:w="1997" w:type="dxa"/>
                  <w:shd w:val="clear" w:color="auto" w:fill="666666"/>
                </w:tcPr>
                <w:p w14:paraId="000001C5" w14:textId="77777777" w:rsidR="005B429C" w:rsidRDefault="005B429C">
                  <w:pPr>
                    <w:jc w:val="center"/>
                  </w:pPr>
                </w:p>
              </w:tc>
              <w:tc>
                <w:tcPr>
                  <w:tcW w:w="1950" w:type="dxa"/>
                  <w:gridSpan w:val="2"/>
                  <w:shd w:val="clear" w:color="auto" w:fill="auto"/>
                </w:tcPr>
                <w:p w14:paraId="000001C6" w14:textId="77777777" w:rsidR="005B429C" w:rsidRDefault="00A31C8B">
                  <w:pPr>
                    <w:jc w:val="center"/>
                  </w:pPr>
                  <w:r>
                    <w:t>Met Goal?</w:t>
                  </w:r>
                </w:p>
                <w:p w14:paraId="000001C7" w14:textId="77777777" w:rsidR="005B429C" w:rsidRDefault="00A31C8B">
                  <w:pPr>
                    <w:jc w:val="center"/>
                  </w:pPr>
                  <w:r>
                    <w:rPr>
                      <w:b/>
                    </w:rPr>
                    <w:t xml:space="preserve">Y       </w:t>
                  </w:r>
                  <w:r w:rsidRPr="002B7191">
                    <w:rPr>
                      <w:b/>
                      <w:highlight w:val="yellow"/>
                    </w:rPr>
                    <w:t>N</w:t>
                  </w:r>
                </w:p>
              </w:tc>
              <w:tc>
                <w:tcPr>
                  <w:tcW w:w="1784" w:type="dxa"/>
                  <w:gridSpan w:val="2"/>
                  <w:shd w:val="clear" w:color="auto" w:fill="auto"/>
                </w:tcPr>
                <w:p w14:paraId="000001C9" w14:textId="77777777" w:rsidR="005B429C" w:rsidRDefault="00A31C8B">
                  <w:pPr>
                    <w:jc w:val="center"/>
                  </w:pPr>
                  <w:r>
                    <w:t>Met Goal?</w:t>
                  </w:r>
                </w:p>
                <w:p w14:paraId="000001CA" w14:textId="77777777" w:rsidR="005B429C" w:rsidRDefault="00A31C8B">
                  <w:pPr>
                    <w:jc w:val="center"/>
                  </w:pPr>
                  <w:r>
                    <w:rPr>
                      <w:b/>
                    </w:rPr>
                    <w:t>Y       N</w:t>
                  </w:r>
                </w:p>
              </w:tc>
              <w:tc>
                <w:tcPr>
                  <w:tcW w:w="1814" w:type="dxa"/>
                  <w:gridSpan w:val="2"/>
                  <w:shd w:val="clear" w:color="auto" w:fill="auto"/>
                </w:tcPr>
                <w:p w14:paraId="000001CC" w14:textId="77777777" w:rsidR="005B429C" w:rsidRDefault="00A31C8B">
                  <w:pPr>
                    <w:jc w:val="center"/>
                  </w:pPr>
                  <w:r>
                    <w:t>Met Goal?</w:t>
                  </w:r>
                </w:p>
                <w:p w14:paraId="000001CD" w14:textId="77777777" w:rsidR="005B429C" w:rsidRDefault="00A31C8B">
                  <w:pPr>
                    <w:jc w:val="center"/>
                  </w:pPr>
                  <w:r>
                    <w:rPr>
                      <w:b/>
                    </w:rPr>
                    <w:t>Y       N</w:t>
                  </w:r>
                </w:p>
              </w:tc>
            </w:tr>
          </w:tbl>
          <w:p w14:paraId="000001CF" w14:textId="77777777" w:rsidR="005B429C" w:rsidRDefault="005B429C">
            <w:pPr>
              <w:jc w:val="center"/>
            </w:pPr>
          </w:p>
          <w:p w14:paraId="4BCA1573" w14:textId="77777777" w:rsidR="005B00AA" w:rsidRDefault="00A31C8B">
            <w:pPr>
              <w:rPr>
                <w:b/>
                <w:shd w:val="clear" w:color="auto" w:fill="FFF2CC"/>
              </w:rPr>
            </w:pPr>
            <w:r>
              <w:rPr>
                <w:b/>
                <w:shd w:val="clear" w:color="auto" w:fill="FFF2CC"/>
              </w:rPr>
              <w:t xml:space="preserve">How are we going to get there?  </w:t>
            </w:r>
          </w:p>
          <w:p w14:paraId="000001D0" w14:textId="2DEBD7FF" w:rsidR="005B429C" w:rsidRDefault="00A31C8B">
            <w:r>
              <w:t>To achieve this goal, we will help teachers understand the importance of building connections with students by providing training in Trust-Based Relational Intervention (TBRI) and Adverse Childhood Experiences (ACES). This training will equip educators with the knowledge to understand the factors that influence students' ability to trust and connect. Additionally, we will implement programs that foster a sense of belonging among students by launching peer mentorship programs, enhancing student participation in clubs and activities, and promoting events that encourage inclusion. These initiatives are designed to enhance students' overall academic performance.</w:t>
            </w:r>
          </w:p>
          <w:p w14:paraId="0A80C528" w14:textId="77777777" w:rsidR="00CD4F22" w:rsidRPr="00CD4F22" w:rsidRDefault="00CD4F22" w:rsidP="00CD4F22">
            <w:pPr>
              <w:rPr>
                <w:rFonts w:ascii="Times New Roman" w:eastAsia="Times New Roman" w:hAnsi="Times New Roman" w:cs="Times New Roman"/>
                <w:sz w:val="24"/>
                <w:szCs w:val="24"/>
              </w:rPr>
            </w:pPr>
            <w:r w:rsidRPr="00CD4F22">
              <w:rPr>
                <w:rFonts w:eastAsia="Times New Roman"/>
                <w:b/>
                <w:bCs/>
                <w:color w:val="000000"/>
                <w:u w:val="single"/>
              </w:rPr>
              <w:lastRenderedPageBreak/>
              <w:t>Family and Community Events:</w:t>
            </w:r>
          </w:p>
          <w:p w14:paraId="09184808" w14:textId="22A5AA84" w:rsidR="00CD4F22" w:rsidRPr="005B00AA" w:rsidRDefault="00CD4F22" w:rsidP="00CD4F22">
            <w:pPr>
              <w:numPr>
                <w:ilvl w:val="0"/>
                <w:numId w:val="18"/>
              </w:numPr>
              <w:textAlignment w:val="baseline"/>
              <w:rPr>
                <w:rFonts w:ascii="Noto Sans Symbols" w:eastAsia="Times New Roman" w:hAnsi="Noto Sans Symbols" w:cs="Times New Roman"/>
                <w:color w:val="000000"/>
              </w:rPr>
            </w:pPr>
            <w:r w:rsidRPr="00CD4F22">
              <w:rPr>
                <w:rFonts w:eastAsia="Times New Roman"/>
                <w:b/>
                <w:bCs/>
                <w:color w:val="000000"/>
              </w:rPr>
              <w:t>Meet and Greet-</w:t>
            </w:r>
            <w:r w:rsidRPr="00CD4F22">
              <w:rPr>
                <w:rFonts w:eastAsia="Times New Roman"/>
                <w:color w:val="000000"/>
              </w:rPr>
              <w:t xml:space="preserve"> Welcoming families into the school and show them what we have to offer.</w:t>
            </w:r>
          </w:p>
          <w:p w14:paraId="488B61EB" w14:textId="435F4707" w:rsidR="005B00AA" w:rsidRPr="00CD4F22" w:rsidRDefault="005B00AA" w:rsidP="00CD4F22">
            <w:pPr>
              <w:numPr>
                <w:ilvl w:val="0"/>
                <w:numId w:val="18"/>
              </w:numPr>
              <w:textAlignment w:val="baseline"/>
              <w:rPr>
                <w:rFonts w:ascii="Noto Sans Symbols" w:eastAsia="Times New Roman" w:hAnsi="Noto Sans Symbols" w:cs="Times New Roman"/>
                <w:color w:val="000000"/>
              </w:rPr>
            </w:pPr>
            <w:r>
              <w:rPr>
                <w:rFonts w:eastAsia="Times New Roman"/>
                <w:b/>
                <w:bCs/>
                <w:color w:val="000000"/>
              </w:rPr>
              <w:t>Open House:</w:t>
            </w:r>
          </w:p>
          <w:p w14:paraId="26BCDB04" w14:textId="77777777" w:rsidR="005B00AA" w:rsidRPr="005B00AA" w:rsidRDefault="00CD4F22" w:rsidP="00421185">
            <w:pPr>
              <w:numPr>
                <w:ilvl w:val="0"/>
                <w:numId w:val="18"/>
              </w:numPr>
              <w:spacing w:after="160"/>
              <w:textAlignment w:val="baseline"/>
              <w:rPr>
                <w:rFonts w:ascii="Noto Sans Symbols" w:eastAsia="Times New Roman" w:hAnsi="Noto Sans Symbols" w:cs="Times New Roman"/>
                <w:color w:val="000000"/>
              </w:rPr>
            </w:pPr>
            <w:r w:rsidRPr="00CD4F22">
              <w:rPr>
                <w:rFonts w:eastAsia="Times New Roman"/>
                <w:b/>
                <w:bCs/>
                <w:color w:val="000000"/>
              </w:rPr>
              <w:t>Family Reading Night-</w:t>
            </w:r>
            <w:r w:rsidRPr="00CD4F22">
              <w:rPr>
                <w:rFonts w:eastAsia="Times New Roman"/>
                <w:color w:val="000000"/>
              </w:rPr>
              <w:t>Families will enjoy reading activities based on a winter theme and aligned with grade level reading standards.</w:t>
            </w:r>
          </w:p>
          <w:p w14:paraId="1D712F0E" w14:textId="135B0ADF" w:rsidR="00CD4F22" w:rsidRPr="00CD4F22" w:rsidRDefault="00CD4F22" w:rsidP="00421185">
            <w:pPr>
              <w:numPr>
                <w:ilvl w:val="0"/>
                <w:numId w:val="18"/>
              </w:numPr>
              <w:spacing w:after="160"/>
              <w:textAlignment w:val="baseline"/>
              <w:rPr>
                <w:rFonts w:ascii="Noto Sans Symbols" w:eastAsia="Times New Roman" w:hAnsi="Noto Sans Symbols" w:cs="Times New Roman"/>
                <w:color w:val="000000"/>
              </w:rPr>
            </w:pPr>
            <w:r w:rsidRPr="00CD4F22">
              <w:rPr>
                <w:rFonts w:eastAsia="Times New Roman"/>
                <w:b/>
                <w:bCs/>
                <w:color w:val="000000"/>
              </w:rPr>
              <w:t>Stem Night</w:t>
            </w:r>
            <w:r w:rsidRPr="00CD4F22">
              <w:rPr>
                <w:rFonts w:eastAsia="Times New Roman"/>
                <w:color w:val="000000"/>
              </w:rPr>
              <w:t>-Math and Science experiments and hands-on activities to foster STEM Education in the classroom. </w:t>
            </w:r>
          </w:p>
          <w:p w14:paraId="1A26F897" w14:textId="362ADF4D" w:rsidR="00CD4F22" w:rsidRPr="005B00AA" w:rsidRDefault="00CD4F22" w:rsidP="00CD4F22">
            <w:pPr>
              <w:numPr>
                <w:ilvl w:val="0"/>
                <w:numId w:val="18"/>
              </w:numPr>
              <w:spacing w:after="160"/>
              <w:textAlignment w:val="baseline"/>
              <w:rPr>
                <w:rFonts w:ascii="Noto Sans Symbols" w:eastAsia="Times New Roman" w:hAnsi="Noto Sans Symbols" w:cs="Times New Roman"/>
                <w:color w:val="000000"/>
              </w:rPr>
            </w:pPr>
            <w:r w:rsidRPr="00CD4F22">
              <w:rPr>
                <w:rFonts w:eastAsia="Times New Roman"/>
                <w:b/>
                <w:bCs/>
                <w:color w:val="000000"/>
              </w:rPr>
              <w:t>Leader in Me Family Night</w:t>
            </w:r>
            <w:r w:rsidRPr="00CD4F22">
              <w:rPr>
                <w:rFonts w:eastAsia="Times New Roman"/>
                <w:color w:val="000000"/>
              </w:rPr>
              <w:t>-Families enjoyed learning about the 7 Habits through hands-on activities. </w:t>
            </w:r>
          </w:p>
          <w:p w14:paraId="25C56551" w14:textId="186DD3FD" w:rsidR="005B00AA" w:rsidRPr="00CD4F22" w:rsidRDefault="005B00AA" w:rsidP="00CD4F22">
            <w:pPr>
              <w:numPr>
                <w:ilvl w:val="0"/>
                <w:numId w:val="18"/>
              </w:numPr>
              <w:spacing w:after="160"/>
              <w:textAlignment w:val="baseline"/>
              <w:rPr>
                <w:rFonts w:ascii="Noto Sans Symbols" w:eastAsia="Times New Roman" w:hAnsi="Noto Sans Symbols" w:cs="Times New Roman"/>
                <w:color w:val="000000"/>
              </w:rPr>
            </w:pPr>
            <w:r>
              <w:rPr>
                <w:rFonts w:eastAsia="Times New Roman"/>
                <w:b/>
                <w:bCs/>
                <w:color w:val="000000"/>
              </w:rPr>
              <w:t>Testing Night</w:t>
            </w:r>
            <w:r w:rsidRPr="005B00AA">
              <w:rPr>
                <w:rFonts w:ascii="Noto Sans Symbols" w:eastAsia="Times New Roman" w:hAnsi="Noto Sans Symbols" w:cs="Times New Roman"/>
                <w:color w:val="000000"/>
              </w:rPr>
              <w:t>:</w:t>
            </w:r>
            <w:r>
              <w:rPr>
                <w:rFonts w:ascii="Noto Sans Symbols" w:eastAsia="Times New Roman" w:hAnsi="Noto Sans Symbols" w:cs="Times New Roman"/>
                <w:color w:val="000000"/>
              </w:rPr>
              <w:t xml:space="preserve"> </w:t>
            </w:r>
          </w:p>
          <w:p w14:paraId="641B7DCA" w14:textId="77777777" w:rsidR="00CD4F22" w:rsidRPr="00CD4F22" w:rsidRDefault="00CD4F22" w:rsidP="00CD4F22">
            <w:pPr>
              <w:rPr>
                <w:rFonts w:ascii="Times New Roman" w:eastAsia="Times New Roman" w:hAnsi="Times New Roman" w:cs="Times New Roman"/>
                <w:sz w:val="24"/>
                <w:szCs w:val="24"/>
              </w:rPr>
            </w:pPr>
            <w:r w:rsidRPr="00CD4F22">
              <w:rPr>
                <w:rFonts w:eastAsia="Times New Roman"/>
                <w:b/>
                <w:color w:val="000000"/>
              </w:rPr>
              <w:t>Other</w:t>
            </w:r>
            <w:r w:rsidRPr="00CD4F22">
              <w:rPr>
                <w:rFonts w:eastAsia="Times New Roman"/>
                <w:color w:val="000000"/>
              </w:rPr>
              <w:t>:</w:t>
            </w:r>
          </w:p>
          <w:p w14:paraId="0DB58C6C" w14:textId="77777777" w:rsidR="00CD4F22" w:rsidRPr="00CD4F22" w:rsidRDefault="00CD4F22" w:rsidP="00CD4F22">
            <w:pPr>
              <w:numPr>
                <w:ilvl w:val="0"/>
                <w:numId w:val="19"/>
              </w:numPr>
              <w:textAlignment w:val="baseline"/>
              <w:rPr>
                <w:rFonts w:ascii="Noto Sans Symbols" w:eastAsia="Times New Roman" w:hAnsi="Noto Sans Symbols" w:cs="Times New Roman"/>
                <w:color w:val="000000"/>
              </w:rPr>
            </w:pPr>
            <w:r w:rsidRPr="00CD4F22">
              <w:rPr>
                <w:rFonts w:eastAsia="Times New Roman"/>
                <w:color w:val="000000"/>
              </w:rPr>
              <w:t>Classroom Management Plans</w:t>
            </w:r>
          </w:p>
          <w:p w14:paraId="08D8BD24" w14:textId="77777777" w:rsidR="00CD4F22" w:rsidRPr="00CD4F22" w:rsidRDefault="00CD4F22" w:rsidP="00CD4F22">
            <w:pPr>
              <w:numPr>
                <w:ilvl w:val="0"/>
                <w:numId w:val="19"/>
              </w:numPr>
              <w:textAlignment w:val="baseline"/>
              <w:rPr>
                <w:rFonts w:ascii="Noto Sans Symbols" w:eastAsia="Times New Roman" w:hAnsi="Noto Sans Symbols" w:cs="Times New Roman"/>
                <w:color w:val="000000"/>
              </w:rPr>
            </w:pPr>
            <w:r w:rsidRPr="00CD4F22">
              <w:rPr>
                <w:rFonts w:eastAsia="Times New Roman"/>
                <w:color w:val="000000"/>
              </w:rPr>
              <w:t>PBIS</w:t>
            </w:r>
          </w:p>
          <w:p w14:paraId="7DDCC080" w14:textId="77777777" w:rsidR="00CD4F22" w:rsidRPr="00CD4F22" w:rsidRDefault="00CD4F22" w:rsidP="00CD4F22">
            <w:pPr>
              <w:numPr>
                <w:ilvl w:val="0"/>
                <w:numId w:val="19"/>
              </w:numPr>
              <w:textAlignment w:val="baseline"/>
              <w:rPr>
                <w:rFonts w:ascii="Noto Sans Symbols" w:eastAsia="Times New Roman" w:hAnsi="Noto Sans Symbols" w:cs="Times New Roman"/>
                <w:color w:val="000000"/>
              </w:rPr>
            </w:pPr>
            <w:r w:rsidRPr="00CD4F22">
              <w:rPr>
                <w:rFonts w:eastAsia="Times New Roman"/>
                <w:color w:val="000000"/>
              </w:rPr>
              <w:t>Leader in Me Daily DEAL Time</w:t>
            </w:r>
          </w:p>
          <w:p w14:paraId="18D1F812" w14:textId="77777777" w:rsidR="00CD4F22" w:rsidRPr="00CD4F22" w:rsidRDefault="00CD4F22" w:rsidP="00CD4F22">
            <w:pPr>
              <w:numPr>
                <w:ilvl w:val="0"/>
                <w:numId w:val="19"/>
              </w:numPr>
              <w:textAlignment w:val="baseline"/>
              <w:rPr>
                <w:rFonts w:ascii="Noto Sans Symbols" w:eastAsia="Times New Roman" w:hAnsi="Noto Sans Symbols" w:cs="Times New Roman"/>
                <w:color w:val="000000"/>
              </w:rPr>
            </w:pPr>
            <w:r w:rsidRPr="00CD4F22">
              <w:rPr>
                <w:rFonts w:eastAsia="Times New Roman"/>
                <w:color w:val="000000"/>
              </w:rPr>
              <w:t>Student Specific Reinforcement System</w:t>
            </w:r>
          </w:p>
          <w:p w14:paraId="4A2690E5" w14:textId="77777777" w:rsidR="00CD4F22" w:rsidRPr="00CD4F22" w:rsidRDefault="00CD4F22" w:rsidP="00CD4F22">
            <w:pPr>
              <w:numPr>
                <w:ilvl w:val="0"/>
                <w:numId w:val="19"/>
              </w:numPr>
              <w:textAlignment w:val="baseline"/>
              <w:rPr>
                <w:rFonts w:ascii="Noto Sans Symbols" w:eastAsia="Times New Roman" w:hAnsi="Noto Sans Symbols" w:cs="Times New Roman"/>
                <w:color w:val="000000"/>
              </w:rPr>
            </w:pPr>
            <w:r w:rsidRPr="00CD4F22">
              <w:rPr>
                <w:rFonts w:eastAsia="Times New Roman"/>
                <w:color w:val="000000"/>
              </w:rPr>
              <w:t>Small Group Counseling groups</w:t>
            </w:r>
          </w:p>
          <w:p w14:paraId="44919089" w14:textId="77777777" w:rsidR="00CD4F22" w:rsidRPr="00CD4F22" w:rsidRDefault="00CD4F22" w:rsidP="00CD4F22">
            <w:pPr>
              <w:numPr>
                <w:ilvl w:val="0"/>
                <w:numId w:val="19"/>
              </w:numPr>
              <w:spacing w:after="160"/>
              <w:textAlignment w:val="baseline"/>
              <w:rPr>
                <w:rFonts w:ascii="Noto Sans Symbols" w:eastAsia="Times New Roman" w:hAnsi="Noto Sans Symbols" w:cs="Times New Roman"/>
                <w:color w:val="000000"/>
              </w:rPr>
            </w:pPr>
            <w:r w:rsidRPr="00CD4F22">
              <w:rPr>
                <w:rFonts w:eastAsia="Times New Roman"/>
                <w:color w:val="000000"/>
              </w:rPr>
              <w:t>Mental Health Counseling Services Behavior Contracts</w:t>
            </w:r>
          </w:p>
          <w:p w14:paraId="000001D2" w14:textId="77777777" w:rsidR="005B429C" w:rsidRDefault="00421185">
            <w:pPr>
              <w:rPr>
                <w:b/>
                <w:color w:val="0000FF"/>
                <w:u w:val="single"/>
              </w:rPr>
            </w:pPr>
            <w:hyperlink r:id="rId22">
              <w:r w:rsidR="00A31C8B">
                <w:rPr>
                  <w:b/>
                  <w:color w:val="0000FF"/>
                  <w:u w:val="single"/>
                </w:rPr>
                <w:t>Purchased Resources to Support Priority Goals</w:t>
              </w:r>
            </w:hyperlink>
            <w:r w:rsidR="00A31C8B">
              <w:rPr>
                <w:b/>
                <w:color w:val="0000FF"/>
                <w:u w:val="single"/>
              </w:rPr>
              <w:t xml:space="preserve"> -  </w:t>
            </w:r>
          </w:p>
          <w:p w14:paraId="000001D3" w14:textId="77777777" w:rsidR="005B429C" w:rsidRDefault="005B429C">
            <w:pPr>
              <w:rPr>
                <w:b/>
                <w:color w:val="0000FF"/>
                <w:u w:val="single"/>
              </w:rPr>
            </w:pPr>
          </w:p>
          <w:p w14:paraId="000001D4" w14:textId="77777777" w:rsidR="005B429C" w:rsidRDefault="00421185">
            <w:pPr>
              <w:rPr>
                <w:b/>
                <w:color w:val="0000FF"/>
                <w:u w:val="single"/>
              </w:rPr>
            </w:pPr>
            <w:hyperlink r:id="rId23">
              <w:r w:rsidR="00A31C8B">
                <w:rPr>
                  <w:b/>
                  <w:color w:val="1155CC"/>
                  <w:u w:val="single"/>
                </w:rPr>
                <w:t xml:space="preserve">Abney Elementary </w:t>
              </w:r>
              <w:proofErr w:type="gramStart"/>
              <w:r w:rsidR="00A31C8B">
                <w:rPr>
                  <w:b/>
                  <w:color w:val="1155CC"/>
                  <w:u w:val="single"/>
                </w:rPr>
                <w:t>Support  Resources</w:t>
              </w:r>
              <w:proofErr w:type="gramEnd"/>
            </w:hyperlink>
            <w:r w:rsidR="00A31C8B">
              <w:rPr>
                <w:b/>
                <w:color w:val="0000FF"/>
                <w:u w:val="single"/>
              </w:rPr>
              <w:t xml:space="preserve"> </w:t>
            </w:r>
          </w:p>
          <w:p w14:paraId="000001D6" w14:textId="77777777" w:rsidR="005B429C" w:rsidRDefault="005B429C"/>
          <w:p w14:paraId="000001D7" w14:textId="77777777" w:rsidR="005B429C" w:rsidRDefault="005B429C">
            <w:pPr>
              <w:rPr>
                <w:b/>
              </w:rPr>
            </w:pPr>
          </w:p>
          <w:tbl>
            <w:tblPr>
              <w:tblStyle w:val="afffffffd"/>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6655CBF9" w14:textId="77777777">
              <w:tc>
                <w:tcPr>
                  <w:tcW w:w="13454" w:type="dxa"/>
                </w:tcPr>
                <w:p w14:paraId="000001D8" w14:textId="77777777" w:rsidR="005B429C" w:rsidRDefault="00A31C8B">
                  <w:pPr>
                    <w:jc w:val="center"/>
                    <w:rPr>
                      <w:b/>
                    </w:rPr>
                  </w:pPr>
                  <w:r>
                    <w:rPr>
                      <w:b/>
                    </w:rPr>
                    <w:t>Professional Development Offered</w:t>
                  </w:r>
                </w:p>
              </w:tc>
            </w:tr>
            <w:tr w:rsidR="005B429C" w14:paraId="047F09BE" w14:textId="77777777">
              <w:tc>
                <w:tcPr>
                  <w:tcW w:w="13454" w:type="dxa"/>
                </w:tcPr>
                <w:p w14:paraId="000001D9" w14:textId="77777777" w:rsidR="005B429C" w:rsidRDefault="00A31C8B">
                  <w:pPr>
                    <w:rPr>
                      <w:b/>
                    </w:rPr>
                  </w:pPr>
                  <w:r>
                    <w:rPr>
                      <w:b/>
                    </w:rPr>
                    <w:t>TBRI Trainings</w:t>
                  </w:r>
                </w:p>
                <w:p w14:paraId="000001DA" w14:textId="77777777" w:rsidR="005B429C" w:rsidRDefault="00A31C8B">
                  <w:pPr>
                    <w:rPr>
                      <w:b/>
                    </w:rPr>
                  </w:pPr>
                  <w:r>
                    <w:rPr>
                      <w:b/>
                    </w:rPr>
                    <w:t>LIM Symposium</w:t>
                  </w:r>
                </w:p>
                <w:p w14:paraId="000001DB" w14:textId="77777777" w:rsidR="005B429C" w:rsidRDefault="00A31C8B">
                  <w:pPr>
                    <w:rPr>
                      <w:b/>
                    </w:rPr>
                  </w:pPr>
                  <w:r>
                    <w:rPr>
                      <w:b/>
                    </w:rPr>
                    <w:t>Check and Connect</w:t>
                  </w:r>
                </w:p>
                <w:p w14:paraId="1E9ACB59" w14:textId="77777777" w:rsidR="005B429C" w:rsidRDefault="00A31C8B">
                  <w:pPr>
                    <w:rPr>
                      <w:b/>
                    </w:rPr>
                  </w:pPr>
                  <w:r>
                    <w:rPr>
                      <w:b/>
                    </w:rPr>
                    <w:t>Conflict Resolution</w:t>
                  </w:r>
                </w:p>
                <w:p w14:paraId="0120B8FE" w14:textId="77777777" w:rsidR="00AC14E0" w:rsidRDefault="00AC14E0">
                  <w:pPr>
                    <w:rPr>
                      <w:b/>
                    </w:rPr>
                  </w:pPr>
                  <w:r>
                    <w:rPr>
                      <w:b/>
                    </w:rPr>
                    <w:t>ACES Training</w:t>
                  </w:r>
                </w:p>
                <w:p w14:paraId="3412AA7E" w14:textId="01778C80" w:rsidR="005706F3" w:rsidRDefault="005706F3">
                  <w:pPr>
                    <w:rPr>
                      <w:b/>
                    </w:rPr>
                  </w:pPr>
                  <w:r>
                    <w:rPr>
                      <w:b/>
                    </w:rPr>
                    <w:t>Leader in Me Coaching</w:t>
                  </w:r>
                </w:p>
                <w:p w14:paraId="6255CA0A" w14:textId="6B98E5D1" w:rsidR="005B00AA" w:rsidRDefault="005B00AA">
                  <w:pPr>
                    <w:rPr>
                      <w:b/>
                    </w:rPr>
                  </w:pPr>
                  <w:r>
                    <w:rPr>
                      <w:b/>
                    </w:rPr>
                    <w:t>Sumer Institute</w:t>
                  </w:r>
                </w:p>
                <w:p w14:paraId="6373493E" w14:textId="168BF3D4" w:rsidR="005B00AA" w:rsidRDefault="005B00AA">
                  <w:pPr>
                    <w:rPr>
                      <w:b/>
                    </w:rPr>
                  </w:pPr>
                  <w:r>
                    <w:rPr>
                      <w:b/>
                    </w:rPr>
                    <w:t>Abney Summer Retreat</w:t>
                  </w:r>
                </w:p>
                <w:p w14:paraId="695F9DE9" w14:textId="77777777" w:rsidR="005B00AA" w:rsidRPr="005B00AA" w:rsidRDefault="005B00AA" w:rsidP="005B00AA">
                  <w:pPr>
                    <w:textAlignment w:val="baseline"/>
                    <w:rPr>
                      <w:rFonts w:eastAsia="Times New Roman"/>
                      <w:b/>
                      <w:bCs/>
                      <w:color w:val="000000"/>
                    </w:rPr>
                  </w:pPr>
                  <w:r w:rsidRPr="005B00AA">
                    <w:rPr>
                      <w:rFonts w:eastAsia="Times New Roman"/>
                      <w:b/>
                      <w:bCs/>
                      <w:color w:val="000000"/>
                    </w:rPr>
                    <w:t>Instructional Leadership Team Meetings</w:t>
                  </w:r>
                </w:p>
                <w:p w14:paraId="000001DD" w14:textId="5F20892D" w:rsidR="005B00AA" w:rsidRPr="005B00AA" w:rsidRDefault="005B00AA" w:rsidP="005B00AA">
                  <w:pPr>
                    <w:textAlignment w:val="baseline"/>
                    <w:rPr>
                      <w:rFonts w:eastAsia="Times New Roman"/>
                      <w:b/>
                      <w:bCs/>
                      <w:color w:val="000000"/>
                    </w:rPr>
                  </w:pPr>
                  <w:r w:rsidRPr="005B00AA">
                    <w:rPr>
                      <w:rFonts w:eastAsia="Times New Roman"/>
                      <w:b/>
                      <w:bCs/>
                      <w:color w:val="000000"/>
                    </w:rPr>
                    <w:t>Lighthouse Team Meeting</w:t>
                  </w:r>
                  <w:r>
                    <w:rPr>
                      <w:rFonts w:eastAsia="Times New Roman"/>
                      <w:b/>
                      <w:bCs/>
                      <w:color w:val="000000"/>
                    </w:rPr>
                    <w:t>s</w:t>
                  </w:r>
                </w:p>
              </w:tc>
            </w:tr>
          </w:tbl>
          <w:p w14:paraId="000001DE" w14:textId="77777777" w:rsidR="005B429C" w:rsidRDefault="005B429C">
            <w:pPr>
              <w:rPr>
                <w:b/>
              </w:rPr>
            </w:pPr>
          </w:p>
          <w:p w14:paraId="000001DF" w14:textId="77777777" w:rsidR="005B429C" w:rsidRDefault="00A31C8B">
            <w:pPr>
              <w:rPr>
                <w:b/>
                <w:shd w:val="clear" w:color="auto" w:fill="FFF2CC"/>
              </w:rPr>
            </w:pPr>
            <w:r>
              <w:rPr>
                <w:b/>
                <w:shd w:val="clear" w:color="auto" w:fill="FFF2CC"/>
              </w:rPr>
              <w:lastRenderedPageBreak/>
              <w:t>Short Term Wins (STW) (LEAD measures)</w:t>
            </w:r>
          </w:p>
          <w:p w14:paraId="000001E0" w14:textId="77777777" w:rsidR="005B429C" w:rsidRDefault="00A31C8B">
            <w:pPr>
              <w:rPr>
                <w:b/>
              </w:rPr>
            </w:pPr>
            <w:r>
              <w:rPr>
                <w:b/>
              </w:rPr>
              <w:t>What will student success criteria be for this priority area? How will you know efforts are making an impact? What should you see students doing?</w:t>
            </w:r>
          </w:p>
          <w:p w14:paraId="000001E1" w14:textId="77777777" w:rsidR="005B429C" w:rsidRDefault="00A31C8B">
            <w:pPr>
              <w:numPr>
                <w:ilvl w:val="0"/>
                <w:numId w:val="6"/>
              </w:numPr>
            </w:pPr>
            <w:r>
              <w:rPr>
                <w:rFonts w:ascii="Roboto" w:eastAsia="Roboto" w:hAnsi="Roboto" w:cs="Roboto"/>
                <w:color w:val="121512"/>
                <w:sz w:val="21"/>
                <w:szCs w:val="21"/>
                <w:highlight w:val="white"/>
              </w:rPr>
              <w:t>Increased Positive Survey Responses</w:t>
            </w:r>
          </w:p>
          <w:p w14:paraId="000001E2" w14:textId="77777777" w:rsidR="005B429C" w:rsidRDefault="00A31C8B">
            <w:pPr>
              <w:numPr>
                <w:ilvl w:val="0"/>
                <w:numId w:val="6"/>
              </w:numPr>
              <w:rPr>
                <w:rFonts w:ascii="Roboto" w:eastAsia="Roboto" w:hAnsi="Roboto" w:cs="Roboto"/>
                <w:color w:val="121512"/>
                <w:sz w:val="21"/>
                <w:szCs w:val="21"/>
                <w:highlight w:val="white"/>
              </w:rPr>
            </w:pPr>
            <w:r>
              <w:rPr>
                <w:rFonts w:ascii="Roboto" w:eastAsia="Roboto" w:hAnsi="Roboto" w:cs="Roboto"/>
                <w:color w:val="121512"/>
                <w:sz w:val="21"/>
                <w:szCs w:val="21"/>
                <w:highlight w:val="white"/>
              </w:rPr>
              <w:t>Enhanced Student Engagement</w:t>
            </w:r>
          </w:p>
          <w:p w14:paraId="000001E3" w14:textId="77777777" w:rsidR="005B429C" w:rsidRDefault="00A31C8B">
            <w:pPr>
              <w:numPr>
                <w:ilvl w:val="0"/>
                <w:numId w:val="6"/>
              </w:numPr>
              <w:rPr>
                <w:rFonts w:ascii="Roboto" w:eastAsia="Roboto" w:hAnsi="Roboto" w:cs="Roboto"/>
                <w:b/>
                <w:color w:val="121512"/>
                <w:sz w:val="21"/>
                <w:szCs w:val="21"/>
                <w:highlight w:val="white"/>
              </w:rPr>
            </w:pPr>
            <w:r>
              <w:rPr>
                <w:rFonts w:ascii="Roboto" w:eastAsia="Roboto" w:hAnsi="Roboto" w:cs="Roboto"/>
                <w:color w:val="121512"/>
                <w:sz w:val="21"/>
                <w:szCs w:val="21"/>
                <w:highlight w:val="white"/>
              </w:rPr>
              <w:t>Improvement in the quality of peer interactions</w:t>
            </w:r>
          </w:p>
          <w:p w14:paraId="000001E4" w14:textId="77777777" w:rsidR="005B429C" w:rsidRDefault="00A31C8B">
            <w:pPr>
              <w:numPr>
                <w:ilvl w:val="0"/>
                <w:numId w:val="6"/>
              </w:numPr>
              <w:rPr>
                <w:rFonts w:ascii="Roboto" w:eastAsia="Roboto" w:hAnsi="Roboto" w:cs="Roboto"/>
                <w:color w:val="121512"/>
                <w:sz w:val="21"/>
                <w:szCs w:val="21"/>
                <w:highlight w:val="white"/>
              </w:rPr>
            </w:pPr>
            <w:r>
              <w:rPr>
                <w:rFonts w:ascii="Roboto" w:eastAsia="Roboto" w:hAnsi="Roboto" w:cs="Roboto"/>
                <w:color w:val="121512"/>
                <w:sz w:val="21"/>
                <w:szCs w:val="21"/>
                <w:highlight w:val="white"/>
              </w:rPr>
              <w:t>Fewer disciplinary incidents and increased attendance rates</w:t>
            </w:r>
          </w:p>
          <w:p w14:paraId="000001E5" w14:textId="77777777" w:rsidR="005B429C" w:rsidRDefault="00A31C8B">
            <w:pPr>
              <w:numPr>
                <w:ilvl w:val="0"/>
                <w:numId w:val="6"/>
              </w:numPr>
              <w:rPr>
                <w:rFonts w:ascii="Roboto" w:eastAsia="Roboto" w:hAnsi="Roboto" w:cs="Roboto"/>
                <w:color w:val="121512"/>
                <w:sz w:val="21"/>
                <w:szCs w:val="21"/>
                <w:highlight w:val="white"/>
              </w:rPr>
            </w:pPr>
            <w:r>
              <w:rPr>
                <w:rFonts w:ascii="Roboto" w:eastAsia="Roboto" w:hAnsi="Roboto" w:cs="Roboto"/>
                <w:color w:val="121512"/>
                <w:sz w:val="21"/>
                <w:szCs w:val="21"/>
                <w:highlight w:val="white"/>
              </w:rPr>
              <w:t>Improved grades and standardized test scores over time</w:t>
            </w:r>
          </w:p>
          <w:p w14:paraId="000001E6" w14:textId="77777777" w:rsidR="005B429C" w:rsidRDefault="005B429C">
            <w:pPr>
              <w:rPr>
                <w:rFonts w:ascii="Roboto" w:eastAsia="Roboto" w:hAnsi="Roboto" w:cs="Roboto"/>
                <w:color w:val="121512"/>
                <w:sz w:val="21"/>
                <w:szCs w:val="21"/>
                <w:highlight w:val="white"/>
              </w:rPr>
            </w:pPr>
          </w:p>
          <w:p w14:paraId="000001E7" w14:textId="77777777" w:rsidR="005B429C" w:rsidRDefault="00A31C8B">
            <w:pPr>
              <w:rPr>
                <w:rFonts w:ascii="Roboto" w:eastAsia="Roboto" w:hAnsi="Roboto" w:cs="Roboto"/>
                <w:b/>
                <w:color w:val="121512"/>
                <w:sz w:val="21"/>
                <w:szCs w:val="21"/>
                <w:highlight w:val="white"/>
              </w:rPr>
            </w:pPr>
            <w:r>
              <w:rPr>
                <w:rFonts w:ascii="Roboto" w:eastAsia="Roboto" w:hAnsi="Roboto" w:cs="Roboto"/>
                <w:b/>
                <w:color w:val="121512"/>
                <w:sz w:val="21"/>
                <w:szCs w:val="21"/>
                <w:highlight w:val="white"/>
              </w:rPr>
              <w:t>Students should:</w:t>
            </w:r>
          </w:p>
          <w:p w14:paraId="000001E8" w14:textId="77777777" w:rsidR="005B429C" w:rsidRDefault="00A31C8B">
            <w:pPr>
              <w:numPr>
                <w:ilvl w:val="0"/>
                <w:numId w:val="11"/>
              </w:numPr>
              <w:rPr>
                <w:rFonts w:ascii="Roboto" w:eastAsia="Roboto" w:hAnsi="Roboto" w:cs="Roboto"/>
                <w:color w:val="121512"/>
                <w:sz w:val="21"/>
                <w:szCs w:val="21"/>
                <w:highlight w:val="white"/>
              </w:rPr>
            </w:pPr>
            <w:r>
              <w:rPr>
                <w:rFonts w:ascii="Roboto" w:eastAsia="Roboto" w:hAnsi="Roboto" w:cs="Roboto"/>
                <w:color w:val="121512"/>
                <w:sz w:val="21"/>
                <w:szCs w:val="21"/>
                <w:highlight w:val="white"/>
              </w:rPr>
              <w:t>Actively participating in clubs, activities and discussions</w:t>
            </w:r>
          </w:p>
          <w:p w14:paraId="000001E9" w14:textId="77777777" w:rsidR="005B429C" w:rsidRDefault="00A31C8B">
            <w:pPr>
              <w:numPr>
                <w:ilvl w:val="0"/>
                <w:numId w:val="11"/>
              </w:numPr>
              <w:rPr>
                <w:rFonts w:ascii="Roboto" w:eastAsia="Roboto" w:hAnsi="Roboto" w:cs="Roboto"/>
                <w:color w:val="121512"/>
                <w:sz w:val="21"/>
                <w:szCs w:val="21"/>
                <w:highlight w:val="white"/>
              </w:rPr>
            </w:pPr>
            <w:r>
              <w:rPr>
                <w:rFonts w:ascii="Roboto" w:eastAsia="Roboto" w:hAnsi="Roboto" w:cs="Roboto"/>
                <w:color w:val="121512"/>
                <w:sz w:val="21"/>
                <w:szCs w:val="21"/>
                <w:highlight w:val="white"/>
              </w:rPr>
              <w:t>Engaging positively with peers, demonstrating support and collaboration in both academic and extracurricular settings</w:t>
            </w:r>
          </w:p>
          <w:p w14:paraId="000001EA" w14:textId="77777777" w:rsidR="005B429C" w:rsidRDefault="00A31C8B">
            <w:pPr>
              <w:numPr>
                <w:ilvl w:val="0"/>
                <w:numId w:val="11"/>
              </w:numPr>
              <w:rPr>
                <w:rFonts w:ascii="Roboto" w:eastAsia="Roboto" w:hAnsi="Roboto" w:cs="Roboto"/>
                <w:color w:val="121512"/>
                <w:sz w:val="21"/>
                <w:szCs w:val="21"/>
                <w:highlight w:val="white"/>
              </w:rPr>
            </w:pPr>
            <w:r>
              <w:rPr>
                <w:rFonts w:ascii="Roboto" w:eastAsia="Roboto" w:hAnsi="Roboto" w:cs="Roboto"/>
                <w:color w:val="121512"/>
                <w:sz w:val="21"/>
                <w:szCs w:val="21"/>
                <w:highlight w:val="white"/>
              </w:rPr>
              <w:t>Displaying increased motivation and enthusiasm towards learning and school activities, as evidenced in class participation</w:t>
            </w:r>
          </w:p>
          <w:p w14:paraId="000001EB" w14:textId="77777777" w:rsidR="005B429C" w:rsidRDefault="00A31C8B">
            <w:pPr>
              <w:numPr>
                <w:ilvl w:val="0"/>
                <w:numId w:val="11"/>
              </w:numPr>
              <w:rPr>
                <w:rFonts w:ascii="Roboto" w:eastAsia="Roboto" w:hAnsi="Roboto" w:cs="Roboto"/>
                <w:color w:val="121512"/>
                <w:sz w:val="21"/>
                <w:szCs w:val="21"/>
                <w:highlight w:val="white"/>
              </w:rPr>
            </w:pPr>
            <w:r>
              <w:rPr>
                <w:rFonts w:ascii="Roboto" w:eastAsia="Roboto" w:hAnsi="Roboto" w:cs="Roboto"/>
                <w:color w:val="121512"/>
                <w:sz w:val="21"/>
                <w:szCs w:val="21"/>
                <w:highlight w:val="white"/>
              </w:rPr>
              <w:t>Being positive, demonstrating LIM principles</w:t>
            </w:r>
          </w:p>
          <w:p w14:paraId="000001EC" w14:textId="77777777" w:rsidR="005B429C" w:rsidRDefault="005B429C">
            <w:pPr>
              <w:ind w:left="720"/>
              <w:rPr>
                <w:rFonts w:ascii="Roboto" w:eastAsia="Roboto" w:hAnsi="Roboto" w:cs="Roboto"/>
                <w:color w:val="121512"/>
                <w:sz w:val="21"/>
                <w:szCs w:val="21"/>
                <w:highlight w:val="white"/>
              </w:rPr>
            </w:pPr>
          </w:p>
          <w:tbl>
            <w:tblPr>
              <w:tblStyle w:val="afffffffe"/>
              <w:tblW w:w="12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5"/>
              <w:gridCol w:w="1545"/>
              <w:gridCol w:w="1695"/>
              <w:gridCol w:w="1665"/>
              <w:gridCol w:w="1575"/>
              <w:gridCol w:w="1530"/>
              <w:gridCol w:w="1530"/>
              <w:gridCol w:w="1725"/>
            </w:tblGrid>
            <w:tr w:rsidR="005B429C" w14:paraId="18A58249" w14:textId="77777777">
              <w:trPr>
                <w:trHeight w:val="220"/>
              </w:trPr>
              <w:tc>
                <w:tcPr>
                  <w:tcW w:w="12870" w:type="dxa"/>
                  <w:gridSpan w:val="8"/>
                </w:tcPr>
                <w:p w14:paraId="000001ED" w14:textId="77777777" w:rsidR="005B429C" w:rsidRDefault="00A31C8B">
                  <w:pPr>
                    <w:jc w:val="center"/>
                    <w:rPr>
                      <w:b/>
                    </w:rPr>
                  </w:pPr>
                  <w:r>
                    <w:rPr>
                      <w:b/>
                    </w:rPr>
                    <w:t>2024-25</w:t>
                  </w:r>
                </w:p>
              </w:tc>
            </w:tr>
            <w:tr w:rsidR="005B429C" w14:paraId="2083F035" w14:textId="77777777">
              <w:tc>
                <w:tcPr>
                  <w:tcW w:w="1605" w:type="dxa"/>
                </w:tcPr>
                <w:p w14:paraId="000001F5" w14:textId="77777777" w:rsidR="005B429C" w:rsidRDefault="00A31C8B">
                  <w:pPr>
                    <w:rPr>
                      <w:b/>
                    </w:rPr>
                  </w:pPr>
                  <w:r>
                    <w:rPr>
                      <w:b/>
                    </w:rPr>
                    <w:t>Goal and Data Used</w:t>
                  </w:r>
                </w:p>
              </w:tc>
              <w:tc>
                <w:tcPr>
                  <w:tcW w:w="1545" w:type="dxa"/>
                </w:tcPr>
                <w:p w14:paraId="000001F6" w14:textId="77777777" w:rsidR="005B429C" w:rsidRDefault="00A31C8B">
                  <w:pPr>
                    <w:jc w:val="center"/>
                    <w:rPr>
                      <w:b/>
                    </w:rPr>
                  </w:pPr>
                  <w:r>
                    <w:rPr>
                      <w:b/>
                    </w:rPr>
                    <w:t>Baseline</w:t>
                  </w:r>
                </w:p>
              </w:tc>
              <w:tc>
                <w:tcPr>
                  <w:tcW w:w="1695" w:type="dxa"/>
                </w:tcPr>
                <w:p w14:paraId="000001F7" w14:textId="77777777" w:rsidR="005B429C" w:rsidRDefault="00A31C8B">
                  <w:pPr>
                    <w:jc w:val="center"/>
                    <w:rPr>
                      <w:b/>
                    </w:rPr>
                  </w:pPr>
                  <w:r>
                    <w:rPr>
                      <w:b/>
                    </w:rPr>
                    <w:t>1</w:t>
                  </w:r>
                  <w:r>
                    <w:rPr>
                      <w:b/>
                      <w:vertAlign w:val="superscript"/>
                    </w:rPr>
                    <w:t>st</w:t>
                  </w:r>
                  <w:r>
                    <w:rPr>
                      <w:b/>
                    </w:rPr>
                    <w:t xml:space="preserve"> Quarter STW</w:t>
                  </w:r>
                </w:p>
              </w:tc>
              <w:tc>
                <w:tcPr>
                  <w:tcW w:w="1665" w:type="dxa"/>
                </w:tcPr>
                <w:p w14:paraId="000001F8" w14:textId="77777777" w:rsidR="005B429C" w:rsidRDefault="00A31C8B">
                  <w:pPr>
                    <w:jc w:val="center"/>
                    <w:rPr>
                      <w:b/>
                    </w:rPr>
                  </w:pPr>
                  <w:r>
                    <w:rPr>
                      <w:b/>
                    </w:rPr>
                    <w:t xml:space="preserve"> Results</w:t>
                  </w:r>
                </w:p>
              </w:tc>
              <w:tc>
                <w:tcPr>
                  <w:tcW w:w="1575" w:type="dxa"/>
                </w:tcPr>
                <w:p w14:paraId="000001F9" w14:textId="77777777" w:rsidR="005B429C" w:rsidRDefault="00A31C8B">
                  <w:pPr>
                    <w:jc w:val="center"/>
                    <w:rPr>
                      <w:b/>
                    </w:rPr>
                  </w:pPr>
                  <w:r>
                    <w:rPr>
                      <w:b/>
                    </w:rPr>
                    <w:t>2</w:t>
                  </w:r>
                  <w:r>
                    <w:rPr>
                      <w:b/>
                      <w:vertAlign w:val="superscript"/>
                    </w:rPr>
                    <w:t>nd</w:t>
                  </w:r>
                  <w:r>
                    <w:rPr>
                      <w:b/>
                    </w:rPr>
                    <w:t xml:space="preserve"> Quarter STW</w:t>
                  </w:r>
                </w:p>
              </w:tc>
              <w:tc>
                <w:tcPr>
                  <w:tcW w:w="1530" w:type="dxa"/>
                </w:tcPr>
                <w:p w14:paraId="000001FA" w14:textId="77777777" w:rsidR="005B429C" w:rsidRDefault="00A31C8B">
                  <w:pPr>
                    <w:jc w:val="center"/>
                    <w:rPr>
                      <w:b/>
                    </w:rPr>
                  </w:pPr>
                  <w:r>
                    <w:rPr>
                      <w:b/>
                    </w:rPr>
                    <w:t>Results</w:t>
                  </w:r>
                </w:p>
              </w:tc>
              <w:tc>
                <w:tcPr>
                  <w:tcW w:w="1530" w:type="dxa"/>
                </w:tcPr>
                <w:p w14:paraId="000001FB" w14:textId="77777777" w:rsidR="005B429C" w:rsidRDefault="00A31C8B">
                  <w:pPr>
                    <w:jc w:val="center"/>
                    <w:rPr>
                      <w:b/>
                    </w:rPr>
                  </w:pPr>
                  <w:r>
                    <w:rPr>
                      <w:b/>
                    </w:rPr>
                    <w:t>3</w:t>
                  </w:r>
                  <w:r>
                    <w:rPr>
                      <w:b/>
                      <w:vertAlign w:val="superscript"/>
                    </w:rPr>
                    <w:t>rd</w:t>
                  </w:r>
                  <w:r>
                    <w:rPr>
                      <w:b/>
                    </w:rPr>
                    <w:t xml:space="preserve"> Quarter STW</w:t>
                  </w:r>
                </w:p>
              </w:tc>
              <w:tc>
                <w:tcPr>
                  <w:tcW w:w="1725" w:type="dxa"/>
                </w:tcPr>
                <w:p w14:paraId="000001FC" w14:textId="77777777" w:rsidR="005B429C" w:rsidRDefault="00A31C8B">
                  <w:pPr>
                    <w:jc w:val="center"/>
                    <w:rPr>
                      <w:b/>
                    </w:rPr>
                  </w:pPr>
                  <w:r>
                    <w:rPr>
                      <w:b/>
                    </w:rPr>
                    <w:t>Results</w:t>
                  </w:r>
                </w:p>
              </w:tc>
            </w:tr>
            <w:tr w:rsidR="005B429C" w14:paraId="00A2D1E3" w14:textId="77777777">
              <w:tc>
                <w:tcPr>
                  <w:tcW w:w="1605" w:type="dxa"/>
                </w:tcPr>
                <w:p w14:paraId="000001FD" w14:textId="77777777" w:rsidR="005B429C" w:rsidRDefault="00A31C8B">
                  <w:pPr>
                    <w:rPr>
                      <w:b/>
                    </w:rPr>
                  </w:pPr>
                  <w:r>
                    <w:rPr>
                      <w:b/>
                    </w:rPr>
                    <w:t xml:space="preserve">MRA </w:t>
                  </w:r>
                  <w:proofErr w:type="gramStart"/>
                  <w:r>
                    <w:rPr>
                      <w:b/>
                    </w:rPr>
                    <w:t>Survey  Data</w:t>
                  </w:r>
                  <w:proofErr w:type="gramEnd"/>
                </w:p>
                <w:p w14:paraId="000001FE" w14:textId="77777777" w:rsidR="005B429C" w:rsidRDefault="00A31C8B">
                  <w:pPr>
                    <w:rPr>
                      <w:b/>
                    </w:rPr>
                  </w:pPr>
                  <w:r>
                    <w:rPr>
                      <w:b/>
                    </w:rPr>
                    <w:t xml:space="preserve"> Club Rosters</w:t>
                  </w:r>
                </w:p>
              </w:tc>
              <w:tc>
                <w:tcPr>
                  <w:tcW w:w="1545" w:type="dxa"/>
                </w:tcPr>
                <w:p w14:paraId="000001FF" w14:textId="77777777" w:rsidR="005B429C" w:rsidRDefault="00A31C8B">
                  <w:pPr>
                    <w:jc w:val="center"/>
                    <w:rPr>
                      <w:b/>
                    </w:rPr>
                  </w:pPr>
                  <w:r>
                    <w:rPr>
                      <w:b/>
                    </w:rPr>
                    <w:t>74</w:t>
                  </w:r>
                </w:p>
              </w:tc>
              <w:tc>
                <w:tcPr>
                  <w:tcW w:w="1695" w:type="dxa"/>
                </w:tcPr>
                <w:p w14:paraId="00000200" w14:textId="77777777" w:rsidR="005B429C" w:rsidRDefault="005B429C">
                  <w:pPr>
                    <w:jc w:val="center"/>
                    <w:rPr>
                      <w:b/>
                    </w:rPr>
                  </w:pPr>
                </w:p>
              </w:tc>
              <w:tc>
                <w:tcPr>
                  <w:tcW w:w="1665" w:type="dxa"/>
                </w:tcPr>
                <w:p w14:paraId="00000201" w14:textId="77777777" w:rsidR="005B429C" w:rsidRDefault="005B429C">
                  <w:pPr>
                    <w:jc w:val="center"/>
                    <w:rPr>
                      <w:b/>
                    </w:rPr>
                  </w:pPr>
                </w:p>
              </w:tc>
              <w:tc>
                <w:tcPr>
                  <w:tcW w:w="1575" w:type="dxa"/>
                </w:tcPr>
                <w:p w14:paraId="00000202" w14:textId="77777777" w:rsidR="005B429C" w:rsidRDefault="005B429C">
                  <w:pPr>
                    <w:jc w:val="center"/>
                    <w:rPr>
                      <w:b/>
                    </w:rPr>
                  </w:pPr>
                </w:p>
              </w:tc>
              <w:tc>
                <w:tcPr>
                  <w:tcW w:w="1530" w:type="dxa"/>
                </w:tcPr>
                <w:p w14:paraId="00000203" w14:textId="77777777" w:rsidR="005B429C" w:rsidRDefault="005B429C">
                  <w:pPr>
                    <w:jc w:val="center"/>
                    <w:rPr>
                      <w:b/>
                    </w:rPr>
                  </w:pPr>
                </w:p>
              </w:tc>
              <w:tc>
                <w:tcPr>
                  <w:tcW w:w="1530" w:type="dxa"/>
                </w:tcPr>
                <w:p w14:paraId="00000204" w14:textId="77777777" w:rsidR="005B429C" w:rsidRDefault="005B429C">
                  <w:pPr>
                    <w:jc w:val="center"/>
                    <w:rPr>
                      <w:b/>
                    </w:rPr>
                  </w:pPr>
                </w:p>
              </w:tc>
              <w:tc>
                <w:tcPr>
                  <w:tcW w:w="1725" w:type="dxa"/>
                </w:tcPr>
                <w:p w14:paraId="00000205" w14:textId="77777777" w:rsidR="005B429C" w:rsidRDefault="005B429C">
                  <w:pPr>
                    <w:jc w:val="center"/>
                    <w:rPr>
                      <w:b/>
                    </w:rPr>
                  </w:pPr>
                </w:p>
              </w:tc>
            </w:tr>
            <w:tr w:rsidR="005B429C" w14:paraId="015AA086" w14:textId="77777777">
              <w:trPr>
                <w:trHeight w:val="220"/>
              </w:trPr>
              <w:tc>
                <w:tcPr>
                  <w:tcW w:w="4845" w:type="dxa"/>
                  <w:gridSpan w:val="3"/>
                  <w:shd w:val="clear" w:color="auto" w:fill="666666"/>
                </w:tcPr>
                <w:p w14:paraId="00000206" w14:textId="77777777" w:rsidR="005B429C" w:rsidRDefault="005B429C">
                  <w:pPr>
                    <w:rPr>
                      <w:b/>
                    </w:rPr>
                  </w:pPr>
                </w:p>
              </w:tc>
              <w:tc>
                <w:tcPr>
                  <w:tcW w:w="1665" w:type="dxa"/>
                </w:tcPr>
                <w:p w14:paraId="00000209" w14:textId="77777777" w:rsidR="005B429C" w:rsidRDefault="00A31C8B">
                  <w:pPr>
                    <w:jc w:val="center"/>
                  </w:pPr>
                  <w:r>
                    <w:t>Met Goal?</w:t>
                  </w:r>
                </w:p>
                <w:p w14:paraId="0000020A" w14:textId="77777777" w:rsidR="005B429C" w:rsidRDefault="00A31C8B">
                  <w:pPr>
                    <w:jc w:val="center"/>
                    <w:rPr>
                      <w:b/>
                    </w:rPr>
                  </w:pPr>
                  <w:r>
                    <w:rPr>
                      <w:b/>
                    </w:rPr>
                    <w:t>Y       N</w:t>
                  </w:r>
                </w:p>
              </w:tc>
              <w:tc>
                <w:tcPr>
                  <w:tcW w:w="1575" w:type="dxa"/>
                  <w:shd w:val="clear" w:color="auto" w:fill="666666"/>
                </w:tcPr>
                <w:p w14:paraId="0000020B" w14:textId="77777777" w:rsidR="005B429C" w:rsidRDefault="005B429C">
                  <w:pPr>
                    <w:jc w:val="center"/>
                    <w:rPr>
                      <w:b/>
                    </w:rPr>
                  </w:pPr>
                </w:p>
              </w:tc>
              <w:tc>
                <w:tcPr>
                  <w:tcW w:w="1530" w:type="dxa"/>
                </w:tcPr>
                <w:p w14:paraId="0000020C" w14:textId="77777777" w:rsidR="005B429C" w:rsidRDefault="00A31C8B">
                  <w:pPr>
                    <w:jc w:val="center"/>
                  </w:pPr>
                  <w:r>
                    <w:t>Met Goal?</w:t>
                  </w:r>
                </w:p>
                <w:p w14:paraId="0000020D" w14:textId="77777777" w:rsidR="005B429C" w:rsidRDefault="00A31C8B">
                  <w:pPr>
                    <w:jc w:val="center"/>
                    <w:rPr>
                      <w:b/>
                    </w:rPr>
                  </w:pPr>
                  <w:r>
                    <w:rPr>
                      <w:b/>
                    </w:rPr>
                    <w:t>Y       N</w:t>
                  </w:r>
                </w:p>
              </w:tc>
              <w:tc>
                <w:tcPr>
                  <w:tcW w:w="1530" w:type="dxa"/>
                  <w:shd w:val="clear" w:color="auto" w:fill="666666"/>
                </w:tcPr>
                <w:p w14:paraId="0000020E" w14:textId="77777777" w:rsidR="005B429C" w:rsidRDefault="005B429C">
                  <w:pPr>
                    <w:jc w:val="center"/>
                    <w:rPr>
                      <w:b/>
                    </w:rPr>
                  </w:pPr>
                </w:p>
              </w:tc>
              <w:tc>
                <w:tcPr>
                  <w:tcW w:w="1725" w:type="dxa"/>
                </w:tcPr>
                <w:p w14:paraId="0000020F" w14:textId="77777777" w:rsidR="005B429C" w:rsidRDefault="00A31C8B">
                  <w:pPr>
                    <w:jc w:val="center"/>
                  </w:pPr>
                  <w:r>
                    <w:t>Met Goal?</w:t>
                  </w:r>
                </w:p>
                <w:p w14:paraId="00000210" w14:textId="77777777" w:rsidR="005B429C" w:rsidRDefault="00A31C8B">
                  <w:pPr>
                    <w:jc w:val="center"/>
                    <w:rPr>
                      <w:b/>
                    </w:rPr>
                  </w:pPr>
                  <w:r>
                    <w:rPr>
                      <w:b/>
                    </w:rPr>
                    <w:t>Y       N</w:t>
                  </w:r>
                </w:p>
              </w:tc>
            </w:tr>
          </w:tbl>
          <w:p w14:paraId="00000211" w14:textId="77777777" w:rsidR="005B429C" w:rsidRDefault="005B429C"/>
          <w:p w14:paraId="00000212" w14:textId="77777777" w:rsidR="005B429C" w:rsidRDefault="00421185">
            <w:sdt>
              <w:sdtPr>
                <w:tag w:val="goog_rdk_11"/>
                <w:id w:val="429480116"/>
              </w:sdtPr>
              <w:sdtContent>
                <w:commentRangeStart w:id="12"/>
              </w:sdtContent>
            </w:sdt>
            <w:r w:rsidR="00A31C8B">
              <w:rPr>
                <w:b/>
              </w:rPr>
              <w:t>Quarter 1 Reflection</w:t>
            </w:r>
            <w:r w:rsidR="00A31C8B">
              <w:t xml:space="preserve"> – </w:t>
            </w:r>
            <w:commentRangeEnd w:id="12"/>
            <w:r w:rsidR="00A31C8B">
              <w:commentReference w:id="12"/>
            </w:r>
          </w:p>
          <w:tbl>
            <w:tblPr>
              <w:tblStyle w:val="affffffff"/>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7706AD92" w14:textId="77777777">
              <w:tc>
                <w:tcPr>
                  <w:tcW w:w="13454" w:type="dxa"/>
                </w:tcPr>
                <w:p w14:paraId="00000213" w14:textId="77777777" w:rsidR="005B429C" w:rsidRDefault="00A31C8B">
                  <w:r>
                    <w:rPr>
                      <w:color w:val="121512"/>
                      <w:sz w:val="24"/>
                      <w:szCs w:val="24"/>
                      <w:highlight w:val="white"/>
                    </w:rPr>
                    <w:t xml:space="preserve">During the first semester, we focused on setting goals and gathering initial data. The adult lighthouse team collaborated with the LIM Coach to create a plan for advancing our efforts in developing a student lighthouse team. This foundational work </w:t>
                  </w:r>
                  <w:proofErr w:type="gramStart"/>
                  <w:r>
                    <w:rPr>
                      <w:color w:val="121512"/>
                      <w:sz w:val="24"/>
                      <w:szCs w:val="24"/>
                      <w:highlight w:val="white"/>
                    </w:rPr>
                    <w:t>sets  the</w:t>
                  </w:r>
                  <w:proofErr w:type="gramEnd"/>
                  <w:r>
                    <w:rPr>
                      <w:color w:val="121512"/>
                      <w:sz w:val="24"/>
                      <w:szCs w:val="24"/>
                      <w:highlight w:val="white"/>
                    </w:rPr>
                    <w:t xml:space="preserve"> stage for student engagement and leadership as we progress through the year.</w:t>
                  </w:r>
                </w:p>
              </w:tc>
            </w:tr>
          </w:tbl>
          <w:p w14:paraId="00000214" w14:textId="77777777" w:rsidR="005B429C" w:rsidRDefault="005B429C"/>
          <w:p w14:paraId="00000215" w14:textId="77777777" w:rsidR="005B429C" w:rsidRDefault="00A31C8B">
            <w:r>
              <w:rPr>
                <w:b/>
              </w:rPr>
              <w:t>Quarter 2 Reflection</w:t>
            </w:r>
            <w:r>
              <w:t xml:space="preserve"> – </w:t>
            </w:r>
          </w:p>
          <w:tbl>
            <w:tblPr>
              <w:tblStyle w:val="affffffff0"/>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563DC495" w14:textId="77777777">
              <w:tc>
                <w:tcPr>
                  <w:tcW w:w="13454" w:type="dxa"/>
                </w:tcPr>
                <w:p w14:paraId="00000216" w14:textId="77777777" w:rsidR="005B429C" w:rsidRDefault="00A31C8B">
                  <w:r>
                    <w:t xml:space="preserve">This quarter showed progress in our efforts to build a stronger sense of belonging at Abney Elementary.  Early signs are encouraging.  Our short-term goals – more kids engaged in activities, better peer relationships, improved attendance and grades, and fewer discipline problems – are all moving in the right direction.  The 5th graders mentoring the 1st graders before school is going well – a real win for both groups. We've scheduled </w:t>
                  </w:r>
                  <w:r>
                    <w:lastRenderedPageBreak/>
                    <w:t xml:space="preserve">the TBRI training for the second semester, which will help our teachers better connect with students and create a more supportive learning environment.  We also launched an intramural basketball team for boys, focusing on sportsmanship and academics. Since we already have several programs for girls, this is a great step toward creating more equitable opportunities and giving boys another positive outlet. The student lighthouse team, student interviews, spirit sticks, shout-outs, and the student voice box are all giving us valuable insights and helping us shape our approach.  We're regularly checking how well teachers are implementing the LIM daily lesson plans, </w:t>
                  </w:r>
                  <w:proofErr w:type="gramStart"/>
                  <w:r>
                    <w:t>making adjustments</w:t>
                  </w:r>
                  <w:proofErr w:type="gramEnd"/>
                  <w:r>
                    <w:t xml:space="preserve"> as needed.</w:t>
                  </w:r>
                </w:p>
              </w:tc>
            </w:tr>
          </w:tbl>
          <w:p w14:paraId="00000217" w14:textId="77777777" w:rsidR="005B429C" w:rsidRDefault="005B429C"/>
          <w:p w14:paraId="00000218" w14:textId="77777777" w:rsidR="005B429C" w:rsidRDefault="00A31C8B">
            <w:r>
              <w:rPr>
                <w:b/>
              </w:rPr>
              <w:t>Quarter 3 Reflection</w:t>
            </w:r>
            <w:r>
              <w:t xml:space="preserve"> – </w:t>
            </w:r>
          </w:p>
          <w:tbl>
            <w:tblPr>
              <w:tblStyle w:val="affffffff1"/>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1AAB5C6D" w14:textId="77777777">
              <w:tc>
                <w:tcPr>
                  <w:tcW w:w="13454" w:type="dxa"/>
                </w:tcPr>
                <w:p w14:paraId="00000219" w14:textId="77777777" w:rsidR="005B429C" w:rsidRDefault="005B429C"/>
              </w:tc>
            </w:tr>
          </w:tbl>
          <w:p w14:paraId="0000021A" w14:textId="77777777" w:rsidR="005B429C" w:rsidRDefault="005B429C"/>
          <w:p w14:paraId="0000021B" w14:textId="77777777" w:rsidR="005B429C" w:rsidRDefault="00A31C8B">
            <w:r>
              <w:rPr>
                <w:b/>
              </w:rPr>
              <w:t>End of year Reflection</w:t>
            </w:r>
            <w:r>
              <w:t xml:space="preserve"> – </w:t>
            </w:r>
          </w:p>
          <w:tbl>
            <w:tblPr>
              <w:tblStyle w:val="affffffff2"/>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3B058256" w14:textId="77777777">
              <w:tc>
                <w:tcPr>
                  <w:tcW w:w="13454" w:type="dxa"/>
                </w:tcPr>
                <w:p w14:paraId="0000021C" w14:textId="77777777" w:rsidR="005B429C" w:rsidRDefault="005B429C"/>
              </w:tc>
            </w:tr>
          </w:tbl>
          <w:p w14:paraId="0000021D" w14:textId="77777777" w:rsidR="005B429C" w:rsidRDefault="005B429C"/>
          <w:p w14:paraId="0000021E" w14:textId="77777777" w:rsidR="005B429C" w:rsidRDefault="005B429C"/>
          <w:tbl>
            <w:tblPr>
              <w:tblStyle w:val="affffffff3"/>
              <w:tblW w:w="12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5"/>
              <w:gridCol w:w="1150"/>
              <w:gridCol w:w="2090"/>
              <w:gridCol w:w="1150"/>
              <w:gridCol w:w="2090"/>
              <w:gridCol w:w="1530"/>
              <w:gridCol w:w="1530"/>
              <w:gridCol w:w="1725"/>
            </w:tblGrid>
            <w:tr w:rsidR="005B429C" w14:paraId="5D65F4AF" w14:textId="77777777">
              <w:trPr>
                <w:trHeight w:val="220"/>
              </w:trPr>
              <w:tc>
                <w:tcPr>
                  <w:tcW w:w="12870" w:type="dxa"/>
                  <w:gridSpan w:val="8"/>
                </w:tcPr>
                <w:p w14:paraId="0000021F" w14:textId="77777777" w:rsidR="005B429C" w:rsidRDefault="00A31C8B">
                  <w:pPr>
                    <w:jc w:val="center"/>
                    <w:rPr>
                      <w:b/>
                    </w:rPr>
                  </w:pPr>
                  <w:r>
                    <w:rPr>
                      <w:b/>
                    </w:rPr>
                    <w:t>2025-26</w:t>
                  </w:r>
                </w:p>
              </w:tc>
            </w:tr>
            <w:tr w:rsidR="005B429C" w14:paraId="2B68B671" w14:textId="77777777" w:rsidTr="005B00AA">
              <w:tc>
                <w:tcPr>
                  <w:tcW w:w="1605" w:type="dxa"/>
                </w:tcPr>
                <w:p w14:paraId="00000227" w14:textId="77777777" w:rsidR="005B429C" w:rsidRDefault="00A31C8B">
                  <w:pPr>
                    <w:rPr>
                      <w:b/>
                    </w:rPr>
                  </w:pPr>
                  <w:r>
                    <w:rPr>
                      <w:b/>
                    </w:rPr>
                    <w:t>Goal and Data Used</w:t>
                  </w:r>
                </w:p>
              </w:tc>
              <w:tc>
                <w:tcPr>
                  <w:tcW w:w="1150" w:type="dxa"/>
                </w:tcPr>
                <w:p w14:paraId="00000228" w14:textId="77777777" w:rsidR="005B429C" w:rsidRDefault="00A31C8B">
                  <w:pPr>
                    <w:jc w:val="center"/>
                    <w:rPr>
                      <w:b/>
                    </w:rPr>
                  </w:pPr>
                  <w:r>
                    <w:rPr>
                      <w:b/>
                    </w:rPr>
                    <w:t>Baseline</w:t>
                  </w:r>
                </w:p>
              </w:tc>
              <w:tc>
                <w:tcPr>
                  <w:tcW w:w="2090" w:type="dxa"/>
                </w:tcPr>
                <w:p w14:paraId="00000229" w14:textId="77777777" w:rsidR="005B429C" w:rsidRDefault="00A31C8B">
                  <w:pPr>
                    <w:jc w:val="center"/>
                    <w:rPr>
                      <w:b/>
                    </w:rPr>
                  </w:pPr>
                  <w:r>
                    <w:rPr>
                      <w:b/>
                    </w:rPr>
                    <w:t>1</w:t>
                  </w:r>
                  <w:r>
                    <w:rPr>
                      <w:b/>
                      <w:vertAlign w:val="superscript"/>
                    </w:rPr>
                    <w:t>st</w:t>
                  </w:r>
                  <w:r>
                    <w:rPr>
                      <w:b/>
                    </w:rPr>
                    <w:t xml:space="preserve"> Quarter STW</w:t>
                  </w:r>
                </w:p>
              </w:tc>
              <w:tc>
                <w:tcPr>
                  <w:tcW w:w="1150" w:type="dxa"/>
                </w:tcPr>
                <w:p w14:paraId="0000022A" w14:textId="77777777" w:rsidR="005B429C" w:rsidRDefault="00A31C8B">
                  <w:pPr>
                    <w:jc w:val="center"/>
                    <w:rPr>
                      <w:b/>
                    </w:rPr>
                  </w:pPr>
                  <w:r>
                    <w:rPr>
                      <w:b/>
                    </w:rPr>
                    <w:t xml:space="preserve"> Results</w:t>
                  </w:r>
                </w:p>
              </w:tc>
              <w:tc>
                <w:tcPr>
                  <w:tcW w:w="2090" w:type="dxa"/>
                </w:tcPr>
                <w:p w14:paraId="0000022B" w14:textId="77777777" w:rsidR="005B429C" w:rsidRDefault="00A31C8B">
                  <w:pPr>
                    <w:jc w:val="center"/>
                    <w:rPr>
                      <w:b/>
                    </w:rPr>
                  </w:pPr>
                  <w:r>
                    <w:rPr>
                      <w:b/>
                    </w:rPr>
                    <w:t>2</w:t>
                  </w:r>
                  <w:r>
                    <w:rPr>
                      <w:b/>
                      <w:vertAlign w:val="superscript"/>
                    </w:rPr>
                    <w:t>nd</w:t>
                  </w:r>
                  <w:r>
                    <w:rPr>
                      <w:b/>
                    </w:rPr>
                    <w:t xml:space="preserve"> Quarter STW</w:t>
                  </w:r>
                </w:p>
              </w:tc>
              <w:tc>
                <w:tcPr>
                  <w:tcW w:w="1530" w:type="dxa"/>
                </w:tcPr>
                <w:p w14:paraId="0000022C" w14:textId="77777777" w:rsidR="005B429C" w:rsidRDefault="00A31C8B">
                  <w:pPr>
                    <w:jc w:val="center"/>
                    <w:rPr>
                      <w:b/>
                    </w:rPr>
                  </w:pPr>
                  <w:r>
                    <w:rPr>
                      <w:b/>
                    </w:rPr>
                    <w:t>Results</w:t>
                  </w:r>
                </w:p>
              </w:tc>
              <w:tc>
                <w:tcPr>
                  <w:tcW w:w="1530" w:type="dxa"/>
                </w:tcPr>
                <w:p w14:paraId="0000022D" w14:textId="77777777" w:rsidR="005B429C" w:rsidRDefault="00A31C8B">
                  <w:pPr>
                    <w:jc w:val="center"/>
                    <w:rPr>
                      <w:b/>
                    </w:rPr>
                  </w:pPr>
                  <w:r>
                    <w:rPr>
                      <w:b/>
                    </w:rPr>
                    <w:t>3</w:t>
                  </w:r>
                  <w:r>
                    <w:rPr>
                      <w:b/>
                      <w:vertAlign w:val="superscript"/>
                    </w:rPr>
                    <w:t>rd</w:t>
                  </w:r>
                  <w:r>
                    <w:rPr>
                      <w:b/>
                    </w:rPr>
                    <w:t xml:space="preserve"> Quarter STW</w:t>
                  </w:r>
                </w:p>
              </w:tc>
              <w:tc>
                <w:tcPr>
                  <w:tcW w:w="1725" w:type="dxa"/>
                </w:tcPr>
                <w:p w14:paraId="0000022E" w14:textId="77777777" w:rsidR="005B429C" w:rsidRDefault="00A31C8B">
                  <w:pPr>
                    <w:jc w:val="center"/>
                    <w:rPr>
                      <w:b/>
                    </w:rPr>
                  </w:pPr>
                  <w:r>
                    <w:rPr>
                      <w:b/>
                    </w:rPr>
                    <w:t>Results</w:t>
                  </w:r>
                </w:p>
              </w:tc>
            </w:tr>
            <w:tr w:rsidR="005B429C" w14:paraId="6B2BD0DC" w14:textId="77777777" w:rsidTr="005B00AA">
              <w:tc>
                <w:tcPr>
                  <w:tcW w:w="1605" w:type="dxa"/>
                </w:tcPr>
                <w:p w14:paraId="0000022F" w14:textId="318A6C99" w:rsidR="005B429C" w:rsidRDefault="002B7191">
                  <w:pPr>
                    <w:rPr>
                      <w:b/>
                    </w:rPr>
                  </w:pPr>
                  <w:r>
                    <w:rPr>
                      <w:b/>
                    </w:rPr>
                    <w:t>MRA Survey Results</w:t>
                  </w:r>
                </w:p>
              </w:tc>
              <w:tc>
                <w:tcPr>
                  <w:tcW w:w="1150" w:type="dxa"/>
                </w:tcPr>
                <w:p w14:paraId="00000230" w14:textId="499877AA" w:rsidR="005B429C" w:rsidRDefault="002B7191">
                  <w:pPr>
                    <w:jc w:val="center"/>
                    <w:rPr>
                      <w:b/>
                    </w:rPr>
                  </w:pPr>
                  <w:r>
                    <w:rPr>
                      <w:b/>
                    </w:rPr>
                    <w:t>75</w:t>
                  </w:r>
                </w:p>
              </w:tc>
              <w:tc>
                <w:tcPr>
                  <w:tcW w:w="2090" w:type="dxa"/>
                </w:tcPr>
                <w:p w14:paraId="7F1D05EF" w14:textId="77777777" w:rsidR="005B00AA" w:rsidRDefault="005B00AA" w:rsidP="005B00AA">
                  <w:pPr>
                    <w:pStyle w:val="NormalWeb"/>
                    <w:spacing w:before="0" w:beforeAutospacing="0" w:after="0" w:afterAutospacing="0"/>
                    <w:jc w:val="center"/>
                  </w:pPr>
                  <w:r>
                    <w:rPr>
                      <w:rFonts w:ascii="Calibri" w:hAnsi="Calibri" w:cs="Calibri"/>
                      <w:color w:val="000000"/>
                      <w:sz w:val="22"/>
                      <w:szCs w:val="22"/>
                    </w:rPr>
                    <w:t>Faculty and Staff have WIGS</w:t>
                  </w:r>
                </w:p>
                <w:p w14:paraId="00000231" w14:textId="2F83614A" w:rsidR="005B429C" w:rsidRDefault="005B00AA" w:rsidP="005B00AA">
                  <w:pPr>
                    <w:jc w:val="center"/>
                    <w:rPr>
                      <w:b/>
                    </w:rPr>
                  </w:pPr>
                  <w:r>
                    <w:rPr>
                      <w:color w:val="000000"/>
                    </w:rPr>
                    <w:t>Students are writing WIGS for academics and personal</w:t>
                  </w:r>
                </w:p>
              </w:tc>
              <w:tc>
                <w:tcPr>
                  <w:tcW w:w="1150" w:type="dxa"/>
                </w:tcPr>
                <w:p w14:paraId="00000232" w14:textId="77777777" w:rsidR="005B429C" w:rsidRDefault="005B429C">
                  <w:pPr>
                    <w:jc w:val="center"/>
                    <w:rPr>
                      <w:b/>
                    </w:rPr>
                  </w:pPr>
                </w:p>
              </w:tc>
              <w:tc>
                <w:tcPr>
                  <w:tcW w:w="2090" w:type="dxa"/>
                </w:tcPr>
                <w:p w14:paraId="00000233" w14:textId="42798CCD" w:rsidR="005B429C" w:rsidRPr="005B00AA" w:rsidRDefault="005B00AA">
                  <w:pPr>
                    <w:jc w:val="center"/>
                  </w:pPr>
                  <w:r w:rsidRPr="005B00AA">
                    <w:t>Students are leading parts of lessons across content areas.</w:t>
                  </w:r>
                  <w:r>
                    <w:t xml:space="preserve"> Re-established student lighthouse team.</w:t>
                  </w:r>
                </w:p>
              </w:tc>
              <w:tc>
                <w:tcPr>
                  <w:tcW w:w="1530" w:type="dxa"/>
                </w:tcPr>
                <w:p w14:paraId="00000234" w14:textId="77777777" w:rsidR="005B429C" w:rsidRDefault="005B429C">
                  <w:pPr>
                    <w:jc w:val="center"/>
                    <w:rPr>
                      <w:b/>
                    </w:rPr>
                  </w:pPr>
                </w:p>
              </w:tc>
              <w:tc>
                <w:tcPr>
                  <w:tcW w:w="1530" w:type="dxa"/>
                </w:tcPr>
                <w:p w14:paraId="00000235" w14:textId="77777777" w:rsidR="005B429C" w:rsidRDefault="005B429C">
                  <w:pPr>
                    <w:jc w:val="center"/>
                    <w:rPr>
                      <w:b/>
                    </w:rPr>
                  </w:pPr>
                </w:p>
              </w:tc>
              <w:tc>
                <w:tcPr>
                  <w:tcW w:w="1725" w:type="dxa"/>
                </w:tcPr>
                <w:p w14:paraId="00000236" w14:textId="77777777" w:rsidR="005B429C" w:rsidRDefault="005B429C">
                  <w:pPr>
                    <w:jc w:val="center"/>
                    <w:rPr>
                      <w:b/>
                    </w:rPr>
                  </w:pPr>
                </w:p>
              </w:tc>
            </w:tr>
            <w:tr w:rsidR="005B429C" w14:paraId="0AF87086" w14:textId="77777777" w:rsidTr="005B00AA">
              <w:trPr>
                <w:trHeight w:val="220"/>
              </w:trPr>
              <w:tc>
                <w:tcPr>
                  <w:tcW w:w="4845" w:type="dxa"/>
                  <w:gridSpan w:val="3"/>
                  <w:shd w:val="clear" w:color="auto" w:fill="666666"/>
                </w:tcPr>
                <w:p w14:paraId="00000237" w14:textId="77777777" w:rsidR="005B429C" w:rsidRDefault="005B429C">
                  <w:pPr>
                    <w:rPr>
                      <w:b/>
                    </w:rPr>
                  </w:pPr>
                </w:p>
              </w:tc>
              <w:tc>
                <w:tcPr>
                  <w:tcW w:w="1150" w:type="dxa"/>
                </w:tcPr>
                <w:p w14:paraId="0000023A" w14:textId="77777777" w:rsidR="005B429C" w:rsidRDefault="00A31C8B">
                  <w:pPr>
                    <w:jc w:val="center"/>
                  </w:pPr>
                  <w:r>
                    <w:t>Met Goal?</w:t>
                  </w:r>
                </w:p>
                <w:p w14:paraId="0000023B" w14:textId="77777777" w:rsidR="005B429C" w:rsidRDefault="00A31C8B">
                  <w:pPr>
                    <w:jc w:val="center"/>
                    <w:rPr>
                      <w:b/>
                    </w:rPr>
                  </w:pPr>
                  <w:r>
                    <w:rPr>
                      <w:b/>
                    </w:rPr>
                    <w:t>Y       N</w:t>
                  </w:r>
                </w:p>
              </w:tc>
              <w:tc>
                <w:tcPr>
                  <w:tcW w:w="2090" w:type="dxa"/>
                  <w:shd w:val="clear" w:color="auto" w:fill="666666"/>
                </w:tcPr>
                <w:p w14:paraId="0000023C" w14:textId="77777777" w:rsidR="005B429C" w:rsidRDefault="005B429C">
                  <w:pPr>
                    <w:jc w:val="center"/>
                    <w:rPr>
                      <w:b/>
                    </w:rPr>
                  </w:pPr>
                </w:p>
              </w:tc>
              <w:tc>
                <w:tcPr>
                  <w:tcW w:w="1530" w:type="dxa"/>
                </w:tcPr>
                <w:p w14:paraId="0000023D" w14:textId="77777777" w:rsidR="005B429C" w:rsidRDefault="00A31C8B">
                  <w:pPr>
                    <w:jc w:val="center"/>
                  </w:pPr>
                  <w:r>
                    <w:t>Met Goal?</w:t>
                  </w:r>
                </w:p>
                <w:p w14:paraId="0000023E" w14:textId="77777777" w:rsidR="005B429C" w:rsidRDefault="00A31C8B">
                  <w:pPr>
                    <w:jc w:val="center"/>
                    <w:rPr>
                      <w:b/>
                    </w:rPr>
                  </w:pPr>
                  <w:r>
                    <w:rPr>
                      <w:b/>
                    </w:rPr>
                    <w:t>Y       N</w:t>
                  </w:r>
                </w:p>
              </w:tc>
              <w:tc>
                <w:tcPr>
                  <w:tcW w:w="1530" w:type="dxa"/>
                  <w:shd w:val="clear" w:color="auto" w:fill="666666"/>
                </w:tcPr>
                <w:p w14:paraId="0000023F" w14:textId="77777777" w:rsidR="005B429C" w:rsidRDefault="005B429C">
                  <w:pPr>
                    <w:jc w:val="center"/>
                    <w:rPr>
                      <w:b/>
                    </w:rPr>
                  </w:pPr>
                </w:p>
              </w:tc>
              <w:tc>
                <w:tcPr>
                  <w:tcW w:w="1725" w:type="dxa"/>
                </w:tcPr>
                <w:p w14:paraId="00000240" w14:textId="77777777" w:rsidR="005B429C" w:rsidRDefault="00A31C8B">
                  <w:pPr>
                    <w:jc w:val="center"/>
                  </w:pPr>
                  <w:r>
                    <w:t>Met Goal?</w:t>
                  </w:r>
                </w:p>
                <w:p w14:paraId="00000241" w14:textId="77777777" w:rsidR="005B429C" w:rsidRDefault="00A31C8B">
                  <w:pPr>
                    <w:jc w:val="center"/>
                    <w:rPr>
                      <w:b/>
                    </w:rPr>
                  </w:pPr>
                  <w:r>
                    <w:rPr>
                      <w:b/>
                    </w:rPr>
                    <w:t>Y       N</w:t>
                  </w:r>
                </w:p>
              </w:tc>
            </w:tr>
          </w:tbl>
          <w:p w14:paraId="00000242" w14:textId="77777777" w:rsidR="005B429C" w:rsidRDefault="005B429C"/>
          <w:p w14:paraId="00000243" w14:textId="77777777" w:rsidR="005B429C" w:rsidRDefault="00A31C8B">
            <w:r>
              <w:rPr>
                <w:b/>
              </w:rPr>
              <w:t>Quarter 1 Reflection</w:t>
            </w:r>
            <w:r>
              <w:t xml:space="preserve"> – </w:t>
            </w:r>
          </w:p>
          <w:tbl>
            <w:tblPr>
              <w:tblStyle w:val="affffffff4"/>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78018E08" w14:textId="77777777">
              <w:tc>
                <w:tcPr>
                  <w:tcW w:w="13454" w:type="dxa"/>
                </w:tcPr>
                <w:p w14:paraId="00000244" w14:textId="3F7BBF3B" w:rsidR="005B429C" w:rsidRDefault="00AC14E0">
                  <w:r>
                    <w:t xml:space="preserve">Quarter 1 served as a foundational period for assessing implementation, building clarity, and establishing systems to support Leader in Me across our campus. The focus during this quarter was intentionally centered on understanding teacher readiness, strengthening leadership structures, and </w:t>
                  </w:r>
                  <w:r>
                    <w:lastRenderedPageBreak/>
                    <w:t>laying the groundwork for meaningful student and family engagement. A key priority in Quarter 1 was assessing teachers’ understanding, comfort level, and implementation of Leader in Me practices. Through observations, conversations, and MRA feedback, we were able to identify varying levels of implementation across classrooms. This assessment allowed leadership to better understand where teachers were on the Leader in Me continuum and to differentiate support accordingly. The data provided clarity on strengths, gaps, and professional learning needs, ensuring that next steps were responsive rather than one-size-fits-all. Based on Quarter 1 findings, we intentionally regrouped and refocused our Adult Lighthouse Team. Time was spent clarifying roles, expectations, and the purpose of the team as drivers of Leader in Me implementation. Protocols were established to guide meetings, monitor progress, and ensure accountability. This regrouping strengthened alignment and ensured that the Lighthouse Team could serve as effective models and support systems for staff across the campus. Quarter 1 also focused on creating clear structures and protocols for the Student Lighthouse Team. Emphasis was placed on defining student roles, meeting expectations, leadership responsibilities, and communication structures. By putting systems in place early, students were better prepared to take ownership of leadership opportunities and serve as ambassadors of the 7 Habits within the school. These protocols provided consistency and set the foundation for increased student voice and leadership in subsequent quarters. Family engagement during Quarter 1 has been a notable strength. Family leadership events and communication efforts were well-received and positively reflected in MRA feedback. Families have shown strong interest in understanding Leader in Me practices and supporting leadership development at home. These early engagement opportunities helped establish trust and buy-in, reinforcing the message that leadership development is a shared partnership between school and families. As we move forward, the Quarter 1 data will guide targeted professional learning for teachers, continued refinement of Lighthouse Team practices, and expanded opportunities for student leadership. The systems and protocols established in Quarter 1 position us well to deepen implementation and consistency in Quarter 2 and beyond.</w:t>
                  </w:r>
                </w:p>
              </w:tc>
            </w:tr>
          </w:tbl>
          <w:p w14:paraId="00000245" w14:textId="77777777" w:rsidR="005B429C" w:rsidRDefault="005B429C"/>
          <w:p w14:paraId="00000246" w14:textId="77777777" w:rsidR="005B429C" w:rsidRDefault="00A31C8B">
            <w:r>
              <w:rPr>
                <w:b/>
              </w:rPr>
              <w:t>Quarter 2 Reflection</w:t>
            </w:r>
            <w:r>
              <w:t xml:space="preserve"> – </w:t>
            </w:r>
          </w:p>
          <w:tbl>
            <w:tblPr>
              <w:tblStyle w:val="affffffff5"/>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6EB2C270" w14:textId="77777777">
              <w:tc>
                <w:tcPr>
                  <w:tcW w:w="13454" w:type="dxa"/>
                </w:tcPr>
                <w:p w14:paraId="00000247" w14:textId="763D2A7D" w:rsidR="005B429C" w:rsidRDefault="00AC14E0">
                  <w:r>
                    <w:t xml:space="preserve">Family leadership events, celebrations, and communication opportunities have strengthened the partnership between home and school. Families are increasingly aware of the 7 Habits language and can articulate how leadership skills are being developed in their children. Events that intentionally spotlight student leadership—such as student-led assemblies, goal celebrations, and classroom showcases—have reinforced the belief that leadership is not an add-on, but a core part of our school identity. This engagement has contributed to stronger trust and shared ownership of student success. More students are able to articulate personal and academic goals, track progress, and reflect on outcomes using common leadership language. The consistent use of leadership notebooks, goal trackers, and classroom data walls has supported this growth. Students are demonstrating increased confidence in discussing their strengths, areas for growth, and next steps, which aligns directly with our school’s vision of developing proactive, responsible learners. Teacher buy-in continues to grow, particularly as educators see the impact of Leader in Me practices on student behavior, engagement, and ownership. Quarter 2 data suggests that teachers are more comfortable embedding leadership language and habits into core instruction rather than treating them as isolated lessons. While implementation varies across classrooms, the overall trend reflects increased consistency and belief in the process. Continued professional learning, modeling, and sharing of best practices will be essential to ensure all staff members feel confident and supported in full implementation. A significant highlight from Quarter 2 is the increase in students facilitating lessons, leading discussions, and taking on authentic leadership roles within classrooms and schoolwide events. Students are serving as classroom </w:t>
                  </w:r>
                  <w:r>
                    <w:lastRenderedPageBreak/>
                    <w:t>leaders, habit ambassadors, and peer facilitators, which has strengthened their communication, collaboration, and confidence. This shift toward student-led learning aligns strongly with Leader in Me principles.</w:t>
                  </w:r>
                </w:p>
              </w:tc>
            </w:tr>
          </w:tbl>
          <w:p w14:paraId="00000248" w14:textId="77777777" w:rsidR="005B429C" w:rsidRDefault="005B429C"/>
          <w:p w14:paraId="00000249" w14:textId="77777777" w:rsidR="005B429C" w:rsidRDefault="00A31C8B">
            <w:r>
              <w:rPr>
                <w:b/>
              </w:rPr>
              <w:t>Quarter 3 Reflection</w:t>
            </w:r>
            <w:r>
              <w:t xml:space="preserve"> – </w:t>
            </w:r>
          </w:p>
          <w:tbl>
            <w:tblPr>
              <w:tblStyle w:val="affffffff6"/>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5ADA3481" w14:textId="77777777">
              <w:tc>
                <w:tcPr>
                  <w:tcW w:w="13454" w:type="dxa"/>
                </w:tcPr>
                <w:p w14:paraId="0000024A" w14:textId="77777777" w:rsidR="005B429C" w:rsidRDefault="005B429C"/>
              </w:tc>
            </w:tr>
          </w:tbl>
          <w:p w14:paraId="0000024B" w14:textId="77777777" w:rsidR="005B429C" w:rsidRDefault="005B429C"/>
          <w:p w14:paraId="0000024C" w14:textId="77777777" w:rsidR="005B429C" w:rsidRDefault="00A31C8B">
            <w:r>
              <w:rPr>
                <w:b/>
              </w:rPr>
              <w:t>End of year Reflection</w:t>
            </w:r>
            <w:r>
              <w:t xml:space="preserve"> – </w:t>
            </w:r>
          </w:p>
          <w:tbl>
            <w:tblPr>
              <w:tblStyle w:val="affffffff7"/>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001D0F69" w14:textId="77777777">
              <w:tc>
                <w:tcPr>
                  <w:tcW w:w="13454" w:type="dxa"/>
                </w:tcPr>
                <w:p w14:paraId="0000024D" w14:textId="77777777" w:rsidR="005B429C" w:rsidRDefault="005B429C"/>
              </w:tc>
            </w:tr>
          </w:tbl>
          <w:p w14:paraId="0000024E" w14:textId="77777777" w:rsidR="005B429C" w:rsidRDefault="005B429C"/>
          <w:p w14:paraId="0000024F" w14:textId="77777777" w:rsidR="005B429C" w:rsidRDefault="005B429C"/>
          <w:tbl>
            <w:tblPr>
              <w:tblStyle w:val="affffffff8"/>
              <w:tblW w:w="12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5"/>
              <w:gridCol w:w="1545"/>
              <w:gridCol w:w="1695"/>
              <w:gridCol w:w="1665"/>
              <w:gridCol w:w="1575"/>
              <w:gridCol w:w="1530"/>
              <w:gridCol w:w="1530"/>
              <w:gridCol w:w="1725"/>
            </w:tblGrid>
            <w:tr w:rsidR="005B429C" w14:paraId="75E4DAC0" w14:textId="77777777">
              <w:trPr>
                <w:trHeight w:val="220"/>
              </w:trPr>
              <w:tc>
                <w:tcPr>
                  <w:tcW w:w="12870" w:type="dxa"/>
                  <w:gridSpan w:val="8"/>
                </w:tcPr>
                <w:p w14:paraId="00000250" w14:textId="77777777" w:rsidR="005B429C" w:rsidRDefault="00A31C8B">
                  <w:pPr>
                    <w:jc w:val="center"/>
                    <w:rPr>
                      <w:b/>
                    </w:rPr>
                  </w:pPr>
                  <w:r>
                    <w:rPr>
                      <w:b/>
                    </w:rPr>
                    <w:t>2026-27</w:t>
                  </w:r>
                </w:p>
              </w:tc>
            </w:tr>
            <w:tr w:rsidR="005B429C" w14:paraId="67A8ED03" w14:textId="77777777">
              <w:tc>
                <w:tcPr>
                  <w:tcW w:w="1605" w:type="dxa"/>
                </w:tcPr>
                <w:p w14:paraId="00000258" w14:textId="77777777" w:rsidR="005B429C" w:rsidRDefault="00A31C8B">
                  <w:pPr>
                    <w:rPr>
                      <w:b/>
                    </w:rPr>
                  </w:pPr>
                  <w:r>
                    <w:rPr>
                      <w:b/>
                    </w:rPr>
                    <w:t>Goal and Data Used</w:t>
                  </w:r>
                </w:p>
              </w:tc>
              <w:tc>
                <w:tcPr>
                  <w:tcW w:w="1545" w:type="dxa"/>
                </w:tcPr>
                <w:p w14:paraId="00000259" w14:textId="77777777" w:rsidR="005B429C" w:rsidRDefault="00A31C8B">
                  <w:pPr>
                    <w:jc w:val="center"/>
                    <w:rPr>
                      <w:b/>
                    </w:rPr>
                  </w:pPr>
                  <w:r>
                    <w:rPr>
                      <w:b/>
                    </w:rPr>
                    <w:t>Baseline</w:t>
                  </w:r>
                </w:p>
              </w:tc>
              <w:tc>
                <w:tcPr>
                  <w:tcW w:w="1695" w:type="dxa"/>
                </w:tcPr>
                <w:p w14:paraId="0000025A" w14:textId="77777777" w:rsidR="005B429C" w:rsidRDefault="00A31C8B">
                  <w:pPr>
                    <w:jc w:val="center"/>
                    <w:rPr>
                      <w:b/>
                    </w:rPr>
                  </w:pPr>
                  <w:r>
                    <w:rPr>
                      <w:b/>
                    </w:rPr>
                    <w:t>1</w:t>
                  </w:r>
                  <w:r>
                    <w:rPr>
                      <w:b/>
                      <w:vertAlign w:val="superscript"/>
                    </w:rPr>
                    <w:t>st</w:t>
                  </w:r>
                  <w:r>
                    <w:rPr>
                      <w:b/>
                    </w:rPr>
                    <w:t xml:space="preserve"> Quarter STW</w:t>
                  </w:r>
                </w:p>
              </w:tc>
              <w:tc>
                <w:tcPr>
                  <w:tcW w:w="1665" w:type="dxa"/>
                </w:tcPr>
                <w:p w14:paraId="0000025B" w14:textId="77777777" w:rsidR="005B429C" w:rsidRDefault="00A31C8B">
                  <w:pPr>
                    <w:jc w:val="center"/>
                    <w:rPr>
                      <w:b/>
                    </w:rPr>
                  </w:pPr>
                  <w:r>
                    <w:rPr>
                      <w:b/>
                    </w:rPr>
                    <w:t xml:space="preserve"> Results</w:t>
                  </w:r>
                </w:p>
              </w:tc>
              <w:tc>
                <w:tcPr>
                  <w:tcW w:w="1575" w:type="dxa"/>
                </w:tcPr>
                <w:p w14:paraId="0000025C" w14:textId="77777777" w:rsidR="005B429C" w:rsidRDefault="00A31C8B">
                  <w:pPr>
                    <w:jc w:val="center"/>
                    <w:rPr>
                      <w:b/>
                    </w:rPr>
                  </w:pPr>
                  <w:r>
                    <w:rPr>
                      <w:b/>
                    </w:rPr>
                    <w:t>2</w:t>
                  </w:r>
                  <w:r>
                    <w:rPr>
                      <w:b/>
                      <w:vertAlign w:val="superscript"/>
                    </w:rPr>
                    <w:t>nd</w:t>
                  </w:r>
                  <w:r>
                    <w:rPr>
                      <w:b/>
                    </w:rPr>
                    <w:t xml:space="preserve"> Quarter STW</w:t>
                  </w:r>
                </w:p>
              </w:tc>
              <w:tc>
                <w:tcPr>
                  <w:tcW w:w="1530" w:type="dxa"/>
                </w:tcPr>
                <w:p w14:paraId="0000025D" w14:textId="77777777" w:rsidR="005B429C" w:rsidRDefault="00A31C8B">
                  <w:pPr>
                    <w:jc w:val="center"/>
                    <w:rPr>
                      <w:b/>
                    </w:rPr>
                  </w:pPr>
                  <w:r>
                    <w:rPr>
                      <w:b/>
                    </w:rPr>
                    <w:t>Results</w:t>
                  </w:r>
                </w:p>
              </w:tc>
              <w:tc>
                <w:tcPr>
                  <w:tcW w:w="1530" w:type="dxa"/>
                </w:tcPr>
                <w:p w14:paraId="0000025E" w14:textId="77777777" w:rsidR="005B429C" w:rsidRDefault="00A31C8B">
                  <w:pPr>
                    <w:jc w:val="center"/>
                    <w:rPr>
                      <w:b/>
                    </w:rPr>
                  </w:pPr>
                  <w:r>
                    <w:rPr>
                      <w:b/>
                    </w:rPr>
                    <w:t>3</w:t>
                  </w:r>
                  <w:r>
                    <w:rPr>
                      <w:b/>
                      <w:vertAlign w:val="superscript"/>
                    </w:rPr>
                    <w:t>rd</w:t>
                  </w:r>
                  <w:r>
                    <w:rPr>
                      <w:b/>
                    </w:rPr>
                    <w:t xml:space="preserve"> Quarter STW</w:t>
                  </w:r>
                </w:p>
              </w:tc>
              <w:tc>
                <w:tcPr>
                  <w:tcW w:w="1725" w:type="dxa"/>
                </w:tcPr>
                <w:p w14:paraId="0000025F" w14:textId="77777777" w:rsidR="005B429C" w:rsidRDefault="00A31C8B">
                  <w:pPr>
                    <w:jc w:val="center"/>
                    <w:rPr>
                      <w:b/>
                    </w:rPr>
                  </w:pPr>
                  <w:r>
                    <w:rPr>
                      <w:b/>
                    </w:rPr>
                    <w:t>Results</w:t>
                  </w:r>
                </w:p>
              </w:tc>
            </w:tr>
            <w:tr w:rsidR="005B429C" w14:paraId="56997EA7" w14:textId="77777777">
              <w:tc>
                <w:tcPr>
                  <w:tcW w:w="1605" w:type="dxa"/>
                </w:tcPr>
                <w:p w14:paraId="00000260" w14:textId="77777777" w:rsidR="005B429C" w:rsidRDefault="005B429C">
                  <w:pPr>
                    <w:rPr>
                      <w:b/>
                    </w:rPr>
                  </w:pPr>
                </w:p>
              </w:tc>
              <w:tc>
                <w:tcPr>
                  <w:tcW w:w="1545" w:type="dxa"/>
                </w:tcPr>
                <w:p w14:paraId="00000261" w14:textId="77777777" w:rsidR="005B429C" w:rsidRDefault="005B429C">
                  <w:pPr>
                    <w:jc w:val="center"/>
                    <w:rPr>
                      <w:b/>
                    </w:rPr>
                  </w:pPr>
                </w:p>
              </w:tc>
              <w:tc>
                <w:tcPr>
                  <w:tcW w:w="1695" w:type="dxa"/>
                </w:tcPr>
                <w:p w14:paraId="00000262" w14:textId="77777777" w:rsidR="005B429C" w:rsidRDefault="005B429C">
                  <w:pPr>
                    <w:jc w:val="center"/>
                    <w:rPr>
                      <w:b/>
                    </w:rPr>
                  </w:pPr>
                </w:p>
              </w:tc>
              <w:tc>
                <w:tcPr>
                  <w:tcW w:w="1665" w:type="dxa"/>
                </w:tcPr>
                <w:p w14:paraId="00000263" w14:textId="77777777" w:rsidR="005B429C" w:rsidRDefault="005B429C">
                  <w:pPr>
                    <w:jc w:val="center"/>
                    <w:rPr>
                      <w:b/>
                    </w:rPr>
                  </w:pPr>
                </w:p>
              </w:tc>
              <w:tc>
                <w:tcPr>
                  <w:tcW w:w="1575" w:type="dxa"/>
                </w:tcPr>
                <w:p w14:paraId="00000264" w14:textId="77777777" w:rsidR="005B429C" w:rsidRDefault="005B429C">
                  <w:pPr>
                    <w:jc w:val="center"/>
                    <w:rPr>
                      <w:b/>
                    </w:rPr>
                  </w:pPr>
                </w:p>
              </w:tc>
              <w:tc>
                <w:tcPr>
                  <w:tcW w:w="1530" w:type="dxa"/>
                </w:tcPr>
                <w:p w14:paraId="00000265" w14:textId="77777777" w:rsidR="005B429C" w:rsidRDefault="005B429C">
                  <w:pPr>
                    <w:jc w:val="center"/>
                    <w:rPr>
                      <w:b/>
                    </w:rPr>
                  </w:pPr>
                </w:p>
              </w:tc>
              <w:tc>
                <w:tcPr>
                  <w:tcW w:w="1530" w:type="dxa"/>
                </w:tcPr>
                <w:p w14:paraId="00000266" w14:textId="77777777" w:rsidR="005B429C" w:rsidRDefault="005B429C">
                  <w:pPr>
                    <w:jc w:val="center"/>
                    <w:rPr>
                      <w:b/>
                    </w:rPr>
                  </w:pPr>
                </w:p>
              </w:tc>
              <w:tc>
                <w:tcPr>
                  <w:tcW w:w="1725" w:type="dxa"/>
                </w:tcPr>
                <w:p w14:paraId="00000267" w14:textId="77777777" w:rsidR="005B429C" w:rsidRDefault="005B429C">
                  <w:pPr>
                    <w:jc w:val="center"/>
                    <w:rPr>
                      <w:b/>
                    </w:rPr>
                  </w:pPr>
                </w:p>
              </w:tc>
            </w:tr>
            <w:tr w:rsidR="005B429C" w14:paraId="599CC274" w14:textId="77777777">
              <w:trPr>
                <w:trHeight w:val="220"/>
              </w:trPr>
              <w:tc>
                <w:tcPr>
                  <w:tcW w:w="4845" w:type="dxa"/>
                  <w:gridSpan w:val="3"/>
                  <w:shd w:val="clear" w:color="auto" w:fill="666666"/>
                </w:tcPr>
                <w:p w14:paraId="00000268" w14:textId="77777777" w:rsidR="005B429C" w:rsidRDefault="005B429C">
                  <w:pPr>
                    <w:rPr>
                      <w:b/>
                    </w:rPr>
                  </w:pPr>
                </w:p>
              </w:tc>
              <w:tc>
                <w:tcPr>
                  <w:tcW w:w="1665" w:type="dxa"/>
                </w:tcPr>
                <w:p w14:paraId="0000026B" w14:textId="77777777" w:rsidR="005B429C" w:rsidRDefault="00A31C8B">
                  <w:pPr>
                    <w:jc w:val="center"/>
                  </w:pPr>
                  <w:r>
                    <w:t>Met Goal?</w:t>
                  </w:r>
                </w:p>
                <w:p w14:paraId="0000026C" w14:textId="77777777" w:rsidR="005B429C" w:rsidRDefault="00A31C8B">
                  <w:pPr>
                    <w:jc w:val="center"/>
                    <w:rPr>
                      <w:b/>
                    </w:rPr>
                  </w:pPr>
                  <w:r>
                    <w:rPr>
                      <w:b/>
                    </w:rPr>
                    <w:t>Y       N</w:t>
                  </w:r>
                </w:p>
              </w:tc>
              <w:tc>
                <w:tcPr>
                  <w:tcW w:w="1575" w:type="dxa"/>
                  <w:shd w:val="clear" w:color="auto" w:fill="666666"/>
                </w:tcPr>
                <w:p w14:paraId="0000026D" w14:textId="77777777" w:rsidR="005B429C" w:rsidRDefault="005B429C">
                  <w:pPr>
                    <w:jc w:val="center"/>
                    <w:rPr>
                      <w:b/>
                    </w:rPr>
                  </w:pPr>
                </w:p>
              </w:tc>
              <w:tc>
                <w:tcPr>
                  <w:tcW w:w="1530" w:type="dxa"/>
                </w:tcPr>
                <w:p w14:paraId="0000026E" w14:textId="77777777" w:rsidR="005B429C" w:rsidRDefault="00A31C8B">
                  <w:pPr>
                    <w:jc w:val="center"/>
                  </w:pPr>
                  <w:r>
                    <w:t>Met Goal?</w:t>
                  </w:r>
                </w:p>
                <w:p w14:paraId="0000026F" w14:textId="77777777" w:rsidR="005B429C" w:rsidRDefault="00A31C8B">
                  <w:pPr>
                    <w:jc w:val="center"/>
                    <w:rPr>
                      <w:b/>
                    </w:rPr>
                  </w:pPr>
                  <w:r>
                    <w:rPr>
                      <w:b/>
                    </w:rPr>
                    <w:t>Y       N</w:t>
                  </w:r>
                </w:p>
              </w:tc>
              <w:tc>
                <w:tcPr>
                  <w:tcW w:w="1530" w:type="dxa"/>
                  <w:shd w:val="clear" w:color="auto" w:fill="666666"/>
                </w:tcPr>
                <w:p w14:paraId="00000270" w14:textId="77777777" w:rsidR="005B429C" w:rsidRDefault="005B429C">
                  <w:pPr>
                    <w:jc w:val="center"/>
                    <w:rPr>
                      <w:b/>
                    </w:rPr>
                  </w:pPr>
                </w:p>
              </w:tc>
              <w:tc>
                <w:tcPr>
                  <w:tcW w:w="1725" w:type="dxa"/>
                </w:tcPr>
                <w:p w14:paraId="00000271" w14:textId="77777777" w:rsidR="005B429C" w:rsidRDefault="00A31C8B">
                  <w:pPr>
                    <w:jc w:val="center"/>
                  </w:pPr>
                  <w:r>
                    <w:t>Met Goal?</w:t>
                  </w:r>
                </w:p>
                <w:p w14:paraId="00000272" w14:textId="77777777" w:rsidR="005B429C" w:rsidRDefault="00A31C8B">
                  <w:pPr>
                    <w:jc w:val="center"/>
                    <w:rPr>
                      <w:b/>
                    </w:rPr>
                  </w:pPr>
                  <w:r>
                    <w:rPr>
                      <w:b/>
                    </w:rPr>
                    <w:t>Y       N</w:t>
                  </w:r>
                </w:p>
              </w:tc>
            </w:tr>
          </w:tbl>
          <w:p w14:paraId="00000273" w14:textId="77777777" w:rsidR="005B429C" w:rsidRDefault="005B429C"/>
          <w:p w14:paraId="00000274" w14:textId="77777777" w:rsidR="005B429C" w:rsidRDefault="00A31C8B">
            <w:r>
              <w:rPr>
                <w:b/>
              </w:rPr>
              <w:t>Quarter 1 Reflection</w:t>
            </w:r>
            <w:r>
              <w:t xml:space="preserve"> – </w:t>
            </w:r>
          </w:p>
          <w:tbl>
            <w:tblPr>
              <w:tblStyle w:val="affffffff9"/>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6DDCCAA8" w14:textId="77777777">
              <w:tc>
                <w:tcPr>
                  <w:tcW w:w="13454" w:type="dxa"/>
                </w:tcPr>
                <w:p w14:paraId="00000275" w14:textId="77777777" w:rsidR="005B429C" w:rsidRDefault="005B429C"/>
              </w:tc>
            </w:tr>
          </w:tbl>
          <w:p w14:paraId="00000276" w14:textId="77777777" w:rsidR="005B429C" w:rsidRDefault="005B429C"/>
          <w:p w14:paraId="00000277" w14:textId="77777777" w:rsidR="005B429C" w:rsidRDefault="00A31C8B">
            <w:r>
              <w:rPr>
                <w:b/>
              </w:rPr>
              <w:t>Quarter 2 Reflection</w:t>
            </w:r>
            <w:r>
              <w:t xml:space="preserve"> – </w:t>
            </w:r>
          </w:p>
          <w:tbl>
            <w:tblPr>
              <w:tblStyle w:val="affffffffa"/>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4A578C29" w14:textId="77777777">
              <w:tc>
                <w:tcPr>
                  <w:tcW w:w="13454" w:type="dxa"/>
                </w:tcPr>
                <w:p w14:paraId="00000278" w14:textId="77777777" w:rsidR="005B429C" w:rsidRDefault="005B429C"/>
              </w:tc>
            </w:tr>
          </w:tbl>
          <w:p w14:paraId="00000279" w14:textId="77777777" w:rsidR="005B429C" w:rsidRDefault="005B429C"/>
          <w:p w14:paraId="0000027A" w14:textId="77777777" w:rsidR="005B429C" w:rsidRDefault="00A31C8B">
            <w:r>
              <w:rPr>
                <w:b/>
              </w:rPr>
              <w:t>Quarter 3 Reflection</w:t>
            </w:r>
            <w:r>
              <w:t xml:space="preserve"> – </w:t>
            </w:r>
          </w:p>
          <w:tbl>
            <w:tblPr>
              <w:tblStyle w:val="affffffffb"/>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1BA8E7EC" w14:textId="77777777">
              <w:tc>
                <w:tcPr>
                  <w:tcW w:w="13454" w:type="dxa"/>
                </w:tcPr>
                <w:p w14:paraId="0000027B" w14:textId="77777777" w:rsidR="005B429C" w:rsidRDefault="005B429C"/>
              </w:tc>
            </w:tr>
          </w:tbl>
          <w:p w14:paraId="0000027C" w14:textId="77777777" w:rsidR="005B429C" w:rsidRDefault="005B429C"/>
          <w:p w14:paraId="0000027D" w14:textId="77777777" w:rsidR="005B429C" w:rsidRDefault="00A31C8B">
            <w:r>
              <w:rPr>
                <w:b/>
              </w:rPr>
              <w:t>End of year Reflection</w:t>
            </w:r>
            <w:r>
              <w:t xml:space="preserve"> – </w:t>
            </w:r>
          </w:p>
          <w:tbl>
            <w:tblPr>
              <w:tblStyle w:val="affffffffc"/>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39D61935" w14:textId="77777777">
              <w:tc>
                <w:tcPr>
                  <w:tcW w:w="13454" w:type="dxa"/>
                </w:tcPr>
                <w:p w14:paraId="0000027E" w14:textId="77777777" w:rsidR="005B429C" w:rsidRDefault="00A31C8B">
                  <w:r>
                    <w:lastRenderedPageBreak/>
                    <w:t>6</w:t>
                  </w:r>
                </w:p>
              </w:tc>
            </w:tr>
          </w:tbl>
          <w:p w14:paraId="0000027F" w14:textId="77777777" w:rsidR="005B429C" w:rsidRDefault="005B429C"/>
          <w:p w14:paraId="00000280" w14:textId="77777777" w:rsidR="005B429C" w:rsidRDefault="005B429C">
            <w:pPr>
              <w:rPr>
                <w:b/>
                <w:u w:val="single"/>
              </w:rPr>
            </w:pPr>
          </w:p>
        </w:tc>
      </w:tr>
      <w:tr w:rsidR="005B429C" w14:paraId="34281168" w14:textId="77777777">
        <w:tc>
          <w:tcPr>
            <w:tcW w:w="13680" w:type="dxa"/>
          </w:tcPr>
          <w:p w14:paraId="00000281" w14:textId="77777777" w:rsidR="005B429C" w:rsidRDefault="00A31C8B">
            <w:pPr>
              <w:rPr>
                <w:b/>
                <w:shd w:val="clear" w:color="auto" w:fill="FFF2CC"/>
              </w:rPr>
            </w:pPr>
            <w:r>
              <w:rPr>
                <w:b/>
                <w:shd w:val="clear" w:color="auto" w:fill="FFF2CC"/>
              </w:rPr>
              <w:lastRenderedPageBreak/>
              <w:t>Priority Area #2 Goal - Math</w:t>
            </w:r>
          </w:p>
          <w:p w14:paraId="00000282" w14:textId="77777777" w:rsidR="005B429C" w:rsidRDefault="005B429C"/>
          <w:p w14:paraId="00000283" w14:textId="77777777" w:rsidR="005B429C" w:rsidRDefault="00A31C8B">
            <w:r>
              <w:t>By Fall 2027, Abney Elementary School will increase the Math Major Content Standards index score on the LEAP assessment by 2 points each year, for a total increase of 6 points, by building conceptual understanding through modeling math and emphasizing the use of HQIM.</w:t>
            </w:r>
          </w:p>
          <w:p w14:paraId="00000284" w14:textId="77777777" w:rsidR="005B429C" w:rsidRDefault="005B429C"/>
          <w:tbl>
            <w:tblPr>
              <w:tblStyle w:val="affffffffd"/>
              <w:tblW w:w="131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0"/>
              <w:gridCol w:w="2640"/>
              <w:gridCol w:w="2535"/>
              <w:gridCol w:w="2415"/>
              <w:gridCol w:w="2475"/>
            </w:tblGrid>
            <w:tr w:rsidR="005B429C" w14:paraId="28C784F6" w14:textId="77777777">
              <w:trPr>
                <w:trHeight w:val="283"/>
                <w:jc w:val="center"/>
              </w:trPr>
              <w:tc>
                <w:tcPr>
                  <w:tcW w:w="3060" w:type="dxa"/>
                </w:tcPr>
                <w:p w14:paraId="00000285" w14:textId="77777777" w:rsidR="005B429C" w:rsidRDefault="005B429C">
                  <w:pPr>
                    <w:jc w:val="center"/>
                    <w:rPr>
                      <w:b/>
                    </w:rPr>
                  </w:pPr>
                </w:p>
              </w:tc>
              <w:tc>
                <w:tcPr>
                  <w:tcW w:w="2640" w:type="dxa"/>
                </w:tcPr>
                <w:p w14:paraId="00000286" w14:textId="77777777" w:rsidR="005B429C" w:rsidRDefault="00A31C8B">
                  <w:pPr>
                    <w:jc w:val="center"/>
                    <w:rPr>
                      <w:b/>
                    </w:rPr>
                  </w:pPr>
                  <w:r>
                    <w:rPr>
                      <w:b/>
                    </w:rPr>
                    <w:t>2024 Math % Proficient</w:t>
                  </w:r>
                </w:p>
                <w:p w14:paraId="00000287" w14:textId="77777777" w:rsidR="005B429C" w:rsidRDefault="00A31C8B">
                  <w:pPr>
                    <w:jc w:val="center"/>
                    <w:rPr>
                      <w:b/>
                    </w:rPr>
                  </w:pPr>
                  <w:r>
                    <w:rPr>
                      <w:b/>
                    </w:rPr>
                    <w:t>(Baseline)</w:t>
                  </w:r>
                </w:p>
              </w:tc>
              <w:tc>
                <w:tcPr>
                  <w:tcW w:w="2535" w:type="dxa"/>
                </w:tcPr>
                <w:p w14:paraId="00000288" w14:textId="77777777" w:rsidR="005B429C" w:rsidRDefault="00A31C8B">
                  <w:pPr>
                    <w:jc w:val="center"/>
                    <w:rPr>
                      <w:b/>
                    </w:rPr>
                  </w:pPr>
                  <w:r>
                    <w:rPr>
                      <w:b/>
                    </w:rPr>
                    <w:t>2025 Math % Proficient</w:t>
                  </w:r>
                </w:p>
              </w:tc>
              <w:tc>
                <w:tcPr>
                  <w:tcW w:w="2415" w:type="dxa"/>
                </w:tcPr>
                <w:p w14:paraId="00000289" w14:textId="77777777" w:rsidR="005B429C" w:rsidRDefault="00A31C8B">
                  <w:pPr>
                    <w:jc w:val="center"/>
                    <w:rPr>
                      <w:b/>
                    </w:rPr>
                  </w:pPr>
                  <w:r>
                    <w:rPr>
                      <w:b/>
                    </w:rPr>
                    <w:t>2026 Math % Proficient</w:t>
                  </w:r>
                </w:p>
              </w:tc>
              <w:tc>
                <w:tcPr>
                  <w:tcW w:w="2475" w:type="dxa"/>
                </w:tcPr>
                <w:p w14:paraId="0000028A" w14:textId="77777777" w:rsidR="005B429C" w:rsidRDefault="00A31C8B">
                  <w:pPr>
                    <w:ind w:right="-108"/>
                    <w:jc w:val="center"/>
                    <w:rPr>
                      <w:b/>
                    </w:rPr>
                  </w:pPr>
                  <w:r>
                    <w:rPr>
                      <w:b/>
                    </w:rPr>
                    <w:t>2027 Math % Proficient</w:t>
                  </w:r>
                </w:p>
              </w:tc>
            </w:tr>
            <w:tr w:rsidR="00AC14E0" w14:paraId="09449721" w14:textId="77777777" w:rsidTr="005706F3">
              <w:trPr>
                <w:trHeight w:val="145"/>
                <w:jc w:val="center"/>
              </w:trPr>
              <w:tc>
                <w:tcPr>
                  <w:tcW w:w="3060" w:type="dxa"/>
                  <w:vMerge w:val="restart"/>
                  <w:vAlign w:val="center"/>
                </w:tcPr>
                <w:p w14:paraId="0000028B" w14:textId="77777777" w:rsidR="00AC14E0" w:rsidRDefault="00AC14E0" w:rsidP="005706F3">
                  <w:pPr>
                    <w:jc w:val="center"/>
                    <w:rPr>
                      <w:b/>
                    </w:rPr>
                  </w:pPr>
                  <w:r>
                    <w:rPr>
                      <w:b/>
                    </w:rPr>
                    <w:t>All Students</w:t>
                  </w:r>
                </w:p>
              </w:tc>
              <w:tc>
                <w:tcPr>
                  <w:tcW w:w="2640" w:type="dxa"/>
                  <w:vMerge w:val="restart"/>
                  <w:shd w:val="clear" w:color="auto" w:fill="auto"/>
                  <w:vAlign w:val="center"/>
                </w:tcPr>
                <w:p w14:paraId="0000028C" w14:textId="624EAD51" w:rsidR="00AC14E0" w:rsidRDefault="005706F3" w:rsidP="005706F3">
                  <w:pPr>
                    <w:jc w:val="center"/>
                  </w:pPr>
                  <w:r>
                    <w:t>18.4</w:t>
                  </w:r>
                </w:p>
              </w:tc>
              <w:tc>
                <w:tcPr>
                  <w:tcW w:w="2535" w:type="dxa"/>
                  <w:shd w:val="clear" w:color="auto" w:fill="auto"/>
                </w:tcPr>
                <w:p w14:paraId="0000028D" w14:textId="382FF01A" w:rsidR="00AC14E0" w:rsidRDefault="005706F3">
                  <w:r>
                    <w:t>14.9</w:t>
                  </w:r>
                </w:p>
              </w:tc>
              <w:tc>
                <w:tcPr>
                  <w:tcW w:w="2415" w:type="dxa"/>
                  <w:shd w:val="clear" w:color="auto" w:fill="auto"/>
                </w:tcPr>
                <w:p w14:paraId="0000028E" w14:textId="77777777" w:rsidR="00AC14E0" w:rsidRDefault="00AC14E0"/>
              </w:tc>
              <w:tc>
                <w:tcPr>
                  <w:tcW w:w="2475" w:type="dxa"/>
                  <w:shd w:val="clear" w:color="auto" w:fill="auto"/>
                </w:tcPr>
                <w:p w14:paraId="0000028F" w14:textId="77777777" w:rsidR="00AC14E0" w:rsidRDefault="00AC14E0"/>
              </w:tc>
            </w:tr>
            <w:tr w:rsidR="00AC14E0" w14:paraId="27668496" w14:textId="77777777" w:rsidTr="005706F3">
              <w:trPr>
                <w:trHeight w:val="145"/>
                <w:jc w:val="center"/>
              </w:trPr>
              <w:tc>
                <w:tcPr>
                  <w:tcW w:w="3060" w:type="dxa"/>
                  <w:vMerge/>
                  <w:vAlign w:val="center"/>
                </w:tcPr>
                <w:p w14:paraId="00000290" w14:textId="77777777" w:rsidR="00AC14E0" w:rsidRDefault="00AC14E0" w:rsidP="005706F3">
                  <w:pPr>
                    <w:jc w:val="center"/>
                    <w:rPr>
                      <w:b/>
                    </w:rPr>
                  </w:pPr>
                </w:p>
              </w:tc>
              <w:tc>
                <w:tcPr>
                  <w:tcW w:w="2640" w:type="dxa"/>
                  <w:vMerge/>
                  <w:shd w:val="clear" w:color="auto" w:fill="auto"/>
                  <w:vAlign w:val="center"/>
                </w:tcPr>
                <w:p w14:paraId="00000291" w14:textId="77777777" w:rsidR="00AC14E0" w:rsidRDefault="00AC14E0" w:rsidP="005706F3">
                  <w:pPr>
                    <w:jc w:val="center"/>
                  </w:pPr>
                </w:p>
              </w:tc>
              <w:tc>
                <w:tcPr>
                  <w:tcW w:w="2535" w:type="dxa"/>
                  <w:shd w:val="clear" w:color="auto" w:fill="auto"/>
                </w:tcPr>
                <w:p w14:paraId="00000292" w14:textId="77777777" w:rsidR="00AC14E0" w:rsidRDefault="00AC14E0">
                  <w:pPr>
                    <w:jc w:val="center"/>
                  </w:pPr>
                  <w:r>
                    <w:t>Met Goal?</w:t>
                  </w:r>
                </w:p>
                <w:p w14:paraId="00000293" w14:textId="77777777" w:rsidR="00AC14E0" w:rsidRDefault="00AC14E0">
                  <w:pPr>
                    <w:jc w:val="center"/>
                  </w:pPr>
                  <w:r>
                    <w:rPr>
                      <w:b/>
                    </w:rPr>
                    <w:t xml:space="preserve">Y       </w:t>
                  </w:r>
                  <w:r w:rsidRPr="005706F3">
                    <w:rPr>
                      <w:b/>
                      <w:highlight w:val="yellow"/>
                    </w:rPr>
                    <w:t>N</w:t>
                  </w:r>
                </w:p>
              </w:tc>
              <w:tc>
                <w:tcPr>
                  <w:tcW w:w="2415" w:type="dxa"/>
                  <w:shd w:val="clear" w:color="auto" w:fill="auto"/>
                </w:tcPr>
                <w:p w14:paraId="00000294" w14:textId="77777777" w:rsidR="00AC14E0" w:rsidRDefault="00AC14E0">
                  <w:pPr>
                    <w:jc w:val="center"/>
                  </w:pPr>
                  <w:r>
                    <w:t>Met Goal?</w:t>
                  </w:r>
                </w:p>
                <w:p w14:paraId="00000295" w14:textId="77777777" w:rsidR="00AC14E0" w:rsidRDefault="00AC14E0">
                  <w:pPr>
                    <w:jc w:val="center"/>
                  </w:pPr>
                  <w:r>
                    <w:rPr>
                      <w:b/>
                    </w:rPr>
                    <w:t>Y       N</w:t>
                  </w:r>
                </w:p>
              </w:tc>
              <w:tc>
                <w:tcPr>
                  <w:tcW w:w="2475" w:type="dxa"/>
                  <w:shd w:val="clear" w:color="auto" w:fill="auto"/>
                </w:tcPr>
                <w:p w14:paraId="00000296" w14:textId="77777777" w:rsidR="00AC14E0" w:rsidRDefault="00AC14E0">
                  <w:pPr>
                    <w:jc w:val="center"/>
                  </w:pPr>
                  <w:r>
                    <w:t>Met Goal?</w:t>
                  </w:r>
                </w:p>
                <w:p w14:paraId="00000297" w14:textId="77777777" w:rsidR="00AC14E0" w:rsidRDefault="00AC14E0">
                  <w:pPr>
                    <w:jc w:val="center"/>
                  </w:pPr>
                  <w:r>
                    <w:rPr>
                      <w:b/>
                    </w:rPr>
                    <w:t>Y       N</w:t>
                  </w:r>
                </w:p>
              </w:tc>
            </w:tr>
            <w:tr w:rsidR="005706F3" w14:paraId="22F93FCB" w14:textId="77777777" w:rsidTr="005706F3">
              <w:trPr>
                <w:trHeight w:val="145"/>
                <w:jc w:val="center"/>
              </w:trPr>
              <w:tc>
                <w:tcPr>
                  <w:tcW w:w="13125" w:type="dxa"/>
                  <w:gridSpan w:val="5"/>
                  <w:vAlign w:val="center"/>
                </w:tcPr>
                <w:p w14:paraId="0000029C" w14:textId="6F631650" w:rsidR="005706F3" w:rsidRDefault="005706F3" w:rsidP="005706F3">
                  <w:pPr>
                    <w:jc w:val="center"/>
                  </w:pPr>
                  <w:r>
                    <w:rPr>
                      <w:b/>
                    </w:rPr>
                    <w:t>Student Group(s)</w:t>
                  </w:r>
                </w:p>
              </w:tc>
            </w:tr>
            <w:tr w:rsidR="00AC14E0" w14:paraId="4F11054B" w14:textId="77777777" w:rsidTr="005706F3">
              <w:trPr>
                <w:trHeight w:val="145"/>
                <w:jc w:val="center"/>
              </w:trPr>
              <w:tc>
                <w:tcPr>
                  <w:tcW w:w="3060" w:type="dxa"/>
                  <w:vMerge w:val="restart"/>
                  <w:vAlign w:val="center"/>
                </w:tcPr>
                <w:p w14:paraId="0000029D" w14:textId="77777777" w:rsidR="00AC14E0" w:rsidRDefault="00AC14E0" w:rsidP="005706F3">
                  <w:pPr>
                    <w:jc w:val="center"/>
                    <w:rPr>
                      <w:b/>
                    </w:rPr>
                  </w:pPr>
                  <w:r>
                    <w:rPr>
                      <w:b/>
                    </w:rPr>
                    <w:t>SWE</w:t>
                  </w:r>
                </w:p>
              </w:tc>
              <w:tc>
                <w:tcPr>
                  <w:tcW w:w="2640" w:type="dxa"/>
                  <w:vMerge w:val="restart"/>
                  <w:shd w:val="clear" w:color="auto" w:fill="auto"/>
                  <w:vAlign w:val="center"/>
                </w:tcPr>
                <w:p w14:paraId="0000029E" w14:textId="1EB8F8FC" w:rsidR="00AC14E0" w:rsidRDefault="005706F3" w:rsidP="005706F3">
                  <w:pPr>
                    <w:jc w:val="center"/>
                  </w:pPr>
                  <w:r>
                    <w:t>41.2</w:t>
                  </w:r>
                </w:p>
              </w:tc>
              <w:tc>
                <w:tcPr>
                  <w:tcW w:w="2535" w:type="dxa"/>
                  <w:shd w:val="clear" w:color="auto" w:fill="auto"/>
                </w:tcPr>
                <w:p w14:paraId="0000029F" w14:textId="540AD0AC" w:rsidR="00AC14E0" w:rsidRDefault="005706F3">
                  <w:pPr>
                    <w:jc w:val="center"/>
                  </w:pPr>
                  <w:r>
                    <w:t>41.4</w:t>
                  </w:r>
                </w:p>
              </w:tc>
              <w:tc>
                <w:tcPr>
                  <w:tcW w:w="2415" w:type="dxa"/>
                  <w:shd w:val="clear" w:color="auto" w:fill="auto"/>
                </w:tcPr>
                <w:p w14:paraId="000002A0" w14:textId="77777777" w:rsidR="00AC14E0" w:rsidRDefault="00AC14E0">
                  <w:pPr>
                    <w:jc w:val="center"/>
                  </w:pPr>
                </w:p>
              </w:tc>
              <w:tc>
                <w:tcPr>
                  <w:tcW w:w="2475" w:type="dxa"/>
                  <w:shd w:val="clear" w:color="auto" w:fill="auto"/>
                </w:tcPr>
                <w:p w14:paraId="000002A1" w14:textId="77777777" w:rsidR="00AC14E0" w:rsidRDefault="00AC14E0">
                  <w:pPr>
                    <w:jc w:val="center"/>
                  </w:pPr>
                </w:p>
              </w:tc>
            </w:tr>
            <w:tr w:rsidR="00AC14E0" w14:paraId="5B04F113" w14:textId="77777777" w:rsidTr="005706F3">
              <w:trPr>
                <w:trHeight w:val="145"/>
                <w:jc w:val="center"/>
              </w:trPr>
              <w:tc>
                <w:tcPr>
                  <w:tcW w:w="3060" w:type="dxa"/>
                  <w:vMerge/>
                  <w:vAlign w:val="center"/>
                </w:tcPr>
                <w:p w14:paraId="000002A2" w14:textId="77777777" w:rsidR="00AC14E0" w:rsidRDefault="00AC14E0" w:rsidP="005706F3">
                  <w:pPr>
                    <w:jc w:val="center"/>
                    <w:rPr>
                      <w:b/>
                    </w:rPr>
                  </w:pPr>
                </w:p>
              </w:tc>
              <w:tc>
                <w:tcPr>
                  <w:tcW w:w="2640" w:type="dxa"/>
                  <w:vMerge/>
                  <w:shd w:val="clear" w:color="auto" w:fill="auto"/>
                  <w:vAlign w:val="center"/>
                </w:tcPr>
                <w:p w14:paraId="000002A3" w14:textId="77777777" w:rsidR="00AC14E0" w:rsidRDefault="00AC14E0" w:rsidP="005706F3">
                  <w:pPr>
                    <w:jc w:val="center"/>
                  </w:pPr>
                </w:p>
              </w:tc>
              <w:tc>
                <w:tcPr>
                  <w:tcW w:w="2535" w:type="dxa"/>
                  <w:shd w:val="clear" w:color="auto" w:fill="auto"/>
                </w:tcPr>
                <w:p w14:paraId="000002A4" w14:textId="77777777" w:rsidR="00AC14E0" w:rsidRDefault="00AC14E0">
                  <w:pPr>
                    <w:jc w:val="center"/>
                  </w:pPr>
                  <w:r>
                    <w:t>Met Goal?</w:t>
                  </w:r>
                </w:p>
                <w:p w14:paraId="000002A5" w14:textId="77777777" w:rsidR="00AC14E0" w:rsidRDefault="00AC14E0">
                  <w:pPr>
                    <w:jc w:val="center"/>
                  </w:pPr>
                  <w:r>
                    <w:rPr>
                      <w:b/>
                    </w:rPr>
                    <w:t xml:space="preserve">Y       </w:t>
                  </w:r>
                  <w:r w:rsidRPr="005706F3">
                    <w:rPr>
                      <w:b/>
                      <w:highlight w:val="yellow"/>
                    </w:rPr>
                    <w:t>N</w:t>
                  </w:r>
                </w:p>
              </w:tc>
              <w:tc>
                <w:tcPr>
                  <w:tcW w:w="2415" w:type="dxa"/>
                  <w:shd w:val="clear" w:color="auto" w:fill="auto"/>
                </w:tcPr>
                <w:p w14:paraId="000002A6" w14:textId="77777777" w:rsidR="00AC14E0" w:rsidRDefault="00AC14E0">
                  <w:pPr>
                    <w:jc w:val="center"/>
                  </w:pPr>
                  <w:r>
                    <w:t>Met Goal?</w:t>
                  </w:r>
                </w:p>
                <w:p w14:paraId="000002A7" w14:textId="77777777" w:rsidR="00AC14E0" w:rsidRDefault="00AC14E0">
                  <w:pPr>
                    <w:jc w:val="center"/>
                  </w:pPr>
                  <w:r>
                    <w:rPr>
                      <w:b/>
                    </w:rPr>
                    <w:t>Y       N</w:t>
                  </w:r>
                </w:p>
              </w:tc>
              <w:tc>
                <w:tcPr>
                  <w:tcW w:w="2475" w:type="dxa"/>
                  <w:shd w:val="clear" w:color="auto" w:fill="auto"/>
                </w:tcPr>
                <w:p w14:paraId="000002A8" w14:textId="77777777" w:rsidR="00AC14E0" w:rsidRDefault="00AC14E0">
                  <w:pPr>
                    <w:jc w:val="center"/>
                  </w:pPr>
                  <w:r>
                    <w:t>Met Goal?</w:t>
                  </w:r>
                </w:p>
                <w:p w14:paraId="000002A9" w14:textId="77777777" w:rsidR="00AC14E0" w:rsidRDefault="00AC14E0">
                  <w:pPr>
                    <w:jc w:val="center"/>
                  </w:pPr>
                  <w:r>
                    <w:rPr>
                      <w:b/>
                    </w:rPr>
                    <w:t>Y       N</w:t>
                  </w:r>
                </w:p>
              </w:tc>
            </w:tr>
            <w:tr w:rsidR="00AC14E0" w14:paraId="67A15625" w14:textId="77777777" w:rsidTr="005706F3">
              <w:trPr>
                <w:trHeight w:val="145"/>
                <w:jc w:val="center"/>
              </w:trPr>
              <w:tc>
                <w:tcPr>
                  <w:tcW w:w="3060" w:type="dxa"/>
                  <w:vMerge w:val="restart"/>
                  <w:vAlign w:val="center"/>
                </w:tcPr>
                <w:p w14:paraId="000002AA" w14:textId="77777777" w:rsidR="00AC14E0" w:rsidRDefault="00AC14E0" w:rsidP="005706F3">
                  <w:pPr>
                    <w:jc w:val="center"/>
                    <w:rPr>
                      <w:b/>
                    </w:rPr>
                  </w:pPr>
                  <w:r>
                    <w:rPr>
                      <w:b/>
                    </w:rPr>
                    <w:t>EL</w:t>
                  </w:r>
                </w:p>
              </w:tc>
              <w:tc>
                <w:tcPr>
                  <w:tcW w:w="2640" w:type="dxa"/>
                  <w:vMerge w:val="restart"/>
                  <w:shd w:val="clear" w:color="auto" w:fill="auto"/>
                  <w:vAlign w:val="center"/>
                </w:tcPr>
                <w:p w14:paraId="000002AB" w14:textId="77777777" w:rsidR="00AC14E0" w:rsidRDefault="00AC14E0" w:rsidP="005706F3">
                  <w:pPr>
                    <w:jc w:val="center"/>
                  </w:pPr>
                  <w:r>
                    <w:t>14.5</w:t>
                  </w:r>
                </w:p>
              </w:tc>
              <w:tc>
                <w:tcPr>
                  <w:tcW w:w="2535" w:type="dxa"/>
                  <w:shd w:val="clear" w:color="auto" w:fill="auto"/>
                </w:tcPr>
                <w:p w14:paraId="000002AC" w14:textId="77777777" w:rsidR="00AC14E0" w:rsidRDefault="00AC14E0">
                  <w:pPr>
                    <w:jc w:val="center"/>
                  </w:pPr>
                </w:p>
              </w:tc>
              <w:tc>
                <w:tcPr>
                  <w:tcW w:w="2415" w:type="dxa"/>
                  <w:shd w:val="clear" w:color="auto" w:fill="auto"/>
                </w:tcPr>
                <w:p w14:paraId="000002AD" w14:textId="77777777" w:rsidR="00AC14E0" w:rsidRDefault="00AC14E0">
                  <w:pPr>
                    <w:jc w:val="center"/>
                  </w:pPr>
                </w:p>
              </w:tc>
              <w:tc>
                <w:tcPr>
                  <w:tcW w:w="2475" w:type="dxa"/>
                  <w:shd w:val="clear" w:color="auto" w:fill="auto"/>
                </w:tcPr>
                <w:p w14:paraId="000002AE" w14:textId="77777777" w:rsidR="00AC14E0" w:rsidRDefault="00AC14E0">
                  <w:pPr>
                    <w:jc w:val="center"/>
                  </w:pPr>
                </w:p>
              </w:tc>
            </w:tr>
            <w:tr w:rsidR="00AC14E0" w14:paraId="3372A707" w14:textId="77777777">
              <w:trPr>
                <w:trHeight w:val="145"/>
                <w:jc w:val="center"/>
              </w:trPr>
              <w:tc>
                <w:tcPr>
                  <w:tcW w:w="3060" w:type="dxa"/>
                  <w:vMerge/>
                </w:tcPr>
                <w:p w14:paraId="000002AF" w14:textId="77777777" w:rsidR="00AC14E0" w:rsidRDefault="00AC14E0">
                  <w:pPr>
                    <w:rPr>
                      <w:b/>
                    </w:rPr>
                  </w:pPr>
                </w:p>
              </w:tc>
              <w:tc>
                <w:tcPr>
                  <w:tcW w:w="2640" w:type="dxa"/>
                  <w:vMerge/>
                  <w:shd w:val="clear" w:color="auto" w:fill="auto"/>
                </w:tcPr>
                <w:p w14:paraId="000002B0" w14:textId="77777777" w:rsidR="00AC14E0" w:rsidRDefault="00AC14E0"/>
              </w:tc>
              <w:tc>
                <w:tcPr>
                  <w:tcW w:w="2535" w:type="dxa"/>
                  <w:shd w:val="clear" w:color="auto" w:fill="auto"/>
                </w:tcPr>
                <w:p w14:paraId="000002B1" w14:textId="77777777" w:rsidR="00AC14E0" w:rsidRDefault="00AC14E0">
                  <w:pPr>
                    <w:jc w:val="center"/>
                  </w:pPr>
                  <w:r>
                    <w:t>Met Goal?</w:t>
                  </w:r>
                </w:p>
                <w:p w14:paraId="000002B2" w14:textId="77777777" w:rsidR="00AC14E0" w:rsidRDefault="00AC14E0">
                  <w:pPr>
                    <w:jc w:val="center"/>
                  </w:pPr>
                  <w:r>
                    <w:rPr>
                      <w:b/>
                    </w:rPr>
                    <w:t>Y       N</w:t>
                  </w:r>
                </w:p>
              </w:tc>
              <w:tc>
                <w:tcPr>
                  <w:tcW w:w="2415" w:type="dxa"/>
                  <w:shd w:val="clear" w:color="auto" w:fill="auto"/>
                </w:tcPr>
                <w:p w14:paraId="000002B3" w14:textId="77777777" w:rsidR="00AC14E0" w:rsidRDefault="00AC14E0">
                  <w:pPr>
                    <w:jc w:val="center"/>
                  </w:pPr>
                  <w:r>
                    <w:t>Met Goal?</w:t>
                  </w:r>
                </w:p>
                <w:p w14:paraId="000002B4" w14:textId="77777777" w:rsidR="00AC14E0" w:rsidRDefault="00AC14E0">
                  <w:pPr>
                    <w:jc w:val="center"/>
                  </w:pPr>
                  <w:r>
                    <w:rPr>
                      <w:b/>
                    </w:rPr>
                    <w:t>Y       N</w:t>
                  </w:r>
                </w:p>
              </w:tc>
              <w:tc>
                <w:tcPr>
                  <w:tcW w:w="2475" w:type="dxa"/>
                  <w:shd w:val="clear" w:color="auto" w:fill="auto"/>
                </w:tcPr>
                <w:p w14:paraId="000002B5" w14:textId="77777777" w:rsidR="00AC14E0" w:rsidRDefault="00AC14E0">
                  <w:pPr>
                    <w:jc w:val="center"/>
                  </w:pPr>
                  <w:r>
                    <w:t>Met Goal?</w:t>
                  </w:r>
                </w:p>
                <w:p w14:paraId="000002B6" w14:textId="77777777" w:rsidR="00AC14E0" w:rsidRDefault="00AC14E0">
                  <w:pPr>
                    <w:jc w:val="center"/>
                  </w:pPr>
                  <w:r>
                    <w:rPr>
                      <w:b/>
                    </w:rPr>
                    <w:t>Y       N</w:t>
                  </w:r>
                </w:p>
              </w:tc>
            </w:tr>
            <w:tr w:rsidR="005706F3" w14:paraId="5907A4ED" w14:textId="77777777" w:rsidTr="005706F3">
              <w:trPr>
                <w:trHeight w:val="145"/>
                <w:jc w:val="center"/>
              </w:trPr>
              <w:tc>
                <w:tcPr>
                  <w:tcW w:w="3060" w:type="dxa"/>
                  <w:vMerge w:val="restart"/>
                  <w:vAlign w:val="center"/>
                </w:tcPr>
                <w:p w14:paraId="000002B7" w14:textId="77777777" w:rsidR="005706F3" w:rsidRDefault="00421185" w:rsidP="005706F3">
                  <w:pPr>
                    <w:jc w:val="center"/>
                    <w:rPr>
                      <w:b/>
                    </w:rPr>
                  </w:pPr>
                  <w:sdt>
                    <w:sdtPr>
                      <w:tag w:val="goog_rdk_12"/>
                      <w:id w:val="-1594080330"/>
                    </w:sdtPr>
                    <w:sdtContent>
                      <w:commentRangeStart w:id="13"/>
                    </w:sdtContent>
                  </w:sdt>
                  <w:r w:rsidR="005706F3">
                    <w:rPr>
                      <w:b/>
                    </w:rPr>
                    <w:t>Lowest 25% in ELA?</w:t>
                  </w:r>
                </w:p>
              </w:tc>
              <w:tc>
                <w:tcPr>
                  <w:tcW w:w="2640" w:type="dxa"/>
                  <w:vMerge w:val="restart"/>
                  <w:shd w:val="clear" w:color="auto" w:fill="auto"/>
                  <w:vAlign w:val="center"/>
                </w:tcPr>
                <w:p w14:paraId="000002B8" w14:textId="561E3CD3" w:rsidR="005706F3" w:rsidRDefault="005706F3" w:rsidP="005706F3">
                  <w:pPr>
                    <w:jc w:val="center"/>
                  </w:pPr>
                  <w:r>
                    <w:t>53.5</w:t>
                  </w:r>
                </w:p>
              </w:tc>
              <w:commentRangeEnd w:id="13"/>
              <w:tc>
                <w:tcPr>
                  <w:tcW w:w="2535" w:type="dxa"/>
                  <w:shd w:val="clear" w:color="auto" w:fill="auto"/>
                </w:tcPr>
                <w:p w14:paraId="000002B9" w14:textId="65D1DB34" w:rsidR="005706F3" w:rsidRDefault="005706F3">
                  <w:pPr>
                    <w:jc w:val="center"/>
                  </w:pPr>
                  <w:r>
                    <w:commentReference w:id="13"/>
                  </w:r>
                  <w:r>
                    <w:t>66.7</w:t>
                  </w:r>
                </w:p>
              </w:tc>
              <w:tc>
                <w:tcPr>
                  <w:tcW w:w="2415" w:type="dxa"/>
                  <w:shd w:val="clear" w:color="auto" w:fill="auto"/>
                </w:tcPr>
                <w:p w14:paraId="000002BA" w14:textId="77777777" w:rsidR="005706F3" w:rsidRDefault="005706F3">
                  <w:pPr>
                    <w:jc w:val="center"/>
                  </w:pPr>
                </w:p>
              </w:tc>
              <w:tc>
                <w:tcPr>
                  <w:tcW w:w="2475" w:type="dxa"/>
                  <w:shd w:val="clear" w:color="auto" w:fill="auto"/>
                </w:tcPr>
                <w:p w14:paraId="000002BB" w14:textId="77777777" w:rsidR="005706F3" w:rsidRDefault="005706F3">
                  <w:pPr>
                    <w:jc w:val="center"/>
                  </w:pPr>
                </w:p>
              </w:tc>
            </w:tr>
            <w:tr w:rsidR="005706F3" w14:paraId="154F0FFD" w14:textId="77777777" w:rsidTr="005706F3">
              <w:trPr>
                <w:trHeight w:val="145"/>
                <w:jc w:val="center"/>
              </w:trPr>
              <w:tc>
                <w:tcPr>
                  <w:tcW w:w="3060" w:type="dxa"/>
                  <w:vMerge/>
                  <w:vAlign w:val="center"/>
                </w:tcPr>
                <w:p w14:paraId="000002BC" w14:textId="77777777" w:rsidR="005706F3" w:rsidRDefault="005706F3" w:rsidP="005706F3">
                  <w:pPr>
                    <w:jc w:val="center"/>
                    <w:rPr>
                      <w:b/>
                    </w:rPr>
                  </w:pPr>
                </w:p>
              </w:tc>
              <w:tc>
                <w:tcPr>
                  <w:tcW w:w="2640" w:type="dxa"/>
                  <w:vMerge/>
                  <w:shd w:val="clear" w:color="auto" w:fill="auto"/>
                  <w:vAlign w:val="center"/>
                </w:tcPr>
                <w:p w14:paraId="000002BD" w14:textId="77777777" w:rsidR="005706F3" w:rsidRDefault="005706F3" w:rsidP="005706F3">
                  <w:pPr>
                    <w:jc w:val="center"/>
                  </w:pPr>
                </w:p>
              </w:tc>
              <w:tc>
                <w:tcPr>
                  <w:tcW w:w="2535" w:type="dxa"/>
                  <w:shd w:val="clear" w:color="auto" w:fill="auto"/>
                </w:tcPr>
                <w:p w14:paraId="000002BE" w14:textId="77777777" w:rsidR="005706F3" w:rsidRDefault="005706F3">
                  <w:pPr>
                    <w:jc w:val="center"/>
                  </w:pPr>
                  <w:r>
                    <w:t>Met Goal?</w:t>
                  </w:r>
                </w:p>
                <w:p w14:paraId="000002BF" w14:textId="77777777" w:rsidR="005706F3" w:rsidRDefault="005706F3">
                  <w:pPr>
                    <w:jc w:val="center"/>
                  </w:pPr>
                  <w:r w:rsidRPr="005706F3">
                    <w:rPr>
                      <w:b/>
                      <w:highlight w:val="yellow"/>
                    </w:rPr>
                    <w:t>Y</w:t>
                  </w:r>
                  <w:r>
                    <w:rPr>
                      <w:b/>
                    </w:rPr>
                    <w:t xml:space="preserve">       N</w:t>
                  </w:r>
                </w:p>
              </w:tc>
              <w:tc>
                <w:tcPr>
                  <w:tcW w:w="2415" w:type="dxa"/>
                  <w:shd w:val="clear" w:color="auto" w:fill="auto"/>
                </w:tcPr>
                <w:p w14:paraId="000002C0" w14:textId="77777777" w:rsidR="005706F3" w:rsidRDefault="005706F3">
                  <w:pPr>
                    <w:jc w:val="center"/>
                  </w:pPr>
                  <w:r>
                    <w:t>Met Goal?</w:t>
                  </w:r>
                </w:p>
                <w:p w14:paraId="000002C1" w14:textId="77777777" w:rsidR="005706F3" w:rsidRDefault="005706F3">
                  <w:pPr>
                    <w:jc w:val="center"/>
                  </w:pPr>
                  <w:r>
                    <w:rPr>
                      <w:b/>
                    </w:rPr>
                    <w:t>Y       N</w:t>
                  </w:r>
                </w:p>
              </w:tc>
              <w:tc>
                <w:tcPr>
                  <w:tcW w:w="2475" w:type="dxa"/>
                  <w:shd w:val="clear" w:color="auto" w:fill="auto"/>
                </w:tcPr>
                <w:p w14:paraId="000002C2" w14:textId="77777777" w:rsidR="005706F3" w:rsidRDefault="005706F3">
                  <w:pPr>
                    <w:jc w:val="center"/>
                  </w:pPr>
                  <w:r>
                    <w:t>Met Goal?</w:t>
                  </w:r>
                </w:p>
                <w:p w14:paraId="000002C3" w14:textId="77777777" w:rsidR="005706F3" w:rsidRDefault="005706F3">
                  <w:pPr>
                    <w:jc w:val="center"/>
                  </w:pPr>
                  <w:r>
                    <w:rPr>
                      <w:b/>
                    </w:rPr>
                    <w:t>Y       N</w:t>
                  </w:r>
                </w:p>
              </w:tc>
            </w:tr>
            <w:tr w:rsidR="005706F3" w14:paraId="5A4CE588" w14:textId="77777777" w:rsidTr="005706F3">
              <w:trPr>
                <w:trHeight w:val="145"/>
                <w:jc w:val="center"/>
              </w:trPr>
              <w:tc>
                <w:tcPr>
                  <w:tcW w:w="3060" w:type="dxa"/>
                  <w:vMerge w:val="restart"/>
                  <w:vAlign w:val="center"/>
                </w:tcPr>
                <w:p w14:paraId="000002C4" w14:textId="77777777" w:rsidR="005706F3" w:rsidRDefault="00421185" w:rsidP="005706F3">
                  <w:pPr>
                    <w:jc w:val="center"/>
                    <w:rPr>
                      <w:b/>
                    </w:rPr>
                  </w:pPr>
                  <w:sdt>
                    <w:sdtPr>
                      <w:tag w:val="goog_rdk_13"/>
                      <w:id w:val="709465060"/>
                    </w:sdtPr>
                    <w:sdtContent>
                      <w:commentRangeStart w:id="14"/>
                    </w:sdtContent>
                  </w:sdt>
                  <w:r w:rsidR="005706F3">
                    <w:rPr>
                      <w:b/>
                    </w:rPr>
                    <w:t>Lowest 25% in Math?</w:t>
                  </w:r>
                </w:p>
              </w:tc>
              <w:tc>
                <w:tcPr>
                  <w:tcW w:w="2640" w:type="dxa"/>
                  <w:vMerge w:val="restart"/>
                  <w:shd w:val="clear" w:color="auto" w:fill="auto"/>
                  <w:vAlign w:val="center"/>
                </w:tcPr>
                <w:p w14:paraId="000002C5" w14:textId="117B34A1" w:rsidR="005706F3" w:rsidRDefault="005706F3" w:rsidP="005706F3">
                  <w:pPr>
                    <w:jc w:val="center"/>
                  </w:pPr>
                  <w:r>
                    <w:t>49.4</w:t>
                  </w:r>
                </w:p>
              </w:tc>
              <w:commentRangeEnd w:id="14"/>
              <w:tc>
                <w:tcPr>
                  <w:tcW w:w="2535" w:type="dxa"/>
                  <w:shd w:val="clear" w:color="auto" w:fill="auto"/>
                </w:tcPr>
                <w:p w14:paraId="000002C6" w14:textId="73FCDB05" w:rsidR="005706F3" w:rsidRDefault="005706F3">
                  <w:pPr>
                    <w:jc w:val="center"/>
                  </w:pPr>
                  <w:r>
                    <w:commentReference w:id="14"/>
                  </w:r>
                  <w:r>
                    <w:t>39.8</w:t>
                  </w:r>
                </w:p>
              </w:tc>
              <w:tc>
                <w:tcPr>
                  <w:tcW w:w="2415" w:type="dxa"/>
                  <w:shd w:val="clear" w:color="auto" w:fill="auto"/>
                </w:tcPr>
                <w:p w14:paraId="000002C7" w14:textId="77777777" w:rsidR="005706F3" w:rsidRDefault="005706F3">
                  <w:pPr>
                    <w:jc w:val="center"/>
                  </w:pPr>
                </w:p>
              </w:tc>
              <w:tc>
                <w:tcPr>
                  <w:tcW w:w="2475" w:type="dxa"/>
                  <w:shd w:val="clear" w:color="auto" w:fill="auto"/>
                </w:tcPr>
                <w:p w14:paraId="000002C8" w14:textId="77777777" w:rsidR="005706F3" w:rsidRDefault="005706F3">
                  <w:pPr>
                    <w:jc w:val="center"/>
                  </w:pPr>
                </w:p>
              </w:tc>
            </w:tr>
            <w:tr w:rsidR="005706F3" w14:paraId="530E8485" w14:textId="77777777" w:rsidTr="005706F3">
              <w:trPr>
                <w:trHeight w:val="145"/>
                <w:jc w:val="center"/>
              </w:trPr>
              <w:tc>
                <w:tcPr>
                  <w:tcW w:w="3060" w:type="dxa"/>
                  <w:vMerge/>
                  <w:vAlign w:val="center"/>
                </w:tcPr>
                <w:p w14:paraId="000002C9" w14:textId="77777777" w:rsidR="005706F3" w:rsidRDefault="005706F3" w:rsidP="005706F3">
                  <w:pPr>
                    <w:jc w:val="center"/>
                    <w:rPr>
                      <w:b/>
                    </w:rPr>
                  </w:pPr>
                </w:p>
              </w:tc>
              <w:tc>
                <w:tcPr>
                  <w:tcW w:w="2640" w:type="dxa"/>
                  <w:vMerge/>
                  <w:shd w:val="clear" w:color="auto" w:fill="auto"/>
                </w:tcPr>
                <w:p w14:paraId="000002CA" w14:textId="77777777" w:rsidR="005706F3" w:rsidRDefault="005706F3"/>
              </w:tc>
              <w:tc>
                <w:tcPr>
                  <w:tcW w:w="2535" w:type="dxa"/>
                  <w:shd w:val="clear" w:color="auto" w:fill="auto"/>
                </w:tcPr>
                <w:p w14:paraId="000002CB" w14:textId="77777777" w:rsidR="005706F3" w:rsidRDefault="005706F3">
                  <w:pPr>
                    <w:jc w:val="center"/>
                  </w:pPr>
                  <w:r>
                    <w:t>Met Goal?</w:t>
                  </w:r>
                </w:p>
                <w:p w14:paraId="000002CC" w14:textId="77777777" w:rsidR="005706F3" w:rsidRDefault="005706F3">
                  <w:pPr>
                    <w:jc w:val="center"/>
                  </w:pPr>
                  <w:r>
                    <w:rPr>
                      <w:b/>
                    </w:rPr>
                    <w:lastRenderedPageBreak/>
                    <w:t xml:space="preserve">Y       </w:t>
                  </w:r>
                  <w:r w:rsidRPr="005706F3">
                    <w:rPr>
                      <w:b/>
                      <w:highlight w:val="yellow"/>
                    </w:rPr>
                    <w:t>N</w:t>
                  </w:r>
                </w:p>
              </w:tc>
              <w:tc>
                <w:tcPr>
                  <w:tcW w:w="2415" w:type="dxa"/>
                  <w:shd w:val="clear" w:color="auto" w:fill="auto"/>
                </w:tcPr>
                <w:p w14:paraId="000002CD" w14:textId="77777777" w:rsidR="005706F3" w:rsidRDefault="005706F3">
                  <w:pPr>
                    <w:jc w:val="center"/>
                  </w:pPr>
                  <w:r>
                    <w:lastRenderedPageBreak/>
                    <w:t>Met Goal?</w:t>
                  </w:r>
                </w:p>
                <w:p w14:paraId="000002CE" w14:textId="77777777" w:rsidR="005706F3" w:rsidRDefault="005706F3">
                  <w:pPr>
                    <w:jc w:val="center"/>
                  </w:pPr>
                  <w:r>
                    <w:rPr>
                      <w:b/>
                    </w:rPr>
                    <w:lastRenderedPageBreak/>
                    <w:t>Y       N</w:t>
                  </w:r>
                </w:p>
              </w:tc>
              <w:tc>
                <w:tcPr>
                  <w:tcW w:w="2475" w:type="dxa"/>
                  <w:shd w:val="clear" w:color="auto" w:fill="auto"/>
                </w:tcPr>
                <w:p w14:paraId="000002CF" w14:textId="77777777" w:rsidR="005706F3" w:rsidRDefault="005706F3">
                  <w:pPr>
                    <w:jc w:val="center"/>
                  </w:pPr>
                  <w:r>
                    <w:lastRenderedPageBreak/>
                    <w:t>Met Goal?</w:t>
                  </w:r>
                </w:p>
                <w:p w14:paraId="000002D0" w14:textId="77777777" w:rsidR="005706F3" w:rsidRDefault="005706F3">
                  <w:pPr>
                    <w:jc w:val="center"/>
                  </w:pPr>
                  <w:r>
                    <w:rPr>
                      <w:b/>
                    </w:rPr>
                    <w:lastRenderedPageBreak/>
                    <w:t>Y       N</w:t>
                  </w:r>
                </w:p>
              </w:tc>
            </w:tr>
            <w:tr w:rsidR="005706F3" w14:paraId="6EFED4A8" w14:textId="77777777" w:rsidTr="005706F3">
              <w:trPr>
                <w:trHeight w:val="145"/>
                <w:jc w:val="center"/>
              </w:trPr>
              <w:tc>
                <w:tcPr>
                  <w:tcW w:w="3060" w:type="dxa"/>
                  <w:vMerge w:val="restart"/>
                  <w:vAlign w:val="center"/>
                </w:tcPr>
                <w:p w14:paraId="000002D1" w14:textId="77777777" w:rsidR="005706F3" w:rsidRDefault="005706F3" w:rsidP="005706F3">
                  <w:pPr>
                    <w:jc w:val="center"/>
                    <w:rPr>
                      <w:b/>
                    </w:rPr>
                  </w:pPr>
                  <w:r>
                    <w:rPr>
                      <w:b/>
                    </w:rPr>
                    <w:lastRenderedPageBreak/>
                    <w:t>Other?</w:t>
                  </w:r>
                </w:p>
              </w:tc>
              <w:tc>
                <w:tcPr>
                  <w:tcW w:w="2640" w:type="dxa"/>
                  <w:vMerge w:val="restart"/>
                  <w:shd w:val="clear" w:color="auto" w:fill="auto"/>
                </w:tcPr>
                <w:p w14:paraId="000002D2" w14:textId="77777777" w:rsidR="005706F3" w:rsidRDefault="005706F3"/>
              </w:tc>
              <w:tc>
                <w:tcPr>
                  <w:tcW w:w="2535" w:type="dxa"/>
                  <w:shd w:val="clear" w:color="auto" w:fill="auto"/>
                </w:tcPr>
                <w:p w14:paraId="000002D3" w14:textId="77777777" w:rsidR="005706F3" w:rsidRDefault="005706F3">
                  <w:pPr>
                    <w:jc w:val="center"/>
                  </w:pPr>
                </w:p>
              </w:tc>
              <w:tc>
                <w:tcPr>
                  <w:tcW w:w="2415" w:type="dxa"/>
                  <w:shd w:val="clear" w:color="auto" w:fill="auto"/>
                </w:tcPr>
                <w:p w14:paraId="000002D4" w14:textId="77777777" w:rsidR="005706F3" w:rsidRDefault="005706F3">
                  <w:pPr>
                    <w:jc w:val="center"/>
                  </w:pPr>
                </w:p>
              </w:tc>
              <w:tc>
                <w:tcPr>
                  <w:tcW w:w="2475" w:type="dxa"/>
                  <w:shd w:val="clear" w:color="auto" w:fill="auto"/>
                </w:tcPr>
                <w:p w14:paraId="000002D5" w14:textId="77777777" w:rsidR="005706F3" w:rsidRDefault="005706F3">
                  <w:pPr>
                    <w:jc w:val="center"/>
                  </w:pPr>
                </w:p>
              </w:tc>
            </w:tr>
            <w:tr w:rsidR="005706F3" w14:paraId="413111EA" w14:textId="77777777">
              <w:trPr>
                <w:trHeight w:val="145"/>
                <w:jc w:val="center"/>
              </w:trPr>
              <w:tc>
                <w:tcPr>
                  <w:tcW w:w="3060" w:type="dxa"/>
                  <w:vMerge/>
                </w:tcPr>
                <w:p w14:paraId="000002D6" w14:textId="77777777" w:rsidR="005706F3" w:rsidRDefault="005706F3">
                  <w:pPr>
                    <w:rPr>
                      <w:b/>
                    </w:rPr>
                  </w:pPr>
                </w:p>
              </w:tc>
              <w:tc>
                <w:tcPr>
                  <w:tcW w:w="2640" w:type="dxa"/>
                  <w:vMerge/>
                  <w:shd w:val="clear" w:color="auto" w:fill="auto"/>
                </w:tcPr>
                <w:p w14:paraId="000002D7" w14:textId="77777777" w:rsidR="005706F3" w:rsidRDefault="005706F3"/>
              </w:tc>
              <w:tc>
                <w:tcPr>
                  <w:tcW w:w="2535" w:type="dxa"/>
                  <w:shd w:val="clear" w:color="auto" w:fill="auto"/>
                </w:tcPr>
                <w:p w14:paraId="000002D8" w14:textId="77777777" w:rsidR="005706F3" w:rsidRDefault="005706F3">
                  <w:pPr>
                    <w:jc w:val="center"/>
                  </w:pPr>
                  <w:r>
                    <w:t>Met Goal?</w:t>
                  </w:r>
                </w:p>
                <w:p w14:paraId="000002D9" w14:textId="77777777" w:rsidR="005706F3" w:rsidRDefault="005706F3">
                  <w:pPr>
                    <w:jc w:val="center"/>
                  </w:pPr>
                  <w:r>
                    <w:rPr>
                      <w:b/>
                    </w:rPr>
                    <w:t>Y       N</w:t>
                  </w:r>
                </w:p>
              </w:tc>
              <w:tc>
                <w:tcPr>
                  <w:tcW w:w="2415" w:type="dxa"/>
                  <w:shd w:val="clear" w:color="auto" w:fill="auto"/>
                </w:tcPr>
                <w:p w14:paraId="000002DA" w14:textId="77777777" w:rsidR="005706F3" w:rsidRDefault="005706F3">
                  <w:pPr>
                    <w:jc w:val="center"/>
                  </w:pPr>
                  <w:r>
                    <w:t>Met Goal?</w:t>
                  </w:r>
                </w:p>
                <w:p w14:paraId="000002DB" w14:textId="77777777" w:rsidR="005706F3" w:rsidRDefault="005706F3">
                  <w:pPr>
                    <w:jc w:val="center"/>
                  </w:pPr>
                  <w:r>
                    <w:rPr>
                      <w:b/>
                    </w:rPr>
                    <w:t>Y       N</w:t>
                  </w:r>
                </w:p>
              </w:tc>
              <w:tc>
                <w:tcPr>
                  <w:tcW w:w="2475" w:type="dxa"/>
                  <w:shd w:val="clear" w:color="auto" w:fill="auto"/>
                </w:tcPr>
                <w:p w14:paraId="000002DC" w14:textId="77777777" w:rsidR="005706F3" w:rsidRDefault="005706F3">
                  <w:pPr>
                    <w:jc w:val="center"/>
                  </w:pPr>
                  <w:r>
                    <w:t>Met Goal?</w:t>
                  </w:r>
                </w:p>
                <w:p w14:paraId="000002DD" w14:textId="77777777" w:rsidR="005706F3" w:rsidRDefault="005706F3">
                  <w:pPr>
                    <w:jc w:val="center"/>
                  </w:pPr>
                  <w:r>
                    <w:rPr>
                      <w:b/>
                    </w:rPr>
                    <w:t>Y       N</w:t>
                  </w:r>
                </w:p>
              </w:tc>
            </w:tr>
          </w:tbl>
          <w:p w14:paraId="000002DE" w14:textId="77777777" w:rsidR="005B429C" w:rsidRDefault="005B429C"/>
          <w:p w14:paraId="000002DF" w14:textId="77777777" w:rsidR="005B429C" w:rsidRDefault="005B429C"/>
          <w:p w14:paraId="000002E0" w14:textId="77777777" w:rsidR="005B429C" w:rsidRDefault="00A31C8B">
            <w:pPr>
              <w:rPr>
                <w:b/>
                <w:shd w:val="clear" w:color="auto" w:fill="FFF2CC"/>
              </w:rPr>
            </w:pPr>
            <w:r>
              <w:rPr>
                <w:b/>
                <w:shd w:val="clear" w:color="auto" w:fill="FFF2CC"/>
              </w:rPr>
              <w:t xml:space="preserve">How are we going to get there?  </w:t>
            </w:r>
          </w:p>
          <w:p w14:paraId="000002E1" w14:textId="52C45F3B" w:rsidR="005B429C" w:rsidRDefault="00A31C8B">
            <w:r>
              <w:t>To achieve our goal of increasing the Math Major Content Standards index score by 15 points on the LEAP assessment by Fall 2027, Abney Elementary School will implement a multifaceted approach focused on building conceptual understanding through modeling math. We will provide professional development for teachers on effective instructional strategies that incorporate High-Quality Instructional Materials (HQIM) and integrate hands-on learning experiences. Regular assessment and progress monitoring will guide our instruction and interventions, allowing us to tailor supports to meet the diverse needs of all students. Additionally, we will foster a collaborative environment where teachers share best practices and resources, ensuring that every student is equipped with the skills needed for success in mathematics.</w:t>
            </w:r>
          </w:p>
          <w:p w14:paraId="20081465" w14:textId="77777777" w:rsidR="000825F5" w:rsidRPr="000825F5" w:rsidRDefault="000825F5" w:rsidP="000825F5">
            <w:pPr>
              <w:numPr>
                <w:ilvl w:val="0"/>
                <w:numId w:val="8"/>
              </w:numPr>
              <w:textAlignment w:val="baseline"/>
              <w:rPr>
                <w:rFonts w:ascii="Noto Sans Symbols" w:eastAsia="Times New Roman" w:hAnsi="Noto Sans Symbols" w:cs="Times New Roman"/>
                <w:color w:val="000000"/>
              </w:rPr>
            </w:pPr>
            <w:r w:rsidRPr="000825F5">
              <w:rPr>
                <w:rFonts w:eastAsia="Times New Roman"/>
                <w:color w:val="000000"/>
              </w:rPr>
              <w:t>Send home Curriculum Based Parental Support letters to support at -Home Learning</w:t>
            </w:r>
          </w:p>
          <w:p w14:paraId="71033091" w14:textId="77777777" w:rsidR="000825F5" w:rsidRPr="000825F5" w:rsidRDefault="000825F5" w:rsidP="000825F5">
            <w:pPr>
              <w:numPr>
                <w:ilvl w:val="0"/>
                <w:numId w:val="8"/>
              </w:numPr>
              <w:textAlignment w:val="baseline"/>
              <w:rPr>
                <w:rFonts w:ascii="Noto Sans Symbols" w:eastAsia="Times New Roman" w:hAnsi="Noto Sans Symbols" w:cs="Times New Roman"/>
                <w:color w:val="000000"/>
              </w:rPr>
            </w:pPr>
            <w:r w:rsidRPr="000825F5">
              <w:rPr>
                <w:rFonts w:eastAsia="Times New Roman"/>
                <w:color w:val="000000"/>
              </w:rPr>
              <w:t>STEM Family Night to assist parents in understanding the application component or rigor in the Eureka Squared Curriculum.</w:t>
            </w:r>
          </w:p>
          <w:p w14:paraId="226B2EA0" w14:textId="77777777" w:rsidR="000825F5" w:rsidRPr="000825F5" w:rsidRDefault="000825F5" w:rsidP="000825F5">
            <w:pPr>
              <w:numPr>
                <w:ilvl w:val="0"/>
                <w:numId w:val="8"/>
              </w:numPr>
              <w:textAlignment w:val="baseline"/>
              <w:rPr>
                <w:rFonts w:ascii="Noto Sans Symbols" w:eastAsia="Times New Roman" w:hAnsi="Noto Sans Symbols" w:cs="Times New Roman"/>
                <w:color w:val="000000"/>
              </w:rPr>
            </w:pPr>
            <w:r w:rsidRPr="000825F5">
              <w:rPr>
                <w:rFonts w:eastAsia="Times New Roman"/>
                <w:color w:val="000000"/>
              </w:rPr>
              <w:t>Teachers are implementing engagement strategies and mathematical practices within the lessons.</w:t>
            </w:r>
          </w:p>
          <w:p w14:paraId="04E88506" w14:textId="77777777" w:rsidR="000825F5" w:rsidRPr="000825F5" w:rsidRDefault="000825F5" w:rsidP="000825F5">
            <w:pPr>
              <w:numPr>
                <w:ilvl w:val="0"/>
                <w:numId w:val="8"/>
              </w:numPr>
              <w:textAlignment w:val="baseline"/>
              <w:rPr>
                <w:rFonts w:ascii="Noto Sans Symbols" w:eastAsia="Times New Roman" w:hAnsi="Noto Sans Symbols" w:cs="Times New Roman"/>
                <w:color w:val="000000"/>
              </w:rPr>
            </w:pPr>
            <w:r w:rsidRPr="000825F5">
              <w:rPr>
                <w:rFonts w:eastAsia="Times New Roman"/>
                <w:color w:val="000000"/>
              </w:rPr>
              <w:t>Math Content Leaders are modeling lessons in PLCs and classrooms.</w:t>
            </w:r>
          </w:p>
          <w:p w14:paraId="6743E2F0" w14:textId="77777777" w:rsidR="000825F5" w:rsidRPr="000825F5" w:rsidRDefault="000825F5" w:rsidP="000825F5">
            <w:pPr>
              <w:numPr>
                <w:ilvl w:val="0"/>
                <w:numId w:val="8"/>
              </w:numPr>
              <w:textAlignment w:val="baseline"/>
              <w:rPr>
                <w:rFonts w:ascii="Noto Sans Symbols" w:eastAsia="Times New Roman" w:hAnsi="Noto Sans Symbols" w:cs="Times New Roman"/>
                <w:color w:val="000000"/>
              </w:rPr>
            </w:pPr>
            <w:r w:rsidRPr="000825F5">
              <w:rPr>
                <w:rFonts w:eastAsia="Times New Roman"/>
                <w:color w:val="000000"/>
              </w:rPr>
              <w:t>PLCs will focus on planning for purposeful task selection, anticipating student strategies for solving problems, monitoring development, selecting students work samples, sequencing student work samples, connecting student work to the overall goal of the unit/module.</w:t>
            </w:r>
          </w:p>
          <w:p w14:paraId="3265EE06" w14:textId="77777777" w:rsidR="000825F5" w:rsidRPr="000825F5" w:rsidRDefault="000825F5" w:rsidP="000825F5">
            <w:pPr>
              <w:numPr>
                <w:ilvl w:val="0"/>
                <w:numId w:val="8"/>
              </w:numPr>
              <w:textAlignment w:val="baseline"/>
              <w:rPr>
                <w:rFonts w:ascii="Noto Sans Symbols" w:eastAsia="Times New Roman" w:hAnsi="Noto Sans Symbols" w:cs="Times New Roman"/>
                <w:color w:val="000000"/>
              </w:rPr>
            </w:pPr>
            <w:r w:rsidRPr="000825F5">
              <w:rPr>
                <w:rFonts w:eastAsia="Times New Roman"/>
                <w:color w:val="000000"/>
              </w:rPr>
              <w:t>Curriculum specialist provides specific PD based on goal and offers follow up support</w:t>
            </w:r>
          </w:p>
          <w:p w14:paraId="0B69380C" w14:textId="77777777" w:rsidR="000825F5" w:rsidRPr="000825F5" w:rsidRDefault="000825F5" w:rsidP="000825F5">
            <w:pPr>
              <w:numPr>
                <w:ilvl w:val="0"/>
                <w:numId w:val="8"/>
              </w:numPr>
              <w:spacing w:after="160"/>
              <w:textAlignment w:val="baseline"/>
              <w:rPr>
                <w:rFonts w:ascii="Noto Sans Symbols" w:eastAsia="Times New Roman" w:hAnsi="Noto Sans Symbols" w:cs="Times New Roman"/>
                <w:color w:val="000000"/>
              </w:rPr>
            </w:pPr>
            <w:r w:rsidRPr="000825F5">
              <w:rPr>
                <w:rFonts w:eastAsia="Times New Roman"/>
                <w:color w:val="000000"/>
              </w:rPr>
              <w:t xml:space="preserve">Instructional Coach-Model lesson and coaching to support productive math discussions and strategies for delivering effective feedback and analysis of student work. </w:t>
            </w:r>
          </w:p>
          <w:p w14:paraId="5286488A" w14:textId="77777777" w:rsidR="000825F5" w:rsidRDefault="000825F5"/>
          <w:p w14:paraId="000002E2" w14:textId="77777777" w:rsidR="005B429C" w:rsidRDefault="00A31C8B">
            <w:pPr>
              <w:rPr>
                <w:b/>
                <w:highlight w:val="yellow"/>
              </w:rPr>
            </w:pPr>
            <w:r>
              <w:rPr>
                <w:b/>
                <w:highlight w:val="yellow"/>
              </w:rPr>
              <w:t xml:space="preserve">Use “Purchased Resources to Support Priority Goals” document from above  </w:t>
            </w:r>
          </w:p>
          <w:p w14:paraId="000002E3" w14:textId="77777777" w:rsidR="005B429C" w:rsidRDefault="005B429C">
            <w:pPr>
              <w:rPr>
                <w:b/>
                <w:shd w:val="clear" w:color="auto" w:fill="FFF2CC"/>
              </w:rPr>
            </w:pPr>
          </w:p>
          <w:tbl>
            <w:tblPr>
              <w:tblStyle w:val="affffffffe"/>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1289129B" w14:textId="77777777">
              <w:tc>
                <w:tcPr>
                  <w:tcW w:w="13454" w:type="dxa"/>
                </w:tcPr>
                <w:p w14:paraId="000002E5" w14:textId="77777777" w:rsidR="005B429C" w:rsidRDefault="00A31C8B">
                  <w:pPr>
                    <w:jc w:val="center"/>
                    <w:rPr>
                      <w:b/>
                    </w:rPr>
                  </w:pPr>
                  <w:r>
                    <w:rPr>
                      <w:b/>
                    </w:rPr>
                    <w:t>Professional Development Offered</w:t>
                  </w:r>
                </w:p>
              </w:tc>
            </w:tr>
            <w:tr w:rsidR="005B429C" w14:paraId="2F9B7A8F" w14:textId="77777777">
              <w:tc>
                <w:tcPr>
                  <w:tcW w:w="13454" w:type="dxa"/>
                </w:tcPr>
                <w:p w14:paraId="000002E6" w14:textId="77777777" w:rsidR="005B429C" w:rsidRDefault="00A31C8B">
                  <w:pPr>
                    <w:rPr>
                      <w:b/>
                    </w:rPr>
                  </w:pPr>
                  <w:r>
                    <w:rPr>
                      <w:b/>
                    </w:rPr>
                    <w:t>Eureka Squared Training</w:t>
                  </w:r>
                </w:p>
                <w:p w14:paraId="000002E7" w14:textId="77777777" w:rsidR="005B429C" w:rsidRDefault="00A31C8B">
                  <w:pPr>
                    <w:rPr>
                      <w:b/>
                    </w:rPr>
                  </w:pPr>
                  <w:r>
                    <w:rPr>
                      <w:b/>
                    </w:rPr>
                    <w:t xml:space="preserve">Unit unpacking </w:t>
                  </w:r>
                </w:p>
                <w:p w14:paraId="2162C56A" w14:textId="77777777" w:rsidR="005B429C" w:rsidRDefault="00A31C8B">
                  <w:pPr>
                    <w:rPr>
                      <w:b/>
                    </w:rPr>
                  </w:pPr>
                  <w:r>
                    <w:rPr>
                      <w:b/>
                    </w:rPr>
                    <w:t>District Content Specific PD</w:t>
                  </w:r>
                </w:p>
                <w:p w14:paraId="55300B76" w14:textId="77777777" w:rsidR="000825F5" w:rsidRDefault="000825F5" w:rsidP="000825F5">
                  <w:pPr>
                    <w:pStyle w:val="NormalWeb"/>
                    <w:spacing w:before="0" w:beforeAutospacing="0" w:after="0" w:afterAutospacing="0"/>
                  </w:pPr>
                  <w:r>
                    <w:rPr>
                      <w:rFonts w:ascii="Calibri" w:hAnsi="Calibri" w:cs="Calibri"/>
                      <w:b/>
                      <w:bCs/>
                      <w:color w:val="000000"/>
                      <w:sz w:val="22"/>
                      <w:szCs w:val="22"/>
                    </w:rPr>
                    <w:t>Eureka Equip Trainings</w:t>
                  </w:r>
                </w:p>
                <w:p w14:paraId="2F348310" w14:textId="77777777" w:rsidR="000825F5" w:rsidRDefault="000825F5" w:rsidP="000825F5">
                  <w:pPr>
                    <w:pStyle w:val="NormalWeb"/>
                    <w:spacing w:before="0" w:beforeAutospacing="0" w:after="0" w:afterAutospacing="0"/>
                  </w:pPr>
                  <w:r>
                    <w:rPr>
                      <w:rFonts w:ascii="Calibri" w:hAnsi="Calibri" w:cs="Calibri"/>
                      <w:b/>
                      <w:bCs/>
                      <w:color w:val="000000"/>
                      <w:sz w:val="22"/>
                      <w:szCs w:val="22"/>
                    </w:rPr>
                    <w:t>Great Minds/Eureka Walkthroughs</w:t>
                  </w:r>
                </w:p>
                <w:p w14:paraId="0C94C473" w14:textId="77777777" w:rsidR="000825F5" w:rsidRDefault="000825F5" w:rsidP="000825F5">
                  <w:pPr>
                    <w:pStyle w:val="NormalWeb"/>
                    <w:spacing w:before="0" w:beforeAutospacing="0" w:after="0" w:afterAutospacing="0"/>
                  </w:pPr>
                  <w:r>
                    <w:rPr>
                      <w:rFonts w:ascii="Calibri" w:hAnsi="Calibri" w:cs="Calibri"/>
                      <w:b/>
                      <w:bCs/>
                      <w:color w:val="000000"/>
                      <w:sz w:val="22"/>
                      <w:szCs w:val="22"/>
                    </w:rPr>
                    <w:lastRenderedPageBreak/>
                    <w:t>Summer Institute</w:t>
                  </w:r>
                </w:p>
                <w:p w14:paraId="424115C4" w14:textId="77777777" w:rsidR="000825F5" w:rsidRDefault="000825F5" w:rsidP="000825F5">
                  <w:pPr>
                    <w:pStyle w:val="NormalWeb"/>
                    <w:spacing w:before="0" w:beforeAutospacing="0" w:after="0" w:afterAutospacing="0"/>
                  </w:pPr>
                  <w:r>
                    <w:rPr>
                      <w:rFonts w:ascii="Calibri" w:hAnsi="Calibri" w:cs="Calibri"/>
                      <w:b/>
                      <w:bCs/>
                      <w:color w:val="000000"/>
                      <w:sz w:val="22"/>
                      <w:szCs w:val="22"/>
                    </w:rPr>
                    <w:t>School Level PLC’s</w:t>
                  </w:r>
                </w:p>
                <w:p w14:paraId="55ECDD90" w14:textId="77777777" w:rsidR="000825F5" w:rsidRDefault="000825F5" w:rsidP="000825F5">
                  <w:pPr>
                    <w:pStyle w:val="NormalWeb"/>
                    <w:spacing w:before="0" w:beforeAutospacing="0" w:after="0" w:afterAutospacing="0"/>
                  </w:pPr>
                  <w:r>
                    <w:rPr>
                      <w:rFonts w:ascii="Calibri" w:hAnsi="Calibri" w:cs="Calibri"/>
                      <w:b/>
                      <w:bCs/>
                      <w:color w:val="000000"/>
                      <w:sz w:val="22"/>
                      <w:szCs w:val="22"/>
                    </w:rPr>
                    <w:t>School Level ILT’s</w:t>
                  </w:r>
                </w:p>
                <w:p w14:paraId="7AFCC396" w14:textId="77777777" w:rsidR="000825F5" w:rsidRDefault="000825F5" w:rsidP="000825F5">
                  <w:pPr>
                    <w:pStyle w:val="NormalWeb"/>
                    <w:spacing w:before="0" w:beforeAutospacing="0" w:after="0" w:afterAutospacing="0"/>
                  </w:pPr>
                  <w:r>
                    <w:rPr>
                      <w:rFonts w:ascii="Calibri" w:hAnsi="Calibri" w:cs="Calibri"/>
                      <w:b/>
                      <w:bCs/>
                      <w:color w:val="000000"/>
                      <w:sz w:val="22"/>
                      <w:szCs w:val="22"/>
                    </w:rPr>
                    <w:t>Mentor Training </w:t>
                  </w:r>
                </w:p>
                <w:p w14:paraId="4DE84F5F" w14:textId="77777777" w:rsidR="000825F5" w:rsidRDefault="000825F5" w:rsidP="000825F5">
                  <w:pPr>
                    <w:pStyle w:val="NormalWeb"/>
                    <w:spacing w:before="0" w:beforeAutospacing="0" w:after="0" w:afterAutospacing="0"/>
                  </w:pPr>
                  <w:r>
                    <w:rPr>
                      <w:rFonts w:ascii="Calibri" w:hAnsi="Calibri" w:cs="Calibri"/>
                      <w:b/>
                      <w:bCs/>
                      <w:color w:val="000000"/>
                      <w:sz w:val="22"/>
                      <w:szCs w:val="22"/>
                    </w:rPr>
                    <w:t>Content Leader Training</w:t>
                  </w:r>
                </w:p>
                <w:p w14:paraId="18D44906" w14:textId="77777777" w:rsidR="000825F5" w:rsidRDefault="000825F5" w:rsidP="000825F5">
                  <w:pPr>
                    <w:pStyle w:val="NormalWeb"/>
                    <w:spacing w:before="0" w:beforeAutospacing="0" w:after="0" w:afterAutospacing="0"/>
                  </w:pPr>
                  <w:r>
                    <w:rPr>
                      <w:rFonts w:ascii="Calibri" w:hAnsi="Calibri" w:cs="Calibri"/>
                      <w:b/>
                      <w:bCs/>
                      <w:color w:val="000000"/>
                      <w:sz w:val="22"/>
                      <w:szCs w:val="22"/>
                    </w:rPr>
                    <w:t>Math Checkpoints</w:t>
                  </w:r>
                </w:p>
                <w:p w14:paraId="70543E2B" w14:textId="77777777" w:rsidR="002C4092" w:rsidRDefault="000825F5" w:rsidP="000825F5">
                  <w:pPr>
                    <w:pStyle w:val="NormalWeb"/>
                    <w:spacing w:before="0" w:beforeAutospacing="0" w:after="0" w:afterAutospacing="0"/>
                    <w:rPr>
                      <w:rFonts w:ascii="Calibri" w:hAnsi="Calibri" w:cs="Calibri"/>
                      <w:b/>
                      <w:bCs/>
                      <w:color w:val="000000"/>
                      <w:sz w:val="22"/>
                      <w:szCs w:val="22"/>
                    </w:rPr>
                  </w:pPr>
                  <w:r>
                    <w:rPr>
                      <w:rFonts w:ascii="Calibri" w:hAnsi="Calibri" w:cs="Calibri"/>
                      <w:b/>
                      <w:bCs/>
                      <w:color w:val="000000"/>
                      <w:sz w:val="22"/>
                      <w:szCs w:val="22"/>
                    </w:rPr>
                    <w:t>Reflex Mat</w:t>
                  </w:r>
                  <w:r w:rsidR="002C4092">
                    <w:rPr>
                      <w:rFonts w:ascii="Calibri" w:hAnsi="Calibri" w:cs="Calibri"/>
                      <w:b/>
                      <w:bCs/>
                      <w:color w:val="000000"/>
                      <w:sz w:val="22"/>
                      <w:szCs w:val="22"/>
                    </w:rPr>
                    <w:t>h</w:t>
                  </w:r>
                </w:p>
                <w:p w14:paraId="000002E8" w14:textId="59739F25" w:rsidR="002C4092" w:rsidRPr="002C4092" w:rsidRDefault="002C4092" w:rsidP="000825F5">
                  <w:pPr>
                    <w:pStyle w:val="NormalWeb"/>
                    <w:spacing w:before="0" w:beforeAutospacing="0" w:after="0" w:afterAutospacing="0"/>
                    <w:rPr>
                      <w:rFonts w:ascii="Calibri" w:hAnsi="Calibri" w:cs="Calibri"/>
                      <w:b/>
                      <w:bCs/>
                      <w:color w:val="000000"/>
                      <w:sz w:val="22"/>
                      <w:szCs w:val="22"/>
                    </w:rPr>
                  </w:pPr>
                  <w:r>
                    <w:rPr>
                      <w:rFonts w:ascii="Calibri" w:hAnsi="Calibri" w:cs="Calibri"/>
                      <w:b/>
                      <w:bCs/>
                      <w:color w:val="000000"/>
                      <w:sz w:val="22"/>
                      <w:szCs w:val="22"/>
                    </w:rPr>
                    <w:t>Numeracy Training</w:t>
                  </w:r>
                </w:p>
              </w:tc>
            </w:tr>
          </w:tbl>
          <w:p w14:paraId="000002E9" w14:textId="77777777" w:rsidR="005B429C" w:rsidRDefault="005B429C">
            <w:pPr>
              <w:rPr>
                <w:b/>
                <w:shd w:val="clear" w:color="auto" w:fill="FFF2CC"/>
              </w:rPr>
            </w:pPr>
          </w:p>
          <w:p w14:paraId="000002EA" w14:textId="77777777" w:rsidR="005B429C" w:rsidRDefault="005B429C">
            <w:pPr>
              <w:rPr>
                <w:b/>
                <w:shd w:val="clear" w:color="auto" w:fill="FFF2CC"/>
              </w:rPr>
            </w:pPr>
          </w:p>
          <w:p w14:paraId="000002EB" w14:textId="77777777" w:rsidR="005B429C" w:rsidRDefault="00A31C8B">
            <w:pPr>
              <w:rPr>
                <w:b/>
                <w:shd w:val="clear" w:color="auto" w:fill="FFF2CC"/>
              </w:rPr>
            </w:pPr>
            <w:r>
              <w:rPr>
                <w:b/>
                <w:shd w:val="clear" w:color="auto" w:fill="FFF2CC"/>
              </w:rPr>
              <w:t>Short Term Wins</w:t>
            </w:r>
          </w:p>
          <w:p w14:paraId="000002EC" w14:textId="77777777" w:rsidR="005B429C" w:rsidRDefault="00A31C8B">
            <w:pPr>
              <w:rPr>
                <w:b/>
              </w:rPr>
            </w:pPr>
            <w:r>
              <w:rPr>
                <w:b/>
              </w:rPr>
              <w:t>What will student success criteria be for this priority area? How will you know efforts are making an impact? What should you see students doing?</w:t>
            </w:r>
          </w:p>
          <w:p w14:paraId="000002ED" w14:textId="77777777" w:rsidR="005B429C" w:rsidRDefault="00A31C8B" w:rsidP="000825F5">
            <w:pPr>
              <w:numPr>
                <w:ilvl w:val="0"/>
                <w:numId w:val="8"/>
              </w:numPr>
              <w:rPr>
                <w:b/>
              </w:rPr>
            </w:pPr>
            <w:r>
              <w:rPr>
                <w:rFonts w:ascii="Roboto" w:eastAsia="Roboto" w:hAnsi="Roboto" w:cs="Roboto"/>
                <w:color w:val="121512"/>
                <w:sz w:val="21"/>
                <w:szCs w:val="21"/>
                <w:highlight w:val="white"/>
              </w:rPr>
              <w:t>Students will demonstrate improvement in their math skills, as evidenced by increasing scores on formative assessments and practice exercises over the school year</w:t>
            </w:r>
          </w:p>
          <w:p w14:paraId="000002EE" w14:textId="77777777" w:rsidR="005B429C" w:rsidRDefault="00A31C8B" w:rsidP="000825F5">
            <w:pPr>
              <w:numPr>
                <w:ilvl w:val="0"/>
                <w:numId w:val="8"/>
              </w:numPr>
              <w:rPr>
                <w:rFonts w:ascii="Roboto" w:eastAsia="Roboto" w:hAnsi="Roboto" w:cs="Roboto"/>
                <w:color w:val="121512"/>
                <w:sz w:val="21"/>
                <w:szCs w:val="21"/>
                <w:highlight w:val="white"/>
              </w:rPr>
            </w:pPr>
            <w:r>
              <w:rPr>
                <w:rFonts w:ascii="Roboto" w:eastAsia="Roboto" w:hAnsi="Roboto" w:cs="Roboto"/>
                <w:color w:val="121512"/>
                <w:sz w:val="21"/>
                <w:szCs w:val="21"/>
                <w:highlight w:val="white"/>
              </w:rPr>
              <w:t>Students will show a higher level of engagement during math lesson</w:t>
            </w:r>
          </w:p>
          <w:p w14:paraId="000002EF" w14:textId="77777777" w:rsidR="005B429C" w:rsidRDefault="00A31C8B" w:rsidP="000825F5">
            <w:pPr>
              <w:numPr>
                <w:ilvl w:val="0"/>
                <w:numId w:val="8"/>
              </w:numPr>
              <w:rPr>
                <w:rFonts w:ascii="Roboto" w:eastAsia="Roboto" w:hAnsi="Roboto" w:cs="Roboto"/>
                <w:color w:val="121512"/>
                <w:sz w:val="21"/>
                <w:szCs w:val="21"/>
                <w:highlight w:val="white"/>
              </w:rPr>
            </w:pPr>
            <w:r>
              <w:rPr>
                <w:rFonts w:ascii="Roboto" w:eastAsia="Roboto" w:hAnsi="Roboto" w:cs="Roboto"/>
                <w:color w:val="121512"/>
                <w:sz w:val="21"/>
                <w:szCs w:val="21"/>
                <w:highlight w:val="white"/>
              </w:rPr>
              <w:t xml:space="preserve">participating </w:t>
            </w:r>
          </w:p>
          <w:p w14:paraId="000002F0" w14:textId="77777777" w:rsidR="005B429C" w:rsidRDefault="00A31C8B" w:rsidP="000825F5">
            <w:pPr>
              <w:numPr>
                <w:ilvl w:val="0"/>
                <w:numId w:val="8"/>
              </w:numPr>
              <w:rPr>
                <w:rFonts w:ascii="Roboto" w:eastAsia="Roboto" w:hAnsi="Roboto" w:cs="Roboto"/>
                <w:color w:val="121512"/>
                <w:sz w:val="21"/>
                <w:szCs w:val="21"/>
                <w:highlight w:val="white"/>
              </w:rPr>
            </w:pPr>
            <w:r>
              <w:rPr>
                <w:rFonts w:ascii="Roboto" w:eastAsia="Roboto" w:hAnsi="Roboto" w:cs="Roboto"/>
                <w:color w:val="121512"/>
                <w:sz w:val="21"/>
                <w:szCs w:val="21"/>
                <w:highlight w:val="white"/>
              </w:rPr>
              <w:t>Actively participate in problem-solving discussions and group activities</w:t>
            </w:r>
          </w:p>
          <w:p w14:paraId="000002F1" w14:textId="77777777" w:rsidR="005B429C" w:rsidRDefault="00A31C8B" w:rsidP="000825F5">
            <w:pPr>
              <w:numPr>
                <w:ilvl w:val="0"/>
                <w:numId w:val="8"/>
              </w:numPr>
              <w:rPr>
                <w:rFonts w:ascii="Roboto" w:eastAsia="Roboto" w:hAnsi="Roboto" w:cs="Roboto"/>
                <w:color w:val="121512"/>
                <w:sz w:val="21"/>
                <w:szCs w:val="21"/>
                <w:highlight w:val="white"/>
              </w:rPr>
            </w:pPr>
            <w:r>
              <w:rPr>
                <w:rFonts w:ascii="Roboto" w:eastAsia="Roboto" w:hAnsi="Roboto" w:cs="Roboto"/>
                <w:color w:val="121512"/>
                <w:sz w:val="21"/>
                <w:szCs w:val="21"/>
                <w:highlight w:val="white"/>
              </w:rPr>
              <w:t>Regular analysis of assessment data will show a positive trend in student scores</w:t>
            </w:r>
          </w:p>
          <w:p w14:paraId="000002F2" w14:textId="77777777" w:rsidR="005B429C" w:rsidRDefault="00A31C8B" w:rsidP="000825F5">
            <w:pPr>
              <w:numPr>
                <w:ilvl w:val="0"/>
                <w:numId w:val="8"/>
              </w:numPr>
              <w:rPr>
                <w:rFonts w:ascii="Roboto" w:eastAsia="Roboto" w:hAnsi="Roboto" w:cs="Roboto"/>
                <w:color w:val="121512"/>
                <w:sz w:val="21"/>
                <w:szCs w:val="21"/>
                <w:highlight w:val="white"/>
              </w:rPr>
            </w:pPr>
            <w:r>
              <w:rPr>
                <w:rFonts w:ascii="Roboto" w:eastAsia="Roboto" w:hAnsi="Roboto" w:cs="Roboto"/>
                <w:color w:val="121512"/>
                <w:sz w:val="21"/>
                <w:szCs w:val="21"/>
                <w:highlight w:val="white"/>
              </w:rPr>
              <w:t xml:space="preserve">Increased positive feedback from students about their understanding of math concepts </w:t>
            </w:r>
          </w:p>
          <w:p w14:paraId="000002F3" w14:textId="77777777" w:rsidR="005B429C" w:rsidRDefault="00A31C8B" w:rsidP="000825F5">
            <w:pPr>
              <w:numPr>
                <w:ilvl w:val="0"/>
                <w:numId w:val="8"/>
              </w:numPr>
              <w:rPr>
                <w:rFonts w:ascii="Roboto" w:eastAsia="Roboto" w:hAnsi="Roboto" w:cs="Roboto"/>
                <w:color w:val="121512"/>
                <w:sz w:val="21"/>
                <w:szCs w:val="21"/>
                <w:highlight w:val="white"/>
              </w:rPr>
            </w:pPr>
            <w:r>
              <w:rPr>
                <w:rFonts w:ascii="Roboto" w:eastAsia="Roboto" w:hAnsi="Roboto" w:cs="Roboto"/>
                <w:color w:val="121512"/>
                <w:sz w:val="21"/>
                <w:szCs w:val="21"/>
                <w:highlight w:val="white"/>
              </w:rPr>
              <w:t>Classroom observations will reveal increased student collaboration and engagement during math lessons, with students discussing their thought processes and strategies</w:t>
            </w:r>
          </w:p>
          <w:p w14:paraId="000002F4" w14:textId="6BDA5DD6" w:rsidR="005B429C" w:rsidRDefault="00A31C8B" w:rsidP="000825F5">
            <w:pPr>
              <w:numPr>
                <w:ilvl w:val="0"/>
                <w:numId w:val="8"/>
              </w:numPr>
              <w:rPr>
                <w:rFonts w:ascii="Roboto" w:eastAsia="Roboto" w:hAnsi="Roboto" w:cs="Roboto"/>
                <w:color w:val="121512"/>
                <w:sz w:val="21"/>
                <w:szCs w:val="21"/>
                <w:highlight w:val="white"/>
              </w:rPr>
            </w:pPr>
            <w:r>
              <w:rPr>
                <w:rFonts w:ascii="Roboto" w:eastAsia="Roboto" w:hAnsi="Roboto" w:cs="Roboto"/>
                <w:color w:val="121512"/>
                <w:sz w:val="21"/>
                <w:szCs w:val="21"/>
                <w:highlight w:val="white"/>
              </w:rPr>
              <w:t xml:space="preserve"> Students will work in pairs or small groups to model math problems, share strategies, and explain their reasoning to peers, demonstrating an understanding of concepts</w:t>
            </w:r>
          </w:p>
          <w:p w14:paraId="2A8558CE" w14:textId="77777777" w:rsidR="000825F5" w:rsidRPr="000825F5" w:rsidRDefault="000825F5" w:rsidP="000825F5">
            <w:pPr>
              <w:numPr>
                <w:ilvl w:val="0"/>
                <w:numId w:val="8"/>
              </w:numPr>
              <w:textAlignment w:val="baseline"/>
              <w:rPr>
                <w:rFonts w:eastAsia="Times New Roman"/>
                <w:color w:val="000000"/>
              </w:rPr>
            </w:pPr>
            <w:r w:rsidRPr="000825F5">
              <w:rPr>
                <w:rFonts w:eastAsia="Times New Roman"/>
                <w:color w:val="000000"/>
              </w:rPr>
              <w:t>Increased scores on assessments.</w:t>
            </w:r>
          </w:p>
          <w:p w14:paraId="58ACAD3A" w14:textId="77777777" w:rsidR="000825F5" w:rsidRPr="000825F5" w:rsidRDefault="000825F5" w:rsidP="000825F5">
            <w:pPr>
              <w:numPr>
                <w:ilvl w:val="0"/>
                <w:numId w:val="8"/>
              </w:numPr>
              <w:textAlignment w:val="baseline"/>
              <w:rPr>
                <w:rFonts w:eastAsia="Times New Roman"/>
                <w:color w:val="000000"/>
              </w:rPr>
            </w:pPr>
            <w:r w:rsidRPr="000825F5">
              <w:rPr>
                <w:rFonts w:eastAsia="Times New Roman"/>
                <w:color w:val="000000"/>
              </w:rPr>
              <w:t>Students demonstrate increased conceptual knowledge by modeling and applying strategies to solve word problems.</w:t>
            </w:r>
          </w:p>
          <w:p w14:paraId="737E7477" w14:textId="77777777" w:rsidR="000825F5" w:rsidRPr="000825F5" w:rsidRDefault="000825F5" w:rsidP="000825F5">
            <w:pPr>
              <w:numPr>
                <w:ilvl w:val="0"/>
                <w:numId w:val="8"/>
              </w:numPr>
              <w:textAlignment w:val="baseline"/>
              <w:rPr>
                <w:rFonts w:eastAsia="Times New Roman"/>
                <w:color w:val="000000"/>
              </w:rPr>
            </w:pPr>
            <w:r w:rsidRPr="000825F5">
              <w:rPr>
                <w:rFonts w:eastAsia="Times New Roman"/>
                <w:color w:val="000000"/>
              </w:rPr>
              <w:t>Use of RDW as a problem-solving strategy.</w:t>
            </w:r>
          </w:p>
          <w:p w14:paraId="334EDE64" w14:textId="1CD83B53" w:rsidR="000825F5" w:rsidRPr="000825F5" w:rsidRDefault="000825F5" w:rsidP="000825F5">
            <w:pPr>
              <w:numPr>
                <w:ilvl w:val="0"/>
                <w:numId w:val="8"/>
              </w:numPr>
              <w:textAlignment w:val="baseline"/>
              <w:rPr>
                <w:rFonts w:eastAsia="Times New Roman"/>
                <w:color w:val="000000"/>
              </w:rPr>
            </w:pPr>
            <w:r w:rsidRPr="000825F5">
              <w:rPr>
                <w:rFonts w:eastAsia="Times New Roman"/>
                <w:color w:val="000000"/>
              </w:rPr>
              <w:t>Students articulating goals and assessing their progress along the way.</w:t>
            </w:r>
          </w:p>
          <w:p w14:paraId="000002F5" w14:textId="77777777" w:rsidR="005B429C" w:rsidRDefault="005B429C">
            <w:pPr>
              <w:rPr>
                <w:b/>
              </w:rPr>
            </w:pPr>
          </w:p>
          <w:tbl>
            <w:tblPr>
              <w:tblStyle w:val="afffffffff"/>
              <w:tblW w:w="128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5"/>
              <w:gridCol w:w="1545"/>
              <w:gridCol w:w="1695"/>
              <w:gridCol w:w="1665"/>
              <w:gridCol w:w="1575"/>
              <w:gridCol w:w="1530"/>
              <w:gridCol w:w="1530"/>
              <w:gridCol w:w="1725"/>
            </w:tblGrid>
            <w:tr w:rsidR="005B429C" w14:paraId="7AB986E7" w14:textId="77777777">
              <w:trPr>
                <w:trHeight w:val="220"/>
                <w:jc w:val="center"/>
              </w:trPr>
              <w:tc>
                <w:tcPr>
                  <w:tcW w:w="12870" w:type="dxa"/>
                  <w:gridSpan w:val="8"/>
                </w:tcPr>
                <w:p w14:paraId="000002F6" w14:textId="77777777" w:rsidR="005B429C" w:rsidRDefault="00A31C8B">
                  <w:pPr>
                    <w:jc w:val="center"/>
                    <w:rPr>
                      <w:b/>
                    </w:rPr>
                  </w:pPr>
                  <w:r>
                    <w:rPr>
                      <w:b/>
                    </w:rPr>
                    <w:t>2024-25</w:t>
                  </w:r>
                </w:p>
              </w:tc>
            </w:tr>
            <w:tr w:rsidR="005B429C" w14:paraId="3A794CA5" w14:textId="77777777">
              <w:trPr>
                <w:jc w:val="center"/>
              </w:trPr>
              <w:tc>
                <w:tcPr>
                  <w:tcW w:w="1605" w:type="dxa"/>
                </w:tcPr>
                <w:p w14:paraId="000002FE" w14:textId="77777777" w:rsidR="005B429C" w:rsidRDefault="00A31C8B">
                  <w:pPr>
                    <w:rPr>
                      <w:b/>
                    </w:rPr>
                  </w:pPr>
                  <w:r>
                    <w:rPr>
                      <w:b/>
                    </w:rPr>
                    <w:t>Goal and Data Used</w:t>
                  </w:r>
                </w:p>
              </w:tc>
              <w:tc>
                <w:tcPr>
                  <w:tcW w:w="1545" w:type="dxa"/>
                </w:tcPr>
                <w:p w14:paraId="000002FF" w14:textId="77777777" w:rsidR="005B429C" w:rsidRDefault="00A31C8B">
                  <w:pPr>
                    <w:jc w:val="center"/>
                    <w:rPr>
                      <w:b/>
                    </w:rPr>
                  </w:pPr>
                  <w:r>
                    <w:rPr>
                      <w:b/>
                    </w:rPr>
                    <w:t>Baseline</w:t>
                  </w:r>
                </w:p>
              </w:tc>
              <w:tc>
                <w:tcPr>
                  <w:tcW w:w="1695" w:type="dxa"/>
                </w:tcPr>
                <w:p w14:paraId="00000300" w14:textId="77777777" w:rsidR="005B429C" w:rsidRDefault="00A31C8B">
                  <w:pPr>
                    <w:jc w:val="center"/>
                    <w:rPr>
                      <w:b/>
                    </w:rPr>
                  </w:pPr>
                  <w:r>
                    <w:rPr>
                      <w:b/>
                    </w:rPr>
                    <w:t>1</w:t>
                  </w:r>
                  <w:r>
                    <w:rPr>
                      <w:b/>
                      <w:vertAlign w:val="superscript"/>
                    </w:rPr>
                    <w:t>st</w:t>
                  </w:r>
                  <w:r>
                    <w:rPr>
                      <w:b/>
                    </w:rPr>
                    <w:t xml:space="preserve"> Quarter STW</w:t>
                  </w:r>
                </w:p>
              </w:tc>
              <w:tc>
                <w:tcPr>
                  <w:tcW w:w="1665" w:type="dxa"/>
                </w:tcPr>
                <w:p w14:paraId="00000301" w14:textId="77777777" w:rsidR="005B429C" w:rsidRDefault="00A31C8B">
                  <w:pPr>
                    <w:jc w:val="center"/>
                    <w:rPr>
                      <w:b/>
                    </w:rPr>
                  </w:pPr>
                  <w:r>
                    <w:rPr>
                      <w:b/>
                    </w:rPr>
                    <w:t xml:space="preserve"> Results</w:t>
                  </w:r>
                </w:p>
              </w:tc>
              <w:tc>
                <w:tcPr>
                  <w:tcW w:w="1575" w:type="dxa"/>
                </w:tcPr>
                <w:p w14:paraId="00000302" w14:textId="77777777" w:rsidR="005B429C" w:rsidRDefault="00A31C8B">
                  <w:pPr>
                    <w:jc w:val="center"/>
                    <w:rPr>
                      <w:b/>
                    </w:rPr>
                  </w:pPr>
                  <w:r>
                    <w:rPr>
                      <w:b/>
                    </w:rPr>
                    <w:t>2</w:t>
                  </w:r>
                  <w:r>
                    <w:rPr>
                      <w:b/>
                      <w:vertAlign w:val="superscript"/>
                    </w:rPr>
                    <w:t>nd</w:t>
                  </w:r>
                  <w:r>
                    <w:rPr>
                      <w:b/>
                    </w:rPr>
                    <w:t xml:space="preserve"> Quarter STW</w:t>
                  </w:r>
                </w:p>
              </w:tc>
              <w:tc>
                <w:tcPr>
                  <w:tcW w:w="1530" w:type="dxa"/>
                </w:tcPr>
                <w:p w14:paraId="00000303" w14:textId="77777777" w:rsidR="005B429C" w:rsidRDefault="00A31C8B">
                  <w:pPr>
                    <w:jc w:val="center"/>
                    <w:rPr>
                      <w:b/>
                    </w:rPr>
                  </w:pPr>
                  <w:r>
                    <w:rPr>
                      <w:b/>
                    </w:rPr>
                    <w:t>Results</w:t>
                  </w:r>
                </w:p>
              </w:tc>
              <w:tc>
                <w:tcPr>
                  <w:tcW w:w="1530" w:type="dxa"/>
                </w:tcPr>
                <w:p w14:paraId="00000304" w14:textId="77777777" w:rsidR="005B429C" w:rsidRDefault="00A31C8B">
                  <w:pPr>
                    <w:jc w:val="center"/>
                    <w:rPr>
                      <w:b/>
                    </w:rPr>
                  </w:pPr>
                  <w:r>
                    <w:rPr>
                      <w:b/>
                    </w:rPr>
                    <w:t>3</w:t>
                  </w:r>
                  <w:r>
                    <w:rPr>
                      <w:b/>
                      <w:vertAlign w:val="superscript"/>
                    </w:rPr>
                    <w:t>rd</w:t>
                  </w:r>
                  <w:r>
                    <w:rPr>
                      <w:b/>
                    </w:rPr>
                    <w:t xml:space="preserve"> Quarter STW</w:t>
                  </w:r>
                </w:p>
              </w:tc>
              <w:tc>
                <w:tcPr>
                  <w:tcW w:w="1725" w:type="dxa"/>
                </w:tcPr>
                <w:p w14:paraId="00000305" w14:textId="77777777" w:rsidR="005B429C" w:rsidRDefault="00A31C8B">
                  <w:pPr>
                    <w:jc w:val="center"/>
                    <w:rPr>
                      <w:b/>
                    </w:rPr>
                  </w:pPr>
                  <w:r>
                    <w:rPr>
                      <w:b/>
                    </w:rPr>
                    <w:t>Results</w:t>
                  </w:r>
                </w:p>
              </w:tc>
            </w:tr>
            <w:tr w:rsidR="005B429C" w14:paraId="5B5A70FE" w14:textId="77777777">
              <w:trPr>
                <w:jc w:val="center"/>
              </w:trPr>
              <w:tc>
                <w:tcPr>
                  <w:tcW w:w="1605" w:type="dxa"/>
                </w:tcPr>
                <w:p w14:paraId="00000306" w14:textId="77777777" w:rsidR="005B429C" w:rsidRDefault="00421185">
                  <w:pPr>
                    <w:rPr>
                      <w:b/>
                    </w:rPr>
                  </w:pPr>
                  <w:sdt>
                    <w:sdtPr>
                      <w:tag w:val="goog_rdk_14"/>
                      <w:id w:val="-1258591057"/>
                    </w:sdtPr>
                    <w:sdtContent>
                      <w:commentRangeStart w:id="15"/>
                    </w:sdtContent>
                  </w:sdt>
                  <w:r w:rsidR="00A31C8B">
                    <w:rPr>
                      <w:b/>
                    </w:rPr>
                    <w:t>BOY Assessment</w:t>
                  </w:r>
                </w:p>
              </w:tc>
              <w:tc>
                <w:tcPr>
                  <w:tcW w:w="1545" w:type="dxa"/>
                </w:tcPr>
                <w:p w14:paraId="00000307" w14:textId="77777777" w:rsidR="005B429C" w:rsidRDefault="005B429C">
                  <w:pPr>
                    <w:jc w:val="center"/>
                    <w:rPr>
                      <w:b/>
                    </w:rPr>
                  </w:pPr>
                </w:p>
              </w:tc>
              <w:tc>
                <w:tcPr>
                  <w:tcW w:w="1695" w:type="dxa"/>
                </w:tcPr>
                <w:p w14:paraId="00000308" w14:textId="77777777" w:rsidR="005B429C" w:rsidRDefault="005B429C">
                  <w:pPr>
                    <w:jc w:val="center"/>
                    <w:rPr>
                      <w:b/>
                    </w:rPr>
                  </w:pPr>
                </w:p>
              </w:tc>
              <w:tc>
                <w:tcPr>
                  <w:tcW w:w="1665" w:type="dxa"/>
                </w:tcPr>
                <w:p w14:paraId="00000309" w14:textId="77777777" w:rsidR="005B429C" w:rsidRDefault="005B429C">
                  <w:pPr>
                    <w:jc w:val="center"/>
                    <w:rPr>
                      <w:b/>
                    </w:rPr>
                  </w:pPr>
                </w:p>
              </w:tc>
              <w:commentRangeEnd w:id="15"/>
              <w:tc>
                <w:tcPr>
                  <w:tcW w:w="1575" w:type="dxa"/>
                </w:tcPr>
                <w:p w14:paraId="0000030A" w14:textId="77777777" w:rsidR="005B429C" w:rsidRDefault="00A31C8B">
                  <w:pPr>
                    <w:jc w:val="center"/>
                    <w:rPr>
                      <w:b/>
                    </w:rPr>
                  </w:pPr>
                  <w:r>
                    <w:commentReference w:id="15"/>
                  </w:r>
                </w:p>
              </w:tc>
              <w:tc>
                <w:tcPr>
                  <w:tcW w:w="1530" w:type="dxa"/>
                </w:tcPr>
                <w:p w14:paraId="0000030B" w14:textId="77777777" w:rsidR="005B429C" w:rsidRDefault="005B429C">
                  <w:pPr>
                    <w:jc w:val="center"/>
                    <w:rPr>
                      <w:b/>
                    </w:rPr>
                  </w:pPr>
                </w:p>
              </w:tc>
              <w:tc>
                <w:tcPr>
                  <w:tcW w:w="1530" w:type="dxa"/>
                </w:tcPr>
                <w:p w14:paraId="0000030C" w14:textId="77777777" w:rsidR="005B429C" w:rsidRDefault="005B429C">
                  <w:pPr>
                    <w:jc w:val="center"/>
                    <w:rPr>
                      <w:b/>
                    </w:rPr>
                  </w:pPr>
                </w:p>
              </w:tc>
              <w:tc>
                <w:tcPr>
                  <w:tcW w:w="1725" w:type="dxa"/>
                </w:tcPr>
                <w:p w14:paraId="0000030D" w14:textId="77777777" w:rsidR="005B429C" w:rsidRDefault="005B429C">
                  <w:pPr>
                    <w:jc w:val="center"/>
                    <w:rPr>
                      <w:b/>
                    </w:rPr>
                  </w:pPr>
                </w:p>
              </w:tc>
            </w:tr>
            <w:tr w:rsidR="005B429C" w14:paraId="37ADB4CA" w14:textId="77777777">
              <w:trPr>
                <w:trHeight w:val="220"/>
                <w:jc w:val="center"/>
              </w:trPr>
              <w:tc>
                <w:tcPr>
                  <w:tcW w:w="4845" w:type="dxa"/>
                  <w:gridSpan w:val="3"/>
                  <w:shd w:val="clear" w:color="auto" w:fill="666666"/>
                </w:tcPr>
                <w:p w14:paraId="0000030E" w14:textId="77777777" w:rsidR="005B429C" w:rsidRDefault="005B429C">
                  <w:pPr>
                    <w:rPr>
                      <w:b/>
                    </w:rPr>
                  </w:pPr>
                </w:p>
              </w:tc>
              <w:tc>
                <w:tcPr>
                  <w:tcW w:w="1665" w:type="dxa"/>
                </w:tcPr>
                <w:p w14:paraId="00000311" w14:textId="77777777" w:rsidR="005B429C" w:rsidRDefault="00A31C8B">
                  <w:pPr>
                    <w:jc w:val="center"/>
                  </w:pPr>
                  <w:r>
                    <w:t>Met Goal?</w:t>
                  </w:r>
                </w:p>
                <w:p w14:paraId="00000312" w14:textId="77777777" w:rsidR="005B429C" w:rsidRDefault="00A31C8B">
                  <w:pPr>
                    <w:jc w:val="center"/>
                    <w:rPr>
                      <w:b/>
                    </w:rPr>
                  </w:pPr>
                  <w:r>
                    <w:rPr>
                      <w:b/>
                    </w:rPr>
                    <w:t>Y       N</w:t>
                  </w:r>
                </w:p>
              </w:tc>
              <w:tc>
                <w:tcPr>
                  <w:tcW w:w="1575" w:type="dxa"/>
                  <w:shd w:val="clear" w:color="auto" w:fill="666666"/>
                </w:tcPr>
                <w:p w14:paraId="00000313" w14:textId="77777777" w:rsidR="005B429C" w:rsidRDefault="005B429C">
                  <w:pPr>
                    <w:jc w:val="center"/>
                    <w:rPr>
                      <w:b/>
                    </w:rPr>
                  </w:pPr>
                </w:p>
              </w:tc>
              <w:tc>
                <w:tcPr>
                  <w:tcW w:w="1530" w:type="dxa"/>
                </w:tcPr>
                <w:p w14:paraId="00000314" w14:textId="77777777" w:rsidR="005B429C" w:rsidRDefault="00A31C8B">
                  <w:pPr>
                    <w:jc w:val="center"/>
                  </w:pPr>
                  <w:r>
                    <w:t>Met Goal?</w:t>
                  </w:r>
                </w:p>
                <w:p w14:paraId="00000315" w14:textId="77777777" w:rsidR="005B429C" w:rsidRDefault="00A31C8B">
                  <w:pPr>
                    <w:jc w:val="center"/>
                    <w:rPr>
                      <w:b/>
                    </w:rPr>
                  </w:pPr>
                  <w:r>
                    <w:rPr>
                      <w:b/>
                    </w:rPr>
                    <w:t>Y       N</w:t>
                  </w:r>
                </w:p>
              </w:tc>
              <w:tc>
                <w:tcPr>
                  <w:tcW w:w="1530" w:type="dxa"/>
                  <w:shd w:val="clear" w:color="auto" w:fill="666666"/>
                </w:tcPr>
                <w:p w14:paraId="00000316" w14:textId="77777777" w:rsidR="005B429C" w:rsidRDefault="005B429C">
                  <w:pPr>
                    <w:jc w:val="center"/>
                    <w:rPr>
                      <w:b/>
                    </w:rPr>
                  </w:pPr>
                </w:p>
              </w:tc>
              <w:tc>
                <w:tcPr>
                  <w:tcW w:w="1725" w:type="dxa"/>
                </w:tcPr>
                <w:p w14:paraId="00000317" w14:textId="77777777" w:rsidR="005B429C" w:rsidRDefault="00A31C8B">
                  <w:pPr>
                    <w:jc w:val="center"/>
                  </w:pPr>
                  <w:r>
                    <w:t>Met Goal?</w:t>
                  </w:r>
                </w:p>
                <w:p w14:paraId="00000318" w14:textId="77777777" w:rsidR="005B429C" w:rsidRDefault="00A31C8B">
                  <w:pPr>
                    <w:jc w:val="center"/>
                    <w:rPr>
                      <w:b/>
                    </w:rPr>
                  </w:pPr>
                  <w:r>
                    <w:rPr>
                      <w:b/>
                    </w:rPr>
                    <w:t>Y       N</w:t>
                  </w:r>
                </w:p>
              </w:tc>
            </w:tr>
          </w:tbl>
          <w:p w14:paraId="00000319" w14:textId="77777777" w:rsidR="005B429C" w:rsidRDefault="005B429C"/>
          <w:p w14:paraId="0000031A" w14:textId="77777777" w:rsidR="005B429C" w:rsidRDefault="00421185">
            <w:sdt>
              <w:sdtPr>
                <w:tag w:val="goog_rdk_15"/>
                <w:id w:val="1006255344"/>
              </w:sdtPr>
              <w:sdtContent>
                <w:commentRangeStart w:id="16"/>
              </w:sdtContent>
            </w:sdt>
            <w:r w:rsidR="00A31C8B">
              <w:rPr>
                <w:b/>
              </w:rPr>
              <w:t>Quarter 1 Reflection</w:t>
            </w:r>
            <w:r w:rsidR="00A31C8B">
              <w:t xml:space="preserve"> </w:t>
            </w:r>
            <w:commentRangeEnd w:id="16"/>
            <w:r w:rsidR="00A31C8B">
              <w:commentReference w:id="16"/>
            </w:r>
            <w:r w:rsidR="00A31C8B">
              <w:t xml:space="preserve">– </w:t>
            </w:r>
          </w:p>
          <w:tbl>
            <w:tblPr>
              <w:tblStyle w:val="afffffffff0"/>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2FDC4ABD" w14:textId="77777777">
              <w:tc>
                <w:tcPr>
                  <w:tcW w:w="13454" w:type="dxa"/>
                </w:tcPr>
                <w:p w14:paraId="0000031B" w14:textId="77777777" w:rsidR="005B429C" w:rsidRDefault="00A31C8B">
                  <w:r>
                    <w:t>In the first quarter, we established our goals and introduced both long- and short-term plans, conducting walkthroughs to collect baseline data and identify trends across the campus. As a result, we determined that a focus on student engagement, along with teacher content and delivery, is essential for student advancement. This emphasis will help ensure that instructional methods effectively meet the needs of all students.</w:t>
                  </w:r>
                </w:p>
              </w:tc>
            </w:tr>
          </w:tbl>
          <w:p w14:paraId="0000031C" w14:textId="77777777" w:rsidR="005B429C" w:rsidRDefault="005B429C"/>
          <w:p w14:paraId="0000031D" w14:textId="77777777" w:rsidR="005B429C" w:rsidRDefault="00A31C8B">
            <w:r>
              <w:rPr>
                <w:b/>
              </w:rPr>
              <w:t>Quarter 2 Reflection</w:t>
            </w:r>
            <w:r>
              <w:t xml:space="preserve"> – </w:t>
            </w:r>
          </w:p>
          <w:tbl>
            <w:tblPr>
              <w:tblStyle w:val="afffffffff1"/>
              <w:tblW w:w="13365"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365"/>
            </w:tblGrid>
            <w:tr w:rsidR="005B429C" w14:paraId="312BF88C" w14:textId="77777777">
              <w:tc>
                <w:tcPr>
                  <w:tcW w:w="13365" w:type="dxa"/>
                </w:tcPr>
                <w:p w14:paraId="0000031E" w14:textId="77777777" w:rsidR="005B429C" w:rsidRDefault="00A31C8B">
                  <w:r>
                    <w:rPr>
                      <w:color w:val="121512"/>
                      <w:sz w:val="24"/>
                      <w:szCs w:val="24"/>
                      <w:highlight w:val="white"/>
                    </w:rPr>
                    <w:t>While our long-term goal of enhancing math proficiency remains our focus, we are actively working towards it. We have engaged consultants for the Eureka program to conduct walkthroughs, and our instructional coaches provide daily support to teachers, equipping them with effective strategies to improve student achievement and engagement. As we continue on this journey, we remain committed to refining our approach and ensuring our students receive the best possible learning experiences in mathematics.</w:t>
                  </w:r>
                </w:p>
              </w:tc>
            </w:tr>
          </w:tbl>
          <w:p w14:paraId="0000031F" w14:textId="77777777" w:rsidR="005B429C" w:rsidRDefault="005B429C"/>
          <w:p w14:paraId="00000320" w14:textId="77777777" w:rsidR="005B429C" w:rsidRDefault="00A31C8B">
            <w:r>
              <w:rPr>
                <w:b/>
              </w:rPr>
              <w:t>Quarter 3 Reflection</w:t>
            </w:r>
            <w:r>
              <w:t xml:space="preserve"> – </w:t>
            </w:r>
          </w:p>
          <w:tbl>
            <w:tblPr>
              <w:tblStyle w:val="afffffffff2"/>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7EEADC10" w14:textId="77777777">
              <w:tc>
                <w:tcPr>
                  <w:tcW w:w="13454" w:type="dxa"/>
                </w:tcPr>
                <w:p w14:paraId="00000321" w14:textId="77777777" w:rsidR="005B429C" w:rsidRDefault="005B429C"/>
              </w:tc>
            </w:tr>
          </w:tbl>
          <w:p w14:paraId="00000322" w14:textId="77777777" w:rsidR="005B429C" w:rsidRDefault="005B429C"/>
          <w:p w14:paraId="00000323" w14:textId="77777777" w:rsidR="005B429C" w:rsidRDefault="00A31C8B">
            <w:r>
              <w:rPr>
                <w:b/>
              </w:rPr>
              <w:t>End of year Reflection</w:t>
            </w:r>
            <w:r>
              <w:t xml:space="preserve"> – </w:t>
            </w:r>
          </w:p>
          <w:tbl>
            <w:tblPr>
              <w:tblStyle w:val="afffffffff3"/>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13093D6A" w14:textId="77777777">
              <w:tc>
                <w:tcPr>
                  <w:tcW w:w="13454" w:type="dxa"/>
                </w:tcPr>
                <w:p w14:paraId="00000324" w14:textId="77777777" w:rsidR="005B429C" w:rsidRDefault="005B429C"/>
              </w:tc>
            </w:tr>
          </w:tbl>
          <w:p w14:paraId="00000325" w14:textId="77777777" w:rsidR="005B429C" w:rsidRDefault="005B429C"/>
          <w:p w14:paraId="00000326" w14:textId="77777777" w:rsidR="005B429C" w:rsidRDefault="005B429C"/>
          <w:tbl>
            <w:tblPr>
              <w:tblStyle w:val="afffffffff4"/>
              <w:tblW w:w="13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0"/>
              <w:gridCol w:w="1080"/>
              <w:gridCol w:w="2790"/>
              <w:gridCol w:w="900"/>
              <w:gridCol w:w="2340"/>
              <w:gridCol w:w="1530"/>
              <w:gridCol w:w="1530"/>
              <w:gridCol w:w="1725"/>
            </w:tblGrid>
            <w:tr w:rsidR="005B429C" w14:paraId="6485B8B0" w14:textId="77777777" w:rsidTr="00CD4F22">
              <w:trPr>
                <w:trHeight w:val="220"/>
                <w:jc w:val="center"/>
              </w:trPr>
              <w:tc>
                <w:tcPr>
                  <w:tcW w:w="13345" w:type="dxa"/>
                  <w:gridSpan w:val="8"/>
                </w:tcPr>
                <w:p w14:paraId="00000327" w14:textId="77777777" w:rsidR="005B429C" w:rsidRDefault="00A31C8B">
                  <w:pPr>
                    <w:jc w:val="center"/>
                    <w:rPr>
                      <w:b/>
                    </w:rPr>
                  </w:pPr>
                  <w:r>
                    <w:rPr>
                      <w:b/>
                    </w:rPr>
                    <w:t>2025-26</w:t>
                  </w:r>
                </w:p>
              </w:tc>
            </w:tr>
            <w:tr w:rsidR="005B429C" w14:paraId="790B2614" w14:textId="77777777" w:rsidTr="000825F5">
              <w:trPr>
                <w:jc w:val="center"/>
              </w:trPr>
              <w:tc>
                <w:tcPr>
                  <w:tcW w:w="1450" w:type="dxa"/>
                </w:tcPr>
                <w:p w14:paraId="0000032F" w14:textId="77777777" w:rsidR="005B429C" w:rsidRDefault="00A31C8B">
                  <w:pPr>
                    <w:rPr>
                      <w:b/>
                    </w:rPr>
                  </w:pPr>
                  <w:r>
                    <w:rPr>
                      <w:b/>
                    </w:rPr>
                    <w:t>Goal and Data Used</w:t>
                  </w:r>
                </w:p>
              </w:tc>
              <w:tc>
                <w:tcPr>
                  <w:tcW w:w="1080" w:type="dxa"/>
                </w:tcPr>
                <w:p w14:paraId="00000330" w14:textId="77777777" w:rsidR="005B429C" w:rsidRDefault="00A31C8B">
                  <w:pPr>
                    <w:jc w:val="center"/>
                    <w:rPr>
                      <w:b/>
                    </w:rPr>
                  </w:pPr>
                  <w:r>
                    <w:rPr>
                      <w:b/>
                    </w:rPr>
                    <w:t>Baseline</w:t>
                  </w:r>
                </w:p>
              </w:tc>
              <w:tc>
                <w:tcPr>
                  <w:tcW w:w="2790" w:type="dxa"/>
                </w:tcPr>
                <w:p w14:paraId="00000331" w14:textId="77777777" w:rsidR="005B429C" w:rsidRDefault="00A31C8B">
                  <w:pPr>
                    <w:jc w:val="center"/>
                    <w:rPr>
                      <w:b/>
                    </w:rPr>
                  </w:pPr>
                  <w:r>
                    <w:rPr>
                      <w:b/>
                    </w:rPr>
                    <w:t>1</w:t>
                  </w:r>
                  <w:r>
                    <w:rPr>
                      <w:b/>
                      <w:vertAlign w:val="superscript"/>
                    </w:rPr>
                    <w:t>st</w:t>
                  </w:r>
                  <w:r>
                    <w:rPr>
                      <w:b/>
                    </w:rPr>
                    <w:t xml:space="preserve"> Quarter STW</w:t>
                  </w:r>
                </w:p>
              </w:tc>
              <w:tc>
                <w:tcPr>
                  <w:tcW w:w="900" w:type="dxa"/>
                </w:tcPr>
                <w:p w14:paraId="00000332" w14:textId="77777777" w:rsidR="005B429C" w:rsidRDefault="00A31C8B">
                  <w:pPr>
                    <w:jc w:val="center"/>
                    <w:rPr>
                      <w:b/>
                    </w:rPr>
                  </w:pPr>
                  <w:r>
                    <w:rPr>
                      <w:b/>
                    </w:rPr>
                    <w:t xml:space="preserve"> Results</w:t>
                  </w:r>
                </w:p>
              </w:tc>
              <w:tc>
                <w:tcPr>
                  <w:tcW w:w="2340" w:type="dxa"/>
                </w:tcPr>
                <w:p w14:paraId="00000333" w14:textId="77777777" w:rsidR="005B429C" w:rsidRDefault="00A31C8B">
                  <w:pPr>
                    <w:jc w:val="center"/>
                    <w:rPr>
                      <w:b/>
                    </w:rPr>
                  </w:pPr>
                  <w:r>
                    <w:rPr>
                      <w:b/>
                    </w:rPr>
                    <w:t>2</w:t>
                  </w:r>
                  <w:r>
                    <w:rPr>
                      <w:b/>
                      <w:vertAlign w:val="superscript"/>
                    </w:rPr>
                    <w:t>nd</w:t>
                  </w:r>
                  <w:r>
                    <w:rPr>
                      <w:b/>
                    </w:rPr>
                    <w:t xml:space="preserve"> Quarter STW</w:t>
                  </w:r>
                </w:p>
              </w:tc>
              <w:tc>
                <w:tcPr>
                  <w:tcW w:w="1530" w:type="dxa"/>
                </w:tcPr>
                <w:p w14:paraId="00000334" w14:textId="77777777" w:rsidR="005B429C" w:rsidRDefault="00A31C8B">
                  <w:pPr>
                    <w:jc w:val="center"/>
                    <w:rPr>
                      <w:b/>
                    </w:rPr>
                  </w:pPr>
                  <w:r>
                    <w:rPr>
                      <w:b/>
                    </w:rPr>
                    <w:t>Results</w:t>
                  </w:r>
                </w:p>
              </w:tc>
              <w:tc>
                <w:tcPr>
                  <w:tcW w:w="1530" w:type="dxa"/>
                </w:tcPr>
                <w:p w14:paraId="00000335" w14:textId="77777777" w:rsidR="005B429C" w:rsidRDefault="00A31C8B">
                  <w:pPr>
                    <w:jc w:val="center"/>
                    <w:rPr>
                      <w:b/>
                    </w:rPr>
                  </w:pPr>
                  <w:r>
                    <w:rPr>
                      <w:b/>
                    </w:rPr>
                    <w:t>3</w:t>
                  </w:r>
                  <w:r>
                    <w:rPr>
                      <w:b/>
                      <w:vertAlign w:val="superscript"/>
                    </w:rPr>
                    <w:t>rd</w:t>
                  </w:r>
                  <w:r>
                    <w:rPr>
                      <w:b/>
                    </w:rPr>
                    <w:t xml:space="preserve"> Quarter STW</w:t>
                  </w:r>
                </w:p>
              </w:tc>
              <w:tc>
                <w:tcPr>
                  <w:tcW w:w="1725" w:type="dxa"/>
                </w:tcPr>
                <w:p w14:paraId="00000336" w14:textId="77777777" w:rsidR="005B429C" w:rsidRDefault="00A31C8B">
                  <w:pPr>
                    <w:jc w:val="center"/>
                    <w:rPr>
                      <w:b/>
                    </w:rPr>
                  </w:pPr>
                  <w:r>
                    <w:rPr>
                      <w:b/>
                    </w:rPr>
                    <w:t>Results</w:t>
                  </w:r>
                </w:p>
              </w:tc>
            </w:tr>
            <w:tr w:rsidR="005B429C" w14:paraId="3BC0CDEB" w14:textId="77777777" w:rsidTr="000825F5">
              <w:trPr>
                <w:jc w:val="center"/>
              </w:trPr>
              <w:tc>
                <w:tcPr>
                  <w:tcW w:w="1450" w:type="dxa"/>
                </w:tcPr>
                <w:p w14:paraId="13A1F09E" w14:textId="77777777" w:rsidR="005B429C" w:rsidRDefault="000825F5">
                  <w:pPr>
                    <w:rPr>
                      <w:b/>
                    </w:rPr>
                  </w:pPr>
                  <w:r>
                    <w:rPr>
                      <w:b/>
                    </w:rPr>
                    <w:t>LEAP</w:t>
                  </w:r>
                </w:p>
                <w:p w14:paraId="00000337" w14:textId="520AD0AD" w:rsidR="000825F5" w:rsidRDefault="000825F5">
                  <w:pPr>
                    <w:rPr>
                      <w:b/>
                    </w:rPr>
                  </w:pPr>
                  <w:r>
                    <w:rPr>
                      <w:b/>
                    </w:rPr>
                    <w:t>Walkthroughs</w:t>
                  </w:r>
                </w:p>
              </w:tc>
              <w:tc>
                <w:tcPr>
                  <w:tcW w:w="1080" w:type="dxa"/>
                </w:tcPr>
                <w:p w14:paraId="00000338" w14:textId="77777777" w:rsidR="005B429C" w:rsidRDefault="005B429C">
                  <w:pPr>
                    <w:jc w:val="center"/>
                    <w:rPr>
                      <w:b/>
                    </w:rPr>
                  </w:pPr>
                </w:p>
              </w:tc>
              <w:tc>
                <w:tcPr>
                  <w:tcW w:w="2790" w:type="dxa"/>
                </w:tcPr>
                <w:p w14:paraId="4E30627F" w14:textId="77777777" w:rsidR="005B429C" w:rsidRDefault="00CD4F22" w:rsidP="00CD4F22">
                  <w:pPr>
                    <w:pStyle w:val="ListParagraph"/>
                    <w:numPr>
                      <w:ilvl w:val="0"/>
                      <w:numId w:val="17"/>
                    </w:numPr>
                  </w:pPr>
                  <w:r w:rsidRPr="00CD4F22">
                    <w:t>Teachers are using the HQIM</w:t>
                  </w:r>
                </w:p>
                <w:p w14:paraId="00000339" w14:textId="2A3AC896" w:rsidR="000825F5" w:rsidRPr="00CD4F22" w:rsidRDefault="000825F5" w:rsidP="00CD4F22">
                  <w:pPr>
                    <w:pStyle w:val="ListParagraph"/>
                    <w:numPr>
                      <w:ilvl w:val="0"/>
                      <w:numId w:val="17"/>
                    </w:numPr>
                  </w:pPr>
                  <w:r>
                    <w:t>Objectives and Success Criteria are utilized</w:t>
                  </w:r>
                </w:p>
              </w:tc>
              <w:tc>
                <w:tcPr>
                  <w:tcW w:w="900" w:type="dxa"/>
                </w:tcPr>
                <w:p w14:paraId="0000033A" w14:textId="77777777" w:rsidR="005B429C" w:rsidRDefault="005B429C">
                  <w:pPr>
                    <w:jc w:val="center"/>
                    <w:rPr>
                      <w:b/>
                    </w:rPr>
                  </w:pPr>
                </w:p>
              </w:tc>
              <w:tc>
                <w:tcPr>
                  <w:tcW w:w="2340" w:type="dxa"/>
                </w:tcPr>
                <w:p w14:paraId="0000033B" w14:textId="77777777" w:rsidR="005B429C" w:rsidRDefault="005B429C">
                  <w:pPr>
                    <w:jc w:val="center"/>
                    <w:rPr>
                      <w:b/>
                    </w:rPr>
                  </w:pPr>
                </w:p>
              </w:tc>
              <w:tc>
                <w:tcPr>
                  <w:tcW w:w="1530" w:type="dxa"/>
                </w:tcPr>
                <w:p w14:paraId="0000033C" w14:textId="77777777" w:rsidR="005B429C" w:rsidRDefault="005B429C">
                  <w:pPr>
                    <w:jc w:val="center"/>
                    <w:rPr>
                      <w:b/>
                    </w:rPr>
                  </w:pPr>
                </w:p>
              </w:tc>
              <w:tc>
                <w:tcPr>
                  <w:tcW w:w="1530" w:type="dxa"/>
                </w:tcPr>
                <w:p w14:paraId="0000033D" w14:textId="77777777" w:rsidR="005B429C" w:rsidRDefault="005B429C">
                  <w:pPr>
                    <w:jc w:val="center"/>
                    <w:rPr>
                      <w:b/>
                    </w:rPr>
                  </w:pPr>
                </w:p>
              </w:tc>
              <w:tc>
                <w:tcPr>
                  <w:tcW w:w="1725" w:type="dxa"/>
                </w:tcPr>
                <w:p w14:paraId="0000033E" w14:textId="77777777" w:rsidR="005B429C" w:rsidRDefault="005B429C">
                  <w:pPr>
                    <w:jc w:val="center"/>
                    <w:rPr>
                      <w:b/>
                    </w:rPr>
                  </w:pPr>
                </w:p>
              </w:tc>
            </w:tr>
            <w:tr w:rsidR="005B429C" w14:paraId="6EA88590" w14:textId="77777777" w:rsidTr="000825F5">
              <w:trPr>
                <w:trHeight w:val="220"/>
                <w:jc w:val="center"/>
              </w:trPr>
              <w:tc>
                <w:tcPr>
                  <w:tcW w:w="5320" w:type="dxa"/>
                  <w:gridSpan w:val="3"/>
                  <w:shd w:val="clear" w:color="auto" w:fill="666666"/>
                </w:tcPr>
                <w:p w14:paraId="0000033F" w14:textId="77777777" w:rsidR="005B429C" w:rsidRDefault="005B429C">
                  <w:pPr>
                    <w:rPr>
                      <w:b/>
                    </w:rPr>
                  </w:pPr>
                </w:p>
              </w:tc>
              <w:tc>
                <w:tcPr>
                  <w:tcW w:w="900" w:type="dxa"/>
                </w:tcPr>
                <w:p w14:paraId="00000342" w14:textId="77777777" w:rsidR="005B429C" w:rsidRDefault="00A31C8B">
                  <w:pPr>
                    <w:jc w:val="center"/>
                  </w:pPr>
                  <w:r>
                    <w:t>Met Goal?</w:t>
                  </w:r>
                </w:p>
                <w:p w14:paraId="00000343" w14:textId="77777777" w:rsidR="005B429C" w:rsidRDefault="00A31C8B">
                  <w:pPr>
                    <w:jc w:val="center"/>
                    <w:rPr>
                      <w:b/>
                    </w:rPr>
                  </w:pPr>
                  <w:r>
                    <w:rPr>
                      <w:b/>
                    </w:rPr>
                    <w:t>Y       N</w:t>
                  </w:r>
                </w:p>
              </w:tc>
              <w:tc>
                <w:tcPr>
                  <w:tcW w:w="2340" w:type="dxa"/>
                  <w:shd w:val="clear" w:color="auto" w:fill="666666"/>
                </w:tcPr>
                <w:p w14:paraId="00000344" w14:textId="77777777" w:rsidR="005B429C" w:rsidRDefault="005B429C">
                  <w:pPr>
                    <w:jc w:val="center"/>
                    <w:rPr>
                      <w:b/>
                    </w:rPr>
                  </w:pPr>
                </w:p>
              </w:tc>
              <w:tc>
                <w:tcPr>
                  <w:tcW w:w="1530" w:type="dxa"/>
                </w:tcPr>
                <w:p w14:paraId="00000345" w14:textId="77777777" w:rsidR="005B429C" w:rsidRDefault="00A31C8B">
                  <w:pPr>
                    <w:jc w:val="center"/>
                  </w:pPr>
                  <w:r>
                    <w:t>Met Goal?</w:t>
                  </w:r>
                </w:p>
                <w:p w14:paraId="00000346" w14:textId="77777777" w:rsidR="005B429C" w:rsidRDefault="00A31C8B">
                  <w:pPr>
                    <w:jc w:val="center"/>
                    <w:rPr>
                      <w:b/>
                    </w:rPr>
                  </w:pPr>
                  <w:r>
                    <w:rPr>
                      <w:b/>
                    </w:rPr>
                    <w:t>Y       N</w:t>
                  </w:r>
                </w:p>
              </w:tc>
              <w:tc>
                <w:tcPr>
                  <w:tcW w:w="1530" w:type="dxa"/>
                  <w:shd w:val="clear" w:color="auto" w:fill="666666"/>
                </w:tcPr>
                <w:p w14:paraId="00000347" w14:textId="77777777" w:rsidR="005B429C" w:rsidRDefault="005B429C">
                  <w:pPr>
                    <w:jc w:val="center"/>
                    <w:rPr>
                      <w:b/>
                    </w:rPr>
                  </w:pPr>
                </w:p>
              </w:tc>
              <w:tc>
                <w:tcPr>
                  <w:tcW w:w="1725" w:type="dxa"/>
                </w:tcPr>
                <w:p w14:paraId="00000348" w14:textId="77777777" w:rsidR="005B429C" w:rsidRDefault="00A31C8B">
                  <w:pPr>
                    <w:jc w:val="center"/>
                  </w:pPr>
                  <w:r>
                    <w:t>Met Goal?</w:t>
                  </w:r>
                </w:p>
                <w:p w14:paraId="00000349" w14:textId="77777777" w:rsidR="005B429C" w:rsidRDefault="00A31C8B">
                  <w:pPr>
                    <w:jc w:val="center"/>
                    <w:rPr>
                      <w:b/>
                    </w:rPr>
                  </w:pPr>
                  <w:r>
                    <w:rPr>
                      <w:b/>
                    </w:rPr>
                    <w:t>Y       N</w:t>
                  </w:r>
                </w:p>
              </w:tc>
            </w:tr>
          </w:tbl>
          <w:p w14:paraId="0000034A" w14:textId="77777777" w:rsidR="005B429C" w:rsidRDefault="005B429C"/>
          <w:p w14:paraId="0000034B" w14:textId="77777777" w:rsidR="005B429C" w:rsidRDefault="00A31C8B">
            <w:r>
              <w:rPr>
                <w:b/>
              </w:rPr>
              <w:t>Quarter 1 Reflection</w:t>
            </w:r>
            <w:r>
              <w:t xml:space="preserve"> – </w:t>
            </w:r>
          </w:p>
          <w:tbl>
            <w:tblPr>
              <w:tblStyle w:val="afffffffff5"/>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5218D34E" w14:textId="77777777">
              <w:tc>
                <w:tcPr>
                  <w:tcW w:w="13454" w:type="dxa"/>
                </w:tcPr>
                <w:p w14:paraId="0D961044" w14:textId="77777777" w:rsidR="00CD4F22" w:rsidRDefault="00CD4F22" w:rsidP="00CD4F22">
                  <w:pPr>
                    <w:pStyle w:val="NormalWeb"/>
                  </w:pPr>
                  <w:r>
                    <w:t xml:space="preserve">During the first quarter, our instructional focus in mathematics centered on strengthening clarity and rigor through consistent </w:t>
                  </w:r>
                  <w:r w:rsidRPr="00CD4F22">
                    <w:rPr>
                      <w:rStyle w:val="Strong"/>
                      <w:b w:val="0"/>
                    </w:rPr>
                    <w:t>objective and success criteria writing</w:t>
                  </w:r>
                  <w:r w:rsidRPr="00CD4F22">
                    <w:rPr>
                      <w:b/>
                    </w:rPr>
                    <w:t>,</w:t>
                  </w:r>
                  <w:r>
                    <w:t xml:space="preserve"> aligned to grade-level standards. Teachers were supported in clearly articulating lesson objectives and success criteria so that students understood </w:t>
                  </w:r>
                  <w:r>
                    <w:rPr>
                      <w:rStyle w:val="Emphasis"/>
                    </w:rPr>
                    <w:t>what</w:t>
                  </w:r>
                  <w:r>
                    <w:t xml:space="preserve"> they were learning and </w:t>
                  </w:r>
                  <w:r>
                    <w:rPr>
                      <w:rStyle w:val="Emphasis"/>
                    </w:rPr>
                    <w:t>how</w:t>
                  </w:r>
                  <w:r>
                    <w:t xml:space="preserve"> they would demonstrate mastery. This intentional focus increased student awareness of learning goals and promoted stronger engagement during math instruction.</w:t>
                  </w:r>
                </w:p>
                <w:p w14:paraId="50FAA711" w14:textId="77777777" w:rsidR="00CD4F22" w:rsidRDefault="00CD4F22" w:rsidP="00CD4F22">
                  <w:pPr>
                    <w:pStyle w:val="NormalWeb"/>
                  </w:pPr>
                  <w:r>
                    <w:t>To ensure alignment and consistency across classrooms</w:t>
                  </w:r>
                  <w:r w:rsidRPr="00CD4F22">
                    <w:rPr>
                      <w:b/>
                    </w:rPr>
                    <w:t xml:space="preserve">, </w:t>
                  </w:r>
                  <w:r w:rsidRPr="00CD4F22">
                    <w:rPr>
                      <w:rStyle w:val="Strong"/>
                      <w:b w:val="0"/>
                    </w:rPr>
                    <w:t>instructional walkthroughs were conducted alongside central office personnel</w:t>
                  </w:r>
                  <w:r w:rsidRPr="00CD4F22">
                    <w:rPr>
                      <w:b/>
                    </w:rPr>
                    <w:t>.</w:t>
                  </w:r>
                  <w:r>
                    <w:t xml:space="preserve"> These collaborative walkthroughs allowed us to analyze instructional trends, identify areas of strength, and determine targeted support needs. Data gathered from these observations helped guide coaching conversations and professional learning, particularly around lesson structure, pacing, and student discourse.</w:t>
                  </w:r>
                </w:p>
                <w:p w14:paraId="3AE81104" w14:textId="77777777" w:rsidR="00CD4F22" w:rsidRDefault="00CD4F22" w:rsidP="00CD4F22">
                  <w:pPr>
                    <w:pStyle w:val="NormalWeb"/>
                  </w:pPr>
                  <w:r>
                    <w:t xml:space="preserve">A major priority this quarter was a </w:t>
                  </w:r>
                  <w:r w:rsidRPr="00CD4F22">
                    <w:rPr>
                      <w:rStyle w:val="Strong"/>
                      <w:b w:val="0"/>
                    </w:rPr>
                    <w:t>strong push for consistent use of Eureka Math as our High-Quality Instructional Material (HQIM)</w:t>
                  </w:r>
                  <w:r w:rsidRPr="00CD4F22">
                    <w:rPr>
                      <w:b/>
                    </w:rPr>
                    <w:t>.</w:t>
                  </w:r>
                  <w:r>
                    <w:t xml:space="preserve"> Teachers were expected to follow the curriculum with fidelity, including adherence to lesson components, instructional routines, models, and strategies embedded within the program. Emphasis was placed on utilizing the provided fluency activities, conceptual development, and application problems to ensure coherence and rigor across classrooms.</w:t>
                  </w:r>
                </w:p>
                <w:p w14:paraId="0000034C" w14:textId="04B05036" w:rsidR="005B429C" w:rsidRDefault="00CD4F22" w:rsidP="00CD4F22">
                  <w:pPr>
                    <w:pStyle w:val="NormalWeb"/>
                  </w:pPr>
                  <w:r>
                    <w:t>Through ongoing feedback, modeling, and collaborative reflection, teachers are continuing to strengthen their implementation of Eureka Math while maintaining alignment to grade-level expectations. These efforts have laid a solid foundation for instructional consistency and deeper mathematical understanding, setting the stage for continued growth in subsequent quarters.</w:t>
                  </w:r>
                </w:p>
              </w:tc>
            </w:tr>
          </w:tbl>
          <w:p w14:paraId="0000034D" w14:textId="77777777" w:rsidR="005B429C" w:rsidRDefault="005B429C"/>
          <w:p w14:paraId="0000034E" w14:textId="77777777" w:rsidR="005B429C" w:rsidRDefault="00A31C8B">
            <w:r>
              <w:rPr>
                <w:b/>
              </w:rPr>
              <w:t>Quarter 2 Reflection</w:t>
            </w:r>
            <w:r>
              <w:t xml:space="preserve"> – </w:t>
            </w:r>
          </w:p>
          <w:tbl>
            <w:tblPr>
              <w:tblStyle w:val="afffffffff6"/>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1D6F4A0E" w14:textId="77777777">
              <w:tc>
                <w:tcPr>
                  <w:tcW w:w="13454" w:type="dxa"/>
                </w:tcPr>
                <w:p w14:paraId="721A4405" w14:textId="77777777" w:rsidR="00CD4F22" w:rsidRPr="00CD4F22" w:rsidRDefault="00CD4F22" w:rsidP="00CD4F22">
                  <w:pPr>
                    <w:pStyle w:val="NormalWeb"/>
                  </w:pPr>
                  <w:r w:rsidRPr="00CD4F22">
                    <w:t>During the second quarter, our focus shifted toward strengthening</w:t>
                  </w:r>
                  <w:r w:rsidRPr="00CD4F22">
                    <w:rPr>
                      <w:b/>
                    </w:rPr>
                    <w:t xml:space="preserve"> </w:t>
                  </w:r>
                  <w:r w:rsidRPr="00CD4F22">
                    <w:rPr>
                      <w:rStyle w:val="Strong"/>
                      <w:b w:val="0"/>
                    </w:rPr>
                    <w:t>teacher content knowledge and instructional practice through intentional PLC work</w:t>
                  </w:r>
                  <w:r w:rsidRPr="00CD4F22">
                    <w:rPr>
                      <w:b/>
                    </w:rPr>
                    <w:t xml:space="preserve">. </w:t>
                  </w:r>
                  <w:r w:rsidRPr="00CD4F22">
                    <w:t>PLCs were structured to deeply analyze Eureka Math lessons, allowing teachers to collaboratively break apart lesson components, unpack mathematical standards, and clarify the instructional purpose of each phase of the lesson.</w:t>
                  </w:r>
                </w:p>
                <w:p w14:paraId="74B05C1D" w14:textId="77777777" w:rsidR="00CD4F22" w:rsidRPr="00CD4F22" w:rsidRDefault="00CD4F22" w:rsidP="00CD4F22">
                  <w:pPr>
                    <w:pStyle w:val="NormalWeb"/>
                  </w:pPr>
                  <w:r w:rsidRPr="00CD4F22">
                    <w:t xml:space="preserve">A continued emphasis was placed on </w:t>
                  </w:r>
                  <w:r w:rsidRPr="00CD4F22">
                    <w:rPr>
                      <w:rStyle w:val="Strong"/>
                      <w:b w:val="0"/>
                    </w:rPr>
                    <w:t>fidelity to the curriculum</w:t>
                  </w:r>
                  <w:r w:rsidRPr="00CD4F22">
                    <w:rPr>
                      <w:b/>
                    </w:rPr>
                    <w:t>,</w:t>
                  </w:r>
                  <w:r w:rsidRPr="00CD4F22">
                    <w:t xml:space="preserve"> ensuring that Eureka Math was implemented as designed while also supporting teachers in refining how lessons should look and sound in their individual classrooms. Through PLC discussions, teachers </w:t>
                  </w:r>
                  <w:r w:rsidRPr="00CD4F22">
                    <w:lastRenderedPageBreak/>
                    <w:t>examined lesson structure, models, questioning strategies, and anticipated student misconceptions, which helped improve coherence and rigor across grade levels.</w:t>
                  </w:r>
                </w:p>
                <w:p w14:paraId="2CCABEBF" w14:textId="77777777" w:rsidR="00CD4F22" w:rsidRDefault="00CD4F22" w:rsidP="00CD4F22">
                  <w:pPr>
                    <w:pStyle w:val="NormalWeb"/>
                  </w:pPr>
                  <w:r w:rsidRPr="00CD4F22">
                    <w:t xml:space="preserve">To further support professional growth, teachers participated in </w:t>
                  </w:r>
                  <w:r w:rsidRPr="00CD4F22">
                    <w:rPr>
                      <w:rStyle w:val="Strong"/>
                      <w:b w:val="0"/>
                    </w:rPr>
                    <w:t>peer walkthroughs</w:t>
                  </w:r>
                  <w:r w:rsidRPr="00CD4F22">
                    <w:rPr>
                      <w:b/>
                    </w:rPr>
                    <w:t>,</w:t>
                  </w:r>
                  <w:r w:rsidRPr="00CD4F22">
                    <w:t xml:space="preserve"> observing colleagues as they implemented Eureka Math lessons in real classroom settings. These opportunities allowed teachers to see effective instructional practices in action, reflect on alignment to curriculum expectations, and engage in meaningful instructional dialogue around pacing, discourse, and student</w:t>
                  </w:r>
                  <w:r>
                    <w:t xml:space="preserve"> engagement.</w:t>
                  </w:r>
                </w:p>
                <w:p w14:paraId="0000034F" w14:textId="363DA69D" w:rsidR="005B429C" w:rsidRDefault="00CD4F22" w:rsidP="00CD4F22">
                  <w:pPr>
                    <w:pStyle w:val="NormalWeb"/>
                  </w:pPr>
                  <w:r>
                    <w:t xml:space="preserve">Overall, Quarter Two PLCs and walkthroughs fostered stronger instructional consistency, deeper content understanding, and a shared vision for high-quality math instruction, positioning teachers to deliver more effective and aligned instruction moving forward. </w:t>
                  </w:r>
                </w:p>
              </w:tc>
            </w:tr>
          </w:tbl>
          <w:p w14:paraId="00000350" w14:textId="77777777" w:rsidR="005B429C" w:rsidRDefault="005B429C"/>
          <w:p w14:paraId="00000351" w14:textId="77777777" w:rsidR="005B429C" w:rsidRDefault="00A31C8B">
            <w:r>
              <w:rPr>
                <w:b/>
              </w:rPr>
              <w:t>Quarter 3 Reflection</w:t>
            </w:r>
            <w:r>
              <w:t xml:space="preserve"> – </w:t>
            </w:r>
          </w:p>
          <w:tbl>
            <w:tblPr>
              <w:tblStyle w:val="afffffffff7"/>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5178B215" w14:textId="77777777">
              <w:tc>
                <w:tcPr>
                  <w:tcW w:w="13454" w:type="dxa"/>
                </w:tcPr>
                <w:p w14:paraId="00000352" w14:textId="77777777" w:rsidR="005B429C" w:rsidRDefault="005B429C"/>
              </w:tc>
            </w:tr>
          </w:tbl>
          <w:p w14:paraId="00000353" w14:textId="77777777" w:rsidR="005B429C" w:rsidRDefault="005B429C"/>
          <w:p w14:paraId="00000354" w14:textId="77777777" w:rsidR="005B429C" w:rsidRDefault="00A31C8B">
            <w:r>
              <w:rPr>
                <w:b/>
              </w:rPr>
              <w:t>End of year Reflection</w:t>
            </w:r>
            <w:r>
              <w:t xml:space="preserve"> – </w:t>
            </w:r>
          </w:p>
          <w:tbl>
            <w:tblPr>
              <w:tblStyle w:val="afffffffff8"/>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1E54B5E9" w14:textId="77777777">
              <w:tc>
                <w:tcPr>
                  <w:tcW w:w="13454" w:type="dxa"/>
                </w:tcPr>
                <w:p w14:paraId="00000355" w14:textId="77777777" w:rsidR="005B429C" w:rsidRDefault="005B429C"/>
              </w:tc>
            </w:tr>
          </w:tbl>
          <w:p w14:paraId="00000356" w14:textId="77777777" w:rsidR="005B429C" w:rsidRDefault="005B429C"/>
          <w:p w14:paraId="00000357" w14:textId="77777777" w:rsidR="005B429C" w:rsidRDefault="005B429C"/>
          <w:tbl>
            <w:tblPr>
              <w:tblStyle w:val="afffffffff9"/>
              <w:tblW w:w="128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5"/>
              <w:gridCol w:w="1545"/>
              <w:gridCol w:w="1695"/>
              <w:gridCol w:w="1665"/>
              <w:gridCol w:w="1575"/>
              <w:gridCol w:w="1530"/>
              <w:gridCol w:w="1530"/>
              <w:gridCol w:w="1725"/>
            </w:tblGrid>
            <w:tr w:rsidR="005B429C" w14:paraId="32D35CCC" w14:textId="77777777">
              <w:trPr>
                <w:trHeight w:val="220"/>
                <w:jc w:val="center"/>
              </w:trPr>
              <w:tc>
                <w:tcPr>
                  <w:tcW w:w="12870" w:type="dxa"/>
                  <w:gridSpan w:val="8"/>
                </w:tcPr>
                <w:p w14:paraId="00000358" w14:textId="77777777" w:rsidR="005B429C" w:rsidRDefault="00A31C8B">
                  <w:pPr>
                    <w:jc w:val="center"/>
                    <w:rPr>
                      <w:b/>
                    </w:rPr>
                  </w:pPr>
                  <w:r>
                    <w:rPr>
                      <w:b/>
                    </w:rPr>
                    <w:t>2026-27</w:t>
                  </w:r>
                </w:p>
              </w:tc>
            </w:tr>
            <w:tr w:rsidR="005B429C" w14:paraId="719BDDF1" w14:textId="77777777">
              <w:trPr>
                <w:jc w:val="center"/>
              </w:trPr>
              <w:tc>
                <w:tcPr>
                  <w:tcW w:w="1605" w:type="dxa"/>
                </w:tcPr>
                <w:p w14:paraId="00000360" w14:textId="77777777" w:rsidR="005B429C" w:rsidRDefault="00A31C8B">
                  <w:pPr>
                    <w:rPr>
                      <w:b/>
                    </w:rPr>
                  </w:pPr>
                  <w:r>
                    <w:rPr>
                      <w:b/>
                    </w:rPr>
                    <w:t>Goal and Data Used</w:t>
                  </w:r>
                </w:p>
              </w:tc>
              <w:tc>
                <w:tcPr>
                  <w:tcW w:w="1545" w:type="dxa"/>
                </w:tcPr>
                <w:p w14:paraId="00000361" w14:textId="77777777" w:rsidR="005B429C" w:rsidRDefault="00A31C8B">
                  <w:pPr>
                    <w:jc w:val="center"/>
                    <w:rPr>
                      <w:b/>
                    </w:rPr>
                  </w:pPr>
                  <w:r>
                    <w:rPr>
                      <w:b/>
                    </w:rPr>
                    <w:t>Baseline</w:t>
                  </w:r>
                </w:p>
              </w:tc>
              <w:tc>
                <w:tcPr>
                  <w:tcW w:w="1695" w:type="dxa"/>
                </w:tcPr>
                <w:p w14:paraId="00000362" w14:textId="77777777" w:rsidR="005B429C" w:rsidRDefault="00A31C8B">
                  <w:pPr>
                    <w:jc w:val="center"/>
                    <w:rPr>
                      <w:b/>
                    </w:rPr>
                  </w:pPr>
                  <w:r>
                    <w:rPr>
                      <w:b/>
                    </w:rPr>
                    <w:t>1</w:t>
                  </w:r>
                  <w:r>
                    <w:rPr>
                      <w:b/>
                      <w:vertAlign w:val="superscript"/>
                    </w:rPr>
                    <w:t>st</w:t>
                  </w:r>
                  <w:r>
                    <w:rPr>
                      <w:b/>
                    </w:rPr>
                    <w:t xml:space="preserve"> Quarter STW</w:t>
                  </w:r>
                </w:p>
              </w:tc>
              <w:tc>
                <w:tcPr>
                  <w:tcW w:w="1665" w:type="dxa"/>
                </w:tcPr>
                <w:p w14:paraId="00000363" w14:textId="77777777" w:rsidR="005B429C" w:rsidRDefault="00A31C8B">
                  <w:pPr>
                    <w:jc w:val="center"/>
                    <w:rPr>
                      <w:b/>
                    </w:rPr>
                  </w:pPr>
                  <w:r>
                    <w:rPr>
                      <w:b/>
                    </w:rPr>
                    <w:t xml:space="preserve"> Results</w:t>
                  </w:r>
                </w:p>
              </w:tc>
              <w:tc>
                <w:tcPr>
                  <w:tcW w:w="1575" w:type="dxa"/>
                </w:tcPr>
                <w:p w14:paraId="00000364" w14:textId="77777777" w:rsidR="005B429C" w:rsidRDefault="00A31C8B">
                  <w:pPr>
                    <w:jc w:val="center"/>
                    <w:rPr>
                      <w:b/>
                    </w:rPr>
                  </w:pPr>
                  <w:r>
                    <w:rPr>
                      <w:b/>
                    </w:rPr>
                    <w:t>2</w:t>
                  </w:r>
                  <w:r>
                    <w:rPr>
                      <w:b/>
                      <w:vertAlign w:val="superscript"/>
                    </w:rPr>
                    <w:t>nd</w:t>
                  </w:r>
                  <w:r>
                    <w:rPr>
                      <w:b/>
                    </w:rPr>
                    <w:t xml:space="preserve"> Quarter STW</w:t>
                  </w:r>
                </w:p>
              </w:tc>
              <w:tc>
                <w:tcPr>
                  <w:tcW w:w="1530" w:type="dxa"/>
                </w:tcPr>
                <w:p w14:paraId="00000365" w14:textId="77777777" w:rsidR="005B429C" w:rsidRDefault="00A31C8B">
                  <w:pPr>
                    <w:jc w:val="center"/>
                    <w:rPr>
                      <w:b/>
                    </w:rPr>
                  </w:pPr>
                  <w:r>
                    <w:rPr>
                      <w:b/>
                    </w:rPr>
                    <w:t>Results</w:t>
                  </w:r>
                </w:p>
              </w:tc>
              <w:tc>
                <w:tcPr>
                  <w:tcW w:w="1530" w:type="dxa"/>
                </w:tcPr>
                <w:p w14:paraId="00000366" w14:textId="77777777" w:rsidR="005B429C" w:rsidRDefault="00A31C8B">
                  <w:pPr>
                    <w:jc w:val="center"/>
                    <w:rPr>
                      <w:b/>
                    </w:rPr>
                  </w:pPr>
                  <w:r>
                    <w:rPr>
                      <w:b/>
                    </w:rPr>
                    <w:t>3</w:t>
                  </w:r>
                  <w:r>
                    <w:rPr>
                      <w:b/>
                      <w:vertAlign w:val="superscript"/>
                    </w:rPr>
                    <w:t>rd</w:t>
                  </w:r>
                  <w:r>
                    <w:rPr>
                      <w:b/>
                    </w:rPr>
                    <w:t xml:space="preserve"> Quarter STW</w:t>
                  </w:r>
                </w:p>
              </w:tc>
              <w:tc>
                <w:tcPr>
                  <w:tcW w:w="1725" w:type="dxa"/>
                </w:tcPr>
                <w:p w14:paraId="00000367" w14:textId="77777777" w:rsidR="005B429C" w:rsidRDefault="00A31C8B">
                  <w:pPr>
                    <w:jc w:val="center"/>
                    <w:rPr>
                      <w:b/>
                    </w:rPr>
                  </w:pPr>
                  <w:r>
                    <w:rPr>
                      <w:b/>
                    </w:rPr>
                    <w:t>Results</w:t>
                  </w:r>
                </w:p>
              </w:tc>
            </w:tr>
            <w:tr w:rsidR="005B429C" w14:paraId="039E4C9B" w14:textId="77777777">
              <w:trPr>
                <w:jc w:val="center"/>
              </w:trPr>
              <w:tc>
                <w:tcPr>
                  <w:tcW w:w="1605" w:type="dxa"/>
                </w:tcPr>
                <w:p w14:paraId="00000368" w14:textId="77777777" w:rsidR="005B429C" w:rsidRDefault="005B429C">
                  <w:pPr>
                    <w:rPr>
                      <w:b/>
                    </w:rPr>
                  </w:pPr>
                </w:p>
              </w:tc>
              <w:tc>
                <w:tcPr>
                  <w:tcW w:w="1545" w:type="dxa"/>
                </w:tcPr>
                <w:p w14:paraId="00000369" w14:textId="77777777" w:rsidR="005B429C" w:rsidRDefault="005B429C">
                  <w:pPr>
                    <w:jc w:val="center"/>
                    <w:rPr>
                      <w:b/>
                    </w:rPr>
                  </w:pPr>
                </w:p>
              </w:tc>
              <w:tc>
                <w:tcPr>
                  <w:tcW w:w="1695" w:type="dxa"/>
                </w:tcPr>
                <w:p w14:paraId="0000036A" w14:textId="77777777" w:rsidR="005B429C" w:rsidRDefault="005B429C">
                  <w:pPr>
                    <w:jc w:val="center"/>
                    <w:rPr>
                      <w:b/>
                    </w:rPr>
                  </w:pPr>
                </w:p>
              </w:tc>
              <w:tc>
                <w:tcPr>
                  <w:tcW w:w="1665" w:type="dxa"/>
                </w:tcPr>
                <w:p w14:paraId="0000036B" w14:textId="77777777" w:rsidR="005B429C" w:rsidRDefault="005B429C">
                  <w:pPr>
                    <w:jc w:val="center"/>
                    <w:rPr>
                      <w:b/>
                    </w:rPr>
                  </w:pPr>
                </w:p>
              </w:tc>
              <w:tc>
                <w:tcPr>
                  <w:tcW w:w="1575" w:type="dxa"/>
                </w:tcPr>
                <w:p w14:paraId="0000036C" w14:textId="77777777" w:rsidR="005B429C" w:rsidRDefault="005B429C">
                  <w:pPr>
                    <w:jc w:val="center"/>
                    <w:rPr>
                      <w:b/>
                    </w:rPr>
                  </w:pPr>
                </w:p>
              </w:tc>
              <w:tc>
                <w:tcPr>
                  <w:tcW w:w="1530" w:type="dxa"/>
                </w:tcPr>
                <w:p w14:paraId="0000036D" w14:textId="77777777" w:rsidR="005B429C" w:rsidRDefault="005B429C">
                  <w:pPr>
                    <w:jc w:val="center"/>
                    <w:rPr>
                      <w:b/>
                    </w:rPr>
                  </w:pPr>
                </w:p>
              </w:tc>
              <w:tc>
                <w:tcPr>
                  <w:tcW w:w="1530" w:type="dxa"/>
                </w:tcPr>
                <w:p w14:paraId="0000036E" w14:textId="77777777" w:rsidR="005B429C" w:rsidRDefault="005B429C">
                  <w:pPr>
                    <w:jc w:val="center"/>
                    <w:rPr>
                      <w:b/>
                    </w:rPr>
                  </w:pPr>
                </w:p>
              </w:tc>
              <w:tc>
                <w:tcPr>
                  <w:tcW w:w="1725" w:type="dxa"/>
                </w:tcPr>
                <w:p w14:paraId="0000036F" w14:textId="77777777" w:rsidR="005B429C" w:rsidRDefault="005B429C">
                  <w:pPr>
                    <w:jc w:val="center"/>
                    <w:rPr>
                      <w:b/>
                    </w:rPr>
                  </w:pPr>
                </w:p>
              </w:tc>
            </w:tr>
            <w:tr w:rsidR="005B429C" w14:paraId="6AED9911" w14:textId="77777777">
              <w:trPr>
                <w:trHeight w:val="220"/>
                <w:jc w:val="center"/>
              </w:trPr>
              <w:tc>
                <w:tcPr>
                  <w:tcW w:w="4845" w:type="dxa"/>
                  <w:gridSpan w:val="3"/>
                  <w:shd w:val="clear" w:color="auto" w:fill="666666"/>
                </w:tcPr>
                <w:p w14:paraId="00000370" w14:textId="77777777" w:rsidR="005B429C" w:rsidRDefault="005B429C">
                  <w:pPr>
                    <w:rPr>
                      <w:b/>
                    </w:rPr>
                  </w:pPr>
                </w:p>
              </w:tc>
              <w:tc>
                <w:tcPr>
                  <w:tcW w:w="1665" w:type="dxa"/>
                </w:tcPr>
                <w:p w14:paraId="00000373" w14:textId="77777777" w:rsidR="005B429C" w:rsidRDefault="00A31C8B">
                  <w:pPr>
                    <w:jc w:val="center"/>
                  </w:pPr>
                  <w:r>
                    <w:t>Met Goal?</w:t>
                  </w:r>
                </w:p>
                <w:p w14:paraId="00000374" w14:textId="77777777" w:rsidR="005B429C" w:rsidRDefault="00A31C8B">
                  <w:pPr>
                    <w:jc w:val="center"/>
                    <w:rPr>
                      <w:b/>
                    </w:rPr>
                  </w:pPr>
                  <w:r>
                    <w:rPr>
                      <w:b/>
                    </w:rPr>
                    <w:t>Y       N</w:t>
                  </w:r>
                </w:p>
              </w:tc>
              <w:tc>
                <w:tcPr>
                  <w:tcW w:w="1575" w:type="dxa"/>
                  <w:shd w:val="clear" w:color="auto" w:fill="666666"/>
                </w:tcPr>
                <w:p w14:paraId="00000375" w14:textId="77777777" w:rsidR="005B429C" w:rsidRDefault="005B429C">
                  <w:pPr>
                    <w:jc w:val="center"/>
                    <w:rPr>
                      <w:b/>
                    </w:rPr>
                  </w:pPr>
                </w:p>
              </w:tc>
              <w:tc>
                <w:tcPr>
                  <w:tcW w:w="1530" w:type="dxa"/>
                </w:tcPr>
                <w:p w14:paraId="00000376" w14:textId="77777777" w:rsidR="005B429C" w:rsidRDefault="00A31C8B">
                  <w:pPr>
                    <w:jc w:val="center"/>
                  </w:pPr>
                  <w:r>
                    <w:t>Met Goal?</w:t>
                  </w:r>
                </w:p>
                <w:p w14:paraId="00000377" w14:textId="77777777" w:rsidR="005B429C" w:rsidRDefault="00A31C8B">
                  <w:pPr>
                    <w:jc w:val="center"/>
                    <w:rPr>
                      <w:b/>
                    </w:rPr>
                  </w:pPr>
                  <w:r>
                    <w:rPr>
                      <w:b/>
                    </w:rPr>
                    <w:t>Y       N</w:t>
                  </w:r>
                </w:p>
              </w:tc>
              <w:tc>
                <w:tcPr>
                  <w:tcW w:w="1530" w:type="dxa"/>
                  <w:shd w:val="clear" w:color="auto" w:fill="666666"/>
                </w:tcPr>
                <w:p w14:paraId="00000378" w14:textId="77777777" w:rsidR="005B429C" w:rsidRDefault="005B429C">
                  <w:pPr>
                    <w:jc w:val="center"/>
                    <w:rPr>
                      <w:b/>
                    </w:rPr>
                  </w:pPr>
                </w:p>
              </w:tc>
              <w:tc>
                <w:tcPr>
                  <w:tcW w:w="1725" w:type="dxa"/>
                </w:tcPr>
                <w:p w14:paraId="00000379" w14:textId="77777777" w:rsidR="005B429C" w:rsidRDefault="00A31C8B">
                  <w:pPr>
                    <w:jc w:val="center"/>
                  </w:pPr>
                  <w:r>
                    <w:t>Met Goal?</w:t>
                  </w:r>
                </w:p>
                <w:p w14:paraId="0000037A" w14:textId="77777777" w:rsidR="005B429C" w:rsidRDefault="00A31C8B">
                  <w:pPr>
                    <w:jc w:val="center"/>
                    <w:rPr>
                      <w:b/>
                    </w:rPr>
                  </w:pPr>
                  <w:r>
                    <w:rPr>
                      <w:b/>
                    </w:rPr>
                    <w:t>Y       N</w:t>
                  </w:r>
                </w:p>
              </w:tc>
            </w:tr>
          </w:tbl>
          <w:p w14:paraId="0000037B" w14:textId="77777777" w:rsidR="005B429C" w:rsidRDefault="005B429C"/>
          <w:p w14:paraId="0000037C" w14:textId="77777777" w:rsidR="005B429C" w:rsidRDefault="00A31C8B">
            <w:r>
              <w:rPr>
                <w:b/>
              </w:rPr>
              <w:t>Quarter 1 Reflection</w:t>
            </w:r>
            <w:r>
              <w:t xml:space="preserve"> – </w:t>
            </w:r>
          </w:p>
          <w:tbl>
            <w:tblPr>
              <w:tblStyle w:val="afffffffffa"/>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38161B4F" w14:textId="77777777">
              <w:tc>
                <w:tcPr>
                  <w:tcW w:w="13454" w:type="dxa"/>
                </w:tcPr>
                <w:p w14:paraId="0000037D" w14:textId="77777777" w:rsidR="005B429C" w:rsidRDefault="005B429C"/>
              </w:tc>
            </w:tr>
          </w:tbl>
          <w:p w14:paraId="0000037E" w14:textId="77777777" w:rsidR="005B429C" w:rsidRDefault="005B429C"/>
          <w:p w14:paraId="0000037F" w14:textId="77777777" w:rsidR="005B429C" w:rsidRDefault="00A31C8B">
            <w:r>
              <w:rPr>
                <w:b/>
              </w:rPr>
              <w:t>Quarter 2 Reflection</w:t>
            </w:r>
            <w:r>
              <w:t xml:space="preserve"> – </w:t>
            </w:r>
          </w:p>
          <w:tbl>
            <w:tblPr>
              <w:tblStyle w:val="afffffffffb"/>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43228289" w14:textId="77777777">
              <w:tc>
                <w:tcPr>
                  <w:tcW w:w="13454" w:type="dxa"/>
                </w:tcPr>
                <w:p w14:paraId="00000380" w14:textId="77777777" w:rsidR="005B429C" w:rsidRDefault="005B429C"/>
              </w:tc>
            </w:tr>
          </w:tbl>
          <w:p w14:paraId="00000381" w14:textId="77777777" w:rsidR="005B429C" w:rsidRDefault="005B429C"/>
          <w:p w14:paraId="00000382" w14:textId="77777777" w:rsidR="005B429C" w:rsidRDefault="00A31C8B">
            <w:r>
              <w:rPr>
                <w:b/>
              </w:rPr>
              <w:t>Quarter 3 Reflection</w:t>
            </w:r>
            <w:r>
              <w:t xml:space="preserve"> – </w:t>
            </w:r>
          </w:p>
          <w:tbl>
            <w:tblPr>
              <w:tblStyle w:val="afffffffffc"/>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1DF69DA2" w14:textId="77777777">
              <w:tc>
                <w:tcPr>
                  <w:tcW w:w="13454" w:type="dxa"/>
                </w:tcPr>
                <w:p w14:paraId="00000383" w14:textId="77777777" w:rsidR="005B429C" w:rsidRDefault="005B429C"/>
              </w:tc>
            </w:tr>
          </w:tbl>
          <w:p w14:paraId="00000384" w14:textId="77777777" w:rsidR="005B429C" w:rsidRDefault="005B429C"/>
          <w:p w14:paraId="00000385" w14:textId="77777777" w:rsidR="005B429C" w:rsidRDefault="00A31C8B">
            <w:r>
              <w:rPr>
                <w:b/>
              </w:rPr>
              <w:t>End of year Reflection</w:t>
            </w:r>
            <w:r>
              <w:t xml:space="preserve"> – </w:t>
            </w:r>
          </w:p>
          <w:tbl>
            <w:tblPr>
              <w:tblStyle w:val="afffffffffd"/>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190A1DDB" w14:textId="77777777">
              <w:tc>
                <w:tcPr>
                  <w:tcW w:w="13454" w:type="dxa"/>
                </w:tcPr>
                <w:p w14:paraId="00000386" w14:textId="77777777" w:rsidR="005B429C" w:rsidRDefault="005B429C"/>
              </w:tc>
            </w:tr>
          </w:tbl>
          <w:p w14:paraId="00000387" w14:textId="77777777" w:rsidR="005B429C" w:rsidRDefault="005B429C"/>
          <w:p w14:paraId="00000388" w14:textId="77777777" w:rsidR="005B429C" w:rsidRDefault="005B429C">
            <w:pPr>
              <w:rPr>
                <w:b/>
              </w:rPr>
            </w:pPr>
          </w:p>
        </w:tc>
      </w:tr>
      <w:tr w:rsidR="005B429C" w14:paraId="0B5C0AD0" w14:textId="77777777">
        <w:tc>
          <w:tcPr>
            <w:tcW w:w="13680" w:type="dxa"/>
          </w:tcPr>
          <w:p w14:paraId="00000389" w14:textId="77777777" w:rsidR="005B429C" w:rsidRDefault="00A31C8B">
            <w:pPr>
              <w:rPr>
                <w:b/>
                <w:shd w:val="clear" w:color="auto" w:fill="FFF2CC"/>
              </w:rPr>
            </w:pPr>
            <w:r>
              <w:rPr>
                <w:b/>
                <w:shd w:val="clear" w:color="auto" w:fill="FFF2CC"/>
              </w:rPr>
              <w:lastRenderedPageBreak/>
              <w:t>Priority Area #3 Goal</w:t>
            </w:r>
          </w:p>
          <w:p w14:paraId="0000038A" w14:textId="7764C685" w:rsidR="005B429C" w:rsidRDefault="00A31C8B">
            <w:r>
              <w:t xml:space="preserve">By the end of the 2027 school year, we will increase the percentage of students scoring proficient in ELA from 36% to 51% across grades 1-5 by exhausting the curriculum, implementing fluency protocols, prioritizing the use of informational text, through the use </w:t>
            </w:r>
            <w:r w:rsidR="000825F5">
              <w:t>of HQIM</w:t>
            </w:r>
            <w:r>
              <w:t>.</w:t>
            </w:r>
          </w:p>
          <w:p w14:paraId="0000038B" w14:textId="77777777" w:rsidR="005B429C" w:rsidRDefault="005B429C"/>
          <w:tbl>
            <w:tblPr>
              <w:tblStyle w:val="afffffffffe"/>
              <w:tblW w:w="128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0"/>
              <w:gridCol w:w="2664"/>
              <w:gridCol w:w="2665"/>
              <w:gridCol w:w="2664"/>
              <w:gridCol w:w="2665"/>
            </w:tblGrid>
            <w:tr w:rsidR="005B429C" w14:paraId="1A934D0A" w14:textId="77777777">
              <w:trPr>
                <w:trHeight w:val="333"/>
                <w:jc w:val="center"/>
              </w:trPr>
              <w:tc>
                <w:tcPr>
                  <w:tcW w:w="2200" w:type="dxa"/>
                </w:tcPr>
                <w:p w14:paraId="0000038C" w14:textId="77777777" w:rsidR="005B429C" w:rsidRDefault="005B429C">
                  <w:pPr>
                    <w:jc w:val="center"/>
                    <w:rPr>
                      <w:b/>
                    </w:rPr>
                  </w:pPr>
                </w:p>
              </w:tc>
              <w:tc>
                <w:tcPr>
                  <w:tcW w:w="2664" w:type="dxa"/>
                </w:tcPr>
                <w:p w14:paraId="0000038D" w14:textId="77777777" w:rsidR="005B429C" w:rsidRDefault="00421185">
                  <w:pPr>
                    <w:jc w:val="center"/>
                    <w:rPr>
                      <w:b/>
                    </w:rPr>
                  </w:pPr>
                  <w:sdt>
                    <w:sdtPr>
                      <w:tag w:val="goog_rdk_16"/>
                      <w:id w:val="6408054"/>
                    </w:sdtPr>
                    <w:sdtContent>
                      <w:commentRangeStart w:id="17"/>
                    </w:sdtContent>
                  </w:sdt>
                  <w:r w:rsidR="00A31C8B">
                    <w:rPr>
                      <w:b/>
                    </w:rPr>
                    <w:t>2024 PI/Growth %</w:t>
                  </w:r>
                </w:p>
                <w:p w14:paraId="0000038E" w14:textId="77777777" w:rsidR="005B429C" w:rsidRDefault="00A31C8B">
                  <w:pPr>
                    <w:jc w:val="center"/>
                    <w:rPr>
                      <w:b/>
                    </w:rPr>
                  </w:pPr>
                  <w:r>
                    <w:rPr>
                      <w:b/>
                    </w:rPr>
                    <w:t>(Baseline)</w:t>
                  </w:r>
                </w:p>
              </w:tc>
              <w:commentRangeEnd w:id="17"/>
              <w:tc>
                <w:tcPr>
                  <w:tcW w:w="2665" w:type="dxa"/>
                </w:tcPr>
                <w:p w14:paraId="0000038F" w14:textId="77777777" w:rsidR="005B429C" w:rsidRDefault="00A31C8B">
                  <w:pPr>
                    <w:jc w:val="center"/>
                    <w:rPr>
                      <w:b/>
                    </w:rPr>
                  </w:pPr>
                  <w:r>
                    <w:commentReference w:id="17"/>
                  </w:r>
                  <w:r>
                    <w:rPr>
                      <w:b/>
                    </w:rPr>
                    <w:t>2025 PI/Growth %</w:t>
                  </w:r>
                </w:p>
              </w:tc>
              <w:tc>
                <w:tcPr>
                  <w:tcW w:w="2664" w:type="dxa"/>
                </w:tcPr>
                <w:p w14:paraId="00000390" w14:textId="77777777" w:rsidR="005B429C" w:rsidRDefault="00A31C8B">
                  <w:pPr>
                    <w:jc w:val="center"/>
                    <w:rPr>
                      <w:b/>
                    </w:rPr>
                  </w:pPr>
                  <w:r>
                    <w:rPr>
                      <w:b/>
                    </w:rPr>
                    <w:t>2026 PI/Growth %</w:t>
                  </w:r>
                </w:p>
              </w:tc>
              <w:tc>
                <w:tcPr>
                  <w:tcW w:w="2665" w:type="dxa"/>
                </w:tcPr>
                <w:p w14:paraId="00000391" w14:textId="77777777" w:rsidR="005B429C" w:rsidRDefault="00A31C8B">
                  <w:pPr>
                    <w:ind w:right="-108"/>
                    <w:jc w:val="center"/>
                    <w:rPr>
                      <w:b/>
                    </w:rPr>
                  </w:pPr>
                  <w:r>
                    <w:rPr>
                      <w:b/>
                    </w:rPr>
                    <w:t>2027 PI/Growth %</w:t>
                  </w:r>
                </w:p>
              </w:tc>
            </w:tr>
            <w:tr w:rsidR="000825F5" w14:paraId="402A1BD6" w14:textId="77777777" w:rsidTr="000825F5">
              <w:trPr>
                <w:trHeight w:val="170"/>
                <w:jc w:val="center"/>
              </w:trPr>
              <w:tc>
                <w:tcPr>
                  <w:tcW w:w="2200" w:type="dxa"/>
                  <w:vMerge w:val="restart"/>
                  <w:vAlign w:val="center"/>
                </w:tcPr>
                <w:p w14:paraId="00000392" w14:textId="77777777" w:rsidR="000825F5" w:rsidRDefault="000825F5" w:rsidP="000825F5">
                  <w:pPr>
                    <w:jc w:val="center"/>
                    <w:rPr>
                      <w:b/>
                    </w:rPr>
                  </w:pPr>
                  <w:r>
                    <w:rPr>
                      <w:b/>
                    </w:rPr>
                    <w:t>All Students</w:t>
                  </w:r>
                </w:p>
              </w:tc>
              <w:tc>
                <w:tcPr>
                  <w:tcW w:w="2664" w:type="dxa"/>
                  <w:vMerge w:val="restart"/>
                  <w:shd w:val="clear" w:color="auto" w:fill="auto"/>
                </w:tcPr>
                <w:p w14:paraId="4D0C02CD" w14:textId="77777777" w:rsidR="000825F5" w:rsidRDefault="00421185" w:rsidP="000825F5">
                  <w:pPr>
                    <w:jc w:val="center"/>
                  </w:pPr>
                  <w:sdt>
                    <w:sdtPr>
                      <w:tag w:val="goog_rdk_17"/>
                      <w:id w:val="1073625739"/>
                    </w:sdtPr>
                    <w:sdtContent>
                      <w:commentRangeStart w:id="18"/>
                    </w:sdtContent>
                  </w:sdt>
                </w:p>
                <w:p w14:paraId="00000393" w14:textId="0DBC756D" w:rsidR="000825F5" w:rsidRDefault="00421185" w:rsidP="000825F5">
                  <w:pPr>
                    <w:jc w:val="center"/>
                  </w:pPr>
                  <w:sdt>
                    <w:sdtPr>
                      <w:tag w:val="goog_rdk_18"/>
                      <w:id w:val="1425308836"/>
                    </w:sdtPr>
                    <w:sdtContent>
                      <w:r w:rsidR="000825F5">
                        <w:t>33.2</w:t>
                      </w:r>
                    </w:sdtContent>
                  </w:sdt>
                </w:p>
              </w:tc>
              <w:commentRangeEnd w:id="18"/>
              <w:tc>
                <w:tcPr>
                  <w:tcW w:w="2665" w:type="dxa"/>
                  <w:shd w:val="clear" w:color="auto" w:fill="auto"/>
                </w:tcPr>
                <w:p w14:paraId="00000394" w14:textId="6147FAA2" w:rsidR="000825F5" w:rsidRDefault="000825F5" w:rsidP="000825F5">
                  <w:pPr>
                    <w:jc w:val="center"/>
                  </w:pPr>
                  <w:r>
                    <w:commentReference w:id="18"/>
                  </w:r>
                  <w:r>
                    <w:t>31.5</w:t>
                  </w:r>
                </w:p>
              </w:tc>
              <w:tc>
                <w:tcPr>
                  <w:tcW w:w="2664" w:type="dxa"/>
                  <w:shd w:val="clear" w:color="auto" w:fill="auto"/>
                </w:tcPr>
                <w:p w14:paraId="00000395" w14:textId="77777777" w:rsidR="000825F5" w:rsidRDefault="000825F5"/>
              </w:tc>
              <w:tc>
                <w:tcPr>
                  <w:tcW w:w="2665" w:type="dxa"/>
                  <w:shd w:val="clear" w:color="auto" w:fill="auto"/>
                </w:tcPr>
                <w:p w14:paraId="00000396" w14:textId="77777777" w:rsidR="000825F5" w:rsidRDefault="000825F5"/>
              </w:tc>
            </w:tr>
            <w:tr w:rsidR="000825F5" w14:paraId="5D42522B" w14:textId="77777777">
              <w:trPr>
                <w:trHeight w:val="170"/>
                <w:jc w:val="center"/>
              </w:trPr>
              <w:tc>
                <w:tcPr>
                  <w:tcW w:w="2200" w:type="dxa"/>
                  <w:vMerge/>
                </w:tcPr>
                <w:p w14:paraId="00000397" w14:textId="77777777" w:rsidR="000825F5" w:rsidRDefault="000825F5">
                  <w:pPr>
                    <w:rPr>
                      <w:b/>
                    </w:rPr>
                  </w:pPr>
                </w:p>
              </w:tc>
              <w:tc>
                <w:tcPr>
                  <w:tcW w:w="2664" w:type="dxa"/>
                  <w:vMerge/>
                  <w:shd w:val="clear" w:color="auto" w:fill="auto"/>
                </w:tcPr>
                <w:p w14:paraId="00000398" w14:textId="798A632F" w:rsidR="000825F5" w:rsidRDefault="000825F5">
                  <w:commentRangeStart w:id="19"/>
                </w:p>
              </w:tc>
              <w:commentRangeEnd w:id="19"/>
              <w:tc>
                <w:tcPr>
                  <w:tcW w:w="2665" w:type="dxa"/>
                  <w:shd w:val="clear" w:color="auto" w:fill="auto"/>
                </w:tcPr>
                <w:p w14:paraId="00000399" w14:textId="77777777" w:rsidR="000825F5" w:rsidRDefault="000825F5">
                  <w:pPr>
                    <w:jc w:val="center"/>
                  </w:pPr>
                  <w:r>
                    <w:commentReference w:id="19"/>
                  </w:r>
                  <w:r>
                    <w:t>Met Goal?</w:t>
                  </w:r>
                </w:p>
                <w:p w14:paraId="0000039A" w14:textId="77777777" w:rsidR="000825F5" w:rsidRDefault="000825F5">
                  <w:pPr>
                    <w:jc w:val="center"/>
                  </w:pPr>
                  <w:r>
                    <w:rPr>
                      <w:b/>
                    </w:rPr>
                    <w:t xml:space="preserve">Y       </w:t>
                  </w:r>
                  <w:r w:rsidRPr="000825F5">
                    <w:rPr>
                      <w:b/>
                      <w:highlight w:val="yellow"/>
                    </w:rPr>
                    <w:t>N</w:t>
                  </w:r>
                </w:p>
              </w:tc>
              <w:tc>
                <w:tcPr>
                  <w:tcW w:w="2664" w:type="dxa"/>
                  <w:shd w:val="clear" w:color="auto" w:fill="auto"/>
                </w:tcPr>
                <w:p w14:paraId="0000039B" w14:textId="77777777" w:rsidR="000825F5" w:rsidRDefault="000825F5">
                  <w:pPr>
                    <w:jc w:val="center"/>
                  </w:pPr>
                  <w:r>
                    <w:t>Met Goal?</w:t>
                  </w:r>
                </w:p>
                <w:p w14:paraId="0000039C" w14:textId="77777777" w:rsidR="000825F5" w:rsidRDefault="000825F5">
                  <w:pPr>
                    <w:jc w:val="center"/>
                  </w:pPr>
                  <w:r>
                    <w:rPr>
                      <w:b/>
                    </w:rPr>
                    <w:t>Y       N</w:t>
                  </w:r>
                </w:p>
              </w:tc>
              <w:tc>
                <w:tcPr>
                  <w:tcW w:w="2665" w:type="dxa"/>
                  <w:shd w:val="clear" w:color="auto" w:fill="auto"/>
                </w:tcPr>
                <w:p w14:paraId="0000039D" w14:textId="77777777" w:rsidR="000825F5" w:rsidRDefault="000825F5">
                  <w:pPr>
                    <w:jc w:val="center"/>
                  </w:pPr>
                  <w:r>
                    <w:t>Met Goal?</w:t>
                  </w:r>
                </w:p>
                <w:p w14:paraId="0000039E" w14:textId="77777777" w:rsidR="000825F5" w:rsidRDefault="000825F5">
                  <w:pPr>
                    <w:jc w:val="center"/>
                  </w:pPr>
                  <w:r>
                    <w:rPr>
                      <w:b/>
                    </w:rPr>
                    <w:t>Y       N</w:t>
                  </w:r>
                </w:p>
              </w:tc>
            </w:tr>
            <w:tr w:rsidR="000825F5" w14:paraId="48AC6F3D" w14:textId="77777777" w:rsidTr="000825F5">
              <w:trPr>
                <w:trHeight w:val="277"/>
                <w:jc w:val="center"/>
              </w:trPr>
              <w:tc>
                <w:tcPr>
                  <w:tcW w:w="12858" w:type="dxa"/>
                  <w:gridSpan w:val="5"/>
                </w:tcPr>
                <w:p w14:paraId="28774FC1" w14:textId="31C1603F" w:rsidR="000825F5" w:rsidRDefault="000825F5">
                  <w:r>
                    <w:rPr>
                      <w:b/>
                    </w:rPr>
                    <w:t>Student Group(s)</w:t>
                  </w:r>
                </w:p>
                <w:p w14:paraId="000003A3" w14:textId="13AE8029" w:rsidR="000825F5" w:rsidRDefault="000825F5">
                  <w:pPr>
                    <w:jc w:val="center"/>
                  </w:pPr>
                  <w:r>
                    <w:commentReference w:id="20"/>
                  </w:r>
                </w:p>
              </w:tc>
            </w:tr>
            <w:tr w:rsidR="000825F5" w14:paraId="750D68DB" w14:textId="77777777" w:rsidTr="000825F5">
              <w:trPr>
                <w:trHeight w:val="170"/>
                <w:jc w:val="center"/>
              </w:trPr>
              <w:tc>
                <w:tcPr>
                  <w:tcW w:w="2200" w:type="dxa"/>
                  <w:vMerge w:val="restart"/>
                  <w:vAlign w:val="center"/>
                </w:tcPr>
                <w:p w14:paraId="000003A4" w14:textId="77777777" w:rsidR="000825F5" w:rsidRDefault="000825F5" w:rsidP="000825F5">
                  <w:pPr>
                    <w:jc w:val="center"/>
                    <w:rPr>
                      <w:b/>
                    </w:rPr>
                  </w:pPr>
                  <w:r>
                    <w:rPr>
                      <w:b/>
                    </w:rPr>
                    <w:t>SWE</w:t>
                  </w:r>
                </w:p>
              </w:tc>
              <w:tc>
                <w:tcPr>
                  <w:tcW w:w="2664" w:type="dxa"/>
                  <w:vMerge w:val="restart"/>
                  <w:shd w:val="clear" w:color="auto" w:fill="auto"/>
                  <w:vAlign w:val="center"/>
                </w:tcPr>
                <w:p w14:paraId="000003A5" w14:textId="2F24E172" w:rsidR="000825F5" w:rsidRDefault="00421185" w:rsidP="000825F5">
                  <w:pPr>
                    <w:jc w:val="center"/>
                  </w:pPr>
                  <w:sdt>
                    <w:sdtPr>
                      <w:tag w:val="goog_rdk_20"/>
                      <w:id w:val="879281088"/>
                    </w:sdtPr>
                    <w:sdtContent>
                      <w:commentRangeStart w:id="21"/>
                    </w:sdtContent>
                  </w:sdt>
                  <w:r w:rsidR="000825F5">
                    <w:t>41.2</w:t>
                  </w:r>
                </w:p>
              </w:tc>
              <w:commentRangeEnd w:id="21"/>
              <w:tc>
                <w:tcPr>
                  <w:tcW w:w="2665" w:type="dxa"/>
                  <w:shd w:val="clear" w:color="auto" w:fill="auto"/>
                  <w:vAlign w:val="center"/>
                </w:tcPr>
                <w:p w14:paraId="000003A6" w14:textId="6BDDBCF4" w:rsidR="000825F5" w:rsidRDefault="000825F5" w:rsidP="000825F5">
                  <w:pPr>
                    <w:jc w:val="center"/>
                  </w:pPr>
                  <w:r>
                    <w:commentReference w:id="21"/>
                  </w:r>
                  <w:r>
                    <w:t>41.4</w:t>
                  </w:r>
                </w:p>
              </w:tc>
              <w:tc>
                <w:tcPr>
                  <w:tcW w:w="2664" w:type="dxa"/>
                  <w:shd w:val="clear" w:color="auto" w:fill="auto"/>
                  <w:vAlign w:val="center"/>
                </w:tcPr>
                <w:p w14:paraId="000003A7" w14:textId="77777777" w:rsidR="000825F5" w:rsidRDefault="000825F5" w:rsidP="000825F5">
                  <w:pPr>
                    <w:jc w:val="center"/>
                  </w:pPr>
                </w:p>
              </w:tc>
              <w:tc>
                <w:tcPr>
                  <w:tcW w:w="2665" w:type="dxa"/>
                  <w:shd w:val="clear" w:color="auto" w:fill="auto"/>
                  <w:vAlign w:val="center"/>
                </w:tcPr>
                <w:p w14:paraId="000003A8" w14:textId="77777777" w:rsidR="000825F5" w:rsidRDefault="000825F5" w:rsidP="000825F5">
                  <w:pPr>
                    <w:jc w:val="center"/>
                  </w:pPr>
                </w:p>
              </w:tc>
            </w:tr>
            <w:tr w:rsidR="000825F5" w14:paraId="1B7FD75F" w14:textId="77777777" w:rsidTr="000825F5">
              <w:trPr>
                <w:trHeight w:val="412"/>
                <w:jc w:val="center"/>
              </w:trPr>
              <w:tc>
                <w:tcPr>
                  <w:tcW w:w="2200" w:type="dxa"/>
                  <w:vMerge/>
                </w:tcPr>
                <w:p w14:paraId="000003A9" w14:textId="77777777" w:rsidR="000825F5" w:rsidRDefault="000825F5">
                  <w:pPr>
                    <w:rPr>
                      <w:b/>
                    </w:rPr>
                  </w:pPr>
                </w:p>
              </w:tc>
              <w:tc>
                <w:tcPr>
                  <w:tcW w:w="2664" w:type="dxa"/>
                  <w:vMerge/>
                  <w:shd w:val="clear" w:color="auto" w:fill="auto"/>
                </w:tcPr>
                <w:p w14:paraId="000003AA" w14:textId="148B3A08" w:rsidR="000825F5" w:rsidRDefault="000825F5">
                  <w:commentRangeStart w:id="22"/>
                </w:p>
              </w:tc>
              <w:commentRangeEnd w:id="22"/>
              <w:tc>
                <w:tcPr>
                  <w:tcW w:w="2665" w:type="dxa"/>
                  <w:shd w:val="clear" w:color="auto" w:fill="auto"/>
                </w:tcPr>
                <w:p w14:paraId="000003AB" w14:textId="77777777" w:rsidR="000825F5" w:rsidRDefault="000825F5">
                  <w:pPr>
                    <w:jc w:val="center"/>
                  </w:pPr>
                  <w:r>
                    <w:commentReference w:id="22"/>
                  </w:r>
                  <w:r>
                    <w:t>Met Goal?</w:t>
                  </w:r>
                </w:p>
                <w:p w14:paraId="000003AC" w14:textId="77777777" w:rsidR="000825F5" w:rsidRDefault="000825F5">
                  <w:pPr>
                    <w:jc w:val="center"/>
                  </w:pPr>
                  <w:r>
                    <w:rPr>
                      <w:b/>
                    </w:rPr>
                    <w:t xml:space="preserve">Y       </w:t>
                  </w:r>
                  <w:r w:rsidRPr="000825F5">
                    <w:rPr>
                      <w:b/>
                      <w:highlight w:val="yellow"/>
                    </w:rPr>
                    <w:t>N</w:t>
                  </w:r>
                </w:p>
              </w:tc>
              <w:tc>
                <w:tcPr>
                  <w:tcW w:w="2664" w:type="dxa"/>
                  <w:shd w:val="clear" w:color="auto" w:fill="auto"/>
                </w:tcPr>
                <w:p w14:paraId="000003AD" w14:textId="77777777" w:rsidR="000825F5" w:rsidRDefault="000825F5">
                  <w:pPr>
                    <w:jc w:val="center"/>
                  </w:pPr>
                  <w:r>
                    <w:t>Met Goal?</w:t>
                  </w:r>
                </w:p>
                <w:p w14:paraId="000003AE" w14:textId="77777777" w:rsidR="000825F5" w:rsidRDefault="000825F5">
                  <w:pPr>
                    <w:jc w:val="center"/>
                  </w:pPr>
                  <w:r>
                    <w:rPr>
                      <w:b/>
                    </w:rPr>
                    <w:t>Y       N</w:t>
                  </w:r>
                </w:p>
              </w:tc>
              <w:tc>
                <w:tcPr>
                  <w:tcW w:w="2665" w:type="dxa"/>
                  <w:shd w:val="clear" w:color="auto" w:fill="auto"/>
                </w:tcPr>
                <w:p w14:paraId="000003AF" w14:textId="77777777" w:rsidR="000825F5" w:rsidRDefault="000825F5">
                  <w:pPr>
                    <w:jc w:val="center"/>
                  </w:pPr>
                  <w:r>
                    <w:t>Met Goal?</w:t>
                  </w:r>
                </w:p>
                <w:p w14:paraId="000003B0" w14:textId="77777777" w:rsidR="000825F5" w:rsidRDefault="000825F5">
                  <w:pPr>
                    <w:jc w:val="center"/>
                  </w:pPr>
                  <w:r>
                    <w:rPr>
                      <w:b/>
                    </w:rPr>
                    <w:t>Y       N</w:t>
                  </w:r>
                </w:p>
              </w:tc>
            </w:tr>
            <w:tr w:rsidR="000825F5" w14:paraId="196F0653" w14:textId="77777777" w:rsidTr="000825F5">
              <w:trPr>
                <w:trHeight w:val="170"/>
                <w:jc w:val="center"/>
              </w:trPr>
              <w:tc>
                <w:tcPr>
                  <w:tcW w:w="2200" w:type="dxa"/>
                  <w:vMerge w:val="restart"/>
                  <w:vAlign w:val="center"/>
                </w:tcPr>
                <w:p w14:paraId="000003B1" w14:textId="77777777" w:rsidR="000825F5" w:rsidRDefault="000825F5" w:rsidP="000825F5">
                  <w:pPr>
                    <w:jc w:val="center"/>
                    <w:rPr>
                      <w:b/>
                    </w:rPr>
                  </w:pPr>
                  <w:r>
                    <w:rPr>
                      <w:b/>
                    </w:rPr>
                    <w:t>EL</w:t>
                  </w:r>
                </w:p>
              </w:tc>
              <w:tc>
                <w:tcPr>
                  <w:tcW w:w="2664" w:type="dxa"/>
                  <w:vMerge w:val="restart"/>
                  <w:shd w:val="clear" w:color="auto" w:fill="auto"/>
                  <w:vAlign w:val="center"/>
                </w:tcPr>
                <w:p w14:paraId="000003B2" w14:textId="53CEAE0F" w:rsidR="000825F5" w:rsidRDefault="00421185" w:rsidP="000825F5">
                  <w:pPr>
                    <w:jc w:val="center"/>
                  </w:pPr>
                  <w:sdt>
                    <w:sdtPr>
                      <w:tag w:val="goog_rdk_22"/>
                      <w:id w:val="619490867"/>
                    </w:sdtPr>
                    <w:sdtContent>
                      <w:r w:rsidR="000825F5">
                        <w:t>30</w:t>
                      </w:r>
                      <w:commentRangeStart w:id="23"/>
                    </w:sdtContent>
                  </w:sdt>
                </w:p>
              </w:tc>
              <w:commentRangeEnd w:id="23"/>
              <w:tc>
                <w:tcPr>
                  <w:tcW w:w="2665" w:type="dxa"/>
                  <w:shd w:val="clear" w:color="auto" w:fill="auto"/>
                </w:tcPr>
                <w:p w14:paraId="000003B3" w14:textId="2C9BADED" w:rsidR="000825F5" w:rsidRDefault="000825F5">
                  <w:pPr>
                    <w:jc w:val="center"/>
                  </w:pPr>
                  <w:r>
                    <w:commentReference w:id="23"/>
                  </w:r>
                  <w:r>
                    <w:t>36.8</w:t>
                  </w:r>
                </w:p>
              </w:tc>
              <w:tc>
                <w:tcPr>
                  <w:tcW w:w="2664" w:type="dxa"/>
                  <w:shd w:val="clear" w:color="auto" w:fill="auto"/>
                </w:tcPr>
                <w:p w14:paraId="000003B4" w14:textId="77777777" w:rsidR="000825F5" w:rsidRDefault="000825F5">
                  <w:pPr>
                    <w:jc w:val="center"/>
                  </w:pPr>
                </w:p>
              </w:tc>
              <w:tc>
                <w:tcPr>
                  <w:tcW w:w="2665" w:type="dxa"/>
                  <w:shd w:val="clear" w:color="auto" w:fill="auto"/>
                </w:tcPr>
                <w:p w14:paraId="000003B5" w14:textId="77777777" w:rsidR="000825F5" w:rsidRDefault="000825F5">
                  <w:pPr>
                    <w:jc w:val="center"/>
                  </w:pPr>
                </w:p>
              </w:tc>
            </w:tr>
            <w:tr w:rsidR="000825F5" w14:paraId="79E6B19F" w14:textId="77777777" w:rsidTr="000825F5">
              <w:trPr>
                <w:trHeight w:val="170"/>
                <w:jc w:val="center"/>
              </w:trPr>
              <w:tc>
                <w:tcPr>
                  <w:tcW w:w="2200" w:type="dxa"/>
                  <w:vMerge/>
                  <w:vAlign w:val="center"/>
                </w:tcPr>
                <w:p w14:paraId="000003B6" w14:textId="77777777" w:rsidR="000825F5" w:rsidRDefault="000825F5" w:rsidP="000825F5">
                  <w:pPr>
                    <w:jc w:val="center"/>
                    <w:rPr>
                      <w:b/>
                    </w:rPr>
                  </w:pPr>
                </w:p>
              </w:tc>
              <w:tc>
                <w:tcPr>
                  <w:tcW w:w="2664" w:type="dxa"/>
                  <w:vMerge/>
                  <w:shd w:val="clear" w:color="auto" w:fill="auto"/>
                  <w:vAlign w:val="center"/>
                </w:tcPr>
                <w:p w14:paraId="000003B7" w14:textId="50A660B8" w:rsidR="000825F5" w:rsidRDefault="000825F5" w:rsidP="000825F5">
                  <w:pPr>
                    <w:jc w:val="center"/>
                  </w:pPr>
                  <w:commentRangeStart w:id="24"/>
                </w:p>
              </w:tc>
              <w:commentRangeEnd w:id="24"/>
              <w:tc>
                <w:tcPr>
                  <w:tcW w:w="2665" w:type="dxa"/>
                  <w:shd w:val="clear" w:color="auto" w:fill="auto"/>
                </w:tcPr>
                <w:p w14:paraId="000003B8" w14:textId="77777777" w:rsidR="000825F5" w:rsidRDefault="000825F5">
                  <w:pPr>
                    <w:jc w:val="center"/>
                  </w:pPr>
                  <w:r>
                    <w:commentReference w:id="24"/>
                  </w:r>
                  <w:r>
                    <w:t>Met Goal?</w:t>
                  </w:r>
                </w:p>
                <w:p w14:paraId="000003B9" w14:textId="77777777" w:rsidR="000825F5" w:rsidRDefault="000825F5">
                  <w:pPr>
                    <w:jc w:val="center"/>
                  </w:pPr>
                  <w:r w:rsidRPr="000825F5">
                    <w:rPr>
                      <w:b/>
                      <w:highlight w:val="yellow"/>
                    </w:rPr>
                    <w:t>Y</w:t>
                  </w:r>
                  <w:r>
                    <w:rPr>
                      <w:b/>
                    </w:rPr>
                    <w:t xml:space="preserve">       N</w:t>
                  </w:r>
                </w:p>
              </w:tc>
              <w:tc>
                <w:tcPr>
                  <w:tcW w:w="2664" w:type="dxa"/>
                  <w:shd w:val="clear" w:color="auto" w:fill="auto"/>
                </w:tcPr>
                <w:p w14:paraId="000003BA" w14:textId="77777777" w:rsidR="000825F5" w:rsidRDefault="000825F5">
                  <w:pPr>
                    <w:jc w:val="center"/>
                  </w:pPr>
                  <w:r>
                    <w:t>Met Goal?</w:t>
                  </w:r>
                </w:p>
                <w:p w14:paraId="000003BB" w14:textId="77777777" w:rsidR="000825F5" w:rsidRDefault="000825F5">
                  <w:pPr>
                    <w:jc w:val="center"/>
                  </w:pPr>
                  <w:r>
                    <w:rPr>
                      <w:b/>
                    </w:rPr>
                    <w:t>Y       N</w:t>
                  </w:r>
                </w:p>
              </w:tc>
              <w:tc>
                <w:tcPr>
                  <w:tcW w:w="2665" w:type="dxa"/>
                  <w:shd w:val="clear" w:color="auto" w:fill="auto"/>
                </w:tcPr>
                <w:p w14:paraId="000003BC" w14:textId="77777777" w:rsidR="000825F5" w:rsidRDefault="000825F5">
                  <w:pPr>
                    <w:jc w:val="center"/>
                  </w:pPr>
                  <w:r>
                    <w:t>Met Goal?</w:t>
                  </w:r>
                </w:p>
                <w:p w14:paraId="000003BD" w14:textId="77777777" w:rsidR="000825F5" w:rsidRDefault="000825F5">
                  <w:pPr>
                    <w:jc w:val="center"/>
                  </w:pPr>
                  <w:r>
                    <w:rPr>
                      <w:b/>
                    </w:rPr>
                    <w:t>Y       N</w:t>
                  </w:r>
                </w:p>
              </w:tc>
            </w:tr>
            <w:tr w:rsidR="000825F5" w14:paraId="31282562" w14:textId="77777777" w:rsidTr="000825F5">
              <w:trPr>
                <w:trHeight w:val="170"/>
                <w:jc w:val="center"/>
              </w:trPr>
              <w:tc>
                <w:tcPr>
                  <w:tcW w:w="2200" w:type="dxa"/>
                  <w:vMerge w:val="restart"/>
                  <w:vAlign w:val="center"/>
                </w:tcPr>
                <w:p w14:paraId="000003BE" w14:textId="77777777" w:rsidR="000825F5" w:rsidRDefault="000825F5" w:rsidP="000825F5">
                  <w:pPr>
                    <w:jc w:val="center"/>
                    <w:rPr>
                      <w:b/>
                    </w:rPr>
                  </w:pPr>
                  <w:r>
                    <w:rPr>
                      <w:b/>
                    </w:rPr>
                    <w:lastRenderedPageBreak/>
                    <w:t>Lowest 25% in ELA?</w:t>
                  </w:r>
                </w:p>
              </w:tc>
              <w:tc>
                <w:tcPr>
                  <w:tcW w:w="2664" w:type="dxa"/>
                  <w:vMerge w:val="restart"/>
                  <w:shd w:val="clear" w:color="auto" w:fill="auto"/>
                  <w:vAlign w:val="center"/>
                </w:tcPr>
                <w:p w14:paraId="000003BF" w14:textId="3DB9F10F" w:rsidR="000825F5" w:rsidRDefault="00421185" w:rsidP="000825F5">
                  <w:pPr>
                    <w:jc w:val="center"/>
                  </w:pPr>
                  <w:sdt>
                    <w:sdtPr>
                      <w:tag w:val="goog_rdk_24"/>
                      <w:id w:val="1148258574"/>
                    </w:sdtPr>
                    <w:sdtContent>
                      <w:r w:rsidR="000825F5">
                        <w:t>53.5</w:t>
                      </w:r>
                      <w:commentRangeStart w:id="25"/>
                    </w:sdtContent>
                  </w:sdt>
                </w:p>
              </w:tc>
              <w:commentRangeEnd w:id="25"/>
              <w:tc>
                <w:tcPr>
                  <w:tcW w:w="2665" w:type="dxa"/>
                  <w:shd w:val="clear" w:color="auto" w:fill="auto"/>
                </w:tcPr>
                <w:p w14:paraId="000003C0" w14:textId="712B30B1" w:rsidR="000825F5" w:rsidRDefault="000825F5">
                  <w:pPr>
                    <w:jc w:val="center"/>
                  </w:pPr>
                  <w:r>
                    <w:commentReference w:id="25"/>
                  </w:r>
                  <w:r>
                    <w:t>66.7</w:t>
                  </w:r>
                </w:p>
              </w:tc>
              <w:tc>
                <w:tcPr>
                  <w:tcW w:w="2664" w:type="dxa"/>
                  <w:shd w:val="clear" w:color="auto" w:fill="auto"/>
                </w:tcPr>
                <w:p w14:paraId="000003C1" w14:textId="77777777" w:rsidR="000825F5" w:rsidRDefault="000825F5">
                  <w:pPr>
                    <w:jc w:val="center"/>
                  </w:pPr>
                </w:p>
              </w:tc>
              <w:tc>
                <w:tcPr>
                  <w:tcW w:w="2665" w:type="dxa"/>
                  <w:shd w:val="clear" w:color="auto" w:fill="auto"/>
                </w:tcPr>
                <w:p w14:paraId="000003C2" w14:textId="77777777" w:rsidR="000825F5" w:rsidRDefault="000825F5">
                  <w:pPr>
                    <w:jc w:val="center"/>
                  </w:pPr>
                </w:p>
              </w:tc>
            </w:tr>
            <w:tr w:rsidR="000825F5" w14:paraId="6E63D8B0" w14:textId="77777777" w:rsidTr="000825F5">
              <w:trPr>
                <w:trHeight w:val="295"/>
                <w:jc w:val="center"/>
              </w:trPr>
              <w:tc>
                <w:tcPr>
                  <w:tcW w:w="2200" w:type="dxa"/>
                  <w:vMerge/>
                  <w:vAlign w:val="center"/>
                </w:tcPr>
                <w:p w14:paraId="000003C3" w14:textId="77777777" w:rsidR="000825F5" w:rsidRDefault="000825F5" w:rsidP="000825F5">
                  <w:pPr>
                    <w:jc w:val="center"/>
                    <w:rPr>
                      <w:b/>
                    </w:rPr>
                  </w:pPr>
                </w:p>
              </w:tc>
              <w:tc>
                <w:tcPr>
                  <w:tcW w:w="2664" w:type="dxa"/>
                  <w:vMerge/>
                  <w:shd w:val="clear" w:color="auto" w:fill="auto"/>
                  <w:vAlign w:val="center"/>
                </w:tcPr>
                <w:p w14:paraId="000003C4" w14:textId="7C4AC2E5" w:rsidR="000825F5" w:rsidRDefault="000825F5" w:rsidP="000825F5">
                  <w:pPr>
                    <w:jc w:val="center"/>
                  </w:pPr>
                  <w:commentRangeStart w:id="26"/>
                </w:p>
              </w:tc>
              <w:commentRangeEnd w:id="26"/>
              <w:tc>
                <w:tcPr>
                  <w:tcW w:w="2665" w:type="dxa"/>
                  <w:shd w:val="clear" w:color="auto" w:fill="auto"/>
                </w:tcPr>
                <w:p w14:paraId="000003C5" w14:textId="77777777" w:rsidR="000825F5" w:rsidRDefault="000825F5">
                  <w:pPr>
                    <w:jc w:val="center"/>
                  </w:pPr>
                  <w:r>
                    <w:commentReference w:id="26"/>
                  </w:r>
                  <w:r>
                    <w:t>Met Goal?</w:t>
                  </w:r>
                </w:p>
                <w:p w14:paraId="000003C6" w14:textId="77777777" w:rsidR="000825F5" w:rsidRDefault="000825F5">
                  <w:pPr>
                    <w:jc w:val="center"/>
                  </w:pPr>
                  <w:r w:rsidRPr="000825F5">
                    <w:rPr>
                      <w:b/>
                      <w:highlight w:val="yellow"/>
                    </w:rPr>
                    <w:t>Y</w:t>
                  </w:r>
                  <w:r>
                    <w:rPr>
                      <w:b/>
                    </w:rPr>
                    <w:t xml:space="preserve">       N</w:t>
                  </w:r>
                </w:p>
              </w:tc>
              <w:tc>
                <w:tcPr>
                  <w:tcW w:w="2664" w:type="dxa"/>
                  <w:shd w:val="clear" w:color="auto" w:fill="auto"/>
                </w:tcPr>
                <w:p w14:paraId="000003C7" w14:textId="77777777" w:rsidR="000825F5" w:rsidRDefault="000825F5">
                  <w:pPr>
                    <w:jc w:val="center"/>
                  </w:pPr>
                  <w:r>
                    <w:t>Met Goal?</w:t>
                  </w:r>
                </w:p>
                <w:p w14:paraId="000003C8" w14:textId="77777777" w:rsidR="000825F5" w:rsidRDefault="000825F5">
                  <w:pPr>
                    <w:jc w:val="center"/>
                  </w:pPr>
                  <w:r>
                    <w:rPr>
                      <w:b/>
                    </w:rPr>
                    <w:t>Y       N</w:t>
                  </w:r>
                </w:p>
              </w:tc>
              <w:tc>
                <w:tcPr>
                  <w:tcW w:w="2665" w:type="dxa"/>
                  <w:shd w:val="clear" w:color="auto" w:fill="auto"/>
                </w:tcPr>
                <w:p w14:paraId="000003C9" w14:textId="77777777" w:rsidR="000825F5" w:rsidRDefault="000825F5">
                  <w:pPr>
                    <w:jc w:val="center"/>
                  </w:pPr>
                  <w:r>
                    <w:t>Met Goal?</w:t>
                  </w:r>
                </w:p>
                <w:p w14:paraId="000003CA" w14:textId="77777777" w:rsidR="000825F5" w:rsidRDefault="000825F5">
                  <w:pPr>
                    <w:jc w:val="center"/>
                  </w:pPr>
                  <w:r>
                    <w:rPr>
                      <w:b/>
                    </w:rPr>
                    <w:t>Y       N</w:t>
                  </w:r>
                </w:p>
              </w:tc>
            </w:tr>
            <w:tr w:rsidR="000825F5" w14:paraId="388EA517" w14:textId="77777777" w:rsidTr="000825F5">
              <w:trPr>
                <w:trHeight w:val="170"/>
                <w:jc w:val="center"/>
              </w:trPr>
              <w:tc>
                <w:tcPr>
                  <w:tcW w:w="2200" w:type="dxa"/>
                  <w:vMerge w:val="restart"/>
                  <w:vAlign w:val="center"/>
                </w:tcPr>
                <w:p w14:paraId="000003CB" w14:textId="77777777" w:rsidR="000825F5" w:rsidRDefault="000825F5" w:rsidP="000825F5">
                  <w:pPr>
                    <w:jc w:val="center"/>
                    <w:rPr>
                      <w:b/>
                    </w:rPr>
                  </w:pPr>
                  <w:r>
                    <w:rPr>
                      <w:b/>
                    </w:rPr>
                    <w:t>Lowest 25% in Math?</w:t>
                  </w:r>
                </w:p>
              </w:tc>
              <w:tc>
                <w:tcPr>
                  <w:tcW w:w="2664" w:type="dxa"/>
                  <w:vMerge w:val="restart"/>
                  <w:shd w:val="clear" w:color="auto" w:fill="auto"/>
                  <w:vAlign w:val="center"/>
                </w:tcPr>
                <w:p w14:paraId="000003CC" w14:textId="5D5907CC" w:rsidR="000825F5" w:rsidRDefault="00421185" w:rsidP="000825F5">
                  <w:pPr>
                    <w:jc w:val="center"/>
                  </w:pPr>
                  <w:sdt>
                    <w:sdtPr>
                      <w:tag w:val="goog_rdk_26"/>
                      <w:id w:val="251246524"/>
                    </w:sdtPr>
                    <w:sdtContent>
                      <w:r w:rsidR="000825F5">
                        <w:t>49.4</w:t>
                      </w:r>
                      <w:commentRangeStart w:id="27"/>
                    </w:sdtContent>
                  </w:sdt>
                </w:p>
              </w:tc>
              <w:commentRangeEnd w:id="27"/>
              <w:tc>
                <w:tcPr>
                  <w:tcW w:w="2665" w:type="dxa"/>
                  <w:shd w:val="clear" w:color="auto" w:fill="auto"/>
                </w:tcPr>
                <w:p w14:paraId="000003CD" w14:textId="7C703C47" w:rsidR="000825F5" w:rsidRDefault="000825F5">
                  <w:pPr>
                    <w:jc w:val="center"/>
                  </w:pPr>
                  <w:r>
                    <w:commentReference w:id="27"/>
                  </w:r>
                  <w:r>
                    <w:t>39.8</w:t>
                  </w:r>
                </w:p>
              </w:tc>
              <w:tc>
                <w:tcPr>
                  <w:tcW w:w="2664" w:type="dxa"/>
                  <w:shd w:val="clear" w:color="auto" w:fill="auto"/>
                </w:tcPr>
                <w:p w14:paraId="000003CE" w14:textId="77777777" w:rsidR="000825F5" w:rsidRDefault="000825F5">
                  <w:pPr>
                    <w:jc w:val="center"/>
                  </w:pPr>
                </w:p>
              </w:tc>
              <w:tc>
                <w:tcPr>
                  <w:tcW w:w="2665" w:type="dxa"/>
                  <w:shd w:val="clear" w:color="auto" w:fill="auto"/>
                </w:tcPr>
                <w:p w14:paraId="000003CF" w14:textId="77777777" w:rsidR="000825F5" w:rsidRDefault="000825F5">
                  <w:pPr>
                    <w:jc w:val="center"/>
                  </w:pPr>
                </w:p>
              </w:tc>
            </w:tr>
            <w:tr w:rsidR="000825F5" w14:paraId="53602AE9" w14:textId="77777777" w:rsidTr="000825F5">
              <w:trPr>
                <w:trHeight w:val="142"/>
                <w:jc w:val="center"/>
              </w:trPr>
              <w:tc>
                <w:tcPr>
                  <w:tcW w:w="2200" w:type="dxa"/>
                  <w:vMerge/>
                </w:tcPr>
                <w:p w14:paraId="000003D0" w14:textId="77777777" w:rsidR="000825F5" w:rsidRDefault="000825F5">
                  <w:pPr>
                    <w:rPr>
                      <w:b/>
                    </w:rPr>
                  </w:pPr>
                </w:p>
              </w:tc>
              <w:tc>
                <w:tcPr>
                  <w:tcW w:w="2664" w:type="dxa"/>
                  <w:vMerge/>
                  <w:shd w:val="clear" w:color="auto" w:fill="auto"/>
                </w:tcPr>
                <w:p w14:paraId="000003D1" w14:textId="77777777" w:rsidR="000825F5" w:rsidRDefault="000825F5"/>
              </w:tc>
              <w:tc>
                <w:tcPr>
                  <w:tcW w:w="2665" w:type="dxa"/>
                  <w:shd w:val="clear" w:color="auto" w:fill="auto"/>
                </w:tcPr>
                <w:p w14:paraId="000003D2" w14:textId="77777777" w:rsidR="000825F5" w:rsidRDefault="000825F5">
                  <w:pPr>
                    <w:jc w:val="center"/>
                  </w:pPr>
                  <w:r>
                    <w:t>Met Goal?</w:t>
                  </w:r>
                </w:p>
                <w:p w14:paraId="000003D3" w14:textId="77777777" w:rsidR="000825F5" w:rsidRDefault="000825F5">
                  <w:pPr>
                    <w:jc w:val="center"/>
                  </w:pPr>
                  <w:r>
                    <w:rPr>
                      <w:b/>
                    </w:rPr>
                    <w:t xml:space="preserve">Y       </w:t>
                  </w:r>
                  <w:r w:rsidRPr="000825F5">
                    <w:rPr>
                      <w:b/>
                      <w:highlight w:val="yellow"/>
                    </w:rPr>
                    <w:t>N</w:t>
                  </w:r>
                </w:p>
              </w:tc>
              <w:tc>
                <w:tcPr>
                  <w:tcW w:w="2664" w:type="dxa"/>
                  <w:shd w:val="clear" w:color="auto" w:fill="auto"/>
                </w:tcPr>
                <w:p w14:paraId="000003D4" w14:textId="77777777" w:rsidR="000825F5" w:rsidRDefault="000825F5">
                  <w:pPr>
                    <w:jc w:val="center"/>
                  </w:pPr>
                  <w:r>
                    <w:t>Met Goal?</w:t>
                  </w:r>
                </w:p>
                <w:p w14:paraId="000003D5" w14:textId="77777777" w:rsidR="000825F5" w:rsidRDefault="000825F5">
                  <w:pPr>
                    <w:jc w:val="center"/>
                  </w:pPr>
                  <w:r>
                    <w:rPr>
                      <w:b/>
                    </w:rPr>
                    <w:t>Y       N</w:t>
                  </w:r>
                </w:p>
              </w:tc>
              <w:tc>
                <w:tcPr>
                  <w:tcW w:w="2665" w:type="dxa"/>
                  <w:shd w:val="clear" w:color="auto" w:fill="auto"/>
                </w:tcPr>
                <w:p w14:paraId="000003D6" w14:textId="77777777" w:rsidR="000825F5" w:rsidRDefault="000825F5">
                  <w:pPr>
                    <w:jc w:val="center"/>
                  </w:pPr>
                  <w:r>
                    <w:t>Met Goal?</w:t>
                  </w:r>
                </w:p>
                <w:p w14:paraId="000003D7" w14:textId="77777777" w:rsidR="000825F5" w:rsidRDefault="000825F5">
                  <w:pPr>
                    <w:jc w:val="center"/>
                  </w:pPr>
                  <w:r>
                    <w:rPr>
                      <w:b/>
                    </w:rPr>
                    <w:t>Y       N</w:t>
                  </w:r>
                </w:p>
              </w:tc>
            </w:tr>
            <w:tr w:rsidR="000825F5" w14:paraId="2B5B1865" w14:textId="77777777">
              <w:trPr>
                <w:trHeight w:val="170"/>
                <w:jc w:val="center"/>
              </w:trPr>
              <w:tc>
                <w:tcPr>
                  <w:tcW w:w="2200" w:type="dxa"/>
                  <w:vMerge w:val="restart"/>
                </w:tcPr>
                <w:p w14:paraId="000003D8" w14:textId="77777777" w:rsidR="000825F5" w:rsidRDefault="000825F5">
                  <w:pPr>
                    <w:rPr>
                      <w:b/>
                    </w:rPr>
                  </w:pPr>
                  <w:r>
                    <w:rPr>
                      <w:b/>
                    </w:rPr>
                    <w:t>Other?</w:t>
                  </w:r>
                </w:p>
              </w:tc>
              <w:tc>
                <w:tcPr>
                  <w:tcW w:w="2664" w:type="dxa"/>
                  <w:vMerge w:val="restart"/>
                  <w:shd w:val="clear" w:color="auto" w:fill="auto"/>
                </w:tcPr>
                <w:p w14:paraId="000003D9" w14:textId="77777777" w:rsidR="000825F5" w:rsidRDefault="000825F5"/>
              </w:tc>
              <w:tc>
                <w:tcPr>
                  <w:tcW w:w="2665" w:type="dxa"/>
                  <w:shd w:val="clear" w:color="auto" w:fill="auto"/>
                </w:tcPr>
                <w:p w14:paraId="000003DA" w14:textId="77777777" w:rsidR="000825F5" w:rsidRDefault="000825F5">
                  <w:pPr>
                    <w:jc w:val="center"/>
                  </w:pPr>
                </w:p>
              </w:tc>
              <w:tc>
                <w:tcPr>
                  <w:tcW w:w="2664" w:type="dxa"/>
                  <w:shd w:val="clear" w:color="auto" w:fill="auto"/>
                </w:tcPr>
                <w:p w14:paraId="000003DB" w14:textId="77777777" w:rsidR="000825F5" w:rsidRDefault="000825F5">
                  <w:pPr>
                    <w:jc w:val="center"/>
                  </w:pPr>
                </w:p>
              </w:tc>
              <w:tc>
                <w:tcPr>
                  <w:tcW w:w="2665" w:type="dxa"/>
                  <w:shd w:val="clear" w:color="auto" w:fill="auto"/>
                </w:tcPr>
                <w:p w14:paraId="000003DC" w14:textId="77777777" w:rsidR="000825F5" w:rsidRDefault="000825F5">
                  <w:pPr>
                    <w:jc w:val="center"/>
                  </w:pPr>
                </w:p>
              </w:tc>
            </w:tr>
            <w:tr w:rsidR="000825F5" w14:paraId="60C395CF" w14:textId="77777777">
              <w:trPr>
                <w:trHeight w:val="170"/>
                <w:jc w:val="center"/>
              </w:trPr>
              <w:tc>
                <w:tcPr>
                  <w:tcW w:w="2200" w:type="dxa"/>
                  <w:vMerge/>
                </w:tcPr>
                <w:p w14:paraId="000003DD" w14:textId="77777777" w:rsidR="000825F5" w:rsidRDefault="000825F5">
                  <w:pPr>
                    <w:rPr>
                      <w:b/>
                    </w:rPr>
                  </w:pPr>
                </w:p>
              </w:tc>
              <w:tc>
                <w:tcPr>
                  <w:tcW w:w="2664" w:type="dxa"/>
                  <w:vMerge/>
                  <w:shd w:val="clear" w:color="auto" w:fill="auto"/>
                </w:tcPr>
                <w:p w14:paraId="000003DE" w14:textId="77777777" w:rsidR="000825F5" w:rsidRDefault="000825F5"/>
              </w:tc>
              <w:tc>
                <w:tcPr>
                  <w:tcW w:w="2665" w:type="dxa"/>
                  <w:shd w:val="clear" w:color="auto" w:fill="auto"/>
                </w:tcPr>
                <w:p w14:paraId="000003DF" w14:textId="77777777" w:rsidR="000825F5" w:rsidRDefault="000825F5">
                  <w:pPr>
                    <w:jc w:val="center"/>
                  </w:pPr>
                  <w:r>
                    <w:t>Met Goal?</w:t>
                  </w:r>
                </w:p>
                <w:p w14:paraId="000003E0" w14:textId="77777777" w:rsidR="000825F5" w:rsidRDefault="000825F5">
                  <w:pPr>
                    <w:jc w:val="center"/>
                  </w:pPr>
                  <w:r>
                    <w:rPr>
                      <w:b/>
                    </w:rPr>
                    <w:t>Y       N</w:t>
                  </w:r>
                </w:p>
              </w:tc>
              <w:tc>
                <w:tcPr>
                  <w:tcW w:w="2664" w:type="dxa"/>
                  <w:shd w:val="clear" w:color="auto" w:fill="auto"/>
                </w:tcPr>
                <w:p w14:paraId="000003E1" w14:textId="77777777" w:rsidR="000825F5" w:rsidRDefault="000825F5">
                  <w:pPr>
                    <w:jc w:val="center"/>
                  </w:pPr>
                  <w:r>
                    <w:t>Met Goal?</w:t>
                  </w:r>
                </w:p>
                <w:p w14:paraId="000003E2" w14:textId="77777777" w:rsidR="000825F5" w:rsidRDefault="000825F5">
                  <w:pPr>
                    <w:jc w:val="center"/>
                  </w:pPr>
                  <w:r>
                    <w:rPr>
                      <w:b/>
                    </w:rPr>
                    <w:t>Y       N</w:t>
                  </w:r>
                </w:p>
              </w:tc>
              <w:tc>
                <w:tcPr>
                  <w:tcW w:w="2665" w:type="dxa"/>
                  <w:shd w:val="clear" w:color="auto" w:fill="auto"/>
                </w:tcPr>
                <w:p w14:paraId="000003E3" w14:textId="77777777" w:rsidR="000825F5" w:rsidRDefault="000825F5">
                  <w:pPr>
                    <w:jc w:val="center"/>
                  </w:pPr>
                  <w:r>
                    <w:t>Met Goal?</w:t>
                  </w:r>
                </w:p>
                <w:p w14:paraId="000003E4" w14:textId="77777777" w:rsidR="000825F5" w:rsidRDefault="000825F5">
                  <w:pPr>
                    <w:jc w:val="center"/>
                  </w:pPr>
                  <w:r>
                    <w:rPr>
                      <w:b/>
                    </w:rPr>
                    <w:t>Y       N</w:t>
                  </w:r>
                </w:p>
              </w:tc>
            </w:tr>
          </w:tbl>
          <w:p w14:paraId="000003E5" w14:textId="77777777" w:rsidR="005B429C" w:rsidRDefault="005B429C"/>
          <w:p w14:paraId="000003E6" w14:textId="77777777" w:rsidR="005B429C" w:rsidRDefault="005B429C"/>
          <w:p w14:paraId="000003E7" w14:textId="77777777" w:rsidR="005B429C" w:rsidRDefault="00A31C8B">
            <w:pPr>
              <w:rPr>
                <w:b/>
                <w:highlight w:val="yellow"/>
              </w:rPr>
            </w:pPr>
            <w:r>
              <w:rPr>
                <w:b/>
                <w:shd w:val="clear" w:color="auto" w:fill="FFF2CC"/>
              </w:rPr>
              <w:t>How are we going to get there?</w:t>
            </w:r>
            <w:r>
              <w:rPr>
                <w:b/>
                <w:highlight w:val="yellow"/>
              </w:rPr>
              <w:t xml:space="preserve"> </w:t>
            </w:r>
          </w:p>
          <w:p w14:paraId="000003E8" w14:textId="77777777" w:rsidR="005B429C" w:rsidRDefault="005B429C">
            <w:pPr>
              <w:rPr>
                <w:b/>
                <w:highlight w:val="yellow"/>
              </w:rPr>
            </w:pPr>
          </w:p>
          <w:p w14:paraId="000003E9" w14:textId="77777777" w:rsidR="005B429C" w:rsidRDefault="00A31C8B" w:rsidP="00B73762">
            <w:pPr>
              <w:pStyle w:val="ListParagraph"/>
              <w:numPr>
                <w:ilvl w:val="0"/>
                <w:numId w:val="10"/>
              </w:numPr>
            </w:pPr>
            <w:r>
              <w:t>Prioritization of informational text</w:t>
            </w:r>
          </w:p>
          <w:p w14:paraId="000003EA" w14:textId="77777777" w:rsidR="005B429C" w:rsidRDefault="00A31C8B" w:rsidP="00B73762">
            <w:pPr>
              <w:pStyle w:val="ListParagraph"/>
              <w:numPr>
                <w:ilvl w:val="0"/>
                <w:numId w:val="10"/>
              </w:numPr>
            </w:pPr>
            <w:r>
              <w:t>Collaborative learning environment</w:t>
            </w:r>
          </w:p>
          <w:p w14:paraId="213CFB88" w14:textId="77777777" w:rsidR="000825F5" w:rsidRPr="000825F5" w:rsidRDefault="000825F5" w:rsidP="00B73762">
            <w:pPr>
              <w:numPr>
                <w:ilvl w:val="0"/>
                <w:numId w:val="10"/>
              </w:numPr>
              <w:textAlignment w:val="baseline"/>
              <w:rPr>
                <w:rFonts w:ascii="Noto Sans Symbols" w:eastAsia="Times New Roman" w:hAnsi="Noto Sans Symbols" w:cs="Times New Roman"/>
                <w:color w:val="000000"/>
              </w:rPr>
            </w:pPr>
            <w:r w:rsidRPr="000825F5">
              <w:rPr>
                <w:rFonts w:eastAsia="Times New Roman"/>
                <w:color w:val="000000"/>
              </w:rPr>
              <w:t>Phonological awareness, Phonics: Practiced daily during Fluency Block</w:t>
            </w:r>
          </w:p>
          <w:p w14:paraId="3B8A5E42" w14:textId="77777777" w:rsidR="000825F5" w:rsidRPr="000825F5" w:rsidRDefault="000825F5" w:rsidP="00B73762">
            <w:pPr>
              <w:numPr>
                <w:ilvl w:val="0"/>
                <w:numId w:val="10"/>
              </w:numPr>
              <w:textAlignment w:val="baseline"/>
              <w:rPr>
                <w:rFonts w:ascii="Noto Sans Symbols" w:eastAsia="Times New Roman" w:hAnsi="Noto Sans Symbols" w:cs="Times New Roman"/>
                <w:color w:val="000000"/>
              </w:rPr>
            </w:pPr>
            <w:r w:rsidRPr="000825F5">
              <w:rPr>
                <w:rFonts w:eastAsia="Times New Roman"/>
                <w:color w:val="000000"/>
              </w:rPr>
              <w:t>Intervention instruction by regular education and SWE teachers and Certified Tutors for K-2 students to provide individual/small group instruction (both push in and Pull out) using tiered interventions based on 2024 Fall assessments.</w:t>
            </w:r>
          </w:p>
          <w:p w14:paraId="464ED940" w14:textId="77777777" w:rsidR="000825F5" w:rsidRPr="000825F5" w:rsidRDefault="000825F5" w:rsidP="00B73762">
            <w:pPr>
              <w:numPr>
                <w:ilvl w:val="0"/>
                <w:numId w:val="10"/>
              </w:numPr>
              <w:textAlignment w:val="baseline"/>
              <w:rPr>
                <w:rFonts w:ascii="Noto Sans Symbols" w:eastAsia="Times New Roman" w:hAnsi="Noto Sans Symbols" w:cs="Times New Roman"/>
                <w:color w:val="000000"/>
              </w:rPr>
            </w:pPr>
            <w:r w:rsidRPr="000825F5">
              <w:rPr>
                <w:rFonts w:eastAsia="Times New Roman"/>
                <w:color w:val="000000"/>
              </w:rPr>
              <w:t>Interventionist to help support teacher led intervention plan</w:t>
            </w:r>
          </w:p>
          <w:p w14:paraId="59F14CD5" w14:textId="77777777" w:rsidR="000825F5" w:rsidRPr="000825F5" w:rsidRDefault="000825F5" w:rsidP="00B73762">
            <w:pPr>
              <w:numPr>
                <w:ilvl w:val="0"/>
                <w:numId w:val="10"/>
              </w:numPr>
              <w:textAlignment w:val="baseline"/>
              <w:rPr>
                <w:rFonts w:ascii="Noto Sans Symbols" w:eastAsia="Times New Roman" w:hAnsi="Noto Sans Symbols" w:cs="Times New Roman"/>
                <w:color w:val="000000"/>
              </w:rPr>
            </w:pPr>
            <w:proofErr w:type="spellStart"/>
            <w:r w:rsidRPr="000825F5">
              <w:rPr>
                <w:rFonts w:eastAsia="Times New Roman"/>
                <w:color w:val="000000"/>
              </w:rPr>
              <w:t>Heggerty</w:t>
            </w:r>
            <w:proofErr w:type="spellEnd"/>
            <w:r w:rsidRPr="000825F5">
              <w:rPr>
                <w:rFonts w:eastAsia="Times New Roman"/>
                <w:color w:val="000000"/>
              </w:rPr>
              <w:t xml:space="preserve"> is scheduled daily and implemented with fidelity to all students</w:t>
            </w:r>
          </w:p>
          <w:p w14:paraId="191D6664" w14:textId="77777777" w:rsidR="000825F5" w:rsidRPr="000825F5" w:rsidRDefault="000825F5" w:rsidP="00B73762">
            <w:pPr>
              <w:numPr>
                <w:ilvl w:val="0"/>
                <w:numId w:val="10"/>
              </w:numPr>
              <w:textAlignment w:val="baseline"/>
              <w:rPr>
                <w:rFonts w:ascii="Noto Sans Symbols" w:eastAsia="Times New Roman" w:hAnsi="Noto Sans Symbols" w:cs="Times New Roman"/>
                <w:color w:val="000000"/>
              </w:rPr>
            </w:pPr>
            <w:r w:rsidRPr="000825F5">
              <w:rPr>
                <w:rFonts w:eastAsia="Times New Roman"/>
                <w:color w:val="000000"/>
              </w:rPr>
              <w:t>Handwriting Without Tears instruction happens daily</w:t>
            </w:r>
          </w:p>
          <w:p w14:paraId="17EDCA18" w14:textId="77777777" w:rsidR="000825F5" w:rsidRPr="000825F5" w:rsidRDefault="000825F5" w:rsidP="00B73762">
            <w:pPr>
              <w:numPr>
                <w:ilvl w:val="0"/>
                <w:numId w:val="10"/>
              </w:numPr>
              <w:textAlignment w:val="baseline"/>
              <w:rPr>
                <w:rFonts w:ascii="Noto Sans Symbols" w:eastAsia="Times New Roman" w:hAnsi="Noto Sans Symbols" w:cs="Times New Roman"/>
                <w:color w:val="000000"/>
              </w:rPr>
            </w:pPr>
            <w:r w:rsidRPr="000825F5">
              <w:rPr>
                <w:rFonts w:eastAsia="Times New Roman"/>
                <w:color w:val="000000"/>
              </w:rPr>
              <w:t>CKLA curriculum taught and intervention is happening using Core materials.</w:t>
            </w:r>
          </w:p>
          <w:p w14:paraId="186EC44D" w14:textId="77777777" w:rsidR="000825F5" w:rsidRPr="000825F5" w:rsidRDefault="000825F5" w:rsidP="00B73762">
            <w:pPr>
              <w:numPr>
                <w:ilvl w:val="0"/>
                <w:numId w:val="10"/>
              </w:numPr>
              <w:textAlignment w:val="baseline"/>
              <w:rPr>
                <w:rFonts w:ascii="Noto Sans Symbols" w:eastAsia="Times New Roman" w:hAnsi="Noto Sans Symbols" w:cs="Times New Roman"/>
                <w:color w:val="000000"/>
              </w:rPr>
            </w:pPr>
            <w:r w:rsidRPr="000825F5">
              <w:rPr>
                <w:rFonts w:eastAsia="Times New Roman"/>
                <w:color w:val="000000"/>
              </w:rPr>
              <w:t>Intervention plans being used with specific groups: Project Read, Spire</w:t>
            </w:r>
          </w:p>
          <w:p w14:paraId="6C6D7FAF" w14:textId="77777777" w:rsidR="000825F5" w:rsidRPr="000825F5" w:rsidRDefault="000825F5" w:rsidP="00B73762">
            <w:pPr>
              <w:numPr>
                <w:ilvl w:val="0"/>
                <w:numId w:val="10"/>
              </w:numPr>
              <w:textAlignment w:val="baseline"/>
              <w:rPr>
                <w:rFonts w:ascii="Noto Sans Symbols" w:eastAsia="Times New Roman" w:hAnsi="Noto Sans Symbols" w:cs="Times New Roman"/>
                <w:color w:val="000000"/>
              </w:rPr>
            </w:pPr>
            <w:r w:rsidRPr="000825F5">
              <w:rPr>
                <w:rFonts w:eastAsia="Times New Roman"/>
                <w:color w:val="000000"/>
              </w:rPr>
              <w:t>Writing Revolution</w:t>
            </w:r>
          </w:p>
          <w:p w14:paraId="3FC841E1" w14:textId="77777777" w:rsidR="000825F5" w:rsidRPr="000825F5" w:rsidRDefault="000825F5" w:rsidP="00B73762">
            <w:pPr>
              <w:numPr>
                <w:ilvl w:val="0"/>
                <w:numId w:val="10"/>
              </w:numPr>
              <w:textAlignment w:val="baseline"/>
              <w:rPr>
                <w:rFonts w:ascii="Noto Sans Symbols" w:eastAsia="Times New Roman" w:hAnsi="Noto Sans Symbols" w:cs="Times New Roman"/>
                <w:color w:val="000000"/>
              </w:rPr>
            </w:pPr>
            <w:r w:rsidRPr="000825F5">
              <w:rPr>
                <w:rFonts w:eastAsia="Times New Roman"/>
                <w:color w:val="000000"/>
              </w:rPr>
              <w:t>Mentor Sentences</w:t>
            </w:r>
          </w:p>
          <w:p w14:paraId="00941E66" w14:textId="77777777" w:rsidR="000825F5" w:rsidRPr="000825F5" w:rsidRDefault="000825F5" w:rsidP="00B73762">
            <w:pPr>
              <w:numPr>
                <w:ilvl w:val="0"/>
                <w:numId w:val="10"/>
              </w:numPr>
              <w:textAlignment w:val="baseline"/>
              <w:rPr>
                <w:rFonts w:ascii="Noto Sans Symbols" w:eastAsia="Times New Roman" w:hAnsi="Noto Sans Symbols" w:cs="Times New Roman"/>
                <w:color w:val="000000"/>
              </w:rPr>
            </w:pPr>
            <w:r w:rsidRPr="000825F5">
              <w:rPr>
                <w:rFonts w:eastAsia="Times New Roman"/>
                <w:color w:val="000000"/>
              </w:rPr>
              <w:t>Lexia Intervention</w:t>
            </w:r>
          </w:p>
          <w:p w14:paraId="000003ED" w14:textId="151AD107" w:rsidR="005B429C" w:rsidRPr="000825F5" w:rsidRDefault="000825F5" w:rsidP="00B73762">
            <w:pPr>
              <w:numPr>
                <w:ilvl w:val="0"/>
                <w:numId w:val="10"/>
              </w:numPr>
              <w:textAlignment w:val="baseline"/>
              <w:rPr>
                <w:rFonts w:ascii="Roboto" w:eastAsia="Roboto" w:hAnsi="Roboto" w:cs="Roboto"/>
                <w:b/>
                <w:color w:val="121512"/>
                <w:sz w:val="21"/>
                <w:szCs w:val="21"/>
                <w:highlight w:val="white"/>
              </w:rPr>
            </w:pPr>
            <w:r w:rsidRPr="000825F5">
              <w:rPr>
                <w:rFonts w:eastAsia="Times New Roman"/>
                <w:color w:val="000000"/>
              </w:rPr>
              <w:t>Amira Intervention</w:t>
            </w:r>
          </w:p>
          <w:p w14:paraId="000003EE" w14:textId="77777777" w:rsidR="005B429C" w:rsidRDefault="005B429C">
            <w:pPr>
              <w:rPr>
                <w:b/>
                <w:highlight w:val="yellow"/>
              </w:rPr>
            </w:pPr>
          </w:p>
          <w:p w14:paraId="000003EF" w14:textId="77777777" w:rsidR="005B429C" w:rsidRDefault="00A31C8B">
            <w:pPr>
              <w:rPr>
                <w:b/>
                <w:highlight w:val="yellow"/>
              </w:rPr>
            </w:pPr>
            <w:r>
              <w:rPr>
                <w:b/>
                <w:highlight w:val="yellow"/>
              </w:rPr>
              <w:t>Use “Purchased Resources to Support Priority Goals” document from above</w:t>
            </w:r>
          </w:p>
          <w:tbl>
            <w:tblPr>
              <w:tblStyle w:val="affffffffff"/>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4A570C1A" w14:textId="77777777">
              <w:tc>
                <w:tcPr>
                  <w:tcW w:w="13454" w:type="dxa"/>
                </w:tcPr>
                <w:p w14:paraId="000003F1" w14:textId="77777777" w:rsidR="005B429C" w:rsidRDefault="00A31C8B">
                  <w:pPr>
                    <w:jc w:val="center"/>
                    <w:rPr>
                      <w:b/>
                    </w:rPr>
                  </w:pPr>
                  <w:r>
                    <w:rPr>
                      <w:b/>
                    </w:rPr>
                    <w:t>Professional Development Offered</w:t>
                  </w:r>
                </w:p>
              </w:tc>
            </w:tr>
            <w:tr w:rsidR="005B429C" w14:paraId="08781C7D" w14:textId="77777777">
              <w:tc>
                <w:tcPr>
                  <w:tcW w:w="13454" w:type="dxa"/>
                </w:tcPr>
                <w:p w14:paraId="47F38663" w14:textId="77777777" w:rsidR="002C4092" w:rsidRPr="002C4092" w:rsidRDefault="002C4092" w:rsidP="002C4092">
                  <w:pPr>
                    <w:numPr>
                      <w:ilvl w:val="0"/>
                      <w:numId w:val="26"/>
                    </w:numPr>
                    <w:textAlignment w:val="baseline"/>
                    <w:rPr>
                      <w:rFonts w:eastAsia="Times New Roman"/>
                      <w:b/>
                      <w:bCs/>
                      <w:color w:val="000000"/>
                    </w:rPr>
                  </w:pPr>
                  <w:r w:rsidRPr="002C4092">
                    <w:rPr>
                      <w:rFonts w:eastAsia="Times New Roman"/>
                      <w:b/>
                      <w:bCs/>
                      <w:color w:val="000000"/>
                    </w:rPr>
                    <w:lastRenderedPageBreak/>
                    <w:t>CKLA Walkthroughs</w:t>
                  </w:r>
                  <w:r w:rsidRPr="002C4092">
                    <w:rPr>
                      <w:rFonts w:eastAsia="Times New Roman"/>
                      <w:color w:val="000000"/>
                    </w:rPr>
                    <w:t>-Walk-throughs completed by CKLA coach and school-based team</w:t>
                  </w:r>
                </w:p>
                <w:p w14:paraId="647762D2" w14:textId="77777777" w:rsidR="002C4092" w:rsidRPr="002C4092" w:rsidRDefault="002C4092" w:rsidP="002C4092">
                  <w:pPr>
                    <w:numPr>
                      <w:ilvl w:val="0"/>
                      <w:numId w:val="26"/>
                    </w:numPr>
                    <w:textAlignment w:val="baseline"/>
                    <w:rPr>
                      <w:rFonts w:eastAsia="Times New Roman"/>
                      <w:b/>
                      <w:bCs/>
                      <w:color w:val="000000"/>
                    </w:rPr>
                  </w:pPr>
                  <w:r w:rsidRPr="002C4092">
                    <w:rPr>
                      <w:rFonts w:eastAsia="Times New Roman"/>
                      <w:b/>
                      <w:bCs/>
                      <w:color w:val="000000"/>
                    </w:rPr>
                    <w:t>Mentor Leader</w:t>
                  </w:r>
                </w:p>
                <w:p w14:paraId="531710D8" w14:textId="77777777" w:rsidR="002C4092" w:rsidRPr="002C4092" w:rsidRDefault="002C4092" w:rsidP="002C4092">
                  <w:pPr>
                    <w:numPr>
                      <w:ilvl w:val="0"/>
                      <w:numId w:val="26"/>
                    </w:numPr>
                    <w:textAlignment w:val="baseline"/>
                    <w:rPr>
                      <w:rFonts w:eastAsia="Times New Roman"/>
                      <w:b/>
                      <w:bCs/>
                      <w:color w:val="000000"/>
                    </w:rPr>
                  </w:pPr>
                  <w:r w:rsidRPr="002C4092">
                    <w:rPr>
                      <w:rFonts w:eastAsia="Times New Roman"/>
                      <w:b/>
                      <w:bCs/>
                      <w:color w:val="000000"/>
                    </w:rPr>
                    <w:t>Summer Institute</w:t>
                  </w:r>
                </w:p>
                <w:p w14:paraId="36EE004B" w14:textId="77777777" w:rsidR="002C4092" w:rsidRPr="002C4092" w:rsidRDefault="002C4092" w:rsidP="002C4092">
                  <w:pPr>
                    <w:numPr>
                      <w:ilvl w:val="0"/>
                      <w:numId w:val="26"/>
                    </w:numPr>
                    <w:textAlignment w:val="baseline"/>
                    <w:rPr>
                      <w:rFonts w:eastAsia="Times New Roman"/>
                      <w:b/>
                      <w:bCs/>
                      <w:color w:val="000000"/>
                    </w:rPr>
                  </w:pPr>
                  <w:r w:rsidRPr="002C4092">
                    <w:rPr>
                      <w:rFonts w:eastAsia="Times New Roman"/>
                      <w:b/>
                      <w:bCs/>
                      <w:color w:val="000000"/>
                    </w:rPr>
                    <w:t>Project Read</w:t>
                  </w:r>
                </w:p>
                <w:p w14:paraId="638DFE35" w14:textId="77777777" w:rsidR="002C4092" w:rsidRPr="002C4092" w:rsidRDefault="002C4092" w:rsidP="002C4092">
                  <w:pPr>
                    <w:numPr>
                      <w:ilvl w:val="0"/>
                      <w:numId w:val="26"/>
                    </w:numPr>
                    <w:textAlignment w:val="baseline"/>
                    <w:rPr>
                      <w:rFonts w:eastAsia="Times New Roman"/>
                      <w:b/>
                      <w:bCs/>
                      <w:color w:val="000000"/>
                    </w:rPr>
                  </w:pPr>
                  <w:r w:rsidRPr="002C4092">
                    <w:rPr>
                      <w:rFonts w:eastAsia="Times New Roman"/>
                      <w:b/>
                      <w:bCs/>
                      <w:color w:val="000000"/>
                    </w:rPr>
                    <w:t>SPIRE</w:t>
                  </w:r>
                </w:p>
                <w:p w14:paraId="595E2399" w14:textId="77777777" w:rsidR="002C4092" w:rsidRPr="002C4092" w:rsidRDefault="002C4092" w:rsidP="002C4092">
                  <w:pPr>
                    <w:numPr>
                      <w:ilvl w:val="0"/>
                      <w:numId w:val="26"/>
                    </w:numPr>
                    <w:textAlignment w:val="baseline"/>
                    <w:rPr>
                      <w:rFonts w:eastAsia="Times New Roman"/>
                      <w:b/>
                      <w:bCs/>
                      <w:color w:val="000000"/>
                    </w:rPr>
                  </w:pPr>
                  <w:r w:rsidRPr="002C4092">
                    <w:rPr>
                      <w:rFonts w:eastAsia="Times New Roman"/>
                      <w:b/>
                      <w:bCs/>
                      <w:color w:val="000000"/>
                    </w:rPr>
                    <w:t>School Level PLC’s </w:t>
                  </w:r>
                </w:p>
                <w:p w14:paraId="0B889773" w14:textId="77777777" w:rsidR="002C4092" w:rsidRPr="002C4092" w:rsidRDefault="002C4092" w:rsidP="002C4092">
                  <w:pPr>
                    <w:numPr>
                      <w:ilvl w:val="0"/>
                      <w:numId w:val="26"/>
                    </w:numPr>
                    <w:textAlignment w:val="baseline"/>
                    <w:rPr>
                      <w:rFonts w:eastAsia="Times New Roman"/>
                      <w:b/>
                      <w:bCs/>
                      <w:color w:val="000000"/>
                    </w:rPr>
                  </w:pPr>
                  <w:r w:rsidRPr="002C4092">
                    <w:rPr>
                      <w:rFonts w:eastAsia="Times New Roman"/>
                      <w:b/>
                      <w:bCs/>
                      <w:color w:val="000000"/>
                    </w:rPr>
                    <w:t>School Level ILT’s</w:t>
                  </w:r>
                </w:p>
                <w:p w14:paraId="1226DBB7" w14:textId="77777777" w:rsidR="002C4092" w:rsidRPr="002C4092" w:rsidRDefault="002C4092" w:rsidP="002C4092">
                  <w:pPr>
                    <w:numPr>
                      <w:ilvl w:val="0"/>
                      <w:numId w:val="26"/>
                    </w:numPr>
                    <w:textAlignment w:val="baseline"/>
                    <w:rPr>
                      <w:rFonts w:eastAsia="Times New Roman"/>
                      <w:b/>
                      <w:bCs/>
                      <w:color w:val="000000"/>
                    </w:rPr>
                  </w:pPr>
                  <w:r w:rsidRPr="002C4092">
                    <w:rPr>
                      <w:rFonts w:eastAsia="Times New Roman"/>
                      <w:b/>
                      <w:bCs/>
                      <w:color w:val="000000"/>
                    </w:rPr>
                    <w:t>Science of Reading</w:t>
                  </w:r>
                </w:p>
                <w:p w14:paraId="77C7B326" w14:textId="77777777" w:rsidR="002C4092" w:rsidRPr="002C4092" w:rsidRDefault="002C4092" w:rsidP="002C4092">
                  <w:pPr>
                    <w:numPr>
                      <w:ilvl w:val="0"/>
                      <w:numId w:val="26"/>
                    </w:numPr>
                    <w:textAlignment w:val="baseline"/>
                    <w:rPr>
                      <w:rFonts w:eastAsia="Times New Roman"/>
                      <w:b/>
                      <w:bCs/>
                      <w:color w:val="000000"/>
                    </w:rPr>
                  </w:pPr>
                  <w:r w:rsidRPr="002C4092">
                    <w:rPr>
                      <w:rFonts w:eastAsia="Times New Roman"/>
                      <w:b/>
                      <w:bCs/>
                      <w:color w:val="000000"/>
                    </w:rPr>
                    <w:t>Amira</w:t>
                  </w:r>
                </w:p>
                <w:p w14:paraId="4330B76F" w14:textId="378EE58F" w:rsidR="002C4092" w:rsidRPr="002C4092" w:rsidRDefault="002C4092" w:rsidP="002C4092">
                  <w:pPr>
                    <w:numPr>
                      <w:ilvl w:val="0"/>
                      <w:numId w:val="26"/>
                    </w:numPr>
                    <w:textAlignment w:val="baseline"/>
                    <w:rPr>
                      <w:rFonts w:eastAsia="Times New Roman"/>
                      <w:b/>
                      <w:bCs/>
                      <w:color w:val="000000"/>
                    </w:rPr>
                  </w:pPr>
                  <w:r w:rsidRPr="002C4092">
                    <w:rPr>
                      <w:rFonts w:eastAsia="Times New Roman"/>
                      <w:b/>
                      <w:bCs/>
                      <w:color w:val="000000"/>
                    </w:rPr>
                    <w:t>PGP</w:t>
                  </w:r>
                </w:p>
                <w:p w14:paraId="3EF9F644" w14:textId="77777777" w:rsidR="002C4092" w:rsidRPr="002C4092" w:rsidRDefault="002C4092" w:rsidP="002C4092">
                  <w:pPr>
                    <w:numPr>
                      <w:ilvl w:val="0"/>
                      <w:numId w:val="26"/>
                    </w:numPr>
                    <w:textAlignment w:val="baseline"/>
                    <w:rPr>
                      <w:rFonts w:eastAsia="Times New Roman"/>
                      <w:b/>
                      <w:bCs/>
                      <w:color w:val="000000"/>
                    </w:rPr>
                  </w:pPr>
                  <w:r w:rsidRPr="002C4092">
                    <w:rPr>
                      <w:rFonts w:eastAsia="Times New Roman"/>
                      <w:b/>
                      <w:bCs/>
                      <w:color w:val="000000"/>
                    </w:rPr>
                    <w:t>Sounds Sensible</w:t>
                  </w:r>
                </w:p>
                <w:p w14:paraId="1669597C" w14:textId="77777777" w:rsidR="002C4092" w:rsidRPr="002C4092" w:rsidRDefault="002C4092" w:rsidP="002C4092">
                  <w:pPr>
                    <w:numPr>
                      <w:ilvl w:val="0"/>
                      <w:numId w:val="26"/>
                    </w:numPr>
                    <w:textAlignment w:val="baseline"/>
                    <w:rPr>
                      <w:rFonts w:eastAsia="Times New Roman"/>
                      <w:b/>
                      <w:bCs/>
                      <w:color w:val="000000"/>
                    </w:rPr>
                  </w:pPr>
                  <w:r w:rsidRPr="002C4092">
                    <w:rPr>
                      <w:rFonts w:eastAsia="Times New Roman"/>
                      <w:b/>
                      <w:bCs/>
                      <w:color w:val="000000"/>
                    </w:rPr>
                    <w:t>Mentor Sentences</w:t>
                  </w:r>
                </w:p>
                <w:p w14:paraId="62321CFC" w14:textId="77777777" w:rsidR="002C4092" w:rsidRPr="002C4092" w:rsidRDefault="002C4092" w:rsidP="002C4092">
                  <w:pPr>
                    <w:numPr>
                      <w:ilvl w:val="0"/>
                      <w:numId w:val="26"/>
                    </w:numPr>
                    <w:textAlignment w:val="baseline"/>
                    <w:rPr>
                      <w:rFonts w:ascii="Noto Sans Symbols" w:eastAsia="Times New Roman" w:hAnsi="Noto Sans Symbols" w:cs="Times New Roman"/>
                      <w:b/>
                      <w:bCs/>
                      <w:color w:val="000000"/>
                    </w:rPr>
                  </w:pPr>
                  <w:r w:rsidRPr="002C4092">
                    <w:rPr>
                      <w:rFonts w:eastAsia="Times New Roman"/>
                      <w:b/>
                      <w:bCs/>
                      <w:color w:val="000000"/>
                    </w:rPr>
                    <w:t>Lexia</w:t>
                  </w:r>
                </w:p>
                <w:p w14:paraId="000003F4" w14:textId="77777777" w:rsidR="005B429C" w:rsidRDefault="005B429C">
                  <w:pPr>
                    <w:rPr>
                      <w:b/>
                      <w:color w:val="121512"/>
                      <w:sz w:val="21"/>
                      <w:szCs w:val="21"/>
                      <w:highlight w:val="white"/>
                    </w:rPr>
                  </w:pPr>
                </w:p>
                <w:p w14:paraId="000003F5" w14:textId="77777777" w:rsidR="005B429C" w:rsidRDefault="005B429C">
                  <w:pPr>
                    <w:rPr>
                      <w:b/>
                      <w:color w:val="121512"/>
                      <w:sz w:val="21"/>
                      <w:szCs w:val="21"/>
                      <w:highlight w:val="white"/>
                    </w:rPr>
                  </w:pPr>
                </w:p>
              </w:tc>
            </w:tr>
          </w:tbl>
          <w:p w14:paraId="000003F6" w14:textId="77777777" w:rsidR="005B429C" w:rsidRDefault="005B429C">
            <w:pPr>
              <w:rPr>
                <w:b/>
                <w:shd w:val="clear" w:color="auto" w:fill="FFF2CC"/>
              </w:rPr>
            </w:pPr>
          </w:p>
          <w:p w14:paraId="000003F7" w14:textId="77777777" w:rsidR="005B429C" w:rsidRDefault="005B429C"/>
          <w:p w14:paraId="000003F8" w14:textId="77777777" w:rsidR="005B429C" w:rsidRDefault="00A31C8B">
            <w:pPr>
              <w:rPr>
                <w:b/>
                <w:shd w:val="clear" w:color="auto" w:fill="FFF2CC"/>
              </w:rPr>
            </w:pPr>
            <w:r>
              <w:rPr>
                <w:b/>
                <w:shd w:val="clear" w:color="auto" w:fill="FFF2CC"/>
              </w:rPr>
              <w:t>Short Term Wins</w:t>
            </w:r>
          </w:p>
          <w:p w14:paraId="000003F9" w14:textId="77777777" w:rsidR="005B429C" w:rsidRDefault="00421185">
            <w:pPr>
              <w:rPr>
                <w:b/>
              </w:rPr>
            </w:pPr>
            <w:sdt>
              <w:sdtPr>
                <w:tag w:val="goog_rdk_27"/>
                <w:id w:val="97757768"/>
              </w:sdtPr>
              <w:sdtContent>
                <w:commentRangeStart w:id="28"/>
              </w:sdtContent>
            </w:sdt>
            <w:r w:rsidR="00A31C8B">
              <w:rPr>
                <w:b/>
              </w:rPr>
              <w:t>What will student success criteria be for this priority area? How will you know efforts are making an impact? What should you see students doing?</w:t>
            </w:r>
          </w:p>
          <w:commentRangeEnd w:id="28"/>
          <w:p w14:paraId="000003FA" w14:textId="77777777" w:rsidR="005B429C" w:rsidRDefault="00A31C8B" w:rsidP="00B73762">
            <w:pPr>
              <w:numPr>
                <w:ilvl w:val="0"/>
                <w:numId w:val="10"/>
              </w:numPr>
            </w:pPr>
            <w:r>
              <w:commentReference w:id="28"/>
            </w:r>
            <w:r>
              <w:t>Students will show measurable improvement in their scores on formative assessments, practice exercises, and unit tests that focus on ELA skills.</w:t>
            </w:r>
          </w:p>
          <w:p w14:paraId="000003FB" w14:textId="77777777" w:rsidR="005B429C" w:rsidRDefault="00A31C8B" w:rsidP="00B73762">
            <w:pPr>
              <w:numPr>
                <w:ilvl w:val="0"/>
                <w:numId w:val="10"/>
              </w:numPr>
            </w:pPr>
            <w:r>
              <w:t>Observations will indicate higher levels of student engagement during ELA lessons, with students actively participating in discussions and activities.</w:t>
            </w:r>
          </w:p>
          <w:p w14:paraId="000003FC" w14:textId="77777777" w:rsidR="005B429C" w:rsidRDefault="00A31C8B" w:rsidP="00B73762">
            <w:pPr>
              <w:numPr>
                <w:ilvl w:val="0"/>
                <w:numId w:val="10"/>
              </w:numPr>
            </w:pPr>
            <w:r>
              <w:t>Students will demonstrate improved reading fluency through regular assessments, showing increased words per minute and higher accuracy rates.</w:t>
            </w:r>
          </w:p>
          <w:p w14:paraId="000003FD" w14:textId="77777777" w:rsidR="005B429C" w:rsidRDefault="00A31C8B" w:rsidP="00B73762">
            <w:pPr>
              <w:numPr>
                <w:ilvl w:val="0"/>
                <w:numId w:val="10"/>
              </w:numPr>
            </w:pPr>
            <w:r>
              <w:t>Students will effectively analyze and respond to informational texts in both written and verbal formats, showcasing their understanding of the material.</w:t>
            </w:r>
          </w:p>
          <w:p w14:paraId="000003FE" w14:textId="77777777" w:rsidR="005B429C" w:rsidRDefault="00A31C8B" w:rsidP="00B73762">
            <w:pPr>
              <w:numPr>
                <w:ilvl w:val="0"/>
                <w:numId w:val="10"/>
              </w:numPr>
            </w:pPr>
            <w:r>
              <w:t>Students will engage in collaborative group work, discussing their thought processes and strategies while working on ELA tasks, indicating a deeper understanding of concepts.</w:t>
            </w:r>
          </w:p>
          <w:p w14:paraId="000003FF" w14:textId="77777777" w:rsidR="005B429C" w:rsidRDefault="00A31C8B" w:rsidP="00B73762">
            <w:pPr>
              <w:numPr>
                <w:ilvl w:val="0"/>
                <w:numId w:val="10"/>
              </w:numPr>
            </w:pPr>
            <w:r>
              <w:t>Regular feedback from students regarding their understanding of ELA content will reflect increased confidence and clarity in their learning.</w:t>
            </w:r>
          </w:p>
          <w:p w14:paraId="00000401" w14:textId="3D6E7DC0" w:rsidR="005B429C" w:rsidRPr="00B73762" w:rsidRDefault="00A31C8B" w:rsidP="00B73762">
            <w:pPr>
              <w:numPr>
                <w:ilvl w:val="0"/>
                <w:numId w:val="10"/>
              </w:numPr>
              <w:rPr>
                <w:b/>
              </w:rPr>
            </w:pPr>
            <w:r>
              <w:t>An increase in student participation in targeted reading programs or interventions designed to boost ELA skills will demonstrate commitment to achieving proficiency levels.</w:t>
            </w:r>
          </w:p>
          <w:p w14:paraId="747C265F" w14:textId="77777777" w:rsidR="00B73762" w:rsidRPr="00B73762" w:rsidRDefault="00B73762" w:rsidP="00B73762">
            <w:pPr>
              <w:numPr>
                <w:ilvl w:val="0"/>
                <w:numId w:val="10"/>
              </w:numPr>
              <w:textAlignment w:val="baseline"/>
              <w:rPr>
                <w:rFonts w:eastAsia="Times New Roman"/>
                <w:bCs/>
                <w:color w:val="000000"/>
              </w:rPr>
            </w:pPr>
            <w:r w:rsidRPr="00B73762">
              <w:rPr>
                <w:rFonts w:eastAsia="Times New Roman"/>
                <w:bCs/>
                <w:color w:val="000000"/>
              </w:rPr>
              <w:t>Increased DIBELS scores.</w:t>
            </w:r>
          </w:p>
          <w:p w14:paraId="59D8F848" w14:textId="77777777" w:rsidR="00B73762" w:rsidRPr="00B73762" w:rsidRDefault="00B73762" w:rsidP="00B73762">
            <w:pPr>
              <w:numPr>
                <w:ilvl w:val="0"/>
                <w:numId w:val="10"/>
              </w:numPr>
              <w:textAlignment w:val="baseline"/>
              <w:rPr>
                <w:rFonts w:eastAsia="Times New Roman"/>
                <w:bCs/>
                <w:color w:val="000000"/>
              </w:rPr>
            </w:pPr>
            <w:r w:rsidRPr="00B73762">
              <w:rPr>
                <w:rFonts w:eastAsia="Times New Roman"/>
                <w:bCs/>
                <w:color w:val="000000"/>
              </w:rPr>
              <w:t>Increased progress monitoring scores on DIBELS.</w:t>
            </w:r>
          </w:p>
          <w:p w14:paraId="73B9C00A" w14:textId="77777777" w:rsidR="00B73762" w:rsidRPr="00B73762" w:rsidRDefault="00B73762" w:rsidP="00B73762">
            <w:pPr>
              <w:numPr>
                <w:ilvl w:val="0"/>
                <w:numId w:val="10"/>
              </w:numPr>
              <w:textAlignment w:val="baseline"/>
              <w:rPr>
                <w:rFonts w:eastAsia="Times New Roman"/>
                <w:bCs/>
                <w:color w:val="000000"/>
              </w:rPr>
            </w:pPr>
            <w:r w:rsidRPr="00B73762">
              <w:rPr>
                <w:rFonts w:eastAsia="Times New Roman"/>
                <w:bCs/>
                <w:color w:val="000000"/>
              </w:rPr>
              <w:t>Less students in interventions and high dosage tutoring</w:t>
            </w:r>
          </w:p>
          <w:p w14:paraId="38093053" w14:textId="77777777" w:rsidR="00B73762" w:rsidRPr="00B73762" w:rsidRDefault="00B73762" w:rsidP="00B73762">
            <w:pPr>
              <w:numPr>
                <w:ilvl w:val="0"/>
                <w:numId w:val="10"/>
              </w:numPr>
              <w:textAlignment w:val="baseline"/>
              <w:rPr>
                <w:rFonts w:eastAsia="Times New Roman"/>
                <w:bCs/>
                <w:color w:val="000000"/>
              </w:rPr>
            </w:pPr>
            <w:r w:rsidRPr="00B73762">
              <w:rPr>
                <w:rFonts w:eastAsia="Times New Roman"/>
                <w:bCs/>
                <w:color w:val="000000"/>
              </w:rPr>
              <w:lastRenderedPageBreak/>
              <w:t>Students will be reading independently and fluently.</w:t>
            </w:r>
          </w:p>
          <w:p w14:paraId="538FC12F" w14:textId="77777777" w:rsidR="00B73762" w:rsidRPr="00B73762" w:rsidRDefault="00B73762" w:rsidP="00B73762">
            <w:pPr>
              <w:numPr>
                <w:ilvl w:val="0"/>
                <w:numId w:val="10"/>
              </w:numPr>
              <w:textAlignment w:val="baseline"/>
              <w:rPr>
                <w:rFonts w:eastAsia="Times New Roman"/>
                <w:bCs/>
                <w:color w:val="000000"/>
              </w:rPr>
            </w:pPr>
            <w:r w:rsidRPr="00B73762">
              <w:rPr>
                <w:rFonts w:eastAsia="Times New Roman"/>
                <w:bCs/>
                <w:color w:val="000000"/>
              </w:rPr>
              <w:t>Increased scores on Standardized testing in 3</w:t>
            </w:r>
            <w:r w:rsidRPr="00B73762">
              <w:rPr>
                <w:rFonts w:eastAsia="Times New Roman"/>
                <w:bCs/>
                <w:color w:val="000000"/>
                <w:sz w:val="13"/>
                <w:szCs w:val="13"/>
                <w:vertAlign w:val="superscript"/>
              </w:rPr>
              <w:t>rd</w:t>
            </w:r>
            <w:r w:rsidRPr="00B73762">
              <w:rPr>
                <w:rFonts w:eastAsia="Times New Roman"/>
                <w:bCs/>
                <w:color w:val="000000"/>
              </w:rPr>
              <w:t xml:space="preserve"> grade. </w:t>
            </w:r>
          </w:p>
          <w:p w14:paraId="4CF30A88" w14:textId="77777777" w:rsidR="00B73762" w:rsidRPr="00B73762" w:rsidRDefault="00B73762" w:rsidP="00B73762">
            <w:pPr>
              <w:numPr>
                <w:ilvl w:val="0"/>
                <w:numId w:val="10"/>
              </w:numPr>
              <w:textAlignment w:val="baseline"/>
              <w:rPr>
                <w:rFonts w:eastAsia="Times New Roman"/>
                <w:bCs/>
                <w:color w:val="000000"/>
              </w:rPr>
            </w:pPr>
            <w:r w:rsidRPr="00B73762">
              <w:rPr>
                <w:rFonts w:eastAsia="Times New Roman"/>
                <w:bCs/>
                <w:color w:val="000000"/>
              </w:rPr>
              <w:t>More benchmark students.</w:t>
            </w:r>
          </w:p>
          <w:p w14:paraId="22E7D0CF" w14:textId="77777777" w:rsidR="00B73762" w:rsidRPr="00B73762" w:rsidRDefault="00B73762" w:rsidP="00B73762">
            <w:pPr>
              <w:numPr>
                <w:ilvl w:val="0"/>
                <w:numId w:val="10"/>
              </w:numPr>
              <w:textAlignment w:val="baseline"/>
              <w:rPr>
                <w:rFonts w:eastAsia="Times New Roman"/>
                <w:bCs/>
                <w:color w:val="000000"/>
              </w:rPr>
            </w:pPr>
            <w:r w:rsidRPr="00B73762">
              <w:rPr>
                <w:rFonts w:eastAsia="Times New Roman"/>
                <w:bCs/>
                <w:color w:val="000000"/>
              </w:rPr>
              <w:t>Usage and performance reports from Tier 1 online intervention platforms.</w:t>
            </w:r>
          </w:p>
          <w:p w14:paraId="32426107" w14:textId="77777777" w:rsidR="00B73762" w:rsidRPr="00B73762" w:rsidRDefault="00B73762" w:rsidP="00B73762">
            <w:pPr>
              <w:numPr>
                <w:ilvl w:val="0"/>
                <w:numId w:val="10"/>
              </w:numPr>
              <w:textAlignment w:val="baseline"/>
              <w:rPr>
                <w:rFonts w:eastAsia="Times New Roman"/>
                <w:bCs/>
                <w:color w:val="000000"/>
              </w:rPr>
            </w:pPr>
            <w:r w:rsidRPr="00B73762">
              <w:rPr>
                <w:rFonts w:eastAsia="Times New Roman"/>
                <w:bCs/>
                <w:color w:val="000000"/>
              </w:rPr>
              <w:t>Increase on individual student WIGs</w:t>
            </w:r>
          </w:p>
          <w:p w14:paraId="52DB030B" w14:textId="77777777" w:rsidR="00B73762" w:rsidRPr="00B73762" w:rsidRDefault="00B73762" w:rsidP="00B73762">
            <w:pPr>
              <w:ind w:left="720"/>
              <w:rPr>
                <w:b/>
              </w:rPr>
            </w:pPr>
          </w:p>
          <w:tbl>
            <w:tblPr>
              <w:tblStyle w:val="affffffffff0"/>
              <w:tblW w:w="128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5"/>
              <w:gridCol w:w="1545"/>
              <w:gridCol w:w="1695"/>
              <w:gridCol w:w="1665"/>
              <w:gridCol w:w="1575"/>
              <w:gridCol w:w="1530"/>
              <w:gridCol w:w="1530"/>
              <w:gridCol w:w="1725"/>
            </w:tblGrid>
            <w:tr w:rsidR="005B429C" w14:paraId="2D0A8134" w14:textId="77777777">
              <w:trPr>
                <w:trHeight w:val="220"/>
                <w:jc w:val="center"/>
              </w:trPr>
              <w:tc>
                <w:tcPr>
                  <w:tcW w:w="12870" w:type="dxa"/>
                  <w:gridSpan w:val="8"/>
                </w:tcPr>
                <w:p w14:paraId="00000402" w14:textId="77777777" w:rsidR="005B429C" w:rsidRDefault="00A31C8B">
                  <w:pPr>
                    <w:jc w:val="center"/>
                    <w:rPr>
                      <w:b/>
                    </w:rPr>
                  </w:pPr>
                  <w:r>
                    <w:rPr>
                      <w:b/>
                    </w:rPr>
                    <w:t>2024-25</w:t>
                  </w:r>
                </w:p>
              </w:tc>
            </w:tr>
            <w:tr w:rsidR="005B429C" w14:paraId="6B43C8C9" w14:textId="77777777">
              <w:trPr>
                <w:jc w:val="center"/>
              </w:trPr>
              <w:tc>
                <w:tcPr>
                  <w:tcW w:w="1605" w:type="dxa"/>
                </w:tcPr>
                <w:p w14:paraId="0000040A" w14:textId="77777777" w:rsidR="005B429C" w:rsidRDefault="00421185">
                  <w:pPr>
                    <w:rPr>
                      <w:b/>
                    </w:rPr>
                  </w:pPr>
                  <w:sdt>
                    <w:sdtPr>
                      <w:tag w:val="goog_rdk_28"/>
                      <w:id w:val="236371152"/>
                    </w:sdtPr>
                    <w:sdtContent>
                      <w:commentRangeStart w:id="29"/>
                    </w:sdtContent>
                  </w:sdt>
                  <w:r w:rsidR="00A31C8B">
                    <w:rPr>
                      <w:b/>
                    </w:rPr>
                    <w:t>Goal and Data Used</w:t>
                  </w:r>
                </w:p>
              </w:tc>
              <w:tc>
                <w:tcPr>
                  <w:tcW w:w="1545" w:type="dxa"/>
                </w:tcPr>
                <w:p w14:paraId="0000040B" w14:textId="77777777" w:rsidR="005B429C" w:rsidRDefault="00A31C8B">
                  <w:pPr>
                    <w:jc w:val="center"/>
                    <w:rPr>
                      <w:b/>
                    </w:rPr>
                  </w:pPr>
                  <w:r>
                    <w:rPr>
                      <w:b/>
                    </w:rPr>
                    <w:t>Baseline</w:t>
                  </w:r>
                </w:p>
              </w:tc>
              <w:tc>
                <w:tcPr>
                  <w:tcW w:w="1695" w:type="dxa"/>
                </w:tcPr>
                <w:p w14:paraId="0000040C" w14:textId="77777777" w:rsidR="005B429C" w:rsidRDefault="00A31C8B">
                  <w:pPr>
                    <w:jc w:val="center"/>
                    <w:rPr>
                      <w:b/>
                    </w:rPr>
                  </w:pPr>
                  <w:r>
                    <w:rPr>
                      <w:b/>
                    </w:rPr>
                    <w:t>1</w:t>
                  </w:r>
                  <w:r>
                    <w:rPr>
                      <w:b/>
                      <w:vertAlign w:val="superscript"/>
                    </w:rPr>
                    <w:t>st</w:t>
                  </w:r>
                  <w:r>
                    <w:rPr>
                      <w:b/>
                    </w:rPr>
                    <w:t xml:space="preserve"> Quarter STW</w:t>
                  </w:r>
                </w:p>
              </w:tc>
              <w:commentRangeEnd w:id="29"/>
              <w:tc>
                <w:tcPr>
                  <w:tcW w:w="1665" w:type="dxa"/>
                </w:tcPr>
                <w:p w14:paraId="0000040D" w14:textId="77777777" w:rsidR="005B429C" w:rsidRDefault="00A31C8B">
                  <w:pPr>
                    <w:jc w:val="center"/>
                    <w:rPr>
                      <w:b/>
                    </w:rPr>
                  </w:pPr>
                  <w:r>
                    <w:commentReference w:id="29"/>
                  </w:r>
                  <w:r>
                    <w:rPr>
                      <w:b/>
                    </w:rPr>
                    <w:t xml:space="preserve"> Results</w:t>
                  </w:r>
                </w:p>
              </w:tc>
              <w:tc>
                <w:tcPr>
                  <w:tcW w:w="1575" w:type="dxa"/>
                </w:tcPr>
                <w:p w14:paraId="0000040E" w14:textId="77777777" w:rsidR="005B429C" w:rsidRDefault="00A31C8B">
                  <w:pPr>
                    <w:jc w:val="center"/>
                    <w:rPr>
                      <w:b/>
                    </w:rPr>
                  </w:pPr>
                  <w:r>
                    <w:rPr>
                      <w:b/>
                    </w:rPr>
                    <w:t>2</w:t>
                  </w:r>
                  <w:r>
                    <w:rPr>
                      <w:b/>
                      <w:vertAlign w:val="superscript"/>
                    </w:rPr>
                    <w:t>nd</w:t>
                  </w:r>
                  <w:r>
                    <w:rPr>
                      <w:b/>
                    </w:rPr>
                    <w:t xml:space="preserve"> Quarter STW</w:t>
                  </w:r>
                </w:p>
              </w:tc>
              <w:tc>
                <w:tcPr>
                  <w:tcW w:w="1530" w:type="dxa"/>
                </w:tcPr>
                <w:p w14:paraId="0000040F" w14:textId="77777777" w:rsidR="005B429C" w:rsidRDefault="00A31C8B">
                  <w:pPr>
                    <w:jc w:val="center"/>
                    <w:rPr>
                      <w:b/>
                    </w:rPr>
                  </w:pPr>
                  <w:r>
                    <w:rPr>
                      <w:b/>
                    </w:rPr>
                    <w:t>Results</w:t>
                  </w:r>
                </w:p>
              </w:tc>
              <w:tc>
                <w:tcPr>
                  <w:tcW w:w="1530" w:type="dxa"/>
                </w:tcPr>
                <w:p w14:paraId="00000410" w14:textId="77777777" w:rsidR="005B429C" w:rsidRDefault="00A31C8B">
                  <w:pPr>
                    <w:jc w:val="center"/>
                    <w:rPr>
                      <w:b/>
                    </w:rPr>
                  </w:pPr>
                  <w:r>
                    <w:rPr>
                      <w:b/>
                    </w:rPr>
                    <w:t>3</w:t>
                  </w:r>
                  <w:r>
                    <w:rPr>
                      <w:b/>
                      <w:vertAlign w:val="superscript"/>
                    </w:rPr>
                    <w:t>rd</w:t>
                  </w:r>
                  <w:r>
                    <w:rPr>
                      <w:b/>
                    </w:rPr>
                    <w:t xml:space="preserve"> Quarter STW</w:t>
                  </w:r>
                </w:p>
              </w:tc>
              <w:tc>
                <w:tcPr>
                  <w:tcW w:w="1725" w:type="dxa"/>
                </w:tcPr>
                <w:p w14:paraId="00000411" w14:textId="77777777" w:rsidR="005B429C" w:rsidRDefault="00A31C8B">
                  <w:pPr>
                    <w:jc w:val="center"/>
                    <w:rPr>
                      <w:b/>
                    </w:rPr>
                  </w:pPr>
                  <w:r>
                    <w:rPr>
                      <w:b/>
                    </w:rPr>
                    <w:t>Results</w:t>
                  </w:r>
                </w:p>
              </w:tc>
            </w:tr>
            <w:tr w:rsidR="005B429C" w14:paraId="13D01805" w14:textId="77777777">
              <w:trPr>
                <w:jc w:val="center"/>
              </w:trPr>
              <w:tc>
                <w:tcPr>
                  <w:tcW w:w="1605" w:type="dxa"/>
                </w:tcPr>
                <w:p w14:paraId="00000412" w14:textId="77777777" w:rsidR="005B429C" w:rsidRDefault="00421185">
                  <w:pPr>
                    <w:rPr>
                      <w:b/>
                    </w:rPr>
                  </w:pPr>
                  <w:sdt>
                    <w:sdtPr>
                      <w:tag w:val="goog_rdk_29"/>
                      <w:id w:val="1156952081"/>
                    </w:sdtPr>
                    <w:sdtContent>
                      <w:commentRangeStart w:id="30"/>
                    </w:sdtContent>
                  </w:sdt>
                </w:p>
              </w:tc>
              <w:tc>
                <w:tcPr>
                  <w:tcW w:w="1545" w:type="dxa"/>
                </w:tcPr>
                <w:p w14:paraId="00000413" w14:textId="77777777" w:rsidR="005B429C" w:rsidRDefault="005B429C">
                  <w:pPr>
                    <w:jc w:val="center"/>
                    <w:rPr>
                      <w:b/>
                    </w:rPr>
                  </w:pPr>
                </w:p>
              </w:tc>
              <w:tc>
                <w:tcPr>
                  <w:tcW w:w="1695" w:type="dxa"/>
                </w:tcPr>
                <w:p w14:paraId="00000414" w14:textId="77777777" w:rsidR="005B429C" w:rsidRDefault="005B429C">
                  <w:pPr>
                    <w:jc w:val="center"/>
                    <w:rPr>
                      <w:b/>
                    </w:rPr>
                  </w:pPr>
                </w:p>
              </w:tc>
              <w:commentRangeEnd w:id="30"/>
              <w:tc>
                <w:tcPr>
                  <w:tcW w:w="1665" w:type="dxa"/>
                </w:tcPr>
                <w:p w14:paraId="00000415" w14:textId="77777777" w:rsidR="005B429C" w:rsidRDefault="00A31C8B">
                  <w:pPr>
                    <w:jc w:val="center"/>
                    <w:rPr>
                      <w:b/>
                    </w:rPr>
                  </w:pPr>
                  <w:r>
                    <w:commentReference w:id="30"/>
                  </w:r>
                </w:p>
              </w:tc>
              <w:tc>
                <w:tcPr>
                  <w:tcW w:w="1575" w:type="dxa"/>
                </w:tcPr>
                <w:p w14:paraId="00000416" w14:textId="77777777" w:rsidR="005B429C" w:rsidRDefault="005B429C">
                  <w:pPr>
                    <w:jc w:val="center"/>
                    <w:rPr>
                      <w:b/>
                    </w:rPr>
                  </w:pPr>
                </w:p>
              </w:tc>
              <w:tc>
                <w:tcPr>
                  <w:tcW w:w="1530" w:type="dxa"/>
                </w:tcPr>
                <w:p w14:paraId="00000417" w14:textId="77777777" w:rsidR="005B429C" w:rsidRDefault="005B429C">
                  <w:pPr>
                    <w:jc w:val="center"/>
                    <w:rPr>
                      <w:b/>
                    </w:rPr>
                  </w:pPr>
                </w:p>
              </w:tc>
              <w:tc>
                <w:tcPr>
                  <w:tcW w:w="1530" w:type="dxa"/>
                </w:tcPr>
                <w:p w14:paraId="00000418" w14:textId="77777777" w:rsidR="005B429C" w:rsidRDefault="005B429C">
                  <w:pPr>
                    <w:jc w:val="center"/>
                    <w:rPr>
                      <w:b/>
                    </w:rPr>
                  </w:pPr>
                </w:p>
              </w:tc>
              <w:tc>
                <w:tcPr>
                  <w:tcW w:w="1725" w:type="dxa"/>
                </w:tcPr>
                <w:p w14:paraId="00000419" w14:textId="77777777" w:rsidR="005B429C" w:rsidRDefault="005B429C">
                  <w:pPr>
                    <w:jc w:val="center"/>
                    <w:rPr>
                      <w:b/>
                    </w:rPr>
                  </w:pPr>
                </w:p>
              </w:tc>
            </w:tr>
            <w:tr w:rsidR="005B429C" w14:paraId="313646B8" w14:textId="77777777">
              <w:trPr>
                <w:trHeight w:val="220"/>
                <w:jc w:val="center"/>
              </w:trPr>
              <w:tc>
                <w:tcPr>
                  <w:tcW w:w="4845" w:type="dxa"/>
                  <w:gridSpan w:val="3"/>
                  <w:shd w:val="clear" w:color="auto" w:fill="666666"/>
                </w:tcPr>
                <w:p w14:paraId="0000041A" w14:textId="77777777" w:rsidR="005B429C" w:rsidRDefault="005B429C">
                  <w:pPr>
                    <w:rPr>
                      <w:b/>
                    </w:rPr>
                  </w:pPr>
                </w:p>
              </w:tc>
              <w:tc>
                <w:tcPr>
                  <w:tcW w:w="1665" w:type="dxa"/>
                </w:tcPr>
                <w:p w14:paraId="0000041D" w14:textId="77777777" w:rsidR="005B429C" w:rsidRDefault="00A31C8B">
                  <w:pPr>
                    <w:jc w:val="center"/>
                  </w:pPr>
                  <w:r>
                    <w:t>Met Goal?</w:t>
                  </w:r>
                </w:p>
                <w:p w14:paraId="0000041E" w14:textId="77777777" w:rsidR="005B429C" w:rsidRDefault="00A31C8B">
                  <w:pPr>
                    <w:jc w:val="center"/>
                    <w:rPr>
                      <w:b/>
                    </w:rPr>
                  </w:pPr>
                  <w:r>
                    <w:rPr>
                      <w:b/>
                    </w:rPr>
                    <w:t>Y       N</w:t>
                  </w:r>
                </w:p>
              </w:tc>
              <w:tc>
                <w:tcPr>
                  <w:tcW w:w="1575" w:type="dxa"/>
                  <w:shd w:val="clear" w:color="auto" w:fill="666666"/>
                </w:tcPr>
                <w:p w14:paraId="0000041F" w14:textId="77777777" w:rsidR="005B429C" w:rsidRDefault="005B429C">
                  <w:pPr>
                    <w:jc w:val="center"/>
                    <w:rPr>
                      <w:b/>
                    </w:rPr>
                  </w:pPr>
                </w:p>
              </w:tc>
              <w:tc>
                <w:tcPr>
                  <w:tcW w:w="1530" w:type="dxa"/>
                </w:tcPr>
                <w:p w14:paraId="00000420" w14:textId="77777777" w:rsidR="005B429C" w:rsidRDefault="00A31C8B">
                  <w:pPr>
                    <w:jc w:val="center"/>
                  </w:pPr>
                  <w:r>
                    <w:t>Met Goal?</w:t>
                  </w:r>
                </w:p>
                <w:p w14:paraId="00000421" w14:textId="77777777" w:rsidR="005B429C" w:rsidRDefault="00A31C8B">
                  <w:pPr>
                    <w:jc w:val="center"/>
                    <w:rPr>
                      <w:b/>
                    </w:rPr>
                  </w:pPr>
                  <w:r>
                    <w:rPr>
                      <w:b/>
                    </w:rPr>
                    <w:t>Y       N</w:t>
                  </w:r>
                </w:p>
              </w:tc>
              <w:tc>
                <w:tcPr>
                  <w:tcW w:w="1530" w:type="dxa"/>
                  <w:shd w:val="clear" w:color="auto" w:fill="666666"/>
                </w:tcPr>
                <w:p w14:paraId="00000422" w14:textId="77777777" w:rsidR="005B429C" w:rsidRDefault="005B429C">
                  <w:pPr>
                    <w:jc w:val="center"/>
                    <w:rPr>
                      <w:b/>
                    </w:rPr>
                  </w:pPr>
                </w:p>
              </w:tc>
              <w:tc>
                <w:tcPr>
                  <w:tcW w:w="1725" w:type="dxa"/>
                </w:tcPr>
                <w:p w14:paraId="00000423" w14:textId="77777777" w:rsidR="005B429C" w:rsidRDefault="00A31C8B">
                  <w:pPr>
                    <w:jc w:val="center"/>
                  </w:pPr>
                  <w:r>
                    <w:t>Met Goal?</w:t>
                  </w:r>
                </w:p>
                <w:p w14:paraId="00000424" w14:textId="77777777" w:rsidR="005B429C" w:rsidRDefault="00A31C8B">
                  <w:pPr>
                    <w:jc w:val="center"/>
                    <w:rPr>
                      <w:b/>
                    </w:rPr>
                  </w:pPr>
                  <w:r>
                    <w:rPr>
                      <w:b/>
                    </w:rPr>
                    <w:t>Y       N</w:t>
                  </w:r>
                </w:p>
              </w:tc>
            </w:tr>
          </w:tbl>
          <w:p w14:paraId="00000425" w14:textId="77777777" w:rsidR="005B429C" w:rsidRDefault="005B429C"/>
          <w:p w14:paraId="00000426" w14:textId="77777777" w:rsidR="005B429C" w:rsidRDefault="00421185">
            <w:sdt>
              <w:sdtPr>
                <w:tag w:val="goog_rdk_30"/>
                <w:id w:val="344442853"/>
              </w:sdtPr>
              <w:sdtContent>
                <w:commentRangeStart w:id="31"/>
              </w:sdtContent>
            </w:sdt>
            <w:r w:rsidR="00A31C8B">
              <w:rPr>
                <w:b/>
              </w:rPr>
              <w:t>Quarter 1 Reflection</w:t>
            </w:r>
            <w:r w:rsidR="00A31C8B">
              <w:t xml:space="preserve"> – </w:t>
            </w:r>
            <w:commentRangeEnd w:id="31"/>
            <w:r w:rsidR="00A31C8B">
              <w:commentReference w:id="31"/>
            </w:r>
          </w:p>
          <w:tbl>
            <w:tblPr>
              <w:tblStyle w:val="affffffffff1"/>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29CCBCFB" w14:textId="77777777">
              <w:tc>
                <w:tcPr>
                  <w:tcW w:w="13454" w:type="dxa"/>
                </w:tcPr>
                <w:p w14:paraId="00000427" w14:textId="77777777" w:rsidR="005B429C" w:rsidRDefault="005B429C"/>
              </w:tc>
            </w:tr>
          </w:tbl>
          <w:p w14:paraId="00000428" w14:textId="77777777" w:rsidR="005B429C" w:rsidRDefault="005B429C"/>
          <w:p w14:paraId="00000429" w14:textId="77777777" w:rsidR="005B429C" w:rsidRDefault="00A31C8B">
            <w:r>
              <w:rPr>
                <w:b/>
              </w:rPr>
              <w:t>Quarter 2 Reflection</w:t>
            </w:r>
            <w:r>
              <w:t xml:space="preserve"> – </w:t>
            </w:r>
          </w:p>
          <w:tbl>
            <w:tblPr>
              <w:tblStyle w:val="affffffffff2"/>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2E7AC532" w14:textId="77777777">
              <w:tc>
                <w:tcPr>
                  <w:tcW w:w="13454" w:type="dxa"/>
                </w:tcPr>
                <w:p w14:paraId="0000042A" w14:textId="77777777" w:rsidR="005B429C" w:rsidRDefault="005B429C"/>
              </w:tc>
            </w:tr>
          </w:tbl>
          <w:p w14:paraId="0000042B" w14:textId="77777777" w:rsidR="005B429C" w:rsidRDefault="005B429C"/>
          <w:p w14:paraId="0000042C" w14:textId="77777777" w:rsidR="005B429C" w:rsidRDefault="00A31C8B">
            <w:r>
              <w:rPr>
                <w:b/>
              </w:rPr>
              <w:t>Quarter 3 Reflection</w:t>
            </w:r>
            <w:r>
              <w:t xml:space="preserve"> – </w:t>
            </w:r>
          </w:p>
          <w:tbl>
            <w:tblPr>
              <w:tblStyle w:val="affffffffff3"/>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36EBEB1A" w14:textId="77777777">
              <w:tc>
                <w:tcPr>
                  <w:tcW w:w="13454" w:type="dxa"/>
                </w:tcPr>
                <w:p w14:paraId="0000042D" w14:textId="77777777" w:rsidR="005B429C" w:rsidRDefault="005B429C"/>
              </w:tc>
            </w:tr>
          </w:tbl>
          <w:p w14:paraId="0000042E" w14:textId="77777777" w:rsidR="005B429C" w:rsidRDefault="005B429C"/>
          <w:p w14:paraId="0000042F" w14:textId="77777777" w:rsidR="005B429C" w:rsidRDefault="00A31C8B">
            <w:r>
              <w:rPr>
                <w:b/>
              </w:rPr>
              <w:t>End of year Reflection</w:t>
            </w:r>
            <w:r>
              <w:t xml:space="preserve"> – </w:t>
            </w:r>
          </w:p>
          <w:tbl>
            <w:tblPr>
              <w:tblStyle w:val="affffffffff4"/>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13A7196B" w14:textId="77777777">
              <w:tc>
                <w:tcPr>
                  <w:tcW w:w="13454" w:type="dxa"/>
                </w:tcPr>
                <w:p w14:paraId="00000430" w14:textId="77777777" w:rsidR="005B429C" w:rsidRDefault="005B429C"/>
              </w:tc>
            </w:tr>
          </w:tbl>
          <w:p w14:paraId="00000431" w14:textId="77777777" w:rsidR="005B429C" w:rsidRDefault="005B429C"/>
          <w:p w14:paraId="00000432" w14:textId="77777777" w:rsidR="005B429C" w:rsidRDefault="005B429C"/>
          <w:tbl>
            <w:tblPr>
              <w:tblStyle w:val="affffffffff5"/>
              <w:tblW w:w="128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5"/>
              <w:gridCol w:w="1545"/>
              <w:gridCol w:w="1695"/>
              <w:gridCol w:w="1665"/>
              <w:gridCol w:w="1575"/>
              <w:gridCol w:w="1530"/>
              <w:gridCol w:w="1530"/>
              <w:gridCol w:w="1725"/>
            </w:tblGrid>
            <w:tr w:rsidR="005B429C" w14:paraId="0C86D09A" w14:textId="77777777">
              <w:trPr>
                <w:trHeight w:val="220"/>
                <w:jc w:val="center"/>
              </w:trPr>
              <w:tc>
                <w:tcPr>
                  <w:tcW w:w="12870" w:type="dxa"/>
                  <w:gridSpan w:val="8"/>
                </w:tcPr>
                <w:p w14:paraId="00000433" w14:textId="77777777" w:rsidR="005B429C" w:rsidRDefault="00A31C8B">
                  <w:pPr>
                    <w:jc w:val="center"/>
                    <w:rPr>
                      <w:b/>
                    </w:rPr>
                  </w:pPr>
                  <w:r>
                    <w:rPr>
                      <w:b/>
                    </w:rPr>
                    <w:t>2025-26</w:t>
                  </w:r>
                </w:p>
              </w:tc>
            </w:tr>
            <w:tr w:rsidR="005B429C" w14:paraId="2AFD564C" w14:textId="77777777">
              <w:trPr>
                <w:jc w:val="center"/>
              </w:trPr>
              <w:tc>
                <w:tcPr>
                  <w:tcW w:w="1605" w:type="dxa"/>
                </w:tcPr>
                <w:p w14:paraId="0000043B" w14:textId="77777777" w:rsidR="005B429C" w:rsidRDefault="00A31C8B">
                  <w:pPr>
                    <w:rPr>
                      <w:b/>
                    </w:rPr>
                  </w:pPr>
                  <w:r>
                    <w:rPr>
                      <w:b/>
                    </w:rPr>
                    <w:lastRenderedPageBreak/>
                    <w:t>Goal and Data Used</w:t>
                  </w:r>
                </w:p>
              </w:tc>
              <w:tc>
                <w:tcPr>
                  <w:tcW w:w="1545" w:type="dxa"/>
                </w:tcPr>
                <w:p w14:paraId="0000043C" w14:textId="77777777" w:rsidR="005B429C" w:rsidRDefault="00A31C8B">
                  <w:pPr>
                    <w:jc w:val="center"/>
                    <w:rPr>
                      <w:b/>
                    </w:rPr>
                  </w:pPr>
                  <w:r>
                    <w:rPr>
                      <w:b/>
                    </w:rPr>
                    <w:t>Baseline</w:t>
                  </w:r>
                </w:p>
              </w:tc>
              <w:tc>
                <w:tcPr>
                  <w:tcW w:w="1695" w:type="dxa"/>
                </w:tcPr>
                <w:p w14:paraId="0000043D" w14:textId="77777777" w:rsidR="005B429C" w:rsidRDefault="00A31C8B">
                  <w:pPr>
                    <w:jc w:val="center"/>
                    <w:rPr>
                      <w:b/>
                    </w:rPr>
                  </w:pPr>
                  <w:r>
                    <w:rPr>
                      <w:b/>
                    </w:rPr>
                    <w:t>1</w:t>
                  </w:r>
                  <w:r>
                    <w:rPr>
                      <w:b/>
                      <w:vertAlign w:val="superscript"/>
                    </w:rPr>
                    <w:t>st</w:t>
                  </w:r>
                  <w:r>
                    <w:rPr>
                      <w:b/>
                    </w:rPr>
                    <w:t xml:space="preserve"> Quarter STW</w:t>
                  </w:r>
                </w:p>
              </w:tc>
              <w:tc>
                <w:tcPr>
                  <w:tcW w:w="1665" w:type="dxa"/>
                </w:tcPr>
                <w:p w14:paraId="0000043E" w14:textId="77777777" w:rsidR="005B429C" w:rsidRDefault="00A31C8B">
                  <w:pPr>
                    <w:jc w:val="center"/>
                    <w:rPr>
                      <w:b/>
                    </w:rPr>
                  </w:pPr>
                  <w:r>
                    <w:rPr>
                      <w:b/>
                    </w:rPr>
                    <w:t xml:space="preserve"> Results</w:t>
                  </w:r>
                </w:p>
              </w:tc>
              <w:tc>
                <w:tcPr>
                  <w:tcW w:w="1575" w:type="dxa"/>
                </w:tcPr>
                <w:p w14:paraId="0000043F" w14:textId="77777777" w:rsidR="005B429C" w:rsidRDefault="00A31C8B">
                  <w:pPr>
                    <w:jc w:val="center"/>
                    <w:rPr>
                      <w:b/>
                    </w:rPr>
                  </w:pPr>
                  <w:r>
                    <w:rPr>
                      <w:b/>
                    </w:rPr>
                    <w:t>2</w:t>
                  </w:r>
                  <w:r>
                    <w:rPr>
                      <w:b/>
                      <w:vertAlign w:val="superscript"/>
                    </w:rPr>
                    <w:t>nd</w:t>
                  </w:r>
                  <w:r>
                    <w:rPr>
                      <w:b/>
                    </w:rPr>
                    <w:t xml:space="preserve"> Quarter STW</w:t>
                  </w:r>
                </w:p>
              </w:tc>
              <w:tc>
                <w:tcPr>
                  <w:tcW w:w="1530" w:type="dxa"/>
                </w:tcPr>
                <w:p w14:paraId="00000440" w14:textId="77777777" w:rsidR="005B429C" w:rsidRDefault="00A31C8B">
                  <w:pPr>
                    <w:jc w:val="center"/>
                    <w:rPr>
                      <w:b/>
                    </w:rPr>
                  </w:pPr>
                  <w:r>
                    <w:rPr>
                      <w:b/>
                    </w:rPr>
                    <w:t>Results</w:t>
                  </w:r>
                </w:p>
              </w:tc>
              <w:tc>
                <w:tcPr>
                  <w:tcW w:w="1530" w:type="dxa"/>
                </w:tcPr>
                <w:p w14:paraId="00000441" w14:textId="77777777" w:rsidR="005B429C" w:rsidRDefault="00A31C8B">
                  <w:pPr>
                    <w:jc w:val="center"/>
                    <w:rPr>
                      <w:b/>
                    </w:rPr>
                  </w:pPr>
                  <w:r>
                    <w:rPr>
                      <w:b/>
                    </w:rPr>
                    <w:t>3</w:t>
                  </w:r>
                  <w:r>
                    <w:rPr>
                      <w:b/>
                      <w:vertAlign w:val="superscript"/>
                    </w:rPr>
                    <w:t>rd</w:t>
                  </w:r>
                  <w:r>
                    <w:rPr>
                      <w:b/>
                    </w:rPr>
                    <w:t xml:space="preserve"> Quarter STW</w:t>
                  </w:r>
                </w:p>
              </w:tc>
              <w:tc>
                <w:tcPr>
                  <w:tcW w:w="1725" w:type="dxa"/>
                </w:tcPr>
                <w:p w14:paraId="00000442" w14:textId="77777777" w:rsidR="005B429C" w:rsidRDefault="00A31C8B">
                  <w:pPr>
                    <w:jc w:val="center"/>
                    <w:rPr>
                      <w:b/>
                    </w:rPr>
                  </w:pPr>
                  <w:r>
                    <w:rPr>
                      <w:b/>
                    </w:rPr>
                    <w:t>Results</w:t>
                  </w:r>
                </w:p>
              </w:tc>
            </w:tr>
            <w:tr w:rsidR="005B429C" w14:paraId="53E47DD8" w14:textId="77777777">
              <w:trPr>
                <w:jc w:val="center"/>
              </w:trPr>
              <w:tc>
                <w:tcPr>
                  <w:tcW w:w="1605" w:type="dxa"/>
                </w:tcPr>
                <w:p w14:paraId="00000443" w14:textId="551D3282" w:rsidR="005B429C" w:rsidRDefault="00421185">
                  <w:pPr>
                    <w:rPr>
                      <w:b/>
                    </w:rPr>
                  </w:pPr>
                  <w:r>
                    <w:rPr>
                      <w:b/>
                    </w:rPr>
                    <w:t xml:space="preserve">STPSB </w:t>
                  </w:r>
                  <w:r w:rsidR="003A38FB">
                    <w:rPr>
                      <w:b/>
                    </w:rPr>
                    <w:t>LEAP 360 and Checkpoints</w:t>
                  </w:r>
                </w:p>
              </w:tc>
              <w:tc>
                <w:tcPr>
                  <w:tcW w:w="1545" w:type="dxa"/>
                </w:tcPr>
                <w:p w14:paraId="00000444" w14:textId="6C5B7196" w:rsidR="005B429C" w:rsidRDefault="003A38FB">
                  <w:pPr>
                    <w:jc w:val="center"/>
                    <w:rPr>
                      <w:b/>
                    </w:rPr>
                  </w:pPr>
                  <w:r>
                    <w:rPr>
                      <w:b/>
                    </w:rPr>
                    <w:t xml:space="preserve">4.4% Proficient </w:t>
                  </w:r>
                </w:p>
              </w:tc>
              <w:tc>
                <w:tcPr>
                  <w:tcW w:w="1695" w:type="dxa"/>
                </w:tcPr>
                <w:p w14:paraId="00000445" w14:textId="5F7194F7" w:rsidR="005B429C" w:rsidRDefault="005B429C">
                  <w:pPr>
                    <w:jc w:val="center"/>
                    <w:rPr>
                      <w:b/>
                    </w:rPr>
                  </w:pPr>
                </w:p>
              </w:tc>
              <w:tc>
                <w:tcPr>
                  <w:tcW w:w="1665" w:type="dxa"/>
                </w:tcPr>
                <w:p w14:paraId="00000446" w14:textId="69BF000B" w:rsidR="005B429C" w:rsidRDefault="003A38FB">
                  <w:pPr>
                    <w:jc w:val="center"/>
                    <w:rPr>
                      <w:b/>
                    </w:rPr>
                  </w:pPr>
                  <w:r>
                    <w:rPr>
                      <w:b/>
                    </w:rPr>
                    <w:t>26.6%</w:t>
                  </w:r>
                </w:p>
              </w:tc>
              <w:tc>
                <w:tcPr>
                  <w:tcW w:w="1575" w:type="dxa"/>
                </w:tcPr>
                <w:p w14:paraId="00000447" w14:textId="0D6A29BE" w:rsidR="005B429C" w:rsidRDefault="003A38FB">
                  <w:pPr>
                    <w:jc w:val="center"/>
                    <w:rPr>
                      <w:b/>
                    </w:rPr>
                  </w:pPr>
                  <w:r>
                    <w:rPr>
                      <w:b/>
                    </w:rPr>
                    <w:t>35.4%</w:t>
                  </w:r>
                </w:p>
              </w:tc>
              <w:tc>
                <w:tcPr>
                  <w:tcW w:w="1530" w:type="dxa"/>
                </w:tcPr>
                <w:p w14:paraId="00000448" w14:textId="77777777" w:rsidR="005B429C" w:rsidRDefault="005B429C">
                  <w:pPr>
                    <w:jc w:val="center"/>
                    <w:rPr>
                      <w:b/>
                    </w:rPr>
                  </w:pPr>
                </w:p>
              </w:tc>
              <w:tc>
                <w:tcPr>
                  <w:tcW w:w="1530" w:type="dxa"/>
                </w:tcPr>
                <w:p w14:paraId="00000449" w14:textId="77777777" w:rsidR="005B429C" w:rsidRDefault="005B429C">
                  <w:pPr>
                    <w:jc w:val="center"/>
                    <w:rPr>
                      <w:b/>
                    </w:rPr>
                  </w:pPr>
                </w:p>
              </w:tc>
              <w:tc>
                <w:tcPr>
                  <w:tcW w:w="1725" w:type="dxa"/>
                </w:tcPr>
                <w:p w14:paraId="0000044A" w14:textId="77777777" w:rsidR="005B429C" w:rsidRDefault="005B429C">
                  <w:pPr>
                    <w:jc w:val="center"/>
                    <w:rPr>
                      <w:b/>
                    </w:rPr>
                  </w:pPr>
                </w:p>
              </w:tc>
            </w:tr>
            <w:tr w:rsidR="003A38FB" w14:paraId="4580C94C" w14:textId="77777777">
              <w:trPr>
                <w:jc w:val="center"/>
              </w:trPr>
              <w:tc>
                <w:tcPr>
                  <w:tcW w:w="1605" w:type="dxa"/>
                </w:tcPr>
                <w:p w14:paraId="4ECBAAE2" w14:textId="19C4E16A" w:rsidR="003A38FB" w:rsidRDefault="003A38FB">
                  <w:pPr>
                    <w:rPr>
                      <w:b/>
                    </w:rPr>
                  </w:pPr>
                  <w:r>
                    <w:rPr>
                      <w:b/>
                    </w:rPr>
                    <w:t>DIBELS</w:t>
                  </w:r>
                </w:p>
              </w:tc>
              <w:tc>
                <w:tcPr>
                  <w:tcW w:w="1545" w:type="dxa"/>
                </w:tcPr>
                <w:p w14:paraId="76677B10" w14:textId="123FE2C1" w:rsidR="003A38FB" w:rsidRDefault="003A38FB">
                  <w:pPr>
                    <w:jc w:val="center"/>
                    <w:rPr>
                      <w:b/>
                    </w:rPr>
                  </w:pPr>
                  <w:r>
                    <w:rPr>
                      <w:b/>
                    </w:rPr>
                    <w:t>49%</w:t>
                  </w:r>
                  <w:bookmarkStart w:id="32" w:name="_GoBack"/>
                  <w:bookmarkEnd w:id="32"/>
                </w:p>
              </w:tc>
              <w:tc>
                <w:tcPr>
                  <w:tcW w:w="1695" w:type="dxa"/>
                </w:tcPr>
                <w:p w14:paraId="7AE90248" w14:textId="77777777" w:rsidR="003A38FB" w:rsidRDefault="003A38FB">
                  <w:pPr>
                    <w:jc w:val="center"/>
                    <w:rPr>
                      <w:b/>
                    </w:rPr>
                  </w:pPr>
                </w:p>
              </w:tc>
              <w:tc>
                <w:tcPr>
                  <w:tcW w:w="1665" w:type="dxa"/>
                </w:tcPr>
                <w:p w14:paraId="58096C88" w14:textId="77777777" w:rsidR="003A38FB" w:rsidRDefault="003A38FB">
                  <w:pPr>
                    <w:jc w:val="center"/>
                    <w:rPr>
                      <w:b/>
                    </w:rPr>
                  </w:pPr>
                </w:p>
              </w:tc>
              <w:tc>
                <w:tcPr>
                  <w:tcW w:w="1575" w:type="dxa"/>
                </w:tcPr>
                <w:p w14:paraId="7C95784A" w14:textId="6A03DCFF" w:rsidR="003A38FB" w:rsidRDefault="003A38FB">
                  <w:pPr>
                    <w:jc w:val="center"/>
                    <w:rPr>
                      <w:b/>
                    </w:rPr>
                  </w:pPr>
                  <w:r>
                    <w:rPr>
                      <w:b/>
                    </w:rPr>
                    <w:t>50%</w:t>
                  </w:r>
                </w:p>
              </w:tc>
              <w:tc>
                <w:tcPr>
                  <w:tcW w:w="1530" w:type="dxa"/>
                </w:tcPr>
                <w:p w14:paraId="0D34BBC0" w14:textId="77777777" w:rsidR="003A38FB" w:rsidRDefault="003A38FB">
                  <w:pPr>
                    <w:jc w:val="center"/>
                    <w:rPr>
                      <w:b/>
                    </w:rPr>
                  </w:pPr>
                </w:p>
              </w:tc>
              <w:tc>
                <w:tcPr>
                  <w:tcW w:w="1530" w:type="dxa"/>
                </w:tcPr>
                <w:p w14:paraId="3B137ACF" w14:textId="77777777" w:rsidR="003A38FB" w:rsidRDefault="003A38FB">
                  <w:pPr>
                    <w:jc w:val="center"/>
                    <w:rPr>
                      <w:b/>
                    </w:rPr>
                  </w:pPr>
                </w:p>
              </w:tc>
              <w:tc>
                <w:tcPr>
                  <w:tcW w:w="1725" w:type="dxa"/>
                </w:tcPr>
                <w:p w14:paraId="755B2AAB" w14:textId="77777777" w:rsidR="003A38FB" w:rsidRDefault="003A38FB">
                  <w:pPr>
                    <w:jc w:val="center"/>
                    <w:rPr>
                      <w:b/>
                    </w:rPr>
                  </w:pPr>
                </w:p>
              </w:tc>
            </w:tr>
            <w:tr w:rsidR="005B429C" w14:paraId="7FBCB84F" w14:textId="77777777">
              <w:trPr>
                <w:trHeight w:val="220"/>
                <w:jc w:val="center"/>
              </w:trPr>
              <w:tc>
                <w:tcPr>
                  <w:tcW w:w="4845" w:type="dxa"/>
                  <w:gridSpan w:val="3"/>
                  <w:shd w:val="clear" w:color="auto" w:fill="666666"/>
                </w:tcPr>
                <w:p w14:paraId="0000044B" w14:textId="77777777" w:rsidR="005B429C" w:rsidRDefault="005B429C">
                  <w:pPr>
                    <w:rPr>
                      <w:b/>
                    </w:rPr>
                  </w:pPr>
                </w:p>
              </w:tc>
              <w:tc>
                <w:tcPr>
                  <w:tcW w:w="1665" w:type="dxa"/>
                </w:tcPr>
                <w:p w14:paraId="0000044E" w14:textId="77777777" w:rsidR="005B429C" w:rsidRDefault="00A31C8B">
                  <w:pPr>
                    <w:jc w:val="center"/>
                  </w:pPr>
                  <w:r>
                    <w:t>Met Goal?</w:t>
                  </w:r>
                </w:p>
                <w:p w14:paraId="0000044F" w14:textId="77777777" w:rsidR="005B429C" w:rsidRDefault="00A31C8B">
                  <w:pPr>
                    <w:jc w:val="center"/>
                    <w:rPr>
                      <w:b/>
                    </w:rPr>
                  </w:pPr>
                  <w:r>
                    <w:rPr>
                      <w:b/>
                    </w:rPr>
                    <w:t>Y       N</w:t>
                  </w:r>
                </w:p>
              </w:tc>
              <w:tc>
                <w:tcPr>
                  <w:tcW w:w="1575" w:type="dxa"/>
                  <w:shd w:val="clear" w:color="auto" w:fill="666666"/>
                </w:tcPr>
                <w:p w14:paraId="00000450" w14:textId="77777777" w:rsidR="005B429C" w:rsidRDefault="005B429C">
                  <w:pPr>
                    <w:jc w:val="center"/>
                    <w:rPr>
                      <w:b/>
                    </w:rPr>
                  </w:pPr>
                </w:p>
              </w:tc>
              <w:tc>
                <w:tcPr>
                  <w:tcW w:w="1530" w:type="dxa"/>
                </w:tcPr>
                <w:p w14:paraId="00000451" w14:textId="77777777" w:rsidR="005B429C" w:rsidRDefault="00A31C8B">
                  <w:pPr>
                    <w:jc w:val="center"/>
                  </w:pPr>
                  <w:r>
                    <w:t>Met Goal?</w:t>
                  </w:r>
                </w:p>
                <w:p w14:paraId="00000452" w14:textId="77777777" w:rsidR="005B429C" w:rsidRDefault="00A31C8B">
                  <w:pPr>
                    <w:jc w:val="center"/>
                    <w:rPr>
                      <w:b/>
                    </w:rPr>
                  </w:pPr>
                  <w:r>
                    <w:rPr>
                      <w:b/>
                    </w:rPr>
                    <w:t>Y       N</w:t>
                  </w:r>
                </w:p>
              </w:tc>
              <w:tc>
                <w:tcPr>
                  <w:tcW w:w="1530" w:type="dxa"/>
                  <w:shd w:val="clear" w:color="auto" w:fill="666666"/>
                </w:tcPr>
                <w:p w14:paraId="00000453" w14:textId="77777777" w:rsidR="005B429C" w:rsidRDefault="005B429C">
                  <w:pPr>
                    <w:jc w:val="center"/>
                    <w:rPr>
                      <w:b/>
                    </w:rPr>
                  </w:pPr>
                </w:p>
              </w:tc>
              <w:tc>
                <w:tcPr>
                  <w:tcW w:w="1725" w:type="dxa"/>
                </w:tcPr>
                <w:p w14:paraId="00000454" w14:textId="77777777" w:rsidR="005B429C" w:rsidRDefault="00A31C8B">
                  <w:pPr>
                    <w:jc w:val="center"/>
                  </w:pPr>
                  <w:r>
                    <w:t>Met Goal?</w:t>
                  </w:r>
                </w:p>
                <w:p w14:paraId="00000455" w14:textId="77777777" w:rsidR="005B429C" w:rsidRDefault="00A31C8B">
                  <w:pPr>
                    <w:jc w:val="center"/>
                    <w:rPr>
                      <w:b/>
                    </w:rPr>
                  </w:pPr>
                  <w:r>
                    <w:rPr>
                      <w:b/>
                    </w:rPr>
                    <w:t>Y       N</w:t>
                  </w:r>
                </w:p>
              </w:tc>
            </w:tr>
          </w:tbl>
          <w:p w14:paraId="00000456" w14:textId="77777777" w:rsidR="005B429C" w:rsidRDefault="005B429C"/>
          <w:p w14:paraId="00000457" w14:textId="77777777" w:rsidR="005B429C" w:rsidRDefault="00A31C8B">
            <w:r>
              <w:rPr>
                <w:b/>
              </w:rPr>
              <w:t>Quarter 1 Reflection</w:t>
            </w:r>
            <w:r>
              <w:t xml:space="preserve"> – </w:t>
            </w:r>
          </w:p>
          <w:tbl>
            <w:tblPr>
              <w:tblStyle w:val="affffffffff6"/>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05F79DAC" w14:textId="77777777">
              <w:tc>
                <w:tcPr>
                  <w:tcW w:w="13454" w:type="dxa"/>
                </w:tcPr>
                <w:p w14:paraId="3FDC1FA8" w14:textId="77777777" w:rsidR="00B73762" w:rsidRDefault="00B73762" w:rsidP="00B73762">
                  <w:pPr>
                    <w:pStyle w:val="NormalWeb"/>
                  </w:pPr>
                  <w:r>
                    <w:t xml:space="preserve">At the beginning of the school year, all students participated in </w:t>
                  </w:r>
                  <w:r w:rsidRPr="00B73762">
                    <w:rPr>
                      <w:rStyle w:val="Strong"/>
                      <w:b w:val="0"/>
                    </w:rPr>
                    <w:t>Beginning-of-Year DIBELS assessments</w:t>
                  </w:r>
                  <w:r w:rsidRPr="00B73762">
                    <w:rPr>
                      <w:b/>
                    </w:rPr>
                    <w:t xml:space="preserve"> </w:t>
                  </w:r>
                  <w:r w:rsidRPr="00B73762">
                    <w:t>and</w:t>
                  </w:r>
                  <w:r w:rsidRPr="00B73762">
                    <w:rPr>
                      <w:b/>
                    </w:rPr>
                    <w:t xml:space="preserve"> </w:t>
                  </w:r>
                  <w:r w:rsidRPr="00B73762">
                    <w:rPr>
                      <w:rStyle w:val="Strong"/>
                      <w:b w:val="0"/>
                    </w:rPr>
                    <w:t>SLT benchmark testing</w:t>
                  </w:r>
                  <w:r>
                    <w:t xml:space="preserve"> to establish baseline literacy data. These assessments provided critical insight into students’ early literacy skills, including phonemic awareness, decoding, fluency, and comprehension. Results were analyzed by grade level and shared with teachers to identify strengths, gaps, and trends across classrooms.</w:t>
                  </w:r>
                </w:p>
                <w:p w14:paraId="7AB74FC9" w14:textId="77777777" w:rsidR="00B73762" w:rsidRDefault="00B73762" w:rsidP="00B73762">
                  <w:pPr>
                    <w:pStyle w:val="NormalWeb"/>
                  </w:pPr>
                  <w:r>
                    <w:t xml:space="preserve">Based on the assessment data, </w:t>
                  </w:r>
                  <w:r w:rsidRPr="00B73762">
                    <w:rPr>
                      <w:rStyle w:val="Strong"/>
                      <w:b w:val="0"/>
                    </w:rPr>
                    <w:t>intervention and targeted support groups were formed</w:t>
                  </w:r>
                  <w:r>
                    <w:t xml:space="preserve"> to ensure students received instruction aligned to their specific literacy needs. Teachers used DIBELS and SLT data to strategically group students for small-group instruction, focusing on foundational skills such as phonics, fluency, and comprehension strategies. Progress monitoring tools were put in place to track student growth and adjust instruction as needed.</w:t>
                  </w:r>
                </w:p>
                <w:p w14:paraId="657CD777" w14:textId="77777777" w:rsidR="00B73762" w:rsidRDefault="00B73762" w:rsidP="00B73762">
                  <w:pPr>
                    <w:pStyle w:val="NormalWeb"/>
                  </w:pPr>
                  <w:r>
                    <w:t>The data also guided instructional planning and resource allocation, allowing teachers and support staff to provide intentional, differentiated instruction during intervention blocks. Ongoing collaboration among teachers, interventionists, and administrators ensured that instructional decisions remained data-driven and responsive to student progress.</w:t>
                  </w:r>
                </w:p>
                <w:p w14:paraId="00000458" w14:textId="48D484D8" w:rsidR="005B429C" w:rsidRDefault="00B73762" w:rsidP="00B73762">
                  <w:pPr>
                    <w:pStyle w:val="NormalWeb"/>
                  </w:pPr>
                  <w:r>
                    <w:t>Overall, the beginning-of-year literacy assessments established a strong foundation for targeted instruction, early intervention, and continuous improvement in ELA outcomes across the campus.</w:t>
                  </w:r>
                </w:p>
              </w:tc>
            </w:tr>
          </w:tbl>
          <w:p w14:paraId="00000459" w14:textId="77777777" w:rsidR="005B429C" w:rsidRDefault="005B429C"/>
          <w:p w14:paraId="0000045A" w14:textId="77777777" w:rsidR="005B429C" w:rsidRDefault="00A31C8B">
            <w:r>
              <w:rPr>
                <w:b/>
              </w:rPr>
              <w:t>Quarter 2 Reflection</w:t>
            </w:r>
            <w:r>
              <w:t xml:space="preserve"> – </w:t>
            </w:r>
          </w:p>
          <w:tbl>
            <w:tblPr>
              <w:tblStyle w:val="affffffffff7"/>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0768836A" w14:textId="77777777">
              <w:tc>
                <w:tcPr>
                  <w:tcW w:w="13454" w:type="dxa"/>
                </w:tcPr>
                <w:p w14:paraId="6ACB0EC7" w14:textId="77777777" w:rsidR="00B73762" w:rsidRDefault="00B73762" w:rsidP="00B73762">
                  <w:pPr>
                    <w:pStyle w:val="NormalWeb"/>
                  </w:pPr>
                  <w:r>
                    <w:t xml:space="preserve">During the second quarter, </w:t>
                  </w:r>
                  <w:r w:rsidRPr="00B73762">
                    <w:rPr>
                      <w:rStyle w:val="Strong"/>
                      <w:b w:val="0"/>
                    </w:rPr>
                    <w:t>Middle-of-the-Year benchmark screenings</w:t>
                  </w:r>
                  <w:r>
                    <w:t xml:space="preserve"> were administered to monitor student progress in literacy across grades 1–3. Overall, students in grades 1–3 scored </w:t>
                  </w:r>
                  <w:r w:rsidRPr="00B73762">
                    <w:rPr>
                      <w:rStyle w:val="Strong"/>
                      <w:b w:val="0"/>
                    </w:rPr>
                    <w:t>50% at benchmark</w:t>
                  </w:r>
                  <w:r w:rsidRPr="00B73762">
                    <w:rPr>
                      <w:b/>
                    </w:rPr>
                    <w:t>,</w:t>
                  </w:r>
                  <w:r>
                    <w:t xml:space="preserve"> reflecting only a </w:t>
                  </w:r>
                  <w:r w:rsidRPr="00B73762">
                    <w:rPr>
                      <w:rStyle w:val="Strong"/>
                      <w:b w:val="0"/>
                    </w:rPr>
                    <w:t>1% increase</w:t>
                  </w:r>
                  <w:r>
                    <w:t xml:space="preserve"> from the beginning of the year. When disaggregated by grade level, </w:t>
                  </w:r>
                  <w:r w:rsidRPr="000E3CD8">
                    <w:rPr>
                      <w:rStyle w:val="Strong"/>
                      <w:b w:val="0"/>
                    </w:rPr>
                    <w:t>1st grade demonstrated growth</w:t>
                  </w:r>
                  <w:r w:rsidRPr="000E3CD8">
                    <w:rPr>
                      <w:b/>
                    </w:rPr>
                    <w:t>,</w:t>
                  </w:r>
                  <w:r>
                    <w:t xml:space="preserve"> while </w:t>
                  </w:r>
                  <w:r w:rsidRPr="00B73762">
                    <w:rPr>
                      <w:rStyle w:val="Strong"/>
                      <w:b w:val="0"/>
                    </w:rPr>
                    <w:t>2nd and 3rd grades showed a decline</w:t>
                  </w:r>
                  <w:r>
                    <w:t xml:space="preserve"> in benchmark performance.</w:t>
                  </w:r>
                </w:p>
                <w:p w14:paraId="0B02DCCF" w14:textId="77777777" w:rsidR="00B73762" w:rsidRDefault="00B73762" w:rsidP="00B73762">
                  <w:pPr>
                    <w:pStyle w:val="NormalWeb"/>
                  </w:pPr>
                  <w:r>
                    <w:lastRenderedPageBreak/>
                    <w:t xml:space="preserve">These results prompted a deeper analysis of student data by grade level and skill area to identify gaps and trends. In response, </w:t>
                  </w:r>
                  <w:r w:rsidRPr="000E3CD8">
                    <w:rPr>
                      <w:rStyle w:val="Strong"/>
                      <w:b w:val="0"/>
                    </w:rPr>
                    <w:t>intervention and targeted support groups were adjusted</w:t>
                  </w:r>
                  <w:r>
                    <w:t xml:space="preserve"> to reflect the updated data and ensure students receive instruction aligned to their current literacy needs. Groupings were refined to provide more focused support in foundational skills, fluency, and comprehension where deficits were most evident.</w:t>
                  </w:r>
                </w:p>
                <w:p w14:paraId="07DDB610" w14:textId="77777777" w:rsidR="00B73762" w:rsidRDefault="00B73762" w:rsidP="00B73762">
                  <w:pPr>
                    <w:pStyle w:val="NormalWeb"/>
                  </w:pPr>
                  <w:r>
                    <w:t xml:space="preserve">Additionally, </w:t>
                  </w:r>
                  <w:r w:rsidRPr="000E3CD8">
                    <w:rPr>
                      <w:rStyle w:val="Strong"/>
                      <w:b w:val="0"/>
                    </w:rPr>
                    <w:t>structural adjustments were made at the 3rd grade level to increase dedicated ELA instructional minutes</w:t>
                  </w:r>
                  <w:r>
                    <w:t>. Class configurations and schedules were revised to allow for extended literacy blocks, ensuring students have increased exposure to high-quality instruction and targeted intervention opportunities.</w:t>
                  </w:r>
                </w:p>
                <w:p w14:paraId="0000045B" w14:textId="66480FDA" w:rsidR="005B429C" w:rsidRDefault="00B73762" w:rsidP="000E3CD8">
                  <w:pPr>
                    <w:pStyle w:val="NormalWeb"/>
                  </w:pPr>
                  <w:r>
                    <w:t>Moving forward, continued progress monitoring, collaborative data discussions, and fidelity to instructional practices will remain a focus to accelerate student growth and improve benchmark outcomes by the end of the year.</w:t>
                  </w:r>
                </w:p>
              </w:tc>
            </w:tr>
          </w:tbl>
          <w:p w14:paraId="0000045C" w14:textId="77777777" w:rsidR="005B429C" w:rsidRDefault="005B429C"/>
          <w:p w14:paraId="0000045D" w14:textId="77777777" w:rsidR="005B429C" w:rsidRDefault="00A31C8B">
            <w:r>
              <w:rPr>
                <w:b/>
              </w:rPr>
              <w:t>Quarter 3 Reflection</w:t>
            </w:r>
            <w:r>
              <w:t xml:space="preserve"> – </w:t>
            </w:r>
          </w:p>
          <w:tbl>
            <w:tblPr>
              <w:tblStyle w:val="affffffffff8"/>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4F862843" w14:textId="77777777">
              <w:tc>
                <w:tcPr>
                  <w:tcW w:w="13454" w:type="dxa"/>
                </w:tcPr>
                <w:p w14:paraId="0000045E" w14:textId="77777777" w:rsidR="005B429C" w:rsidRDefault="005B429C"/>
              </w:tc>
            </w:tr>
          </w:tbl>
          <w:p w14:paraId="0000045F" w14:textId="77777777" w:rsidR="005B429C" w:rsidRDefault="005B429C"/>
          <w:p w14:paraId="00000460" w14:textId="77777777" w:rsidR="005B429C" w:rsidRDefault="00A31C8B">
            <w:r>
              <w:rPr>
                <w:b/>
              </w:rPr>
              <w:t>End of year Reflection</w:t>
            </w:r>
            <w:r>
              <w:t xml:space="preserve"> – </w:t>
            </w:r>
          </w:p>
          <w:tbl>
            <w:tblPr>
              <w:tblStyle w:val="affffffffff9"/>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68C3795D" w14:textId="77777777">
              <w:tc>
                <w:tcPr>
                  <w:tcW w:w="13454" w:type="dxa"/>
                </w:tcPr>
                <w:p w14:paraId="00000461" w14:textId="77777777" w:rsidR="005B429C" w:rsidRDefault="005B429C"/>
              </w:tc>
            </w:tr>
          </w:tbl>
          <w:p w14:paraId="00000462" w14:textId="77777777" w:rsidR="005B429C" w:rsidRDefault="005B429C"/>
          <w:p w14:paraId="00000463" w14:textId="77777777" w:rsidR="005B429C" w:rsidRDefault="005B429C"/>
          <w:tbl>
            <w:tblPr>
              <w:tblStyle w:val="affffffffffa"/>
              <w:tblW w:w="128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5"/>
              <w:gridCol w:w="1545"/>
              <w:gridCol w:w="1695"/>
              <w:gridCol w:w="1665"/>
              <w:gridCol w:w="1575"/>
              <w:gridCol w:w="1530"/>
              <w:gridCol w:w="1530"/>
              <w:gridCol w:w="1725"/>
            </w:tblGrid>
            <w:tr w:rsidR="005B429C" w14:paraId="2E13DB9F" w14:textId="77777777">
              <w:trPr>
                <w:trHeight w:val="220"/>
                <w:jc w:val="center"/>
              </w:trPr>
              <w:tc>
                <w:tcPr>
                  <w:tcW w:w="12870" w:type="dxa"/>
                  <w:gridSpan w:val="8"/>
                </w:tcPr>
                <w:p w14:paraId="00000464" w14:textId="77777777" w:rsidR="005B429C" w:rsidRDefault="00A31C8B">
                  <w:pPr>
                    <w:jc w:val="center"/>
                    <w:rPr>
                      <w:b/>
                    </w:rPr>
                  </w:pPr>
                  <w:r>
                    <w:rPr>
                      <w:b/>
                    </w:rPr>
                    <w:t>2026-27</w:t>
                  </w:r>
                </w:p>
              </w:tc>
            </w:tr>
            <w:tr w:rsidR="005B429C" w14:paraId="4ADD3FBF" w14:textId="77777777">
              <w:trPr>
                <w:jc w:val="center"/>
              </w:trPr>
              <w:tc>
                <w:tcPr>
                  <w:tcW w:w="1605" w:type="dxa"/>
                </w:tcPr>
                <w:p w14:paraId="0000046C" w14:textId="77777777" w:rsidR="005B429C" w:rsidRDefault="00A31C8B">
                  <w:pPr>
                    <w:rPr>
                      <w:b/>
                    </w:rPr>
                  </w:pPr>
                  <w:r>
                    <w:rPr>
                      <w:b/>
                    </w:rPr>
                    <w:t>Goal and Data Used</w:t>
                  </w:r>
                </w:p>
              </w:tc>
              <w:tc>
                <w:tcPr>
                  <w:tcW w:w="1545" w:type="dxa"/>
                </w:tcPr>
                <w:p w14:paraId="0000046D" w14:textId="77777777" w:rsidR="005B429C" w:rsidRDefault="00A31C8B">
                  <w:pPr>
                    <w:jc w:val="center"/>
                    <w:rPr>
                      <w:b/>
                    </w:rPr>
                  </w:pPr>
                  <w:r>
                    <w:rPr>
                      <w:b/>
                    </w:rPr>
                    <w:t>Baseline</w:t>
                  </w:r>
                </w:p>
              </w:tc>
              <w:tc>
                <w:tcPr>
                  <w:tcW w:w="1695" w:type="dxa"/>
                </w:tcPr>
                <w:p w14:paraId="0000046E" w14:textId="77777777" w:rsidR="005B429C" w:rsidRDefault="00A31C8B">
                  <w:pPr>
                    <w:jc w:val="center"/>
                    <w:rPr>
                      <w:b/>
                    </w:rPr>
                  </w:pPr>
                  <w:r>
                    <w:rPr>
                      <w:b/>
                    </w:rPr>
                    <w:t>1</w:t>
                  </w:r>
                  <w:r>
                    <w:rPr>
                      <w:b/>
                      <w:vertAlign w:val="superscript"/>
                    </w:rPr>
                    <w:t>st</w:t>
                  </w:r>
                  <w:r>
                    <w:rPr>
                      <w:b/>
                    </w:rPr>
                    <w:t xml:space="preserve"> Quarter STW</w:t>
                  </w:r>
                </w:p>
              </w:tc>
              <w:tc>
                <w:tcPr>
                  <w:tcW w:w="1665" w:type="dxa"/>
                </w:tcPr>
                <w:p w14:paraId="0000046F" w14:textId="77777777" w:rsidR="005B429C" w:rsidRDefault="00A31C8B">
                  <w:pPr>
                    <w:jc w:val="center"/>
                    <w:rPr>
                      <w:b/>
                    </w:rPr>
                  </w:pPr>
                  <w:r>
                    <w:rPr>
                      <w:b/>
                    </w:rPr>
                    <w:t xml:space="preserve"> Results</w:t>
                  </w:r>
                </w:p>
              </w:tc>
              <w:tc>
                <w:tcPr>
                  <w:tcW w:w="1575" w:type="dxa"/>
                </w:tcPr>
                <w:p w14:paraId="00000470" w14:textId="77777777" w:rsidR="005B429C" w:rsidRDefault="00A31C8B">
                  <w:pPr>
                    <w:jc w:val="center"/>
                    <w:rPr>
                      <w:b/>
                    </w:rPr>
                  </w:pPr>
                  <w:r>
                    <w:rPr>
                      <w:b/>
                    </w:rPr>
                    <w:t>2</w:t>
                  </w:r>
                  <w:r>
                    <w:rPr>
                      <w:b/>
                      <w:vertAlign w:val="superscript"/>
                    </w:rPr>
                    <w:t>nd</w:t>
                  </w:r>
                  <w:r>
                    <w:rPr>
                      <w:b/>
                    </w:rPr>
                    <w:t xml:space="preserve"> Quarter STW</w:t>
                  </w:r>
                </w:p>
              </w:tc>
              <w:tc>
                <w:tcPr>
                  <w:tcW w:w="1530" w:type="dxa"/>
                </w:tcPr>
                <w:p w14:paraId="00000471" w14:textId="77777777" w:rsidR="005B429C" w:rsidRDefault="00A31C8B">
                  <w:pPr>
                    <w:jc w:val="center"/>
                    <w:rPr>
                      <w:b/>
                    </w:rPr>
                  </w:pPr>
                  <w:r>
                    <w:rPr>
                      <w:b/>
                    </w:rPr>
                    <w:t>Results</w:t>
                  </w:r>
                </w:p>
              </w:tc>
              <w:tc>
                <w:tcPr>
                  <w:tcW w:w="1530" w:type="dxa"/>
                </w:tcPr>
                <w:p w14:paraId="00000472" w14:textId="77777777" w:rsidR="005B429C" w:rsidRDefault="00A31C8B">
                  <w:pPr>
                    <w:jc w:val="center"/>
                    <w:rPr>
                      <w:b/>
                    </w:rPr>
                  </w:pPr>
                  <w:r>
                    <w:rPr>
                      <w:b/>
                    </w:rPr>
                    <w:t>3</w:t>
                  </w:r>
                  <w:r>
                    <w:rPr>
                      <w:b/>
                      <w:vertAlign w:val="superscript"/>
                    </w:rPr>
                    <w:t>rd</w:t>
                  </w:r>
                  <w:r>
                    <w:rPr>
                      <w:b/>
                    </w:rPr>
                    <w:t xml:space="preserve"> Quarter STW</w:t>
                  </w:r>
                </w:p>
              </w:tc>
              <w:tc>
                <w:tcPr>
                  <w:tcW w:w="1725" w:type="dxa"/>
                </w:tcPr>
                <w:p w14:paraId="00000473" w14:textId="77777777" w:rsidR="005B429C" w:rsidRDefault="00A31C8B">
                  <w:pPr>
                    <w:jc w:val="center"/>
                    <w:rPr>
                      <w:b/>
                    </w:rPr>
                  </w:pPr>
                  <w:r>
                    <w:rPr>
                      <w:b/>
                    </w:rPr>
                    <w:t>Results</w:t>
                  </w:r>
                </w:p>
              </w:tc>
            </w:tr>
            <w:tr w:rsidR="005B429C" w14:paraId="24E36C30" w14:textId="77777777">
              <w:trPr>
                <w:jc w:val="center"/>
              </w:trPr>
              <w:tc>
                <w:tcPr>
                  <w:tcW w:w="1605" w:type="dxa"/>
                </w:tcPr>
                <w:p w14:paraId="00000474" w14:textId="77777777" w:rsidR="005B429C" w:rsidRDefault="005B429C">
                  <w:pPr>
                    <w:rPr>
                      <w:b/>
                    </w:rPr>
                  </w:pPr>
                </w:p>
              </w:tc>
              <w:tc>
                <w:tcPr>
                  <w:tcW w:w="1545" w:type="dxa"/>
                </w:tcPr>
                <w:p w14:paraId="00000475" w14:textId="77777777" w:rsidR="005B429C" w:rsidRDefault="005B429C">
                  <w:pPr>
                    <w:jc w:val="center"/>
                    <w:rPr>
                      <w:b/>
                    </w:rPr>
                  </w:pPr>
                </w:p>
              </w:tc>
              <w:tc>
                <w:tcPr>
                  <w:tcW w:w="1695" w:type="dxa"/>
                </w:tcPr>
                <w:p w14:paraId="00000476" w14:textId="77777777" w:rsidR="005B429C" w:rsidRDefault="005B429C">
                  <w:pPr>
                    <w:jc w:val="center"/>
                    <w:rPr>
                      <w:b/>
                    </w:rPr>
                  </w:pPr>
                </w:p>
              </w:tc>
              <w:tc>
                <w:tcPr>
                  <w:tcW w:w="1665" w:type="dxa"/>
                </w:tcPr>
                <w:p w14:paraId="00000477" w14:textId="77777777" w:rsidR="005B429C" w:rsidRDefault="005B429C">
                  <w:pPr>
                    <w:jc w:val="center"/>
                    <w:rPr>
                      <w:b/>
                    </w:rPr>
                  </w:pPr>
                </w:p>
              </w:tc>
              <w:tc>
                <w:tcPr>
                  <w:tcW w:w="1575" w:type="dxa"/>
                </w:tcPr>
                <w:p w14:paraId="00000478" w14:textId="77777777" w:rsidR="005B429C" w:rsidRDefault="005B429C">
                  <w:pPr>
                    <w:jc w:val="center"/>
                    <w:rPr>
                      <w:b/>
                    </w:rPr>
                  </w:pPr>
                </w:p>
              </w:tc>
              <w:tc>
                <w:tcPr>
                  <w:tcW w:w="1530" w:type="dxa"/>
                </w:tcPr>
                <w:p w14:paraId="00000479" w14:textId="77777777" w:rsidR="005B429C" w:rsidRDefault="005B429C">
                  <w:pPr>
                    <w:jc w:val="center"/>
                    <w:rPr>
                      <w:b/>
                    </w:rPr>
                  </w:pPr>
                </w:p>
              </w:tc>
              <w:tc>
                <w:tcPr>
                  <w:tcW w:w="1530" w:type="dxa"/>
                </w:tcPr>
                <w:p w14:paraId="0000047A" w14:textId="77777777" w:rsidR="005B429C" w:rsidRDefault="005B429C">
                  <w:pPr>
                    <w:jc w:val="center"/>
                    <w:rPr>
                      <w:b/>
                    </w:rPr>
                  </w:pPr>
                </w:p>
              </w:tc>
              <w:tc>
                <w:tcPr>
                  <w:tcW w:w="1725" w:type="dxa"/>
                </w:tcPr>
                <w:p w14:paraId="0000047B" w14:textId="77777777" w:rsidR="005B429C" w:rsidRDefault="005B429C">
                  <w:pPr>
                    <w:jc w:val="center"/>
                    <w:rPr>
                      <w:b/>
                    </w:rPr>
                  </w:pPr>
                </w:p>
              </w:tc>
            </w:tr>
            <w:tr w:rsidR="005B429C" w14:paraId="43BA3332" w14:textId="77777777">
              <w:trPr>
                <w:trHeight w:val="220"/>
                <w:jc w:val="center"/>
              </w:trPr>
              <w:tc>
                <w:tcPr>
                  <w:tcW w:w="4845" w:type="dxa"/>
                  <w:gridSpan w:val="3"/>
                  <w:shd w:val="clear" w:color="auto" w:fill="666666"/>
                </w:tcPr>
                <w:p w14:paraId="0000047C" w14:textId="77777777" w:rsidR="005B429C" w:rsidRDefault="005B429C">
                  <w:pPr>
                    <w:rPr>
                      <w:b/>
                    </w:rPr>
                  </w:pPr>
                </w:p>
              </w:tc>
              <w:tc>
                <w:tcPr>
                  <w:tcW w:w="1665" w:type="dxa"/>
                </w:tcPr>
                <w:p w14:paraId="0000047F" w14:textId="77777777" w:rsidR="005B429C" w:rsidRDefault="00A31C8B">
                  <w:pPr>
                    <w:jc w:val="center"/>
                  </w:pPr>
                  <w:r>
                    <w:t>Met Goal?</w:t>
                  </w:r>
                </w:p>
                <w:p w14:paraId="00000480" w14:textId="77777777" w:rsidR="005B429C" w:rsidRDefault="00A31C8B">
                  <w:pPr>
                    <w:jc w:val="center"/>
                    <w:rPr>
                      <w:b/>
                    </w:rPr>
                  </w:pPr>
                  <w:r>
                    <w:rPr>
                      <w:b/>
                    </w:rPr>
                    <w:t>Y       N</w:t>
                  </w:r>
                </w:p>
              </w:tc>
              <w:tc>
                <w:tcPr>
                  <w:tcW w:w="1575" w:type="dxa"/>
                  <w:shd w:val="clear" w:color="auto" w:fill="666666"/>
                </w:tcPr>
                <w:p w14:paraId="00000481" w14:textId="77777777" w:rsidR="005B429C" w:rsidRDefault="005B429C">
                  <w:pPr>
                    <w:jc w:val="center"/>
                    <w:rPr>
                      <w:b/>
                    </w:rPr>
                  </w:pPr>
                </w:p>
              </w:tc>
              <w:tc>
                <w:tcPr>
                  <w:tcW w:w="1530" w:type="dxa"/>
                </w:tcPr>
                <w:p w14:paraId="00000482" w14:textId="77777777" w:rsidR="005B429C" w:rsidRDefault="00A31C8B">
                  <w:pPr>
                    <w:jc w:val="center"/>
                  </w:pPr>
                  <w:r>
                    <w:t>Met Goal?</w:t>
                  </w:r>
                </w:p>
                <w:p w14:paraId="00000483" w14:textId="77777777" w:rsidR="005B429C" w:rsidRDefault="00A31C8B">
                  <w:pPr>
                    <w:jc w:val="center"/>
                    <w:rPr>
                      <w:b/>
                    </w:rPr>
                  </w:pPr>
                  <w:r>
                    <w:rPr>
                      <w:b/>
                    </w:rPr>
                    <w:t>Y       N</w:t>
                  </w:r>
                </w:p>
              </w:tc>
              <w:tc>
                <w:tcPr>
                  <w:tcW w:w="1530" w:type="dxa"/>
                  <w:shd w:val="clear" w:color="auto" w:fill="666666"/>
                </w:tcPr>
                <w:p w14:paraId="00000484" w14:textId="77777777" w:rsidR="005B429C" w:rsidRDefault="005B429C">
                  <w:pPr>
                    <w:jc w:val="center"/>
                    <w:rPr>
                      <w:b/>
                    </w:rPr>
                  </w:pPr>
                </w:p>
              </w:tc>
              <w:tc>
                <w:tcPr>
                  <w:tcW w:w="1725" w:type="dxa"/>
                </w:tcPr>
                <w:p w14:paraId="00000485" w14:textId="77777777" w:rsidR="005B429C" w:rsidRDefault="00A31C8B">
                  <w:pPr>
                    <w:jc w:val="center"/>
                  </w:pPr>
                  <w:r>
                    <w:t>Met Goal?</w:t>
                  </w:r>
                </w:p>
                <w:p w14:paraId="00000486" w14:textId="77777777" w:rsidR="005B429C" w:rsidRDefault="00A31C8B">
                  <w:pPr>
                    <w:jc w:val="center"/>
                    <w:rPr>
                      <w:b/>
                    </w:rPr>
                  </w:pPr>
                  <w:r>
                    <w:rPr>
                      <w:b/>
                    </w:rPr>
                    <w:t>Y       N</w:t>
                  </w:r>
                </w:p>
              </w:tc>
            </w:tr>
          </w:tbl>
          <w:p w14:paraId="00000487" w14:textId="77777777" w:rsidR="005B429C" w:rsidRDefault="005B429C"/>
          <w:p w14:paraId="00000488" w14:textId="77777777" w:rsidR="005B429C" w:rsidRDefault="00A31C8B">
            <w:r>
              <w:rPr>
                <w:b/>
              </w:rPr>
              <w:t>Quarter 1 Reflection</w:t>
            </w:r>
            <w:r>
              <w:t xml:space="preserve"> – </w:t>
            </w:r>
          </w:p>
          <w:tbl>
            <w:tblPr>
              <w:tblStyle w:val="affffffffffb"/>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594AE31F" w14:textId="77777777">
              <w:tc>
                <w:tcPr>
                  <w:tcW w:w="13454" w:type="dxa"/>
                </w:tcPr>
                <w:p w14:paraId="00000489" w14:textId="77777777" w:rsidR="005B429C" w:rsidRDefault="005B429C"/>
              </w:tc>
            </w:tr>
          </w:tbl>
          <w:p w14:paraId="0000048A" w14:textId="77777777" w:rsidR="005B429C" w:rsidRDefault="005B429C"/>
          <w:p w14:paraId="0000048B" w14:textId="77777777" w:rsidR="005B429C" w:rsidRDefault="00A31C8B">
            <w:r>
              <w:rPr>
                <w:b/>
              </w:rPr>
              <w:lastRenderedPageBreak/>
              <w:t>Quarter 2 Reflection</w:t>
            </w:r>
            <w:r>
              <w:t xml:space="preserve"> – </w:t>
            </w:r>
          </w:p>
          <w:tbl>
            <w:tblPr>
              <w:tblStyle w:val="affffffffffc"/>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28F813ED" w14:textId="77777777">
              <w:tc>
                <w:tcPr>
                  <w:tcW w:w="13454" w:type="dxa"/>
                </w:tcPr>
                <w:p w14:paraId="0000048C" w14:textId="77777777" w:rsidR="005B429C" w:rsidRDefault="005B429C"/>
              </w:tc>
            </w:tr>
          </w:tbl>
          <w:p w14:paraId="0000048D" w14:textId="77777777" w:rsidR="005B429C" w:rsidRDefault="005B429C"/>
          <w:p w14:paraId="0000048E" w14:textId="77777777" w:rsidR="005B429C" w:rsidRDefault="00A31C8B">
            <w:r>
              <w:rPr>
                <w:b/>
              </w:rPr>
              <w:t>Quarter 3 Reflection</w:t>
            </w:r>
            <w:r>
              <w:t xml:space="preserve"> – </w:t>
            </w:r>
          </w:p>
          <w:tbl>
            <w:tblPr>
              <w:tblStyle w:val="affffffffffd"/>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502121A5" w14:textId="77777777">
              <w:tc>
                <w:tcPr>
                  <w:tcW w:w="13454" w:type="dxa"/>
                </w:tcPr>
                <w:p w14:paraId="0000048F" w14:textId="77777777" w:rsidR="005B429C" w:rsidRDefault="005B429C"/>
              </w:tc>
            </w:tr>
          </w:tbl>
          <w:p w14:paraId="00000490" w14:textId="77777777" w:rsidR="005B429C" w:rsidRDefault="005B429C"/>
          <w:p w14:paraId="00000491" w14:textId="77777777" w:rsidR="005B429C" w:rsidRDefault="00A31C8B">
            <w:r>
              <w:rPr>
                <w:b/>
              </w:rPr>
              <w:t>End of year Reflection</w:t>
            </w:r>
            <w:r>
              <w:t xml:space="preserve"> – </w:t>
            </w:r>
          </w:p>
          <w:tbl>
            <w:tblPr>
              <w:tblStyle w:val="affffffffffe"/>
              <w:tblW w:w="13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54"/>
            </w:tblGrid>
            <w:tr w:rsidR="005B429C" w14:paraId="221499C6" w14:textId="77777777">
              <w:tc>
                <w:tcPr>
                  <w:tcW w:w="13454" w:type="dxa"/>
                </w:tcPr>
                <w:p w14:paraId="00000492" w14:textId="77777777" w:rsidR="005B429C" w:rsidRDefault="005B429C"/>
              </w:tc>
            </w:tr>
          </w:tbl>
          <w:p w14:paraId="00000493" w14:textId="77777777" w:rsidR="005B429C" w:rsidRDefault="005B429C"/>
          <w:p w14:paraId="00000494" w14:textId="77777777" w:rsidR="005B429C" w:rsidRDefault="005B429C">
            <w:pPr>
              <w:rPr>
                <w:b/>
              </w:rPr>
            </w:pPr>
          </w:p>
        </w:tc>
      </w:tr>
    </w:tbl>
    <w:p w14:paraId="00000495" w14:textId="77777777" w:rsidR="005B429C" w:rsidRDefault="005B429C">
      <w:pPr>
        <w:sectPr w:rsidR="005B429C">
          <w:pgSz w:w="15840" w:h="12240" w:orient="landscape"/>
          <w:pgMar w:top="720" w:right="1440" w:bottom="720" w:left="1440" w:header="720" w:footer="720" w:gutter="0"/>
          <w:cols w:space="720"/>
        </w:sectPr>
      </w:pPr>
    </w:p>
    <w:p w14:paraId="00000496" w14:textId="77777777" w:rsidR="005B429C" w:rsidRDefault="005B429C"/>
    <w:tbl>
      <w:tblPr>
        <w:tblStyle w:val="afffffffffff"/>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50"/>
      </w:tblGrid>
      <w:tr w:rsidR="005B429C" w14:paraId="651784C8" w14:textId="77777777">
        <w:tc>
          <w:tcPr>
            <w:tcW w:w="12950" w:type="dxa"/>
            <w:shd w:val="clear" w:color="auto" w:fill="9CC3E5"/>
          </w:tcPr>
          <w:p w14:paraId="00000497" w14:textId="77777777" w:rsidR="005B429C" w:rsidRDefault="00A31C8B">
            <w:pPr>
              <w:tabs>
                <w:tab w:val="left" w:pos="4142"/>
              </w:tabs>
              <w:rPr>
                <w:b/>
                <w:sz w:val="36"/>
                <w:szCs w:val="36"/>
              </w:rPr>
            </w:pPr>
            <w:r>
              <w:rPr>
                <w:b/>
                <w:sz w:val="36"/>
                <w:szCs w:val="36"/>
              </w:rPr>
              <w:t>OTHER SUPPORT</w:t>
            </w:r>
          </w:p>
          <w:p w14:paraId="00000498" w14:textId="77777777" w:rsidR="005B429C" w:rsidRDefault="005B429C">
            <w:pPr>
              <w:tabs>
                <w:tab w:val="left" w:pos="4142"/>
              </w:tabs>
              <w:rPr>
                <w:b/>
                <w:u w:val="single"/>
              </w:rPr>
            </w:pPr>
          </w:p>
        </w:tc>
      </w:tr>
      <w:tr w:rsidR="005B429C" w14:paraId="7F19BE4F" w14:textId="77777777">
        <w:tc>
          <w:tcPr>
            <w:tcW w:w="12950" w:type="dxa"/>
          </w:tcPr>
          <w:p w14:paraId="00000499" w14:textId="77777777" w:rsidR="005B429C" w:rsidRDefault="00A31C8B">
            <w:pPr>
              <w:rPr>
                <w:b/>
                <w:shd w:val="clear" w:color="auto" w:fill="FFF2CC"/>
              </w:rPr>
            </w:pPr>
            <w:r>
              <w:rPr>
                <w:b/>
                <w:shd w:val="clear" w:color="auto" w:fill="FFF2CC"/>
              </w:rPr>
              <w:t>When intervention is needed, how will you support students in need related to the above priority areas? What is your intervention plan? Be sure to include the resources needed for at-risk student groups?</w:t>
            </w:r>
          </w:p>
          <w:p w14:paraId="0000049A" w14:textId="77777777" w:rsidR="005B429C" w:rsidRDefault="005B429C">
            <w:pPr>
              <w:rPr>
                <w:b/>
                <w:shd w:val="clear" w:color="auto" w:fill="FFF2CC"/>
              </w:rPr>
            </w:pPr>
          </w:p>
          <w:p w14:paraId="0000049B" w14:textId="77777777" w:rsidR="005B429C" w:rsidRDefault="00421185">
            <w:pPr>
              <w:rPr>
                <w:b/>
                <w:highlight w:val="yellow"/>
              </w:rPr>
            </w:pPr>
            <w:sdt>
              <w:sdtPr>
                <w:tag w:val="goog_rdk_31"/>
                <w:id w:val="-1533336697"/>
              </w:sdtPr>
              <w:sdtContent>
                <w:commentRangeStart w:id="33"/>
              </w:sdtContent>
            </w:sdt>
            <w:r w:rsidR="00A31C8B">
              <w:rPr>
                <w:b/>
                <w:highlight w:val="yellow"/>
              </w:rPr>
              <w:t>Link/Upload your</w:t>
            </w:r>
            <w:r w:rsidR="00A31C8B">
              <w:rPr>
                <w:b/>
                <w:color w:val="1C4587"/>
                <w:highlight w:val="yellow"/>
              </w:rPr>
              <w:t xml:space="preserve"> </w:t>
            </w:r>
            <w:hyperlink r:id="rId24">
              <w:r w:rsidR="00A31C8B">
                <w:rPr>
                  <w:b/>
                  <w:color w:val="0000FF"/>
                  <w:highlight w:val="yellow"/>
                  <w:u w:val="single"/>
                </w:rPr>
                <w:t>school’s yearly intervention plan</w:t>
              </w:r>
            </w:hyperlink>
            <w:r w:rsidR="00A31C8B">
              <w:rPr>
                <w:b/>
                <w:highlight w:val="yellow"/>
              </w:rPr>
              <w:t xml:space="preserve"> to the district-designated location (Title I schools ONLY).</w:t>
            </w:r>
          </w:p>
          <w:p w14:paraId="0000049C" w14:textId="77777777" w:rsidR="005B429C" w:rsidRDefault="005B429C">
            <w:pPr>
              <w:rPr>
                <w:b/>
                <w:highlight w:val="yellow"/>
              </w:rPr>
            </w:pPr>
          </w:p>
          <w:p w14:paraId="0000049D" w14:textId="77777777" w:rsidR="005B429C" w:rsidRDefault="00A31C8B">
            <w:pPr>
              <w:rPr>
                <w:b/>
              </w:rPr>
            </w:pPr>
            <w:r>
              <w:rPr>
                <w:b/>
                <w:highlight w:val="yellow"/>
              </w:rPr>
              <w:t xml:space="preserve">Link/Upload your </w:t>
            </w:r>
            <w:hyperlink r:id="rId25">
              <w:r>
                <w:rPr>
                  <w:b/>
                  <w:color w:val="0000FF"/>
                  <w:highlight w:val="yellow"/>
                  <w:u w:val="single"/>
                </w:rPr>
                <w:t>school’s literacy plan</w:t>
              </w:r>
            </w:hyperlink>
            <w:r>
              <w:rPr>
                <w:b/>
                <w:highlight w:val="yellow"/>
              </w:rPr>
              <w:t xml:space="preserve"> that includes interventions to the district-designated location (K-3 schools ONLY).</w:t>
            </w:r>
            <w:commentRangeEnd w:id="33"/>
            <w:r>
              <w:commentReference w:id="33"/>
            </w:r>
          </w:p>
          <w:p w14:paraId="0000049E" w14:textId="77777777" w:rsidR="005B429C" w:rsidRDefault="005B429C">
            <w:pPr>
              <w:rPr>
                <w:b/>
              </w:rPr>
            </w:pPr>
          </w:p>
        </w:tc>
      </w:tr>
      <w:tr w:rsidR="005B429C" w14:paraId="55A0B0B2" w14:textId="77777777">
        <w:tc>
          <w:tcPr>
            <w:tcW w:w="12950" w:type="dxa"/>
          </w:tcPr>
          <w:p w14:paraId="0000049F" w14:textId="77777777" w:rsidR="005B429C" w:rsidRDefault="00A31C8B">
            <w:pPr>
              <w:rPr>
                <w:b/>
                <w:shd w:val="clear" w:color="auto" w:fill="FFF2CC"/>
              </w:rPr>
            </w:pPr>
            <w:r>
              <w:rPr>
                <w:b/>
                <w:shd w:val="clear" w:color="auto" w:fill="FFF2CC"/>
              </w:rPr>
              <w:t xml:space="preserve">Parent and Family Engagement (PFE) Activities </w:t>
            </w:r>
          </w:p>
          <w:p w14:paraId="000004A0" w14:textId="77777777" w:rsidR="005B429C" w:rsidRDefault="00A31C8B">
            <w:pPr>
              <w:rPr>
                <w:b/>
                <w:i/>
                <w:shd w:val="clear" w:color="auto" w:fill="FFF2CC"/>
              </w:rPr>
            </w:pPr>
            <w:r>
              <w:rPr>
                <w:b/>
                <w:i/>
                <w:highlight w:val="yellow"/>
              </w:rPr>
              <w:t>*Note - At least 3 PFE events must be scheduled EACH year, with at least one PFE event per priority goal area.</w:t>
            </w:r>
          </w:p>
          <w:p w14:paraId="000004A1" w14:textId="77777777" w:rsidR="005B429C" w:rsidRDefault="005B429C">
            <w:pPr>
              <w:rPr>
                <w:b/>
                <w:shd w:val="clear" w:color="auto" w:fill="FFF2CC"/>
              </w:rPr>
            </w:pPr>
          </w:p>
          <w:p w14:paraId="000004A2" w14:textId="77777777" w:rsidR="005B429C" w:rsidRDefault="00A31C8B">
            <w:pPr>
              <w:numPr>
                <w:ilvl w:val="0"/>
                <w:numId w:val="7"/>
              </w:numPr>
              <w:pBdr>
                <w:top w:val="nil"/>
                <w:left w:val="nil"/>
                <w:bottom w:val="nil"/>
                <w:right w:val="nil"/>
                <w:between w:val="nil"/>
              </w:pBdr>
              <w:spacing w:after="160" w:line="259" w:lineRule="auto"/>
              <w:rPr>
                <w:b/>
                <w:color w:val="000000"/>
              </w:rPr>
            </w:pPr>
            <w:r>
              <w:rPr>
                <w:b/>
                <w:i/>
              </w:rPr>
              <w:t>How will parents be provided opportunities to give feedback and be included in the implementation of the school advancement plan and its priority areas?</w:t>
            </w:r>
          </w:p>
          <w:tbl>
            <w:tblPr>
              <w:tblStyle w:val="afffffffffff0"/>
              <w:tblW w:w="12364"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64"/>
            </w:tblGrid>
            <w:tr w:rsidR="005B429C" w14:paraId="19A6D496" w14:textId="77777777">
              <w:tc>
                <w:tcPr>
                  <w:tcW w:w="12364" w:type="dxa"/>
                </w:tcPr>
                <w:p w14:paraId="000004A3" w14:textId="77777777" w:rsidR="005B429C" w:rsidRDefault="005B429C">
                  <w:pPr>
                    <w:spacing w:after="160" w:line="259" w:lineRule="auto"/>
                    <w:rPr>
                      <w:b/>
                      <w:color w:val="000000"/>
                    </w:rPr>
                  </w:pPr>
                </w:p>
                <w:p w14:paraId="000004A4" w14:textId="77777777" w:rsidR="005B429C" w:rsidRDefault="00A31C8B">
                  <w:pPr>
                    <w:spacing w:after="160" w:line="259" w:lineRule="auto"/>
                    <w:rPr>
                      <w:b/>
                      <w:color w:val="000000"/>
                    </w:rPr>
                  </w:pPr>
                  <w:r>
                    <w:rPr>
                      <w:b/>
                      <w:color w:val="000000"/>
                    </w:rPr>
                    <w:t xml:space="preserve">2024-25: </w:t>
                  </w:r>
                </w:p>
                <w:p w14:paraId="000004A5" w14:textId="77777777" w:rsidR="005B429C" w:rsidRDefault="00A31C8B">
                  <w:pPr>
                    <w:spacing w:after="160" w:line="259" w:lineRule="auto"/>
                    <w:rPr>
                      <w:color w:val="000000"/>
                    </w:rPr>
                  </w:pPr>
                  <w:r>
                    <w:rPr>
                      <w:color w:val="000000"/>
                    </w:rPr>
                    <w:t>S</w:t>
                  </w:r>
                  <w:r>
                    <w:t>TEM NIGHT (Priority Goal # 2)</w:t>
                  </w:r>
                </w:p>
                <w:p w14:paraId="000004A6" w14:textId="77777777" w:rsidR="005B429C" w:rsidRDefault="00A31C8B">
                  <w:pPr>
                    <w:spacing w:after="160" w:line="259" w:lineRule="auto"/>
                  </w:pPr>
                  <w:r>
                    <w:t>Literacy Night (Priority Goal 3)</w:t>
                  </w:r>
                </w:p>
                <w:p w14:paraId="000004A7" w14:textId="77777777" w:rsidR="005B429C" w:rsidRDefault="00A31C8B">
                  <w:pPr>
                    <w:spacing w:after="160" w:line="259" w:lineRule="auto"/>
                  </w:pPr>
                  <w:r>
                    <w:t>LEAP Night (Priority Goal 1 -3)</w:t>
                  </w:r>
                </w:p>
                <w:p w14:paraId="000004A8" w14:textId="18B8DE23" w:rsidR="005B429C" w:rsidRDefault="00A31C8B">
                  <w:pPr>
                    <w:spacing w:after="160" w:line="259" w:lineRule="auto"/>
                  </w:pPr>
                  <w:r>
                    <w:t xml:space="preserve">At the end of school events, exit tickets will be distributed to parents. These tickets will provide </w:t>
                  </w:r>
                  <w:r w:rsidR="000E3CD8">
                    <w:t>a way</w:t>
                  </w:r>
                  <w:r>
                    <w:t xml:space="preserve"> for parents to share their thoughts, suggestions, and concerns regarding the family engagement activities developed within the SAP.  Surveys will be conducted to gather feedback from parents.  </w:t>
                  </w:r>
                </w:p>
                <w:p w14:paraId="000004A9" w14:textId="7A50A815" w:rsidR="005B429C" w:rsidRDefault="00A31C8B">
                  <w:pPr>
                    <w:spacing w:after="160" w:line="259" w:lineRule="auto"/>
                    <w:rPr>
                      <w:b/>
                      <w:color w:val="000000"/>
                    </w:rPr>
                  </w:pPr>
                  <w:r>
                    <w:rPr>
                      <w:b/>
                      <w:color w:val="000000"/>
                    </w:rPr>
                    <w:t xml:space="preserve">2025-26: </w:t>
                  </w:r>
                </w:p>
                <w:p w14:paraId="4032352A" w14:textId="77777777" w:rsidR="000E3CD8" w:rsidRDefault="000E3CD8" w:rsidP="000E3CD8">
                  <w:pPr>
                    <w:spacing w:after="160" w:line="259" w:lineRule="auto"/>
                    <w:rPr>
                      <w:color w:val="000000"/>
                    </w:rPr>
                  </w:pPr>
                  <w:r>
                    <w:rPr>
                      <w:color w:val="000000"/>
                    </w:rPr>
                    <w:t>S</w:t>
                  </w:r>
                  <w:r>
                    <w:t>TEM NIGHT (Priority Goal # 2)</w:t>
                  </w:r>
                </w:p>
                <w:p w14:paraId="612E6439" w14:textId="77777777" w:rsidR="000E3CD8" w:rsidRDefault="000E3CD8" w:rsidP="000E3CD8">
                  <w:pPr>
                    <w:spacing w:after="160" w:line="259" w:lineRule="auto"/>
                  </w:pPr>
                  <w:r>
                    <w:t>Literacy Night (Priority Goal 3)</w:t>
                  </w:r>
                </w:p>
                <w:p w14:paraId="4BC7D8FD" w14:textId="77777777" w:rsidR="000E3CD8" w:rsidRDefault="000E3CD8" w:rsidP="000E3CD8">
                  <w:pPr>
                    <w:spacing w:after="160" w:line="259" w:lineRule="auto"/>
                  </w:pPr>
                  <w:r>
                    <w:lastRenderedPageBreak/>
                    <w:t>LEAP Night (Priority Goal 1 -3)</w:t>
                  </w:r>
                </w:p>
                <w:p w14:paraId="4CDC4C88" w14:textId="20E7C91B" w:rsidR="000E3CD8" w:rsidRDefault="000E3CD8" w:rsidP="000E3CD8">
                  <w:pPr>
                    <w:spacing w:after="160" w:line="259" w:lineRule="auto"/>
                  </w:pPr>
                  <w:r>
                    <w:t xml:space="preserve">At the end of school events, exit tickets will be distributed to parents. These tickets will provide a way for parents to share their thoughts, suggestions, and concerns regarding the family engagement activities developed within the SAP.  Surveys will be conducted to gather feedback from parents.  </w:t>
                  </w:r>
                </w:p>
                <w:p w14:paraId="034D1BDA" w14:textId="77777777" w:rsidR="000E3CD8" w:rsidRDefault="000E3CD8">
                  <w:pPr>
                    <w:spacing w:after="160" w:line="259" w:lineRule="auto"/>
                    <w:rPr>
                      <w:b/>
                      <w:color w:val="000000"/>
                    </w:rPr>
                  </w:pPr>
                </w:p>
                <w:p w14:paraId="000004AA" w14:textId="77777777" w:rsidR="005B429C" w:rsidRDefault="00A31C8B">
                  <w:pPr>
                    <w:spacing w:after="160" w:line="259" w:lineRule="auto"/>
                    <w:rPr>
                      <w:b/>
                      <w:color w:val="000000"/>
                    </w:rPr>
                  </w:pPr>
                  <w:r>
                    <w:rPr>
                      <w:b/>
                      <w:color w:val="000000"/>
                    </w:rPr>
                    <w:t>2026-27:</w:t>
                  </w:r>
                </w:p>
              </w:tc>
            </w:tr>
          </w:tbl>
          <w:p w14:paraId="000004AB" w14:textId="77777777" w:rsidR="005B429C" w:rsidRDefault="005B429C">
            <w:pPr>
              <w:pBdr>
                <w:top w:val="nil"/>
                <w:left w:val="nil"/>
                <w:bottom w:val="nil"/>
                <w:right w:val="nil"/>
                <w:between w:val="nil"/>
              </w:pBdr>
              <w:spacing w:line="259" w:lineRule="auto"/>
              <w:ind w:left="720"/>
              <w:rPr>
                <w:b/>
                <w:color w:val="000000"/>
              </w:rPr>
            </w:pPr>
          </w:p>
          <w:p w14:paraId="000004AC" w14:textId="77777777" w:rsidR="005B429C" w:rsidRDefault="00A31C8B">
            <w:pPr>
              <w:numPr>
                <w:ilvl w:val="0"/>
                <w:numId w:val="7"/>
              </w:numPr>
              <w:pBdr>
                <w:top w:val="nil"/>
                <w:left w:val="nil"/>
                <w:bottom w:val="nil"/>
                <w:right w:val="nil"/>
                <w:between w:val="nil"/>
              </w:pBdr>
              <w:spacing w:line="259" w:lineRule="auto"/>
              <w:rPr>
                <w:b/>
                <w:color w:val="000000"/>
              </w:rPr>
            </w:pPr>
            <w:r>
              <w:rPr>
                <w:b/>
                <w:i/>
              </w:rPr>
              <w:t xml:space="preserve">Identify and describe PFE events (at least 3 per year) and activities to support family engagement. </w:t>
            </w:r>
          </w:p>
          <w:p w14:paraId="000004AD" w14:textId="77777777" w:rsidR="005B429C" w:rsidRDefault="00A31C8B">
            <w:pPr>
              <w:pBdr>
                <w:top w:val="nil"/>
                <w:left w:val="nil"/>
                <w:bottom w:val="nil"/>
                <w:right w:val="nil"/>
                <w:between w:val="nil"/>
              </w:pBdr>
              <w:spacing w:line="259" w:lineRule="auto"/>
              <w:rPr>
                <w:b/>
                <w:i/>
                <w:color w:val="000000"/>
              </w:rPr>
            </w:pPr>
            <w:r>
              <w:rPr>
                <w:b/>
                <w:i/>
                <w:color w:val="000000"/>
                <w:highlight w:val="yellow"/>
              </w:rPr>
              <w:t>*Note – There should be a reflection for each PFE event in the “Reflections” section at the end of this document.</w:t>
            </w:r>
          </w:p>
          <w:p w14:paraId="000004AE" w14:textId="77777777" w:rsidR="005B429C" w:rsidRDefault="005B429C">
            <w:pPr>
              <w:pBdr>
                <w:top w:val="nil"/>
                <w:left w:val="nil"/>
                <w:bottom w:val="nil"/>
                <w:right w:val="nil"/>
                <w:between w:val="nil"/>
              </w:pBdr>
              <w:spacing w:line="259" w:lineRule="auto"/>
              <w:rPr>
                <w:b/>
                <w:color w:val="000000"/>
              </w:rPr>
            </w:pPr>
          </w:p>
          <w:tbl>
            <w:tblPr>
              <w:tblStyle w:val="afffffffffff1"/>
              <w:tblW w:w="12364"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64"/>
            </w:tblGrid>
            <w:tr w:rsidR="005B429C" w14:paraId="0D123655" w14:textId="77777777">
              <w:tc>
                <w:tcPr>
                  <w:tcW w:w="12364" w:type="dxa"/>
                </w:tcPr>
                <w:p w14:paraId="000004AF" w14:textId="77777777" w:rsidR="005B429C" w:rsidRDefault="005B429C">
                  <w:pPr>
                    <w:spacing w:after="160" w:line="259" w:lineRule="auto"/>
                    <w:rPr>
                      <w:b/>
                      <w:color w:val="000000"/>
                    </w:rPr>
                  </w:pPr>
                </w:p>
                <w:p w14:paraId="000004B0" w14:textId="77777777" w:rsidR="005B429C" w:rsidRDefault="00421185">
                  <w:pPr>
                    <w:spacing w:after="160" w:line="259" w:lineRule="auto"/>
                    <w:rPr>
                      <w:b/>
                      <w:color w:val="000000"/>
                    </w:rPr>
                  </w:pPr>
                  <w:sdt>
                    <w:sdtPr>
                      <w:tag w:val="goog_rdk_32"/>
                      <w:id w:val="1617714046"/>
                    </w:sdtPr>
                    <w:sdtContent>
                      <w:commentRangeStart w:id="34"/>
                    </w:sdtContent>
                  </w:sdt>
                  <w:r w:rsidR="00A31C8B">
                    <w:rPr>
                      <w:b/>
                      <w:color w:val="000000"/>
                    </w:rPr>
                    <w:t>2024-25:</w:t>
                  </w:r>
                  <w:commentRangeEnd w:id="34"/>
                  <w:r w:rsidR="00A31C8B">
                    <w:commentReference w:id="34"/>
                  </w:r>
                </w:p>
                <w:p w14:paraId="000004B1" w14:textId="77777777" w:rsidR="005B429C" w:rsidRDefault="005B429C">
                  <w:pPr>
                    <w:spacing w:after="160" w:line="259" w:lineRule="auto"/>
                    <w:rPr>
                      <w:b/>
                      <w:color w:val="000000"/>
                    </w:rPr>
                  </w:pPr>
                </w:p>
                <w:p w14:paraId="000004B2" w14:textId="77777777" w:rsidR="005B429C" w:rsidRDefault="00A31C8B">
                  <w:pPr>
                    <w:spacing w:after="160" w:line="259" w:lineRule="auto"/>
                    <w:rPr>
                      <w:b/>
                      <w:color w:val="000000"/>
                    </w:rPr>
                  </w:pPr>
                  <w:r>
                    <w:rPr>
                      <w:b/>
                      <w:color w:val="000000"/>
                    </w:rPr>
                    <w:t>2025-26:</w:t>
                  </w:r>
                </w:p>
                <w:p w14:paraId="000004B3" w14:textId="77777777" w:rsidR="005B429C" w:rsidRDefault="005B429C">
                  <w:pPr>
                    <w:spacing w:after="160" w:line="259" w:lineRule="auto"/>
                    <w:rPr>
                      <w:b/>
                      <w:color w:val="000000"/>
                    </w:rPr>
                  </w:pPr>
                </w:p>
                <w:p w14:paraId="000004B4" w14:textId="77777777" w:rsidR="005B429C" w:rsidRDefault="00A31C8B">
                  <w:pPr>
                    <w:spacing w:after="160" w:line="259" w:lineRule="auto"/>
                    <w:rPr>
                      <w:b/>
                      <w:color w:val="000000"/>
                    </w:rPr>
                  </w:pPr>
                  <w:r>
                    <w:rPr>
                      <w:b/>
                      <w:color w:val="000000"/>
                    </w:rPr>
                    <w:t>2026-27:</w:t>
                  </w:r>
                </w:p>
              </w:tc>
            </w:tr>
          </w:tbl>
          <w:p w14:paraId="000004B5" w14:textId="77777777" w:rsidR="005B429C" w:rsidRDefault="005B429C">
            <w:pPr>
              <w:pBdr>
                <w:top w:val="nil"/>
                <w:left w:val="nil"/>
                <w:bottom w:val="nil"/>
                <w:right w:val="nil"/>
                <w:between w:val="nil"/>
              </w:pBdr>
              <w:spacing w:after="160" w:line="259" w:lineRule="auto"/>
              <w:ind w:left="720"/>
              <w:rPr>
                <w:b/>
                <w:color w:val="000000"/>
              </w:rPr>
            </w:pPr>
          </w:p>
          <w:p w14:paraId="000004B6" w14:textId="77777777" w:rsidR="005B429C" w:rsidRDefault="00A31C8B">
            <w:pPr>
              <w:numPr>
                <w:ilvl w:val="0"/>
                <w:numId w:val="7"/>
              </w:numPr>
              <w:pBdr>
                <w:top w:val="nil"/>
                <w:left w:val="nil"/>
                <w:bottom w:val="nil"/>
                <w:right w:val="nil"/>
                <w:between w:val="nil"/>
              </w:pBdr>
              <w:spacing w:after="160" w:line="259" w:lineRule="auto"/>
              <w:rPr>
                <w:b/>
                <w:i/>
                <w:color w:val="000000"/>
              </w:rPr>
            </w:pPr>
            <w:r>
              <w:rPr>
                <w:b/>
                <w:i/>
                <w:color w:val="000000"/>
              </w:rPr>
              <w:t>How will you communicate information to parents regarding curriculum, assessments, and student progress?</w:t>
            </w:r>
          </w:p>
          <w:tbl>
            <w:tblPr>
              <w:tblStyle w:val="afffffffffff2"/>
              <w:tblW w:w="12364"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64"/>
            </w:tblGrid>
            <w:tr w:rsidR="005B429C" w14:paraId="0F65F625" w14:textId="77777777">
              <w:tc>
                <w:tcPr>
                  <w:tcW w:w="12364" w:type="dxa"/>
                </w:tcPr>
                <w:p w14:paraId="000004B7" w14:textId="77777777" w:rsidR="005B429C" w:rsidRDefault="005B429C">
                  <w:pPr>
                    <w:spacing w:after="160" w:line="259" w:lineRule="auto"/>
                    <w:rPr>
                      <w:b/>
                      <w:color w:val="000000"/>
                    </w:rPr>
                  </w:pPr>
                </w:p>
                <w:p w14:paraId="000004B8" w14:textId="77777777" w:rsidR="005B429C" w:rsidRDefault="00421185">
                  <w:pPr>
                    <w:spacing w:after="160" w:line="259" w:lineRule="auto"/>
                    <w:rPr>
                      <w:color w:val="000000"/>
                    </w:rPr>
                  </w:pPr>
                  <w:sdt>
                    <w:sdtPr>
                      <w:tag w:val="goog_rdk_33"/>
                      <w:id w:val="494302523"/>
                    </w:sdtPr>
                    <w:sdtContent>
                      <w:commentRangeStart w:id="35"/>
                    </w:sdtContent>
                  </w:sdt>
                  <w:r w:rsidR="00A31C8B">
                    <w:rPr>
                      <w:b/>
                      <w:color w:val="000000"/>
                    </w:rPr>
                    <w:t>2024-25:</w:t>
                  </w:r>
                  <w:commentRangeEnd w:id="35"/>
                  <w:r w:rsidR="00A31C8B">
                    <w:commentReference w:id="35"/>
                  </w:r>
                  <w:r w:rsidR="00A31C8B">
                    <w:rPr>
                      <w:b/>
                      <w:color w:val="000000"/>
                    </w:rPr>
                    <w:t xml:space="preserve">  </w:t>
                  </w:r>
                  <w:r w:rsidR="00A31C8B">
                    <w:rPr>
                      <w:color w:val="000000"/>
                    </w:rPr>
                    <w:t xml:space="preserve">Robocalls and </w:t>
                  </w:r>
                  <w:proofErr w:type="spellStart"/>
                  <w:r w:rsidR="00A31C8B">
                    <w:rPr>
                      <w:color w:val="000000"/>
                    </w:rPr>
                    <w:t>robotexts</w:t>
                  </w:r>
                  <w:proofErr w:type="spellEnd"/>
                  <w:r w:rsidR="00A31C8B">
                    <w:rPr>
                      <w:color w:val="000000"/>
                    </w:rPr>
                    <w:t xml:space="preserve">, newsletters, the school website, and social media platforms are effective methods to communicate important information about school events and activities. Robocalls and </w:t>
                  </w:r>
                  <w:proofErr w:type="spellStart"/>
                  <w:r w:rsidR="00A31C8B">
                    <w:t>robo</w:t>
                  </w:r>
                  <w:proofErr w:type="spellEnd"/>
                  <w:r w:rsidR="00A31C8B">
                    <w:t xml:space="preserve"> texts</w:t>
                  </w:r>
                  <w:r w:rsidR="00A31C8B">
                    <w:rPr>
                      <w:color w:val="000000"/>
                    </w:rPr>
                    <w:t xml:space="preserve"> provide timely updates directly to parents' phones, ensuring they receive urgent announcements. Newsletters allow for more detailed information about upcoming events, curriculum highlights, and important reminders. The school website serves as a centralized hub for accessing resources, calendars, and event </w:t>
                  </w:r>
                  <w:r w:rsidR="00A31C8B">
                    <w:rPr>
                      <w:color w:val="000000"/>
                    </w:rPr>
                    <w:lastRenderedPageBreak/>
                    <w:t>details, while social media platforms can engage the community in real-time, promoting events and celebrating student achievements. Utilizing these tools creates a comprehensive communication strategy that keeps parents informed and involved.</w:t>
                  </w:r>
                </w:p>
                <w:p w14:paraId="000004B9" w14:textId="77777777" w:rsidR="005B429C" w:rsidRDefault="005B429C">
                  <w:pPr>
                    <w:spacing w:after="160" w:line="259" w:lineRule="auto"/>
                    <w:rPr>
                      <w:b/>
                      <w:color w:val="000000"/>
                    </w:rPr>
                  </w:pPr>
                </w:p>
                <w:p w14:paraId="000004BA" w14:textId="77777777" w:rsidR="005B429C" w:rsidRDefault="00A31C8B">
                  <w:pPr>
                    <w:spacing w:after="160" w:line="259" w:lineRule="auto"/>
                    <w:rPr>
                      <w:b/>
                      <w:color w:val="000000"/>
                    </w:rPr>
                  </w:pPr>
                  <w:r>
                    <w:rPr>
                      <w:b/>
                      <w:color w:val="000000"/>
                    </w:rPr>
                    <w:t>2025-26:</w:t>
                  </w:r>
                </w:p>
                <w:p w14:paraId="000004BB" w14:textId="77777777" w:rsidR="005B429C" w:rsidRDefault="005B429C">
                  <w:pPr>
                    <w:spacing w:after="160" w:line="259" w:lineRule="auto"/>
                    <w:rPr>
                      <w:b/>
                      <w:color w:val="000000"/>
                    </w:rPr>
                  </w:pPr>
                </w:p>
                <w:p w14:paraId="000004BC" w14:textId="77777777" w:rsidR="005B429C" w:rsidRDefault="00A31C8B">
                  <w:pPr>
                    <w:spacing w:after="160" w:line="259" w:lineRule="auto"/>
                    <w:rPr>
                      <w:b/>
                      <w:color w:val="000000"/>
                    </w:rPr>
                  </w:pPr>
                  <w:r>
                    <w:rPr>
                      <w:b/>
                      <w:color w:val="000000"/>
                    </w:rPr>
                    <w:t>2026-27:</w:t>
                  </w:r>
                </w:p>
              </w:tc>
            </w:tr>
          </w:tbl>
          <w:p w14:paraId="000004BD" w14:textId="77777777" w:rsidR="005B429C" w:rsidRDefault="005B429C">
            <w:pPr>
              <w:pBdr>
                <w:top w:val="nil"/>
                <w:left w:val="nil"/>
                <w:bottom w:val="nil"/>
                <w:right w:val="nil"/>
                <w:between w:val="nil"/>
              </w:pBdr>
              <w:spacing w:after="160" w:line="259" w:lineRule="auto"/>
              <w:ind w:left="360"/>
              <w:rPr>
                <w:b/>
                <w:color w:val="000000"/>
              </w:rPr>
            </w:pPr>
          </w:p>
          <w:p w14:paraId="000004BE" w14:textId="77777777" w:rsidR="005B429C" w:rsidRDefault="005B429C">
            <w:pPr>
              <w:ind w:left="360"/>
              <w:rPr>
                <w:b/>
              </w:rPr>
            </w:pPr>
          </w:p>
        </w:tc>
      </w:tr>
      <w:tr w:rsidR="005B429C" w14:paraId="07BB7386" w14:textId="77777777">
        <w:tc>
          <w:tcPr>
            <w:tcW w:w="12950" w:type="dxa"/>
          </w:tcPr>
          <w:p w14:paraId="000004BF" w14:textId="77777777" w:rsidR="005B429C" w:rsidRDefault="00A31C8B">
            <w:pPr>
              <w:rPr>
                <w:b/>
                <w:shd w:val="clear" w:color="auto" w:fill="FFF2CC"/>
              </w:rPr>
            </w:pPr>
            <w:r>
              <w:rPr>
                <w:b/>
                <w:shd w:val="clear" w:color="auto" w:fill="FFF2CC"/>
              </w:rPr>
              <w:lastRenderedPageBreak/>
              <w:t>Transitions for Incoming and Outgoing Students</w:t>
            </w:r>
          </w:p>
          <w:p w14:paraId="000004C0" w14:textId="77777777" w:rsidR="005B429C" w:rsidRDefault="005B429C">
            <w:pPr>
              <w:rPr>
                <w:b/>
                <w:shd w:val="clear" w:color="auto" w:fill="FFF2CC"/>
              </w:rPr>
            </w:pPr>
          </w:p>
          <w:p w14:paraId="000004C1" w14:textId="77777777" w:rsidR="005B429C" w:rsidRDefault="00A31C8B">
            <w:pPr>
              <w:pBdr>
                <w:top w:val="nil"/>
                <w:left w:val="nil"/>
                <w:bottom w:val="nil"/>
                <w:right w:val="nil"/>
                <w:between w:val="nil"/>
              </w:pBdr>
              <w:rPr>
                <w:color w:val="000000"/>
              </w:rPr>
            </w:pPr>
            <w:r>
              <w:rPr>
                <w:color w:val="000000"/>
              </w:rPr>
              <w:t>Identify your plans for transitioning incoming and outgoing students in the school community.</w:t>
            </w:r>
          </w:p>
          <w:p w14:paraId="000004C2" w14:textId="77777777" w:rsidR="005B429C" w:rsidRDefault="005B429C">
            <w:pPr>
              <w:pBdr>
                <w:top w:val="nil"/>
                <w:left w:val="nil"/>
                <w:bottom w:val="nil"/>
                <w:right w:val="nil"/>
                <w:between w:val="nil"/>
              </w:pBdr>
            </w:pPr>
          </w:p>
          <w:p w14:paraId="000004C3" w14:textId="77777777" w:rsidR="005B429C" w:rsidRDefault="005B429C">
            <w:pPr>
              <w:pBdr>
                <w:top w:val="nil"/>
                <w:left w:val="nil"/>
                <w:bottom w:val="nil"/>
                <w:right w:val="nil"/>
                <w:between w:val="nil"/>
              </w:pBdr>
              <w:rPr>
                <w:b/>
                <w:color w:val="000000"/>
              </w:rPr>
            </w:pPr>
          </w:p>
          <w:tbl>
            <w:tblPr>
              <w:tblStyle w:val="afffffffffff3"/>
              <w:tblW w:w="12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24"/>
            </w:tblGrid>
            <w:tr w:rsidR="005B429C" w14:paraId="10A792E7" w14:textId="77777777">
              <w:tc>
                <w:tcPr>
                  <w:tcW w:w="12724" w:type="dxa"/>
                </w:tcPr>
                <w:p w14:paraId="000004C4" w14:textId="77777777" w:rsidR="005B429C" w:rsidRDefault="005B429C">
                  <w:pPr>
                    <w:spacing w:after="160" w:line="259" w:lineRule="auto"/>
                    <w:rPr>
                      <w:b/>
                      <w:color w:val="000000"/>
                    </w:rPr>
                  </w:pPr>
                </w:p>
                <w:p w14:paraId="000004C5" w14:textId="77777777" w:rsidR="005B429C" w:rsidRDefault="00A31C8B">
                  <w:pPr>
                    <w:spacing w:after="160" w:line="259" w:lineRule="auto"/>
                    <w:rPr>
                      <w:b/>
                      <w:color w:val="000000"/>
                    </w:rPr>
                  </w:pPr>
                  <w:r>
                    <w:rPr>
                      <w:b/>
                      <w:color w:val="000000"/>
                    </w:rPr>
                    <w:t>2024-25:</w:t>
                  </w:r>
                </w:p>
                <w:p w14:paraId="000004C6" w14:textId="5AC90098" w:rsidR="005B429C" w:rsidRDefault="00A31C8B">
                  <w:r>
                    <w:t xml:space="preserve">Back to School Community Bash:  Host orientation sessions for all students and their families before the school year begins. These sessions will include opportunities to meet teachers and administrators, introductions to key staff members, and an overview of each grade.  Families are also provided information about the school’s policies and programs. Students transitioning to Junior </w:t>
                  </w:r>
                  <w:r w:rsidR="000E3CD8">
                    <w:t>High will</w:t>
                  </w:r>
                  <w:r>
                    <w:t xml:space="preserve"> have the opportunity to visit the junior high campus, tour the facilities, and participate in activities designed to familiarize them with their new environment. Parents are encouraged to join their children for the transition day, allowing them to meet the junior high administration, learn about academic programs.</w:t>
                  </w:r>
                </w:p>
                <w:p w14:paraId="000004C7" w14:textId="77777777" w:rsidR="005B429C" w:rsidRDefault="005B429C">
                  <w:pPr>
                    <w:spacing w:after="160" w:line="259" w:lineRule="auto"/>
                    <w:rPr>
                      <w:b/>
                    </w:rPr>
                  </w:pPr>
                </w:p>
                <w:p w14:paraId="000004C8" w14:textId="77777777" w:rsidR="005B429C" w:rsidRDefault="00A31C8B">
                  <w:pPr>
                    <w:spacing w:after="160" w:line="259" w:lineRule="auto"/>
                    <w:rPr>
                      <w:b/>
                    </w:rPr>
                  </w:pPr>
                  <w:r>
                    <w:rPr>
                      <w:b/>
                    </w:rPr>
                    <w:t>Other action points as students enter after the school year has begun include:</w:t>
                  </w:r>
                </w:p>
                <w:p w14:paraId="000004C9" w14:textId="77777777" w:rsidR="005B429C" w:rsidRDefault="00A31C8B">
                  <w:pPr>
                    <w:numPr>
                      <w:ilvl w:val="0"/>
                      <w:numId w:val="12"/>
                    </w:numPr>
                    <w:spacing w:line="259" w:lineRule="auto"/>
                  </w:pPr>
                  <w:r>
                    <w:t>Gather information from parents and previous schools regarding the student’s academic performance, interests, and any special needs</w:t>
                  </w:r>
                </w:p>
                <w:p w14:paraId="000004CA" w14:textId="6E024AC2" w:rsidR="005B429C" w:rsidRDefault="000E3CD8">
                  <w:pPr>
                    <w:numPr>
                      <w:ilvl w:val="0"/>
                      <w:numId w:val="12"/>
                    </w:numPr>
                    <w:spacing w:line="259" w:lineRule="auto"/>
                  </w:pPr>
                  <w:r>
                    <w:lastRenderedPageBreak/>
                    <w:t>Schedule check</w:t>
                  </w:r>
                  <w:r w:rsidR="00A31C8B">
                    <w:t>-ins with new students in their first month to assess their adjustment to the school environment and address any concerns they may have</w:t>
                  </w:r>
                </w:p>
                <w:p w14:paraId="000004CB" w14:textId="77777777" w:rsidR="005B429C" w:rsidRDefault="00A31C8B">
                  <w:pPr>
                    <w:numPr>
                      <w:ilvl w:val="0"/>
                      <w:numId w:val="12"/>
                    </w:numPr>
                    <w:spacing w:after="160" w:line="259" w:lineRule="auto"/>
                  </w:pPr>
                  <w:r>
                    <w:t xml:space="preserve">Pair incoming students with a peer/buddy who can support them during the first few weeks of school. </w:t>
                  </w:r>
                </w:p>
                <w:p w14:paraId="000004CC" w14:textId="77777777" w:rsidR="005B429C" w:rsidRDefault="005B429C">
                  <w:pPr>
                    <w:spacing w:after="160" w:line="259" w:lineRule="auto"/>
                    <w:rPr>
                      <w:b/>
                    </w:rPr>
                  </w:pPr>
                </w:p>
                <w:p w14:paraId="000004CD" w14:textId="77777777" w:rsidR="005B429C" w:rsidRDefault="00A31C8B">
                  <w:pPr>
                    <w:spacing w:after="160" w:line="259" w:lineRule="auto"/>
                    <w:rPr>
                      <w:b/>
                      <w:color w:val="000000"/>
                    </w:rPr>
                  </w:pPr>
                  <w:r>
                    <w:rPr>
                      <w:b/>
                      <w:color w:val="000000"/>
                    </w:rPr>
                    <w:t>2025-26:</w:t>
                  </w:r>
                </w:p>
                <w:p w14:paraId="000004CE" w14:textId="77777777" w:rsidR="005B429C" w:rsidRDefault="005B429C">
                  <w:pPr>
                    <w:spacing w:after="160" w:line="259" w:lineRule="auto"/>
                    <w:rPr>
                      <w:b/>
                      <w:color w:val="000000"/>
                    </w:rPr>
                  </w:pPr>
                </w:p>
                <w:p w14:paraId="000004CF" w14:textId="77777777" w:rsidR="005B429C" w:rsidRDefault="00A31C8B">
                  <w:pPr>
                    <w:rPr>
                      <w:b/>
                      <w:color w:val="000000"/>
                    </w:rPr>
                  </w:pPr>
                  <w:r>
                    <w:rPr>
                      <w:b/>
                      <w:color w:val="000000"/>
                    </w:rPr>
                    <w:t>2026-27:</w:t>
                  </w:r>
                </w:p>
                <w:p w14:paraId="000004D0" w14:textId="77777777" w:rsidR="005B429C" w:rsidRDefault="005B429C">
                  <w:pPr>
                    <w:rPr>
                      <w:b/>
                      <w:color w:val="000000"/>
                    </w:rPr>
                  </w:pPr>
                </w:p>
              </w:tc>
            </w:tr>
          </w:tbl>
          <w:p w14:paraId="000004D1" w14:textId="77777777" w:rsidR="005B429C" w:rsidRDefault="005B429C">
            <w:pPr>
              <w:rPr>
                <w:b/>
                <w:shd w:val="clear" w:color="auto" w:fill="FFF2CC"/>
              </w:rPr>
            </w:pPr>
          </w:p>
        </w:tc>
      </w:tr>
    </w:tbl>
    <w:p w14:paraId="000004D2" w14:textId="77777777" w:rsidR="005B429C" w:rsidRDefault="005B429C">
      <w:pPr>
        <w:jc w:val="center"/>
        <w:rPr>
          <w:b/>
          <w:sz w:val="32"/>
          <w:szCs w:val="32"/>
        </w:rPr>
        <w:sectPr w:rsidR="005B429C">
          <w:pgSz w:w="15840" w:h="12240" w:orient="landscape"/>
          <w:pgMar w:top="720" w:right="1440" w:bottom="720" w:left="1440" w:header="720" w:footer="720" w:gutter="0"/>
          <w:cols w:space="720"/>
        </w:sectPr>
      </w:pPr>
    </w:p>
    <w:p w14:paraId="000004D3" w14:textId="77777777" w:rsidR="005B429C" w:rsidRDefault="005B429C">
      <w:pPr>
        <w:widowControl w:val="0"/>
        <w:pBdr>
          <w:top w:val="nil"/>
          <w:left w:val="nil"/>
          <w:bottom w:val="nil"/>
          <w:right w:val="nil"/>
          <w:between w:val="nil"/>
        </w:pBdr>
        <w:spacing w:line="276" w:lineRule="auto"/>
        <w:rPr>
          <w:b/>
          <w:sz w:val="32"/>
          <w:szCs w:val="32"/>
        </w:rPr>
      </w:pPr>
    </w:p>
    <w:tbl>
      <w:tblPr>
        <w:tblStyle w:val="afffffffffff4"/>
        <w:tblW w:w="13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54"/>
      </w:tblGrid>
      <w:tr w:rsidR="005B429C" w14:paraId="3D4B99B9" w14:textId="77777777">
        <w:trPr>
          <w:trHeight w:val="1149"/>
        </w:trPr>
        <w:tc>
          <w:tcPr>
            <w:tcW w:w="13054" w:type="dxa"/>
            <w:shd w:val="clear" w:color="auto" w:fill="9CC3E5"/>
          </w:tcPr>
          <w:p w14:paraId="000004D4" w14:textId="77777777" w:rsidR="005B429C" w:rsidRDefault="00A31C8B">
            <w:pPr>
              <w:tabs>
                <w:tab w:val="left" w:pos="4142"/>
              </w:tabs>
              <w:rPr>
                <w:b/>
                <w:sz w:val="36"/>
                <w:szCs w:val="36"/>
              </w:rPr>
            </w:pPr>
            <w:r>
              <w:rPr>
                <w:b/>
                <w:sz w:val="36"/>
                <w:szCs w:val="36"/>
              </w:rPr>
              <w:t>FISCAL PLANNING</w:t>
            </w:r>
          </w:p>
          <w:p w14:paraId="000004D5" w14:textId="77777777" w:rsidR="005B429C" w:rsidRDefault="005B429C">
            <w:pPr>
              <w:tabs>
                <w:tab w:val="left" w:pos="4142"/>
              </w:tabs>
              <w:rPr>
                <w:b/>
                <w:shd w:val="clear" w:color="auto" w:fill="FFF2CC"/>
              </w:rPr>
            </w:pPr>
          </w:p>
        </w:tc>
      </w:tr>
      <w:tr w:rsidR="005B429C" w14:paraId="3F7E73F9" w14:textId="77777777">
        <w:trPr>
          <w:trHeight w:val="2250"/>
        </w:trPr>
        <w:tc>
          <w:tcPr>
            <w:tcW w:w="13054" w:type="dxa"/>
          </w:tcPr>
          <w:p w14:paraId="000004D6" w14:textId="77777777" w:rsidR="005B429C" w:rsidRDefault="00A31C8B">
            <w:r>
              <w:rPr>
                <w:b/>
                <w:shd w:val="clear" w:color="auto" w:fill="FFF2CC"/>
              </w:rPr>
              <w:t>Budgets</w:t>
            </w:r>
            <w:r>
              <w:rPr>
                <w:shd w:val="clear" w:color="auto" w:fill="FFF2CC"/>
              </w:rPr>
              <w:t xml:space="preserve"> </w:t>
            </w:r>
            <w:r>
              <w:t>used to support these priority areas</w:t>
            </w:r>
          </w:p>
          <w:p w14:paraId="000004D7" w14:textId="77777777" w:rsidR="005B429C" w:rsidRDefault="005B429C"/>
          <w:tbl>
            <w:tblPr>
              <w:tblStyle w:val="afffffffffff5"/>
              <w:tblW w:w="12725"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2"/>
              <w:gridCol w:w="973"/>
              <w:gridCol w:w="973"/>
              <w:gridCol w:w="973"/>
              <w:gridCol w:w="973"/>
              <w:gridCol w:w="973"/>
              <w:gridCol w:w="973"/>
              <w:gridCol w:w="973"/>
              <w:gridCol w:w="973"/>
              <w:gridCol w:w="973"/>
              <w:gridCol w:w="776"/>
              <w:gridCol w:w="669"/>
              <w:gridCol w:w="715"/>
              <w:gridCol w:w="836"/>
            </w:tblGrid>
            <w:tr w:rsidR="005B429C" w14:paraId="185510F9" w14:textId="77777777">
              <w:trPr>
                <w:trHeight w:val="688"/>
              </w:trPr>
              <w:tc>
                <w:tcPr>
                  <w:tcW w:w="973" w:type="dxa"/>
                </w:tcPr>
                <w:p w14:paraId="000004D8" w14:textId="77777777" w:rsidR="005B429C" w:rsidRDefault="00A31C8B">
                  <w:pPr>
                    <w:jc w:val="center"/>
                  </w:pPr>
                  <w:r>
                    <w:t>Title I</w:t>
                  </w:r>
                </w:p>
              </w:tc>
              <w:tc>
                <w:tcPr>
                  <w:tcW w:w="973" w:type="dxa"/>
                </w:tcPr>
                <w:p w14:paraId="000004D9" w14:textId="77777777" w:rsidR="005B429C" w:rsidRDefault="00A31C8B">
                  <w:pPr>
                    <w:jc w:val="center"/>
                  </w:pPr>
                  <w:r>
                    <w:t>GFF</w:t>
                  </w:r>
                </w:p>
              </w:tc>
              <w:tc>
                <w:tcPr>
                  <w:tcW w:w="973" w:type="dxa"/>
                </w:tcPr>
                <w:p w14:paraId="000004DA" w14:textId="77777777" w:rsidR="005B429C" w:rsidRDefault="00A31C8B">
                  <w:pPr>
                    <w:jc w:val="center"/>
                  </w:pPr>
                  <w:r>
                    <w:t>Title II</w:t>
                  </w:r>
                </w:p>
              </w:tc>
              <w:tc>
                <w:tcPr>
                  <w:tcW w:w="973" w:type="dxa"/>
                </w:tcPr>
                <w:p w14:paraId="000004DB" w14:textId="77777777" w:rsidR="005B429C" w:rsidRDefault="00A31C8B">
                  <w:pPr>
                    <w:jc w:val="center"/>
                  </w:pPr>
                  <w:r>
                    <w:t>LA4</w:t>
                  </w:r>
                </w:p>
              </w:tc>
              <w:tc>
                <w:tcPr>
                  <w:tcW w:w="973" w:type="dxa"/>
                </w:tcPr>
                <w:p w14:paraId="000004DC" w14:textId="77777777" w:rsidR="005B429C" w:rsidRDefault="00A31C8B">
                  <w:pPr>
                    <w:jc w:val="center"/>
                  </w:pPr>
                  <w:r>
                    <w:t>IDEA</w:t>
                  </w:r>
                </w:p>
              </w:tc>
              <w:tc>
                <w:tcPr>
                  <w:tcW w:w="973" w:type="dxa"/>
                </w:tcPr>
                <w:p w14:paraId="000004DD" w14:textId="77777777" w:rsidR="005B429C" w:rsidRDefault="00A31C8B">
                  <w:pPr>
                    <w:jc w:val="center"/>
                  </w:pPr>
                  <w:r>
                    <w:t>Title III</w:t>
                  </w:r>
                </w:p>
              </w:tc>
              <w:tc>
                <w:tcPr>
                  <w:tcW w:w="973" w:type="dxa"/>
                </w:tcPr>
                <w:p w14:paraId="000004DE" w14:textId="77777777" w:rsidR="005B429C" w:rsidRDefault="00A31C8B">
                  <w:pPr>
                    <w:jc w:val="center"/>
                  </w:pPr>
                  <w:r>
                    <w:t>Title IV</w:t>
                  </w:r>
                </w:p>
              </w:tc>
              <w:tc>
                <w:tcPr>
                  <w:tcW w:w="973" w:type="dxa"/>
                </w:tcPr>
                <w:p w14:paraId="000004DF" w14:textId="77777777" w:rsidR="005B429C" w:rsidRDefault="00A31C8B">
                  <w:pPr>
                    <w:jc w:val="center"/>
                  </w:pPr>
                  <w:r>
                    <w:t>Perkins</w:t>
                  </w:r>
                </w:p>
              </w:tc>
              <w:tc>
                <w:tcPr>
                  <w:tcW w:w="973" w:type="dxa"/>
                </w:tcPr>
                <w:p w14:paraId="000004E0" w14:textId="77777777" w:rsidR="005B429C" w:rsidRDefault="00A31C8B">
                  <w:pPr>
                    <w:jc w:val="center"/>
                  </w:pPr>
                  <w:r>
                    <w:t>JAG</w:t>
                  </w:r>
                </w:p>
              </w:tc>
              <w:tc>
                <w:tcPr>
                  <w:tcW w:w="973" w:type="dxa"/>
                </w:tcPr>
                <w:p w14:paraId="000004E1" w14:textId="77777777" w:rsidR="005B429C" w:rsidRDefault="00A31C8B">
                  <w:pPr>
                    <w:jc w:val="center"/>
                  </w:pPr>
                  <w:r>
                    <w:t>Bonds</w:t>
                  </w:r>
                </w:p>
              </w:tc>
              <w:tc>
                <w:tcPr>
                  <w:tcW w:w="776" w:type="dxa"/>
                </w:tcPr>
                <w:p w14:paraId="000004E2" w14:textId="77777777" w:rsidR="005B429C" w:rsidRDefault="00A31C8B">
                  <w:pPr>
                    <w:jc w:val="center"/>
                  </w:pPr>
                  <w:r>
                    <w:t>DSS</w:t>
                  </w:r>
                </w:p>
              </w:tc>
              <w:tc>
                <w:tcPr>
                  <w:tcW w:w="669" w:type="dxa"/>
                </w:tcPr>
                <w:p w14:paraId="000004E3" w14:textId="77777777" w:rsidR="005B429C" w:rsidRDefault="00A31C8B">
                  <w:pPr>
                    <w:jc w:val="center"/>
                  </w:pPr>
                  <w:r>
                    <w:t>CDF</w:t>
                  </w:r>
                </w:p>
              </w:tc>
              <w:tc>
                <w:tcPr>
                  <w:tcW w:w="715" w:type="dxa"/>
                </w:tcPr>
                <w:p w14:paraId="000004E4" w14:textId="77777777" w:rsidR="005B429C" w:rsidRDefault="00A31C8B">
                  <w:pPr>
                    <w:jc w:val="center"/>
                  </w:pPr>
                  <w:r>
                    <w:t>SCA</w:t>
                  </w:r>
                </w:p>
              </w:tc>
              <w:tc>
                <w:tcPr>
                  <w:tcW w:w="836" w:type="dxa"/>
                </w:tcPr>
                <w:p w14:paraId="000004E5" w14:textId="77777777" w:rsidR="005B429C" w:rsidRDefault="00A31C8B">
                  <w:pPr>
                    <w:jc w:val="center"/>
                  </w:pPr>
                  <w:r>
                    <w:t>Other</w:t>
                  </w:r>
                </w:p>
              </w:tc>
            </w:tr>
            <w:tr w:rsidR="005B429C" w14:paraId="1278CDDE" w14:textId="77777777">
              <w:trPr>
                <w:trHeight w:val="650"/>
              </w:trPr>
              <w:tc>
                <w:tcPr>
                  <w:tcW w:w="973" w:type="dxa"/>
                </w:tcPr>
                <w:p w14:paraId="000004E6" w14:textId="77777777" w:rsidR="005B429C" w:rsidRDefault="00A31C8B">
                  <w:pPr>
                    <w:jc w:val="center"/>
                  </w:pPr>
                  <w:r>
                    <w:t>X</w:t>
                  </w:r>
                </w:p>
              </w:tc>
              <w:tc>
                <w:tcPr>
                  <w:tcW w:w="973" w:type="dxa"/>
                </w:tcPr>
                <w:p w14:paraId="000004E7" w14:textId="77777777" w:rsidR="005B429C" w:rsidRDefault="00A31C8B">
                  <w:pPr>
                    <w:jc w:val="center"/>
                  </w:pPr>
                  <w:r>
                    <w:t>X</w:t>
                  </w:r>
                </w:p>
              </w:tc>
              <w:tc>
                <w:tcPr>
                  <w:tcW w:w="973" w:type="dxa"/>
                </w:tcPr>
                <w:p w14:paraId="000004E8" w14:textId="77777777" w:rsidR="005B429C" w:rsidRDefault="005B429C">
                  <w:pPr>
                    <w:jc w:val="center"/>
                  </w:pPr>
                </w:p>
              </w:tc>
              <w:tc>
                <w:tcPr>
                  <w:tcW w:w="973" w:type="dxa"/>
                </w:tcPr>
                <w:p w14:paraId="000004E9" w14:textId="77777777" w:rsidR="005B429C" w:rsidRDefault="005B429C">
                  <w:pPr>
                    <w:jc w:val="center"/>
                  </w:pPr>
                </w:p>
              </w:tc>
              <w:tc>
                <w:tcPr>
                  <w:tcW w:w="973" w:type="dxa"/>
                </w:tcPr>
                <w:p w14:paraId="000004EA" w14:textId="77777777" w:rsidR="005B429C" w:rsidRDefault="005B429C">
                  <w:pPr>
                    <w:jc w:val="center"/>
                  </w:pPr>
                </w:p>
              </w:tc>
              <w:tc>
                <w:tcPr>
                  <w:tcW w:w="973" w:type="dxa"/>
                </w:tcPr>
                <w:p w14:paraId="000004EB" w14:textId="77777777" w:rsidR="005B429C" w:rsidRDefault="005B429C">
                  <w:pPr>
                    <w:jc w:val="center"/>
                  </w:pPr>
                </w:p>
              </w:tc>
              <w:tc>
                <w:tcPr>
                  <w:tcW w:w="973" w:type="dxa"/>
                </w:tcPr>
                <w:p w14:paraId="000004EC" w14:textId="77777777" w:rsidR="005B429C" w:rsidRDefault="005B429C">
                  <w:pPr>
                    <w:jc w:val="center"/>
                  </w:pPr>
                </w:p>
              </w:tc>
              <w:tc>
                <w:tcPr>
                  <w:tcW w:w="973" w:type="dxa"/>
                </w:tcPr>
                <w:p w14:paraId="000004ED" w14:textId="77777777" w:rsidR="005B429C" w:rsidRDefault="005B429C">
                  <w:pPr>
                    <w:jc w:val="center"/>
                  </w:pPr>
                </w:p>
              </w:tc>
              <w:tc>
                <w:tcPr>
                  <w:tcW w:w="973" w:type="dxa"/>
                </w:tcPr>
                <w:p w14:paraId="000004EE" w14:textId="77777777" w:rsidR="005B429C" w:rsidRDefault="005B429C">
                  <w:pPr>
                    <w:jc w:val="center"/>
                  </w:pPr>
                </w:p>
              </w:tc>
              <w:tc>
                <w:tcPr>
                  <w:tcW w:w="973" w:type="dxa"/>
                </w:tcPr>
                <w:p w14:paraId="000004EF" w14:textId="77777777" w:rsidR="005B429C" w:rsidRDefault="005B429C">
                  <w:pPr>
                    <w:jc w:val="center"/>
                  </w:pPr>
                </w:p>
              </w:tc>
              <w:tc>
                <w:tcPr>
                  <w:tcW w:w="776" w:type="dxa"/>
                </w:tcPr>
                <w:p w14:paraId="000004F0" w14:textId="77777777" w:rsidR="005B429C" w:rsidRDefault="005B429C">
                  <w:pPr>
                    <w:jc w:val="center"/>
                  </w:pPr>
                </w:p>
              </w:tc>
              <w:tc>
                <w:tcPr>
                  <w:tcW w:w="669" w:type="dxa"/>
                </w:tcPr>
                <w:p w14:paraId="000004F1" w14:textId="77777777" w:rsidR="005B429C" w:rsidRDefault="005B429C">
                  <w:pPr>
                    <w:jc w:val="center"/>
                  </w:pPr>
                </w:p>
              </w:tc>
              <w:tc>
                <w:tcPr>
                  <w:tcW w:w="715" w:type="dxa"/>
                </w:tcPr>
                <w:p w14:paraId="000004F2" w14:textId="77777777" w:rsidR="005B429C" w:rsidRDefault="005B429C">
                  <w:pPr>
                    <w:jc w:val="center"/>
                  </w:pPr>
                </w:p>
              </w:tc>
              <w:tc>
                <w:tcPr>
                  <w:tcW w:w="836" w:type="dxa"/>
                </w:tcPr>
                <w:p w14:paraId="000004F3" w14:textId="77777777" w:rsidR="005B429C" w:rsidRDefault="005B429C">
                  <w:pPr>
                    <w:jc w:val="center"/>
                  </w:pPr>
                </w:p>
              </w:tc>
            </w:tr>
          </w:tbl>
          <w:p w14:paraId="000004F4" w14:textId="77777777" w:rsidR="005B429C" w:rsidRDefault="005B429C"/>
        </w:tc>
      </w:tr>
    </w:tbl>
    <w:p w14:paraId="000004F5" w14:textId="77777777" w:rsidR="005B429C" w:rsidRDefault="005B429C">
      <w:pPr>
        <w:jc w:val="center"/>
        <w:rPr>
          <w:b/>
          <w:sz w:val="32"/>
          <w:szCs w:val="32"/>
        </w:rPr>
        <w:sectPr w:rsidR="005B429C">
          <w:pgSz w:w="15840" w:h="12240" w:orient="landscape"/>
          <w:pgMar w:top="720" w:right="1440" w:bottom="720" w:left="1440" w:header="720" w:footer="720" w:gutter="0"/>
          <w:cols w:space="720"/>
        </w:sectPr>
      </w:pPr>
    </w:p>
    <w:p w14:paraId="000004F6" w14:textId="77777777" w:rsidR="005B429C" w:rsidRDefault="005B429C">
      <w:pPr>
        <w:jc w:val="center"/>
        <w:rPr>
          <w:b/>
          <w:sz w:val="32"/>
          <w:szCs w:val="32"/>
        </w:rPr>
      </w:pPr>
    </w:p>
    <w:p w14:paraId="000004F7" w14:textId="77777777" w:rsidR="005B429C" w:rsidRDefault="00A31C8B">
      <w:pPr>
        <w:jc w:val="center"/>
        <w:rPr>
          <w:b/>
          <w:sz w:val="32"/>
          <w:szCs w:val="32"/>
        </w:rPr>
      </w:pPr>
      <w:r>
        <w:rPr>
          <w:b/>
          <w:sz w:val="32"/>
          <w:szCs w:val="32"/>
        </w:rPr>
        <w:t xml:space="preserve">DISTRICT ASSURANCES </w:t>
      </w:r>
    </w:p>
    <w:p w14:paraId="000004F8" w14:textId="77777777" w:rsidR="005B429C" w:rsidRDefault="005B429C">
      <w:pPr>
        <w:jc w:val="center"/>
        <w:rPr>
          <w:b/>
        </w:rPr>
      </w:pPr>
    </w:p>
    <w:p w14:paraId="000004F9" w14:textId="77777777" w:rsidR="005B429C" w:rsidRDefault="00A31C8B">
      <w:pPr>
        <w:rPr>
          <w:b/>
        </w:rPr>
      </w:pPr>
      <w:r>
        <w:rPr>
          <w:rFonts w:ascii="MS Gothic" w:eastAsia="MS Gothic" w:hAnsi="MS Gothic" w:cs="MS Gothic"/>
        </w:rPr>
        <w:t>☐</w:t>
      </w:r>
      <w:r>
        <w:t xml:space="preserve">   I certify that this school-wide plan was designed to improve student achievement with input from all stakeholders.</w:t>
      </w:r>
    </w:p>
    <w:p w14:paraId="000004FA" w14:textId="77777777" w:rsidR="005B429C" w:rsidRDefault="005B429C">
      <w:pPr>
        <w:pBdr>
          <w:top w:val="nil"/>
          <w:left w:val="nil"/>
          <w:bottom w:val="nil"/>
          <w:right w:val="nil"/>
          <w:between w:val="nil"/>
        </w:pBdr>
        <w:spacing w:after="160" w:line="259" w:lineRule="auto"/>
        <w:ind w:left="720"/>
        <w:rPr>
          <w:b/>
          <w:color w:val="000000"/>
          <w:sz w:val="12"/>
          <w:szCs w:val="12"/>
        </w:rPr>
      </w:pPr>
    </w:p>
    <w:p w14:paraId="000004FB" w14:textId="77777777" w:rsidR="005B429C" w:rsidRDefault="00A31C8B">
      <w:pPr>
        <w:tabs>
          <w:tab w:val="left" w:pos="630"/>
          <w:tab w:val="left" w:pos="720"/>
        </w:tabs>
        <w:ind w:left="180" w:hanging="180"/>
        <w:rPr>
          <w:b/>
        </w:rPr>
      </w:pPr>
      <w:r>
        <w:rPr>
          <w:rFonts w:ascii="MS Gothic" w:eastAsia="MS Gothic" w:hAnsi="MS Gothic" w:cs="MS Gothic"/>
        </w:rPr>
        <w:t>☐</w:t>
      </w:r>
      <w:r>
        <w:t xml:space="preserve">   I assure that the school-level personnel, including stakeholder representatives responsible for implementation of this plan, have collaborated in the writing of the plan.</w:t>
      </w:r>
    </w:p>
    <w:p w14:paraId="000004FC" w14:textId="77777777" w:rsidR="005B429C" w:rsidRDefault="005B429C">
      <w:pPr>
        <w:pBdr>
          <w:top w:val="nil"/>
          <w:left w:val="nil"/>
          <w:bottom w:val="nil"/>
          <w:right w:val="nil"/>
          <w:between w:val="nil"/>
        </w:pBdr>
        <w:spacing w:after="160" w:line="259" w:lineRule="auto"/>
        <w:ind w:left="720"/>
        <w:rPr>
          <w:b/>
          <w:color w:val="000000"/>
          <w:sz w:val="12"/>
          <w:szCs w:val="12"/>
        </w:rPr>
      </w:pPr>
    </w:p>
    <w:p w14:paraId="000004FD" w14:textId="77777777" w:rsidR="005B429C" w:rsidRDefault="00A31C8B">
      <w:pPr>
        <w:rPr>
          <w:b/>
        </w:rPr>
      </w:pPr>
      <w:r>
        <w:rPr>
          <w:rFonts w:ascii="MS Gothic" w:eastAsia="MS Gothic" w:hAnsi="MS Gothic" w:cs="MS Gothic"/>
        </w:rPr>
        <w:t>☐</w:t>
      </w:r>
      <w:r>
        <w:t xml:space="preserve">   I hereby certify that this plan has all of the following components:</w:t>
      </w:r>
    </w:p>
    <w:p w14:paraId="000004FE" w14:textId="77777777" w:rsidR="005B429C" w:rsidRDefault="005B429C">
      <w:pPr>
        <w:pBdr>
          <w:top w:val="nil"/>
          <w:left w:val="nil"/>
          <w:bottom w:val="nil"/>
          <w:right w:val="nil"/>
          <w:between w:val="nil"/>
        </w:pBdr>
        <w:spacing w:line="259" w:lineRule="auto"/>
        <w:ind w:left="720"/>
        <w:rPr>
          <w:b/>
          <w:color w:val="000000"/>
        </w:rPr>
      </w:pPr>
    </w:p>
    <w:p w14:paraId="000004FF" w14:textId="77777777" w:rsidR="005B429C" w:rsidRDefault="00A31C8B">
      <w:pPr>
        <w:numPr>
          <w:ilvl w:val="0"/>
          <w:numId w:val="3"/>
        </w:numPr>
        <w:pBdr>
          <w:top w:val="nil"/>
          <w:left w:val="nil"/>
          <w:bottom w:val="nil"/>
          <w:right w:val="nil"/>
          <w:between w:val="nil"/>
        </w:pBdr>
        <w:rPr>
          <w:b/>
          <w:color w:val="000000"/>
        </w:rPr>
      </w:pPr>
      <w:r>
        <w:rPr>
          <w:color w:val="000000"/>
        </w:rPr>
        <w:t xml:space="preserve">Evidence of the use of a comprehensive </w:t>
      </w:r>
      <w:proofErr w:type="gramStart"/>
      <w:r>
        <w:rPr>
          <w:color w:val="000000"/>
        </w:rPr>
        <w:t>needs</w:t>
      </w:r>
      <w:proofErr w:type="gramEnd"/>
      <w:r>
        <w:rPr>
          <w:color w:val="000000"/>
        </w:rPr>
        <w:t xml:space="preserve"> assessment</w:t>
      </w:r>
    </w:p>
    <w:p w14:paraId="00000500" w14:textId="77777777" w:rsidR="005B429C" w:rsidRDefault="00A31C8B">
      <w:pPr>
        <w:numPr>
          <w:ilvl w:val="0"/>
          <w:numId w:val="3"/>
        </w:numPr>
        <w:pBdr>
          <w:top w:val="nil"/>
          <w:left w:val="nil"/>
          <w:bottom w:val="nil"/>
          <w:right w:val="nil"/>
          <w:between w:val="nil"/>
        </w:pBdr>
        <w:rPr>
          <w:b/>
          <w:color w:val="000000"/>
        </w:rPr>
      </w:pPr>
      <w:r>
        <w:rPr>
          <w:color w:val="000000"/>
        </w:rPr>
        <w:t>Measurable goals</w:t>
      </w:r>
    </w:p>
    <w:p w14:paraId="00000501" w14:textId="77777777" w:rsidR="005B429C" w:rsidRDefault="00A31C8B">
      <w:pPr>
        <w:numPr>
          <w:ilvl w:val="0"/>
          <w:numId w:val="3"/>
        </w:numPr>
        <w:pBdr>
          <w:top w:val="nil"/>
          <w:left w:val="nil"/>
          <w:bottom w:val="nil"/>
          <w:right w:val="nil"/>
          <w:between w:val="nil"/>
        </w:pBdr>
        <w:rPr>
          <w:b/>
          <w:color w:val="000000"/>
        </w:rPr>
      </w:pPr>
      <w:r>
        <w:rPr>
          <w:color w:val="000000"/>
        </w:rPr>
        <w:t>Parent and family engagement events aligned with assessed needs</w:t>
      </w:r>
    </w:p>
    <w:p w14:paraId="00000502" w14:textId="77777777" w:rsidR="005B429C" w:rsidRDefault="00A31C8B">
      <w:pPr>
        <w:numPr>
          <w:ilvl w:val="0"/>
          <w:numId w:val="3"/>
        </w:numPr>
        <w:pBdr>
          <w:top w:val="nil"/>
          <w:left w:val="nil"/>
          <w:bottom w:val="nil"/>
          <w:right w:val="nil"/>
          <w:between w:val="nil"/>
        </w:pBdr>
        <w:rPr>
          <w:b/>
          <w:color w:val="000000"/>
        </w:rPr>
      </w:pPr>
      <w:r>
        <w:rPr>
          <w:color w:val="000000"/>
        </w:rPr>
        <w:t>Evidence-based methods, strategies, and activities that guide curriculum content, instruction, and assessment</w:t>
      </w:r>
    </w:p>
    <w:p w14:paraId="00000503" w14:textId="77777777" w:rsidR="005B429C" w:rsidRDefault="00A31C8B">
      <w:pPr>
        <w:numPr>
          <w:ilvl w:val="0"/>
          <w:numId w:val="3"/>
        </w:numPr>
        <w:pBdr>
          <w:top w:val="nil"/>
          <w:left w:val="nil"/>
          <w:bottom w:val="nil"/>
          <w:right w:val="nil"/>
          <w:between w:val="nil"/>
        </w:pBdr>
        <w:rPr>
          <w:b/>
          <w:color w:val="000000"/>
        </w:rPr>
      </w:pPr>
      <w:r>
        <w:rPr>
          <w:color w:val="000000"/>
        </w:rPr>
        <w:t>Plans for transitioning incoming and outgoing students in the school community</w:t>
      </w:r>
    </w:p>
    <w:p w14:paraId="00000504" w14:textId="77777777" w:rsidR="005B429C" w:rsidRDefault="00A31C8B">
      <w:pPr>
        <w:numPr>
          <w:ilvl w:val="0"/>
          <w:numId w:val="3"/>
        </w:numPr>
        <w:pBdr>
          <w:top w:val="nil"/>
          <w:left w:val="nil"/>
          <w:bottom w:val="nil"/>
          <w:right w:val="nil"/>
          <w:between w:val="nil"/>
        </w:pBdr>
        <w:rPr>
          <w:b/>
          <w:color w:val="000000"/>
        </w:rPr>
      </w:pPr>
      <w:r>
        <w:rPr>
          <w:color w:val="000000"/>
        </w:rPr>
        <w:t xml:space="preserve">Professional development aligned with assessed needs and strategies to attract and keep </w:t>
      </w:r>
      <w:r>
        <w:t>high-quality</w:t>
      </w:r>
      <w:r>
        <w:rPr>
          <w:color w:val="000000"/>
        </w:rPr>
        <w:t xml:space="preserve"> teachers</w:t>
      </w:r>
    </w:p>
    <w:p w14:paraId="00000505" w14:textId="77777777" w:rsidR="005B429C" w:rsidRDefault="00A31C8B">
      <w:pPr>
        <w:numPr>
          <w:ilvl w:val="0"/>
          <w:numId w:val="3"/>
        </w:numPr>
        <w:pBdr>
          <w:top w:val="nil"/>
          <w:left w:val="nil"/>
          <w:bottom w:val="nil"/>
          <w:right w:val="nil"/>
          <w:between w:val="nil"/>
        </w:pBdr>
        <w:rPr>
          <w:b/>
          <w:color w:val="000000"/>
        </w:rPr>
      </w:pPr>
      <w:r>
        <w:rPr>
          <w:color w:val="000000"/>
        </w:rPr>
        <w:t>Coordination and integration of federal, state, and local resources, services, and programs</w:t>
      </w:r>
    </w:p>
    <w:p w14:paraId="00000506" w14:textId="77777777" w:rsidR="005B429C" w:rsidRDefault="00A31C8B">
      <w:pPr>
        <w:numPr>
          <w:ilvl w:val="0"/>
          <w:numId w:val="3"/>
        </w:numPr>
        <w:pBdr>
          <w:top w:val="nil"/>
          <w:left w:val="nil"/>
          <w:bottom w:val="nil"/>
          <w:right w:val="nil"/>
          <w:between w:val="nil"/>
        </w:pBdr>
        <w:rPr>
          <w:b/>
          <w:color w:val="000000"/>
        </w:rPr>
      </w:pPr>
      <w:r>
        <w:rPr>
          <w:color w:val="000000"/>
        </w:rPr>
        <w:t>Evaluation plan that includes methods to measure progress of implementation and effectiveness of strategies and programs</w:t>
      </w:r>
    </w:p>
    <w:p w14:paraId="00000507" w14:textId="77777777" w:rsidR="005B429C" w:rsidRDefault="00A31C8B">
      <w:pPr>
        <w:numPr>
          <w:ilvl w:val="0"/>
          <w:numId w:val="3"/>
        </w:numPr>
        <w:pBdr>
          <w:top w:val="nil"/>
          <w:left w:val="nil"/>
          <w:bottom w:val="nil"/>
          <w:right w:val="nil"/>
          <w:between w:val="nil"/>
        </w:pBdr>
        <w:rPr>
          <w:b/>
          <w:color w:val="000000"/>
        </w:rPr>
      </w:pPr>
      <w:r>
        <w:rPr>
          <w:color w:val="000000"/>
        </w:rPr>
        <w:t>A school-wide action plan with timelines and specific activities for implementing the above criteria</w:t>
      </w:r>
    </w:p>
    <w:p w14:paraId="00000508" w14:textId="77777777" w:rsidR="005B429C" w:rsidRDefault="005B429C">
      <w:pPr>
        <w:rPr>
          <w:b/>
        </w:rPr>
      </w:pPr>
    </w:p>
    <w:p w14:paraId="00000509" w14:textId="77777777" w:rsidR="005B429C" w:rsidRDefault="00A31C8B">
      <w:pPr>
        <w:rPr>
          <w:b/>
        </w:rPr>
      </w:pPr>
      <w:r>
        <w:rPr>
          <w:rFonts w:ascii="MS Gothic" w:eastAsia="MS Gothic" w:hAnsi="MS Gothic" w:cs="MS Gothic"/>
        </w:rPr>
        <w:t>☐</w:t>
      </w:r>
      <w:r>
        <w:t xml:space="preserve">   I further certify that the information contained in this assurance is true and correct to the best of my knowledge.</w:t>
      </w:r>
    </w:p>
    <w:p w14:paraId="0000050A" w14:textId="77777777" w:rsidR="005B429C" w:rsidRDefault="005B429C">
      <w:pPr>
        <w:rPr>
          <w:b/>
        </w:rPr>
      </w:pPr>
    </w:p>
    <w:p w14:paraId="0000050B" w14:textId="77777777" w:rsidR="005B429C" w:rsidRDefault="00A31C8B">
      <w:r>
        <w:t>___________________________________________</w:t>
      </w:r>
      <w:r>
        <w:tab/>
      </w:r>
      <w:r>
        <w:tab/>
        <w:t>_____________________</w:t>
      </w:r>
    </w:p>
    <w:p w14:paraId="0000050C" w14:textId="77777777" w:rsidR="005B429C" w:rsidRDefault="00A31C8B">
      <w:r>
        <w:t>Principal Signature</w:t>
      </w:r>
      <w:r>
        <w:tab/>
      </w:r>
      <w:r>
        <w:tab/>
      </w:r>
      <w:r>
        <w:tab/>
      </w:r>
      <w:r>
        <w:tab/>
      </w:r>
      <w:r>
        <w:tab/>
      </w:r>
      <w:r>
        <w:tab/>
        <w:t>Date</w:t>
      </w:r>
    </w:p>
    <w:p w14:paraId="0000050D" w14:textId="77777777" w:rsidR="005B429C" w:rsidRDefault="005B429C">
      <w:pPr>
        <w:rPr>
          <w:b/>
        </w:rPr>
      </w:pPr>
    </w:p>
    <w:p w14:paraId="0000050E" w14:textId="77777777" w:rsidR="005B429C" w:rsidRDefault="00A31C8B">
      <w:r>
        <w:t>___________________________________________</w:t>
      </w:r>
      <w:r>
        <w:tab/>
      </w:r>
      <w:r>
        <w:tab/>
        <w:t>_____________________</w:t>
      </w:r>
    </w:p>
    <w:p w14:paraId="0000050F" w14:textId="77777777" w:rsidR="005B429C" w:rsidRDefault="00A31C8B">
      <w:r>
        <w:t>Supervisor Signature</w:t>
      </w:r>
      <w:r>
        <w:tab/>
      </w:r>
      <w:r>
        <w:tab/>
      </w:r>
      <w:r>
        <w:tab/>
      </w:r>
      <w:r>
        <w:tab/>
      </w:r>
      <w:r>
        <w:tab/>
        <w:t xml:space="preserve">              Date</w:t>
      </w:r>
    </w:p>
    <w:p w14:paraId="00000510" w14:textId="77777777" w:rsidR="005B429C" w:rsidRDefault="005B429C"/>
    <w:p w14:paraId="00000511" w14:textId="77777777" w:rsidR="005B429C" w:rsidRDefault="00A31C8B">
      <w:r>
        <w:t>___________________________________________</w:t>
      </w:r>
      <w:r>
        <w:tab/>
      </w:r>
      <w:r>
        <w:tab/>
        <w:t>_____________________</w:t>
      </w:r>
    </w:p>
    <w:p w14:paraId="00000512" w14:textId="77777777" w:rsidR="005B429C" w:rsidRDefault="00A31C8B">
      <w:r>
        <w:t>Superintendent Signature</w:t>
      </w:r>
      <w:r>
        <w:tab/>
      </w:r>
      <w:r>
        <w:tab/>
      </w:r>
      <w:r>
        <w:tab/>
      </w:r>
      <w:r>
        <w:tab/>
      </w:r>
      <w:r>
        <w:tab/>
        <w:t>Date</w:t>
      </w:r>
    </w:p>
    <w:p w14:paraId="00000513" w14:textId="77777777" w:rsidR="005B429C" w:rsidRDefault="005B429C">
      <w:pPr>
        <w:sectPr w:rsidR="005B429C">
          <w:pgSz w:w="15840" w:h="12240" w:orient="landscape"/>
          <w:pgMar w:top="720" w:right="1440" w:bottom="720" w:left="1440" w:header="720" w:footer="720" w:gutter="0"/>
          <w:cols w:space="720"/>
        </w:sectPr>
      </w:pPr>
    </w:p>
    <w:p w14:paraId="00000514" w14:textId="77777777" w:rsidR="005B429C" w:rsidRDefault="005B429C"/>
    <w:tbl>
      <w:tblPr>
        <w:tblStyle w:val="afffffffffff6"/>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50"/>
      </w:tblGrid>
      <w:tr w:rsidR="005B429C" w14:paraId="7133E561" w14:textId="77777777">
        <w:tc>
          <w:tcPr>
            <w:tcW w:w="12950" w:type="dxa"/>
            <w:shd w:val="clear" w:color="auto" w:fill="9CC3E5"/>
          </w:tcPr>
          <w:p w14:paraId="00000515" w14:textId="77777777" w:rsidR="005B429C" w:rsidRDefault="00A31C8B">
            <w:pPr>
              <w:tabs>
                <w:tab w:val="left" w:pos="4142"/>
              </w:tabs>
              <w:rPr>
                <w:b/>
                <w:sz w:val="36"/>
                <w:szCs w:val="36"/>
              </w:rPr>
            </w:pPr>
            <w:r>
              <w:rPr>
                <w:b/>
                <w:sz w:val="36"/>
                <w:szCs w:val="36"/>
              </w:rPr>
              <w:t>REFLECTIONS</w:t>
            </w:r>
          </w:p>
          <w:p w14:paraId="00000516" w14:textId="77777777" w:rsidR="005B429C" w:rsidRDefault="00A31C8B">
            <w:pPr>
              <w:tabs>
                <w:tab w:val="left" w:pos="4142"/>
              </w:tabs>
              <w:rPr>
                <w:b/>
                <w:i/>
                <w:sz w:val="36"/>
                <w:szCs w:val="36"/>
              </w:rPr>
            </w:pPr>
            <w:r>
              <w:rPr>
                <w:b/>
                <w:i/>
                <w:highlight w:val="yellow"/>
              </w:rPr>
              <w:t xml:space="preserve">*Note - This page should </w:t>
            </w:r>
            <w:r>
              <w:rPr>
                <w:b/>
                <w:i/>
                <w:highlight w:val="yellow"/>
                <w:u w:val="single"/>
              </w:rPr>
              <w:t>not</w:t>
            </w:r>
            <w:r>
              <w:rPr>
                <w:b/>
                <w:i/>
                <w:highlight w:val="yellow"/>
              </w:rPr>
              <w:t xml:space="preserve"> be posted to your school’s website. Prior to posting, please get final approval from Federal Programs department.</w:t>
            </w:r>
            <w:r>
              <w:rPr>
                <w:b/>
                <w:i/>
              </w:rPr>
              <w:t xml:space="preserve"> </w:t>
            </w:r>
          </w:p>
          <w:p w14:paraId="00000517" w14:textId="77777777" w:rsidR="005B429C" w:rsidRDefault="005B429C">
            <w:pPr>
              <w:tabs>
                <w:tab w:val="left" w:pos="4142"/>
              </w:tabs>
              <w:rPr>
                <w:b/>
              </w:rPr>
            </w:pPr>
          </w:p>
        </w:tc>
      </w:tr>
      <w:tr w:rsidR="005B429C" w14:paraId="6EF3B6D7" w14:textId="77777777">
        <w:tc>
          <w:tcPr>
            <w:tcW w:w="12950" w:type="dxa"/>
          </w:tcPr>
          <w:p w14:paraId="00000518" w14:textId="77777777" w:rsidR="005B429C" w:rsidRDefault="00A31C8B">
            <w:pPr>
              <w:rPr>
                <w:b/>
              </w:rPr>
            </w:pPr>
            <w:r>
              <w:rPr>
                <w:b/>
              </w:rPr>
              <w:t>Parent and Family Engagement Reflection:</w:t>
            </w:r>
          </w:p>
          <w:p w14:paraId="00000519" w14:textId="77777777" w:rsidR="005B429C" w:rsidRDefault="005B429C">
            <w:pPr>
              <w:rPr>
                <w:b/>
              </w:rPr>
            </w:pPr>
          </w:p>
          <w:p w14:paraId="0000051A" w14:textId="77777777" w:rsidR="005B429C" w:rsidRDefault="00A31C8B">
            <w:pPr>
              <w:rPr>
                <w:b/>
                <w:i/>
                <w:highlight w:val="yellow"/>
                <w:u w:val="single"/>
              </w:rPr>
            </w:pPr>
            <w:r>
              <w:rPr>
                <w:b/>
                <w:u w:val="single"/>
                <w:shd w:val="clear" w:color="auto" w:fill="FFF2CC"/>
              </w:rPr>
              <w:t xml:space="preserve">Complete the information below for EACH parent/family engagement event. </w:t>
            </w:r>
          </w:p>
          <w:p w14:paraId="0000051B" w14:textId="77777777" w:rsidR="005B429C" w:rsidRDefault="005B429C">
            <w:pPr>
              <w:rPr>
                <w:b/>
              </w:rPr>
            </w:pPr>
          </w:p>
          <w:p w14:paraId="0000051C" w14:textId="6E7AB811" w:rsidR="005B429C" w:rsidRDefault="00A31C8B">
            <w:pPr>
              <w:rPr>
                <w:b/>
                <w:u w:val="single"/>
              </w:rPr>
            </w:pPr>
            <w:r>
              <w:rPr>
                <w:b/>
                <w:u w:val="single"/>
              </w:rPr>
              <w:t>Event Name:</w:t>
            </w:r>
            <w:r w:rsidR="000E3CD8">
              <w:rPr>
                <w:b/>
                <w:u w:val="single"/>
              </w:rPr>
              <w:t xml:space="preserve"> </w:t>
            </w:r>
            <w:r w:rsidR="000E3CD8" w:rsidRPr="000E3CD8">
              <w:rPr>
                <w:b/>
              </w:rPr>
              <w:t>STEM Night</w:t>
            </w:r>
          </w:p>
          <w:p w14:paraId="0000051D" w14:textId="77777777" w:rsidR="005B429C" w:rsidRDefault="005B429C">
            <w:pPr>
              <w:rPr>
                <w:b/>
                <w:u w:val="single"/>
              </w:rPr>
            </w:pPr>
          </w:p>
          <w:p w14:paraId="0000051E" w14:textId="77777777" w:rsidR="005B429C" w:rsidRDefault="00A31C8B">
            <w:pPr>
              <w:rPr>
                <w:b/>
                <w:u w:val="single"/>
              </w:rPr>
            </w:pPr>
            <w:r>
              <w:rPr>
                <w:b/>
                <w:u w:val="single"/>
              </w:rPr>
              <w:t>Date/Time:</w:t>
            </w:r>
          </w:p>
          <w:p w14:paraId="0000051F" w14:textId="77777777" w:rsidR="005B429C" w:rsidRDefault="005B429C">
            <w:pPr>
              <w:rPr>
                <w:b/>
                <w:u w:val="single"/>
              </w:rPr>
            </w:pPr>
          </w:p>
          <w:p w14:paraId="00000520" w14:textId="77777777" w:rsidR="005B429C" w:rsidRDefault="00A31C8B">
            <w:pPr>
              <w:rPr>
                <w:b/>
                <w:u w:val="single"/>
              </w:rPr>
            </w:pPr>
            <w:r>
              <w:rPr>
                <w:b/>
                <w:u w:val="single"/>
              </w:rPr>
              <w:t>Targeted Priority Area:</w:t>
            </w:r>
          </w:p>
          <w:p w14:paraId="00000521" w14:textId="77777777" w:rsidR="005B429C" w:rsidRDefault="005B429C">
            <w:pPr>
              <w:rPr>
                <w:b/>
                <w:u w:val="single"/>
              </w:rPr>
            </w:pPr>
          </w:p>
          <w:p w14:paraId="00000522" w14:textId="77777777" w:rsidR="005B429C" w:rsidRDefault="00A31C8B">
            <w:r>
              <w:rPr>
                <w:b/>
                <w:u w:val="single"/>
              </w:rPr>
              <w:t>Number of Participants</w:t>
            </w:r>
            <w:r>
              <w:t xml:space="preserve">: </w:t>
            </w:r>
          </w:p>
          <w:p w14:paraId="00000523" w14:textId="77777777" w:rsidR="005B429C" w:rsidRDefault="005B429C"/>
          <w:p w14:paraId="00000524" w14:textId="77777777" w:rsidR="005B429C" w:rsidRDefault="00A31C8B">
            <w:r>
              <w:rPr>
                <w:b/>
                <w:u w:val="single"/>
              </w:rPr>
              <w:t>Summary of Parent Feedback/Exit Tickets/Survey:</w:t>
            </w:r>
          </w:p>
          <w:p w14:paraId="00000525" w14:textId="77777777" w:rsidR="005B429C" w:rsidRDefault="005B429C">
            <w:pPr>
              <w:rPr>
                <w:b/>
              </w:rPr>
            </w:pPr>
          </w:p>
        </w:tc>
      </w:tr>
      <w:tr w:rsidR="005B429C" w14:paraId="16BA5902" w14:textId="77777777">
        <w:tc>
          <w:tcPr>
            <w:tcW w:w="12950" w:type="dxa"/>
          </w:tcPr>
          <w:p w14:paraId="00000526" w14:textId="77777777" w:rsidR="005B429C" w:rsidRDefault="00A31C8B">
            <w:pPr>
              <w:rPr>
                <w:b/>
              </w:rPr>
            </w:pPr>
            <w:r>
              <w:rPr>
                <w:b/>
              </w:rPr>
              <w:t>Year 1 Reflections:</w:t>
            </w:r>
          </w:p>
          <w:p w14:paraId="00000527" w14:textId="77777777" w:rsidR="005B429C" w:rsidRDefault="00A31C8B">
            <w:pPr>
              <w:numPr>
                <w:ilvl w:val="0"/>
                <w:numId w:val="7"/>
              </w:numPr>
              <w:pBdr>
                <w:top w:val="nil"/>
                <w:left w:val="nil"/>
                <w:bottom w:val="nil"/>
                <w:right w:val="nil"/>
                <w:between w:val="nil"/>
              </w:pBdr>
              <w:spacing w:line="259" w:lineRule="auto"/>
              <w:rPr>
                <w:b/>
                <w:color w:val="000000"/>
              </w:rPr>
            </w:pPr>
            <w:r>
              <w:rPr>
                <w:b/>
                <w:i/>
                <w:color w:val="000000"/>
              </w:rPr>
              <w:t xml:space="preserve">How will the evaluation results of the school advancement plan be reported to </w:t>
            </w:r>
            <w:r>
              <w:rPr>
                <w:b/>
                <w:i/>
              </w:rPr>
              <w:t xml:space="preserve">the </w:t>
            </w:r>
            <w:r>
              <w:rPr>
                <w:b/>
                <w:i/>
                <w:color w:val="000000"/>
              </w:rPr>
              <w:t>school’s stakeholders?</w:t>
            </w:r>
          </w:p>
          <w:p w14:paraId="00000528" w14:textId="77777777" w:rsidR="005B429C" w:rsidRDefault="00A31C8B">
            <w:pPr>
              <w:numPr>
                <w:ilvl w:val="0"/>
                <w:numId w:val="7"/>
              </w:numPr>
              <w:pBdr>
                <w:top w:val="nil"/>
                <w:left w:val="nil"/>
                <w:bottom w:val="nil"/>
                <w:right w:val="nil"/>
                <w:between w:val="nil"/>
              </w:pBdr>
              <w:spacing w:after="160" w:line="259" w:lineRule="auto"/>
              <w:rPr>
                <w:b/>
                <w:i/>
                <w:color w:val="000000"/>
              </w:rPr>
            </w:pPr>
            <w:r>
              <w:rPr>
                <w:b/>
                <w:i/>
                <w:color w:val="000000"/>
              </w:rPr>
              <w:t>How will the ILT and/or school committee use data to determine the return on investment/effectiveness for school programs implemented?</w:t>
            </w:r>
          </w:p>
        </w:tc>
      </w:tr>
      <w:tr w:rsidR="005B429C" w14:paraId="05F561CB" w14:textId="77777777">
        <w:tc>
          <w:tcPr>
            <w:tcW w:w="12950" w:type="dxa"/>
          </w:tcPr>
          <w:p w14:paraId="00000529" w14:textId="77777777" w:rsidR="005B429C" w:rsidRDefault="00A31C8B">
            <w:pPr>
              <w:rPr>
                <w:b/>
              </w:rPr>
            </w:pPr>
            <w:r>
              <w:rPr>
                <w:b/>
              </w:rPr>
              <w:t>Year 2 Reflections:</w:t>
            </w:r>
          </w:p>
          <w:p w14:paraId="0000052A" w14:textId="77777777" w:rsidR="005B429C" w:rsidRDefault="00A31C8B">
            <w:pPr>
              <w:numPr>
                <w:ilvl w:val="0"/>
                <w:numId w:val="7"/>
              </w:numPr>
              <w:pBdr>
                <w:top w:val="nil"/>
                <w:left w:val="nil"/>
                <w:bottom w:val="nil"/>
                <w:right w:val="nil"/>
                <w:between w:val="nil"/>
              </w:pBdr>
              <w:spacing w:line="259" w:lineRule="auto"/>
              <w:rPr>
                <w:b/>
                <w:color w:val="000000"/>
              </w:rPr>
            </w:pPr>
            <w:r>
              <w:rPr>
                <w:b/>
                <w:i/>
                <w:color w:val="000000"/>
              </w:rPr>
              <w:t xml:space="preserve">How will the evaluation results of the school advancement plan be reported to </w:t>
            </w:r>
            <w:r>
              <w:rPr>
                <w:b/>
                <w:i/>
              </w:rPr>
              <w:t xml:space="preserve">the </w:t>
            </w:r>
            <w:r>
              <w:rPr>
                <w:b/>
                <w:i/>
                <w:color w:val="000000"/>
              </w:rPr>
              <w:t>school’s stakeholders?</w:t>
            </w:r>
          </w:p>
          <w:p w14:paraId="0000052B" w14:textId="77777777" w:rsidR="005B429C" w:rsidRDefault="00A31C8B">
            <w:pPr>
              <w:numPr>
                <w:ilvl w:val="0"/>
                <w:numId w:val="7"/>
              </w:numPr>
              <w:pBdr>
                <w:top w:val="nil"/>
                <w:left w:val="nil"/>
                <w:bottom w:val="nil"/>
                <w:right w:val="nil"/>
                <w:between w:val="nil"/>
              </w:pBdr>
              <w:spacing w:after="160" w:line="259" w:lineRule="auto"/>
              <w:rPr>
                <w:b/>
                <w:color w:val="000000"/>
              </w:rPr>
            </w:pPr>
            <w:r>
              <w:rPr>
                <w:b/>
                <w:i/>
                <w:color w:val="000000"/>
              </w:rPr>
              <w:t>How will the ILT and/or school committee use data to determine the return on investment/effectiveness for school programs implemented?</w:t>
            </w:r>
          </w:p>
        </w:tc>
      </w:tr>
      <w:tr w:rsidR="005B429C" w14:paraId="31B567D6" w14:textId="77777777">
        <w:tc>
          <w:tcPr>
            <w:tcW w:w="12950" w:type="dxa"/>
          </w:tcPr>
          <w:p w14:paraId="0000052C" w14:textId="77777777" w:rsidR="005B429C" w:rsidRDefault="00A31C8B">
            <w:pPr>
              <w:rPr>
                <w:b/>
              </w:rPr>
            </w:pPr>
            <w:r>
              <w:rPr>
                <w:b/>
              </w:rPr>
              <w:t>Year 3 Reflections:</w:t>
            </w:r>
          </w:p>
          <w:p w14:paraId="0000052D" w14:textId="77777777" w:rsidR="005B429C" w:rsidRDefault="00A31C8B">
            <w:pPr>
              <w:numPr>
                <w:ilvl w:val="0"/>
                <w:numId w:val="7"/>
              </w:numPr>
              <w:pBdr>
                <w:top w:val="nil"/>
                <w:left w:val="nil"/>
                <w:bottom w:val="nil"/>
                <w:right w:val="nil"/>
                <w:between w:val="nil"/>
              </w:pBdr>
              <w:spacing w:line="259" w:lineRule="auto"/>
              <w:rPr>
                <w:b/>
                <w:color w:val="000000"/>
              </w:rPr>
            </w:pPr>
            <w:r>
              <w:rPr>
                <w:b/>
                <w:i/>
                <w:color w:val="000000"/>
              </w:rPr>
              <w:t xml:space="preserve">How will the evaluation results of the school advancement plan be reported to </w:t>
            </w:r>
            <w:r>
              <w:rPr>
                <w:b/>
                <w:i/>
              </w:rPr>
              <w:t xml:space="preserve">the </w:t>
            </w:r>
            <w:r>
              <w:rPr>
                <w:b/>
                <w:i/>
                <w:color w:val="000000"/>
              </w:rPr>
              <w:t>school’s stakeholders?</w:t>
            </w:r>
          </w:p>
          <w:p w14:paraId="0000052E" w14:textId="77777777" w:rsidR="005B429C" w:rsidRDefault="00A31C8B">
            <w:pPr>
              <w:numPr>
                <w:ilvl w:val="0"/>
                <w:numId w:val="7"/>
              </w:numPr>
              <w:pBdr>
                <w:top w:val="nil"/>
                <w:left w:val="nil"/>
                <w:bottom w:val="nil"/>
                <w:right w:val="nil"/>
                <w:between w:val="nil"/>
              </w:pBdr>
              <w:spacing w:after="160" w:line="259" w:lineRule="auto"/>
              <w:rPr>
                <w:b/>
                <w:color w:val="000000"/>
              </w:rPr>
            </w:pPr>
            <w:r>
              <w:rPr>
                <w:b/>
                <w:i/>
                <w:color w:val="000000"/>
              </w:rPr>
              <w:lastRenderedPageBreak/>
              <w:t>How will the ILT and/or school committee use data to determine the return on investment/effectiveness for school programs implemented?</w:t>
            </w:r>
          </w:p>
        </w:tc>
      </w:tr>
    </w:tbl>
    <w:p w14:paraId="0000052F" w14:textId="65E82498" w:rsidR="005B429C" w:rsidRDefault="005B429C"/>
    <w:tbl>
      <w:tblPr>
        <w:tblStyle w:val="afffffffffff6"/>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50"/>
      </w:tblGrid>
      <w:tr w:rsidR="000E3CD8" w14:paraId="0336C4BA" w14:textId="77777777" w:rsidTr="00421185">
        <w:tc>
          <w:tcPr>
            <w:tcW w:w="12950" w:type="dxa"/>
            <w:shd w:val="clear" w:color="auto" w:fill="9CC3E5"/>
          </w:tcPr>
          <w:p w14:paraId="06AA04FD" w14:textId="77777777" w:rsidR="000E3CD8" w:rsidRDefault="000E3CD8" w:rsidP="00421185">
            <w:pPr>
              <w:tabs>
                <w:tab w:val="left" w:pos="4142"/>
              </w:tabs>
              <w:rPr>
                <w:b/>
                <w:sz w:val="36"/>
                <w:szCs w:val="36"/>
              </w:rPr>
            </w:pPr>
            <w:r>
              <w:rPr>
                <w:b/>
                <w:sz w:val="36"/>
                <w:szCs w:val="36"/>
              </w:rPr>
              <w:t>REFLECTIONS</w:t>
            </w:r>
          </w:p>
          <w:p w14:paraId="438E247E" w14:textId="77777777" w:rsidR="000E3CD8" w:rsidRDefault="000E3CD8" w:rsidP="00421185">
            <w:pPr>
              <w:tabs>
                <w:tab w:val="left" w:pos="4142"/>
              </w:tabs>
              <w:rPr>
                <w:b/>
                <w:i/>
                <w:sz w:val="36"/>
                <w:szCs w:val="36"/>
              </w:rPr>
            </w:pPr>
            <w:r>
              <w:rPr>
                <w:b/>
                <w:i/>
                <w:highlight w:val="yellow"/>
              </w:rPr>
              <w:t xml:space="preserve">*Note - This page should </w:t>
            </w:r>
            <w:r>
              <w:rPr>
                <w:b/>
                <w:i/>
                <w:highlight w:val="yellow"/>
                <w:u w:val="single"/>
              </w:rPr>
              <w:t>not</w:t>
            </w:r>
            <w:r>
              <w:rPr>
                <w:b/>
                <w:i/>
                <w:highlight w:val="yellow"/>
              </w:rPr>
              <w:t xml:space="preserve"> be posted to your school’s website. Prior to posting, please get final approval from Federal Programs department.</w:t>
            </w:r>
            <w:r>
              <w:rPr>
                <w:b/>
                <w:i/>
              </w:rPr>
              <w:t xml:space="preserve"> </w:t>
            </w:r>
          </w:p>
          <w:p w14:paraId="3F1AD3A9" w14:textId="77777777" w:rsidR="000E3CD8" w:rsidRDefault="000E3CD8" w:rsidP="00421185">
            <w:pPr>
              <w:tabs>
                <w:tab w:val="left" w:pos="4142"/>
              </w:tabs>
              <w:rPr>
                <w:b/>
              </w:rPr>
            </w:pPr>
          </w:p>
        </w:tc>
      </w:tr>
      <w:tr w:rsidR="000E3CD8" w14:paraId="777BE2A2" w14:textId="77777777" w:rsidTr="00421185">
        <w:tc>
          <w:tcPr>
            <w:tcW w:w="12950" w:type="dxa"/>
          </w:tcPr>
          <w:p w14:paraId="6725CE3D" w14:textId="77777777" w:rsidR="000E3CD8" w:rsidRDefault="000E3CD8" w:rsidP="00421185">
            <w:pPr>
              <w:rPr>
                <w:b/>
              </w:rPr>
            </w:pPr>
            <w:r>
              <w:rPr>
                <w:b/>
              </w:rPr>
              <w:t>Parent and Family Engagement Reflection:</w:t>
            </w:r>
          </w:p>
          <w:p w14:paraId="3065DC9F" w14:textId="77777777" w:rsidR="000E3CD8" w:rsidRDefault="000E3CD8" w:rsidP="00421185">
            <w:pPr>
              <w:rPr>
                <w:b/>
              </w:rPr>
            </w:pPr>
          </w:p>
          <w:p w14:paraId="4ECD7DCD" w14:textId="77777777" w:rsidR="000E3CD8" w:rsidRDefault="000E3CD8" w:rsidP="00421185">
            <w:pPr>
              <w:rPr>
                <w:b/>
                <w:i/>
                <w:highlight w:val="yellow"/>
                <w:u w:val="single"/>
              </w:rPr>
            </w:pPr>
            <w:r>
              <w:rPr>
                <w:b/>
                <w:u w:val="single"/>
                <w:shd w:val="clear" w:color="auto" w:fill="FFF2CC"/>
              </w:rPr>
              <w:t xml:space="preserve">Complete the information below for EACH parent/family engagement event. </w:t>
            </w:r>
          </w:p>
          <w:p w14:paraId="3C600A99" w14:textId="77777777" w:rsidR="000E3CD8" w:rsidRDefault="000E3CD8" w:rsidP="00421185">
            <w:pPr>
              <w:rPr>
                <w:b/>
              </w:rPr>
            </w:pPr>
          </w:p>
          <w:p w14:paraId="4B83635A" w14:textId="34188871" w:rsidR="000E3CD8" w:rsidRDefault="000E3CD8" w:rsidP="00421185">
            <w:pPr>
              <w:rPr>
                <w:b/>
                <w:u w:val="single"/>
              </w:rPr>
            </w:pPr>
            <w:r>
              <w:rPr>
                <w:b/>
                <w:u w:val="single"/>
              </w:rPr>
              <w:t xml:space="preserve">Event Name: </w:t>
            </w:r>
            <w:r>
              <w:rPr>
                <w:b/>
              </w:rPr>
              <w:t>Family Reading Night</w:t>
            </w:r>
          </w:p>
          <w:p w14:paraId="0A875063" w14:textId="77777777" w:rsidR="000E3CD8" w:rsidRDefault="000E3CD8" w:rsidP="00421185">
            <w:pPr>
              <w:rPr>
                <w:b/>
                <w:u w:val="single"/>
              </w:rPr>
            </w:pPr>
          </w:p>
          <w:p w14:paraId="04238D88" w14:textId="77777777" w:rsidR="000E3CD8" w:rsidRDefault="000E3CD8" w:rsidP="00421185">
            <w:pPr>
              <w:rPr>
                <w:b/>
                <w:u w:val="single"/>
              </w:rPr>
            </w:pPr>
            <w:r>
              <w:rPr>
                <w:b/>
                <w:u w:val="single"/>
              </w:rPr>
              <w:t>Date/Time:</w:t>
            </w:r>
          </w:p>
          <w:p w14:paraId="62F94A49" w14:textId="77777777" w:rsidR="000E3CD8" w:rsidRDefault="000E3CD8" w:rsidP="00421185">
            <w:pPr>
              <w:rPr>
                <w:b/>
                <w:u w:val="single"/>
              </w:rPr>
            </w:pPr>
          </w:p>
          <w:p w14:paraId="10A3AEFC" w14:textId="77777777" w:rsidR="000E3CD8" w:rsidRDefault="000E3CD8" w:rsidP="00421185">
            <w:pPr>
              <w:rPr>
                <w:b/>
                <w:u w:val="single"/>
              </w:rPr>
            </w:pPr>
            <w:r>
              <w:rPr>
                <w:b/>
                <w:u w:val="single"/>
              </w:rPr>
              <w:t>Targeted Priority Area:</w:t>
            </w:r>
          </w:p>
          <w:p w14:paraId="727CB291" w14:textId="77777777" w:rsidR="000E3CD8" w:rsidRDefault="000E3CD8" w:rsidP="00421185">
            <w:pPr>
              <w:rPr>
                <w:b/>
                <w:u w:val="single"/>
              </w:rPr>
            </w:pPr>
          </w:p>
          <w:p w14:paraId="34DB4748" w14:textId="77777777" w:rsidR="000E3CD8" w:rsidRDefault="000E3CD8" w:rsidP="00421185">
            <w:r>
              <w:rPr>
                <w:b/>
                <w:u w:val="single"/>
              </w:rPr>
              <w:t>Number of Participants</w:t>
            </w:r>
            <w:r>
              <w:t xml:space="preserve">: </w:t>
            </w:r>
          </w:p>
          <w:p w14:paraId="5B4A707E" w14:textId="77777777" w:rsidR="000E3CD8" w:rsidRDefault="000E3CD8" w:rsidP="00421185"/>
          <w:p w14:paraId="51CA7BB9" w14:textId="77777777" w:rsidR="000E3CD8" w:rsidRDefault="000E3CD8" w:rsidP="00421185">
            <w:r>
              <w:rPr>
                <w:b/>
                <w:u w:val="single"/>
              </w:rPr>
              <w:t>Summary of Parent Feedback/Exit Tickets/Survey:</w:t>
            </w:r>
          </w:p>
          <w:p w14:paraId="5FF93BE6" w14:textId="77777777" w:rsidR="000E3CD8" w:rsidRDefault="000E3CD8" w:rsidP="00421185">
            <w:pPr>
              <w:rPr>
                <w:b/>
              </w:rPr>
            </w:pPr>
          </w:p>
        </w:tc>
      </w:tr>
      <w:tr w:rsidR="000E3CD8" w14:paraId="714BE5AD" w14:textId="77777777" w:rsidTr="00421185">
        <w:tc>
          <w:tcPr>
            <w:tcW w:w="12950" w:type="dxa"/>
          </w:tcPr>
          <w:p w14:paraId="66B25942" w14:textId="77777777" w:rsidR="000E3CD8" w:rsidRDefault="000E3CD8" w:rsidP="00421185">
            <w:pPr>
              <w:rPr>
                <w:b/>
              </w:rPr>
            </w:pPr>
            <w:r>
              <w:rPr>
                <w:b/>
              </w:rPr>
              <w:t>Year 1 Reflections:</w:t>
            </w:r>
          </w:p>
          <w:p w14:paraId="63173548" w14:textId="77777777" w:rsidR="000E3CD8" w:rsidRDefault="000E3CD8" w:rsidP="00421185">
            <w:pPr>
              <w:numPr>
                <w:ilvl w:val="0"/>
                <w:numId w:val="7"/>
              </w:numPr>
              <w:pBdr>
                <w:top w:val="nil"/>
                <w:left w:val="nil"/>
                <w:bottom w:val="nil"/>
                <w:right w:val="nil"/>
                <w:between w:val="nil"/>
              </w:pBdr>
              <w:spacing w:line="259" w:lineRule="auto"/>
              <w:rPr>
                <w:b/>
                <w:color w:val="000000"/>
              </w:rPr>
            </w:pPr>
            <w:r>
              <w:rPr>
                <w:b/>
                <w:i/>
                <w:color w:val="000000"/>
              </w:rPr>
              <w:t xml:space="preserve">How will the evaluation results of the school advancement plan be reported to </w:t>
            </w:r>
            <w:r>
              <w:rPr>
                <w:b/>
                <w:i/>
              </w:rPr>
              <w:t xml:space="preserve">the </w:t>
            </w:r>
            <w:r>
              <w:rPr>
                <w:b/>
                <w:i/>
                <w:color w:val="000000"/>
              </w:rPr>
              <w:t>school’s stakeholders?</w:t>
            </w:r>
          </w:p>
          <w:p w14:paraId="0C63F21C" w14:textId="77777777" w:rsidR="000E3CD8" w:rsidRDefault="000E3CD8" w:rsidP="00421185">
            <w:pPr>
              <w:numPr>
                <w:ilvl w:val="0"/>
                <w:numId w:val="7"/>
              </w:numPr>
              <w:pBdr>
                <w:top w:val="nil"/>
                <w:left w:val="nil"/>
                <w:bottom w:val="nil"/>
                <w:right w:val="nil"/>
                <w:between w:val="nil"/>
              </w:pBdr>
              <w:spacing w:after="160" w:line="259" w:lineRule="auto"/>
              <w:rPr>
                <w:b/>
                <w:i/>
                <w:color w:val="000000"/>
              </w:rPr>
            </w:pPr>
            <w:r>
              <w:rPr>
                <w:b/>
                <w:i/>
                <w:color w:val="000000"/>
              </w:rPr>
              <w:t>How will the ILT and/or school committee use data to determine the return on investment/effectiveness for school programs implemented?</w:t>
            </w:r>
          </w:p>
        </w:tc>
      </w:tr>
      <w:tr w:rsidR="000E3CD8" w14:paraId="143BF5B6" w14:textId="77777777" w:rsidTr="00421185">
        <w:tc>
          <w:tcPr>
            <w:tcW w:w="12950" w:type="dxa"/>
          </w:tcPr>
          <w:p w14:paraId="07B6FEF5" w14:textId="77777777" w:rsidR="000E3CD8" w:rsidRDefault="000E3CD8" w:rsidP="00421185">
            <w:pPr>
              <w:rPr>
                <w:b/>
              </w:rPr>
            </w:pPr>
            <w:r>
              <w:rPr>
                <w:b/>
              </w:rPr>
              <w:t>Year 2 Reflections:</w:t>
            </w:r>
          </w:p>
          <w:p w14:paraId="125FC011" w14:textId="77777777" w:rsidR="000E3CD8" w:rsidRDefault="000E3CD8" w:rsidP="00421185">
            <w:pPr>
              <w:numPr>
                <w:ilvl w:val="0"/>
                <w:numId w:val="7"/>
              </w:numPr>
              <w:pBdr>
                <w:top w:val="nil"/>
                <w:left w:val="nil"/>
                <w:bottom w:val="nil"/>
                <w:right w:val="nil"/>
                <w:between w:val="nil"/>
              </w:pBdr>
              <w:spacing w:line="259" w:lineRule="auto"/>
              <w:rPr>
                <w:b/>
                <w:color w:val="000000"/>
              </w:rPr>
            </w:pPr>
            <w:r>
              <w:rPr>
                <w:b/>
                <w:i/>
                <w:color w:val="000000"/>
              </w:rPr>
              <w:t xml:space="preserve">How will the evaluation results of the school advancement plan be reported to </w:t>
            </w:r>
            <w:r>
              <w:rPr>
                <w:b/>
                <w:i/>
              </w:rPr>
              <w:t xml:space="preserve">the </w:t>
            </w:r>
            <w:r>
              <w:rPr>
                <w:b/>
                <w:i/>
                <w:color w:val="000000"/>
              </w:rPr>
              <w:t>school’s stakeholders?</w:t>
            </w:r>
          </w:p>
          <w:p w14:paraId="7E581574" w14:textId="77777777" w:rsidR="000E3CD8" w:rsidRDefault="000E3CD8" w:rsidP="00421185">
            <w:pPr>
              <w:numPr>
                <w:ilvl w:val="0"/>
                <w:numId w:val="7"/>
              </w:numPr>
              <w:pBdr>
                <w:top w:val="nil"/>
                <w:left w:val="nil"/>
                <w:bottom w:val="nil"/>
                <w:right w:val="nil"/>
                <w:between w:val="nil"/>
              </w:pBdr>
              <w:spacing w:after="160" w:line="259" w:lineRule="auto"/>
              <w:rPr>
                <w:b/>
                <w:color w:val="000000"/>
              </w:rPr>
            </w:pPr>
            <w:r>
              <w:rPr>
                <w:b/>
                <w:i/>
                <w:color w:val="000000"/>
              </w:rPr>
              <w:t>How will the ILT and/or school committee use data to determine the return on investment/effectiveness for school programs implemented?</w:t>
            </w:r>
          </w:p>
        </w:tc>
      </w:tr>
      <w:tr w:rsidR="000E3CD8" w14:paraId="6E9EA496" w14:textId="77777777" w:rsidTr="00421185">
        <w:tc>
          <w:tcPr>
            <w:tcW w:w="12950" w:type="dxa"/>
          </w:tcPr>
          <w:p w14:paraId="5B4DF040" w14:textId="77777777" w:rsidR="000E3CD8" w:rsidRDefault="000E3CD8" w:rsidP="00421185">
            <w:pPr>
              <w:rPr>
                <w:b/>
              </w:rPr>
            </w:pPr>
            <w:r>
              <w:rPr>
                <w:b/>
              </w:rPr>
              <w:lastRenderedPageBreak/>
              <w:t>Year 3 Reflections:</w:t>
            </w:r>
          </w:p>
          <w:p w14:paraId="5806BCBD" w14:textId="77777777" w:rsidR="000E3CD8" w:rsidRDefault="000E3CD8" w:rsidP="00421185">
            <w:pPr>
              <w:numPr>
                <w:ilvl w:val="0"/>
                <w:numId w:val="7"/>
              </w:numPr>
              <w:pBdr>
                <w:top w:val="nil"/>
                <w:left w:val="nil"/>
                <w:bottom w:val="nil"/>
                <w:right w:val="nil"/>
                <w:between w:val="nil"/>
              </w:pBdr>
              <w:spacing w:line="259" w:lineRule="auto"/>
              <w:rPr>
                <w:b/>
                <w:color w:val="000000"/>
              </w:rPr>
            </w:pPr>
            <w:r>
              <w:rPr>
                <w:b/>
                <w:i/>
                <w:color w:val="000000"/>
              </w:rPr>
              <w:t xml:space="preserve">How will the evaluation results of the school advancement plan be reported to </w:t>
            </w:r>
            <w:r>
              <w:rPr>
                <w:b/>
                <w:i/>
              </w:rPr>
              <w:t xml:space="preserve">the </w:t>
            </w:r>
            <w:r>
              <w:rPr>
                <w:b/>
                <w:i/>
                <w:color w:val="000000"/>
              </w:rPr>
              <w:t>school’s stakeholders?</w:t>
            </w:r>
          </w:p>
          <w:p w14:paraId="1583714F" w14:textId="77777777" w:rsidR="000E3CD8" w:rsidRDefault="000E3CD8" w:rsidP="00421185">
            <w:pPr>
              <w:numPr>
                <w:ilvl w:val="0"/>
                <w:numId w:val="7"/>
              </w:numPr>
              <w:pBdr>
                <w:top w:val="nil"/>
                <w:left w:val="nil"/>
                <w:bottom w:val="nil"/>
                <w:right w:val="nil"/>
                <w:between w:val="nil"/>
              </w:pBdr>
              <w:spacing w:after="160" w:line="259" w:lineRule="auto"/>
              <w:rPr>
                <w:b/>
                <w:color w:val="000000"/>
              </w:rPr>
            </w:pPr>
            <w:r>
              <w:rPr>
                <w:b/>
                <w:i/>
                <w:color w:val="000000"/>
              </w:rPr>
              <w:t>How will the ILT and/or school committee use data to determine the return on investment/effectiveness for school programs implemented?</w:t>
            </w:r>
          </w:p>
        </w:tc>
      </w:tr>
    </w:tbl>
    <w:p w14:paraId="15D0CF36" w14:textId="2C373576" w:rsidR="000E3CD8" w:rsidRDefault="000E3CD8"/>
    <w:tbl>
      <w:tblPr>
        <w:tblStyle w:val="afffffffffff6"/>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50"/>
      </w:tblGrid>
      <w:tr w:rsidR="000E3CD8" w14:paraId="33B1A4E1" w14:textId="77777777" w:rsidTr="00421185">
        <w:tc>
          <w:tcPr>
            <w:tcW w:w="12950" w:type="dxa"/>
            <w:shd w:val="clear" w:color="auto" w:fill="9CC3E5"/>
          </w:tcPr>
          <w:p w14:paraId="01257F39" w14:textId="77777777" w:rsidR="000E3CD8" w:rsidRDefault="000E3CD8" w:rsidP="00421185">
            <w:pPr>
              <w:tabs>
                <w:tab w:val="left" w:pos="4142"/>
              </w:tabs>
              <w:rPr>
                <w:b/>
                <w:sz w:val="36"/>
                <w:szCs w:val="36"/>
              </w:rPr>
            </w:pPr>
            <w:r>
              <w:rPr>
                <w:b/>
                <w:sz w:val="36"/>
                <w:szCs w:val="36"/>
              </w:rPr>
              <w:t>REFLECTIONS</w:t>
            </w:r>
          </w:p>
          <w:p w14:paraId="168E6C6D" w14:textId="77777777" w:rsidR="000E3CD8" w:rsidRDefault="000E3CD8" w:rsidP="00421185">
            <w:pPr>
              <w:tabs>
                <w:tab w:val="left" w:pos="4142"/>
              </w:tabs>
              <w:rPr>
                <w:b/>
                <w:i/>
                <w:sz w:val="36"/>
                <w:szCs w:val="36"/>
              </w:rPr>
            </w:pPr>
            <w:r>
              <w:rPr>
                <w:b/>
                <w:i/>
                <w:highlight w:val="yellow"/>
              </w:rPr>
              <w:t xml:space="preserve">*Note - This page should </w:t>
            </w:r>
            <w:r>
              <w:rPr>
                <w:b/>
                <w:i/>
                <w:highlight w:val="yellow"/>
                <w:u w:val="single"/>
              </w:rPr>
              <w:t>not</w:t>
            </w:r>
            <w:r>
              <w:rPr>
                <w:b/>
                <w:i/>
                <w:highlight w:val="yellow"/>
              </w:rPr>
              <w:t xml:space="preserve"> be posted to your school’s website. Prior to posting, please get final approval from Federal Programs department.</w:t>
            </w:r>
            <w:r>
              <w:rPr>
                <w:b/>
                <w:i/>
              </w:rPr>
              <w:t xml:space="preserve"> </w:t>
            </w:r>
          </w:p>
          <w:p w14:paraId="70E24658" w14:textId="77777777" w:rsidR="000E3CD8" w:rsidRDefault="000E3CD8" w:rsidP="00421185">
            <w:pPr>
              <w:tabs>
                <w:tab w:val="left" w:pos="4142"/>
              </w:tabs>
              <w:rPr>
                <w:b/>
              </w:rPr>
            </w:pPr>
          </w:p>
        </w:tc>
      </w:tr>
      <w:tr w:rsidR="000E3CD8" w14:paraId="57F0B7BC" w14:textId="77777777" w:rsidTr="00421185">
        <w:tc>
          <w:tcPr>
            <w:tcW w:w="12950" w:type="dxa"/>
          </w:tcPr>
          <w:p w14:paraId="410F1432" w14:textId="77777777" w:rsidR="000E3CD8" w:rsidRDefault="000E3CD8" w:rsidP="00421185">
            <w:pPr>
              <w:rPr>
                <w:b/>
              </w:rPr>
            </w:pPr>
            <w:r>
              <w:rPr>
                <w:b/>
              </w:rPr>
              <w:t>Parent and Family Engagement Reflection:</w:t>
            </w:r>
          </w:p>
          <w:p w14:paraId="7A868E70" w14:textId="77777777" w:rsidR="000E3CD8" w:rsidRDefault="000E3CD8" w:rsidP="00421185">
            <w:pPr>
              <w:rPr>
                <w:b/>
              </w:rPr>
            </w:pPr>
          </w:p>
          <w:p w14:paraId="17135B72" w14:textId="77777777" w:rsidR="000E3CD8" w:rsidRDefault="000E3CD8" w:rsidP="00421185">
            <w:pPr>
              <w:rPr>
                <w:b/>
                <w:i/>
                <w:highlight w:val="yellow"/>
                <w:u w:val="single"/>
              </w:rPr>
            </w:pPr>
            <w:r>
              <w:rPr>
                <w:b/>
                <w:u w:val="single"/>
                <w:shd w:val="clear" w:color="auto" w:fill="FFF2CC"/>
              </w:rPr>
              <w:t xml:space="preserve">Complete the information below for EACH parent/family engagement event. </w:t>
            </w:r>
          </w:p>
          <w:p w14:paraId="5CA7E886" w14:textId="77777777" w:rsidR="000E3CD8" w:rsidRDefault="000E3CD8" w:rsidP="00421185">
            <w:pPr>
              <w:rPr>
                <w:b/>
              </w:rPr>
            </w:pPr>
          </w:p>
          <w:p w14:paraId="30903ACA" w14:textId="0D8812D1" w:rsidR="000E3CD8" w:rsidRDefault="000E3CD8" w:rsidP="00421185">
            <w:pPr>
              <w:rPr>
                <w:b/>
                <w:u w:val="single"/>
              </w:rPr>
            </w:pPr>
            <w:r>
              <w:rPr>
                <w:b/>
                <w:u w:val="single"/>
              </w:rPr>
              <w:t xml:space="preserve">Event Name: </w:t>
            </w:r>
            <w:r>
              <w:rPr>
                <w:b/>
              </w:rPr>
              <w:t xml:space="preserve">LEAP Night </w:t>
            </w:r>
          </w:p>
          <w:p w14:paraId="282C369E" w14:textId="77777777" w:rsidR="000E3CD8" w:rsidRDefault="000E3CD8" w:rsidP="00421185">
            <w:pPr>
              <w:rPr>
                <w:b/>
                <w:u w:val="single"/>
              </w:rPr>
            </w:pPr>
          </w:p>
          <w:p w14:paraId="43382011" w14:textId="77777777" w:rsidR="000E3CD8" w:rsidRDefault="000E3CD8" w:rsidP="00421185">
            <w:pPr>
              <w:rPr>
                <w:b/>
                <w:u w:val="single"/>
              </w:rPr>
            </w:pPr>
            <w:r>
              <w:rPr>
                <w:b/>
                <w:u w:val="single"/>
              </w:rPr>
              <w:t>Date/Time:</w:t>
            </w:r>
          </w:p>
          <w:p w14:paraId="5B330FC1" w14:textId="77777777" w:rsidR="000E3CD8" w:rsidRDefault="000E3CD8" w:rsidP="00421185">
            <w:pPr>
              <w:rPr>
                <w:b/>
                <w:u w:val="single"/>
              </w:rPr>
            </w:pPr>
          </w:p>
          <w:p w14:paraId="50F04850" w14:textId="77777777" w:rsidR="000E3CD8" w:rsidRDefault="000E3CD8" w:rsidP="00421185">
            <w:pPr>
              <w:rPr>
                <w:b/>
                <w:u w:val="single"/>
              </w:rPr>
            </w:pPr>
            <w:r>
              <w:rPr>
                <w:b/>
                <w:u w:val="single"/>
              </w:rPr>
              <w:t>Targeted Priority Area:</w:t>
            </w:r>
          </w:p>
          <w:p w14:paraId="2D12FFCD" w14:textId="77777777" w:rsidR="000E3CD8" w:rsidRDefault="000E3CD8" w:rsidP="00421185">
            <w:pPr>
              <w:rPr>
                <w:b/>
                <w:u w:val="single"/>
              </w:rPr>
            </w:pPr>
          </w:p>
          <w:p w14:paraId="4CEC340A" w14:textId="77777777" w:rsidR="000E3CD8" w:rsidRDefault="000E3CD8" w:rsidP="00421185">
            <w:r>
              <w:rPr>
                <w:b/>
                <w:u w:val="single"/>
              </w:rPr>
              <w:t>Number of Participants</w:t>
            </w:r>
            <w:r>
              <w:t xml:space="preserve">: </w:t>
            </w:r>
          </w:p>
          <w:p w14:paraId="1C9531EF" w14:textId="77777777" w:rsidR="000E3CD8" w:rsidRDefault="000E3CD8" w:rsidP="00421185"/>
          <w:p w14:paraId="22A9708C" w14:textId="77777777" w:rsidR="000E3CD8" w:rsidRDefault="000E3CD8" w:rsidP="00421185">
            <w:r>
              <w:rPr>
                <w:b/>
                <w:u w:val="single"/>
              </w:rPr>
              <w:t>Summary of Parent Feedback/Exit Tickets/Survey:</w:t>
            </w:r>
          </w:p>
          <w:p w14:paraId="594F72B7" w14:textId="77777777" w:rsidR="000E3CD8" w:rsidRDefault="000E3CD8" w:rsidP="00421185">
            <w:pPr>
              <w:rPr>
                <w:b/>
              </w:rPr>
            </w:pPr>
          </w:p>
        </w:tc>
      </w:tr>
      <w:tr w:rsidR="000E3CD8" w14:paraId="3638892D" w14:textId="77777777" w:rsidTr="00421185">
        <w:tc>
          <w:tcPr>
            <w:tcW w:w="12950" w:type="dxa"/>
          </w:tcPr>
          <w:p w14:paraId="48C59EA8" w14:textId="77777777" w:rsidR="000E3CD8" w:rsidRDefault="000E3CD8" w:rsidP="00421185">
            <w:pPr>
              <w:rPr>
                <w:b/>
              </w:rPr>
            </w:pPr>
            <w:r>
              <w:rPr>
                <w:b/>
              </w:rPr>
              <w:t>Year 1 Reflections:</w:t>
            </w:r>
          </w:p>
          <w:p w14:paraId="60647A6E" w14:textId="77777777" w:rsidR="000E3CD8" w:rsidRDefault="000E3CD8" w:rsidP="00421185">
            <w:pPr>
              <w:numPr>
                <w:ilvl w:val="0"/>
                <w:numId w:val="7"/>
              </w:numPr>
              <w:pBdr>
                <w:top w:val="nil"/>
                <w:left w:val="nil"/>
                <w:bottom w:val="nil"/>
                <w:right w:val="nil"/>
                <w:between w:val="nil"/>
              </w:pBdr>
              <w:spacing w:line="259" w:lineRule="auto"/>
              <w:rPr>
                <w:b/>
                <w:color w:val="000000"/>
              </w:rPr>
            </w:pPr>
            <w:r>
              <w:rPr>
                <w:b/>
                <w:i/>
                <w:color w:val="000000"/>
              </w:rPr>
              <w:t xml:space="preserve">How will the evaluation results of the school advancement plan be reported to </w:t>
            </w:r>
            <w:r>
              <w:rPr>
                <w:b/>
                <w:i/>
              </w:rPr>
              <w:t xml:space="preserve">the </w:t>
            </w:r>
            <w:r>
              <w:rPr>
                <w:b/>
                <w:i/>
                <w:color w:val="000000"/>
              </w:rPr>
              <w:t>school’s stakeholders?</w:t>
            </w:r>
          </w:p>
          <w:p w14:paraId="09B9C147" w14:textId="77777777" w:rsidR="000E3CD8" w:rsidRDefault="000E3CD8" w:rsidP="00421185">
            <w:pPr>
              <w:numPr>
                <w:ilvl w:val="0"/>
                <w:numId w:val="7"/>
              </w:numPr>
              <w:pBdr>
                <w:top w:val="nil"/>
                <w:left w:val="nil"/>
                <w:bottom w:val="nil"/>
                <w:right w:val="nil"/>
                <w:between w:val="nil"/>
              </w:pBdr>
              <w:spacing w:after="160" w:line="259" w:lineRule="auto"/>
              <w:rPr>
                <w:b/>
                <w:i/>
                <w:color w:val="000000"/>
              </w:rPr>
            </w:pPr>
            <w:r>
              <w:rPr>
                <w:b/>
                <w:i/>
                <w:color w:val="000000"/>
              </w:rPr>
              <w:t>How will the ILT and/or school committee use data to determine the return on investment/effectiveness for school programs implemented?</w:t>
            </w:r>
          </w:p>
        </w:tc>
      </w:tr>
      <w:tr w:rsidR="000E3CD8" w14:paraId="779DB5FA" w14:textId="77777777" w:rsidTr="00421185">
        <w:tc>
          <w:tcPr>
            <w:tcW w:w="12950" w:type="dxa"/>
          </w:tcPr>
          <w:p w14:paraId="31F348A8" w14:textId="77777777" w:rsidR="000E3CD8" w:rsidRDefault="000E3CD8" w:rsidP="00421185">
            <w:pPr>
              <w:rPr>
                <w:b/>
              </w:rPr>
            </w:pPr>
            <w:r>
              <w:rPr>
                <w:b/>
              </w:rPr>
              <w:t>Year 2 Reflections:</w:t>
            </w:r>
          </w:p>
          <w:p w14:paraId="5D372F8B" w14:textId="77777777" w:rsidR="000E3CD8" w:rsidRDefault="000E3CD8" w:rsidP="00421185">
            <w:pPr>
              <w:numPr>
                <w:ilvl w:val="0"/>
                <w:numId w:val="7"/>
              </w:numPr>
              <w:pBdr>
                <w:top w:val="nil"/>
                <w:left w:val="nil"/>
                <w:bottom w:val="nil"/>
                <w:right w:val="nil"/>
                <w:between w:val="nil"/>
              </w:pBdr>
              <w:spacing w:line="259" w:lineRule="auto"/>
              <w:rPr>
                <w:b/>
                <w:color w:val="000000"/>
              </w:rPr>
            </w:pPr>
            <w:r>
              <w:rPr>
                <w:b/>
                <w:i/>
                <w:color w:val="000000"/>
              </w:rPr>
              <w:t xml:space="preserve">How will the evaluation results of the school advancement plan be reported to </w:t>
            </w:r>
            <w:r>
              <w:rPr>
                <w:b/>
                <w:i/>
              </w:rPr>
              <w:t xml:space="preserve">the </w:t>
            </w:r>
            <w:r>
              <w:rPr>
                <w:b/>
                <w:i/>
                <w:color w:val="000000"/>
              </w:rPr>
              <w:t>school’s stakeholders?</w:t>
            </w:r>
          </w:p>
          <w:p w14:paraId="2927D185" w14:textId="77777777" w:rsidR="000E3CD8" w:rsidRDefault="000E3CD8" w:rsidP="00421185">
            <w:pPr>
              <w:numPr>
                <w:ilvl w:val="0"/>
                <w:numId w:val="7"/>
              </w:numPr>
              <w:pBdr>
                <w:top w:val="nil"/>
                <w:left w:val="nil"/>
                <w:bottom w:val="nil"/>
                <w:right w:val="nil"/>
                <w:between w:val="nil"/>
              </w:pBdr>
              <w:spacing w:after="160" w:line="259" w:lineRule="auto"/>
              <w:rPr>
                <w:b/>
                <w:color w:val="000000"/>
              </w:rPr>
            </w:pPr>
            <w:r>
              <w:rPr>
                <w:b/>
                <w:i/>
                <w:color w:val="000000"/>
              </w:rPr>
              <w:lastRenderedPageBreak/>
              <w:t>How will the ILT and/or school committee use data to determine the return on investment/effectiveness for school programs implemented?</w:t>
            </w:r>
          </w:p>
        </w:tc>
      </w:tr>
      <w:tr w:rsidR="000E3CD8" w14:paraId="6C2AD72C" w14:textId="77777777" w:rsidTr="00421185">
        <w:tc>
          <w:tcPr>
            <w:tcW w:w="12950" w:type="dxa"/>
          </w:tcPr>
          <w:p w14:paraId="785B2FC7" w14:textId="77777777" w:rsidR="000E3CD8" w:rsidRDefault="000E3CD8" w:rsidP="00421185">
            <w:pPr>
              <w:rPr>
                <w:b/>
              </w:rPr>
            </w:pPr>
            <w:r>
              <w:rPr>
                <w:b/>
              </w:rPr>
              <w:lastRenderedPageBreak/>
              <w:t>Year 3 Reflections:</w:t>
            </w:r>
          </w:p>
          <w:p w14:paraId="5D44DE27" w14:textId="77777777" w:rsidR="000E3CD8" w:rsidRDefault="000E3CD8" w:rsidP="00421185">
            <w:pPr>
              <w:numPr>
                <w:ilvl w:val="0"/>
                <w:numId w:val="7"/>
              </w:numPr>
              <w:pBdr>
                <w:top w:val="nil"/>
                <w:left w:val="nil"/>
                <w:bottom w:val="nil"/>
                <w:right w:val="nil"/>
                <w:between w:val="nil"/>
              </w:pBdr>
              <w:spacing w:line="259" w:lineRule="auto"/>
              <w:rPr>
                <w:b/>
                <w:color w:val="000000"/>
              </w:rPr>
            </w:pPr>
            <w:r>
              <w:rPr>
                <w:b/>
                <w:i/>
                <w:color w:val="000000"/>
              </w:rPr>
              <w:t xml:space="preserve">How will the evaluation results of the school advancement plan be reported to </w:t>
            </w:r>
            <w:r>
              <w:rPr>
                <w:b/>
                <w:i/>
              </w:rPr>
              <w:t xml:space="preserve">the </w:t>
            </w:r>
            <w:r>
              <w:rPr>
                <w:b/>
                <w:i/>
                <w:color w:val="000000"/>
              </w:rPr>
              <w:t>school’s stakeholders?</w:t>
            </w:r>
          </w:p>
          <w:p w14:paraId="360B578F" w14:textId="77777777" w:rsidR="000E3CD8" w:rsidRDefault="000E3CD8" w:rsidP="00421185">
            <w:pPr>
              <w:numPr>
                <w:ilvl w:val="0"/>
                <w:numId w:val="7"/>
              </w:numPr>
              <w:pBdr>
                <w:top w:val="nil"/>
                <w:left w:val="nil"/>
                <w:bottom w:val="nil"/>
                <w:right w:val="nil"/>
                <w:between w:val="nil"/>
              </w:pBdr>
              <w:spacing w:after="160" w:line="259" w:lineRule="auto"/>
              <w:rPr>
                <w:b/>
                <w:color w:val="000000"/>
              </w:rPr>
            </w:pPr>
            <w:r>
              <w:rPr>
                <w:b/>
                <w:i/>
                <w:color w:val="000000"/>
              </w:rPr>
              <w:t>How will the ILT and/or school committee use data to determine the return on investment/effectiveness for school programs implemented?</w:t>
            </w:r>
          </w:p>
        </w:tc>
      </w:tr>
    </w:tbl>
    <w:p w14:paraId="5D0AC49C" w14:textId="77777777" w:rsidR="000E3CD8" w:rsidRDefault="000E3CD8"/>
    <w:sectPr w:rsidR="000E3CD8">
      <w:pgSz w:w="15840" w:h="12240" w:orient="landscape"/>
      <w:pgMar w:top="720" w:right="1440" w:bottom="72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ackie Jenkins" w:date="2024-11-13T20:24:00Z" w:initials="">
    <w:p w14:paraId="0000054B"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Are these strengths or weaknesses?</w:t>
      </w:r>
    </w:p>
  </w:comment>
  <w:comment w:id="2" w:author="Jackie Jenkins" w:date="2024-11-13T20:24:00Z" w:initials="">
    <w:p w14:paraId="0000054C"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Are these strengths or weaknesses?</w:t>
      </w:r>
    </w:p>
  </w:comment>
  <w:comment w:id="3" w:author="Jackie Jenkins" w:date="2024-11-13T20:24:00Z" w:initials="">
    <w:p w14:paraId="0000054D"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Are these strengths or weaknesses?</w:t>
      </w:r>
    </w:p>
  </w:comment>
  <w:comment w:id="4" w:author="Jackie Jenkins" w:date="2024-11-13T20:24:00Z" w:initials="">
    <w:p w14:paraId="0000054E"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Are these strengths or weaknesses?</w:t>
      </w:r>
    </w:p>
  </w:comment>
  <w:comment w:id="5" w:author="Jackie Jenkins" w:date="2024-11-13T20:24:00Z" w:initials="">
    <w:p w14:paraId="0000054F"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Are these strengths or weaknesses?</w:t>
      </w:r>
    </w:p>
  </w:comment>
  <w:comment w:id="6" w:author="Jackie Jenkins" w:date="2024-11-13T20:24:00Z" w:initials="">
    <w:p w14:paraId="00000550"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Are these strengths or weaknesses?</w:t>
      </w:r>
    </w:p>
  </w:comment>
  <w:comment w:id="7" w:author="Jackie Jenkins" w:date="2024-11-13T20:23:00Z" w:initials="">
    <w:p w14:paraId="0000053D"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Should this be moved to the at-risk </w:t>
      </w:r>
      <w:proofErr w:type="gramStart"/>
      <w:r>
        <w:rPr>
          <w:rFonts w:ascii="Arial" w:eastAsia="Arial" w:hAnsi="Arial" w:cs="Arial"/>
          <w:color w:val="000000"/>
        </w:rPr>
        <w:t>students</w:t>
      </w:r>
      <w:proofErr w:type="gramEnd"/>
      <w:r>
        <w:rPr>
          <w:rFonts w:ascii="Arial" w:eastAsia="Arial" w:hAnsi="Arial" w:cs="Arial"/>
          <w:color w:val="000000"/>
        </w:rPr>
        <w:t xml:space="preserve"> section?</w:t>
      </w:r>
    </w:p>
  </w:comment>
  <w:comment w:id="8" w:author="Jackie Jenkins" w:date="2024-11-13T20:23:00Z" w:initials="">
    <w:p w14:paraId="00000539"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same as above comment</w:t>
      </w:r>
    </w:p>
  </w:comment>
  <w:comment w:id="9" w:author="Jackie Jenkins" w:date="2024-11-13T20:29:00Z" w:initials="">
    <w:p w14:paraId="00000557"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Include discipline data</w:t>
      </w:r>
    </w:p>
  </w:comment>
  <w:comment w:id="10" w:author="Jackie Jenkins" w:date="2024-11-13T20:35:00Z" w:initials="">
    <w:p w14:paraId="0000053E"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add data</w:t>
      </w:r>
    </w:p>
  </w:comment>
  <w:comment w:id="11" w:author="Jackie Jenkins" w:date="2024-11-13T20:35:00Z" w:initials="">
    <w:p w14:paraId="00000551"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add data</w:t>
      </w:r>
    </w:p>
  </w:comment>
  <w:comment w:id="12" w:author="Jackie Jenkins" w:date="2024-11-13T20:37:00Z" w:initials="">
    <w:p w14:paraId="00000553"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Reflect on quarter 1</w:t>
      </w:r>
    </w:p>
  </w:comment>
  <w:comment w:id="13" w:author="Jackie Jenkins" w:date="2024-11-13T20:38:00Z" w:initials="">
    <w:p w14:paraId="00000555"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insert data</w:t>
      </w:r>
    </w:p>
  </w:comment>
  <w:comment w:id="14" w:author="Jackie Jenkins" w:date="2024-11-13T20:38:00Z" w:initials="">
    <w:p w14:paraId="00000558"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insert data</w:t>
      </w:r>
    </w:p>
  </w:comment>
  <w:comment w:id="15" w:author="Jackie Jenkins" w:date="2024-11-13T20:39:00Z" w:initials="">
    <w:p w14:paraId="00000559"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insert data</w:t>
      </w:r>
    </w:p>
  </w:comment>
  <w:comment w:id="16" w:author="Jackie Jenkins" w:date="2024-11-13T20:39:00Z" w:initials="">
    <w:p w14:paraId="0000053A"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add reflection</w:t>
      </w:r>
    </w:p>
  </w:comment>
  <w:comment w:id="17" w:author="Jackie Jenkins" w:date="2024-11-13T20:41:00Z" w:initials="">
    <w:p w14:paraId="0000053F"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add data</w:t>
      </w:r>
    </w:p>
  </w:comment>
  <w:comment w:id="18" w:author="Jackie Jenkins" w:date="2024-11-13T20:41:00Z" w:initials="">
    <w:p w14:paraId="00000540"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add data</w:t>
      </w:r>
    </w:p>
  </w:comment>
  <w:comment w:id="19" w:author="Jackie Jenkins" w:date="2024-11-13T20:41:00Z" w:initials="">
    <w:p w14:paraId="00000541"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add data</w:t>
      </w:r>
    </w:p>
  </w:comment>
  <w:comment w:id="20" w:author="Jackie Jenkins" w:date="2024-11-13T20:41:00Z" w:initials="">
    <w:p w14:paraId="00000542"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add data</w:t>
      </w:r>
    </w:p>
  </w:comment>
  <w:comment w:id="21" w:author="Jackie Jenkins" w:date="2024-11-13T20:41:00Z" w:initials="">
    <w:p w14:paraId="00000543"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add data</w:t>
      </w:r>
    </w:p>
  </w:comment>
  <w:comment w:id="22" w:author="Jackie Jenkins" w:date="2024-11-13T20:41:00Z" w:initials="">
    <w:p w14:paraId="00000544"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add data</w:t>
      </w:r>
    </w:p>
  </w:comment>
  <w:comment w:id="23" w:author="Jackie Jenkins" w:date="2024-11-13T20:41:00Z" w:initials="">
    <w:p w14:paraId="00000545"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add data</w:t>
      </w:r>
    </w:p>
  </w:comment>
  <w:comment w:id="24" w:author="Jackie Jenkins" w:date="2024-11-13T20:41:00Z" w:initials="">
    <w:p w14:paraId="00000546"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add data</w:t>
      </w:r>
    </w:p>
  </w:comment>
  <w:comment w:id="25" w:author="Jackie Jenkins" w:date="2024-11-13T20:41:00Z" w:initials="">
    <w:p w14:paraId="00000547"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add data</w:t>
      </w:r>
    </w:p>
  </w:comment>
  <w:comment w:id="26" w:author="Jackie Jenkins" w:date="2024-11-13T20:41:00Z" w:initials="">
    <w:p w14:paraId="00000548"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add data</w:t>
      </w:r>
    </w:p>
  </w:comment>
  <w:comment w:id="27" w:author="Jackie Jenkins" w:date="2024-11-13T20:41:00Z" w:initials="">
    <w:p w14:paraId="00000549"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add data</w:t>
      </w:r>
    </w:p>
  </w:comment>
  <w:comment w:id="28" w:author="Jackie Jenkins" w:date="2024-11-13T20:41:00Z" w:initials="">
    <w:p w14:paraId="00000538"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add short term wins</w:t>
      </w:r>
    </w:p>
  </w:comment>
  <w:comment w:id="29" w:author="Jackie Jenkins" w:date="2024-11-13T20:42:00Z" w:initials="">
    <w:p w14:paraId="0000053B"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add data</w:t>
      </w:r>
    </w:p>
  </w:comment>
  <w:comment w:id="30" w:author="Jackie Jenkins" w:date="2024-11-13T20:42:00Z" w:initials="">
    <w:p w14:paraId="0000053C"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add data</w:t>
      </w:r>
    </w:p>
  </w:comment>
  <w:comment w:id="31" w:author="Jackie Jenkins" w:date="2024-11-13T20:42:00Z" w:initials="">
    <w:p w14:paraId="0000054A"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1st quarter reflection</w:t>
      </w:r>
    </w:p>
  </w:comment>
  <w:comment w:id="33" w:author="Jackie Jenkins" w:date="2024-11-13T20:43:00Z" w:initials="">
    <w:p w14:paraId="00000552"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Update links to school's plans</w:t>
      </w:r>
    </w:p>
  </w:comment>
  <w:comment w:id="34" w:author="Jackie Jenkins" w:date="2024-11-13T20:44:00Z" w:initials="">
    <w:p w14:paraId="00000554"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add description</w:t>
      </w:r>
    </w:p>
  </w:comment>
  <w:comment w:id="35" w:author="Jackie Jenkins" w:date="2024-11-13T20:44:00Z" w:initials="">
    <w:p w14:paraId="00000556" w14:textId="77777777" w:rsidR="00421185" w:rsidRDefault="00421185">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communication plan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00054B" w15:done="0"/>
  <w15:commentEx w15:paraId="0000054C" w15:done="0"/>
  <w15:commentEx w15:paraId="0000054D" w15:done="0"/>
  <w15:commentEx w15:paraId="0000054E" w15:done="0"/>
  <w15:commentEx w15:paraId="0000054F" w15:done="0"/>
  <w15:commentEx w15:paraId="00000550" w15:done="0"/>
  <w15:commentEx w15:paraId="0000053D" w15:done="0"/>
  <w15:commentEx w15:paraId="00000539" w15:done="0"/>
  <w15:commentEx w15:paraId="00000557" w15:done="0"/>
  <w15:commentEx w15:paraId="0000053E" w15:done="0"/>
  <w15:commentEx w15:paraId="00000551" w15:done="0"/>
  <w15:commentEx w15:paraId="00000553" w15:done="0"/>
  <w15:commentEx w15:paraId="00000555" w15:done="0"/>
  <w15:commentEx w15:paraId="00000558" w15:done="0"/>
  <w15:commentEx w15:paraId="00000559" w15:done="0"/>
  <w15:commentEx w15:paraId="0000053A" w15:done="0"/>
  <w15:commentEx w15:paraId="0000053F" w15:done="0"/>
  <w15:commentEx w15:paraId="00000540" w15:done="0"/>
  <w15:commentEx w15:paraId="00000541" w15:done="0"/>
  <w15:commentEx w15:paraId="00000542" w15:done="0"/>
  <w15:commentEx w15:paraId="00000543" w15:done="0"/>
  <w15:commentEx w15:paraId="00000544" w15:done="0"/>
  <w15:commentEx w15:paraId="00000545" w15:done="0"/>
  <w15:commentEx w15:paraId="00000546" w15:done="0"/>
  <w15:commentEx w15:paraId="00000547" w15:done="0"/>
  <w15:commentEx w15:paraId="00000548" w15:done="0"/>
  <w15:commentEx w15:paraId="00000549" w15:done="0"/>
  <w15:commentEx w15:paraId="00000538" w15:done="0"/>
  <w15:commentEx w15:paraId="0000053B" w15:done="0"/>
  <w15:commentEx w15:paraId="0000053C" w15:done="0"/>
  <w15:commentEx w15:paraId="0000054A" w15:done="0"/>
  <w15:commentEx w15:paraId="00000552" w15:done="0"/>
  <w15:commentEx w15:paraId="00000554" w15:done="0"/>
  <w15:commentEx w15:paraId="0000055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00054B" w16cid:durableId="2C457D99"/>
  <w16cid:commentId w16cid:paraId="0000054C" w16cid:durableId="2C457D98"/>
  <w16cid:commentId w16cid:paraId="0000054D" w16cid:durableId="2C457D97"/>
  <w16cid:commentId w16cid:paraId="0000054E" w16cid:durableId="2C457D96"/>
  <w16cid:commentId w16cid:paraId="0000054F" w16cid:durableId="2C457D95"/>
  <w16cid:commentId w16cid:paraId="00000550" w16cid:durableId="2C457D94"/>
  <w16cid:commentId w16cid:paraId="0000053D" w16cid:durableId="2C457D93"/>
  <w16cid:commentId w16cid:paraId="00000539" w16cid:durableId="2C457D92"/>
  <w16cid:commentId w16cid:paraId="00000557" w16cid:durableId="2C457D91"/>
  <w16cid:commentId w16cid:paraId="0000053E" w16cid:durableId="2C457D90"/>
  <w16cid:commentId w16cid:paraId="00000551" w16cid:durableId="2C457D8F"/>
  <w16cid:commentId w16cid:paraId="00000553" w16cid:durableId="2C457D8E"/>
  <w16cid:commentId w16cid:paraId="00000555" w16cid:durableId="2C457D8D"/>
  <w16cid:commentId w16cid:paraId="00000558" w16cid:durableId="2C457D8C"/>
  <w16cid:commentId w16cid:paraId="00000559" w16cid:durableId="2C457D8B"/>
  <w16cid:commentId w16cid:paraId="0000053A" w16cid:durableId="2C457D8A"/>
  <w16cid:commentId w16cid:paraId="0000053F" w16cid:durableId="2C457D89"/>
  <w16cid:commentId w16cid:paraId="00000540" w16cid:durableId="2C457D88"/>
  <w16cid:commentId w16cid:paraId="00000541" w16cid:durableId="2C457D87"/>
  <w16cid:commentId w16cid:paraId="00000543" w16cid:durableId="2C457D85"/>
  <w16cid:commentId w16cid:paraId="00000544" w16cid:durableId="2C457D84"/>
  <w16cid:commentId w16cid:paraId="00000545" w16cid:durableId="2C457D83"/>
  <w16cid:commentId w16cid:paraId="00000546" w16cid:durableId="2C457D82"/>
  <w16cid:commentId w16cid:paraId="00000547" w16cid:durableId="2C457D81"/>
  <w16cid:commentId w16cid:paraId="00000548" w16cid:durableId="2C457D80"/>
  <w16cid:commentId w16cid:paraId="00000549" w16cid:durableId="2C457D7F"/>
  <w16cid:commentId w16cid:paraId="00000538" w16cid:durableId="2C457D7E"/>
  <w16cid:commentId w16cid:paraId="0000053B" w16cid:durableId="2C457D7D"/>
  <w16cid:commentId w16cid:paraId="0000053C" w16cid:durableId="2C457D7C"/>
  <w16cid:commentId w16cid:paraId="0000054A" w16cid:durableId="2C457D7B"/>
  <w16cid:commentId w16cid:paraId="00000552" w16cid:durableId="2C457D7A"/>
  <w16cid:commentId w16cid:paraId="00000554" w16cid:durableId="2C457D79"/>
  <w16cid:commentId w16cid:paraId="00000556" w16cid:durableId="2C457D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B26D03" w14:textId="77777777" w:rsidR="00421185" w:rsidRDefault="00421185">
      <w:r>
        <w:separator/>
      </w:r>
    </w:p>
  </w:endnote>
  <w:endnote w:type="continuationSeparator" w:id="0">
    <w:p w14:paraId="0A52D9CB" w14:textId="77777777" w:rsidR="00421185" w:rsidRDefault="00421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Federo">
    <w:altName w:val="Calibri"/>
    <w:charset w:val="00"/>
    <w:family w:val="auto"/>
    <w:pitch w:val="default"/>
  </w:font>
  <w:font w:name="Roboto">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537" w14:textId="77777777" w:rsidR="00421185" w:rsidRDefault="00421185">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535" w14:textId="2C81EE81" w:rsidR="00421185" w:rsidRDefault="00421185">
    <w:pPr>
      <w:pBdr>
        <w:top w:val="nil"/>
        <w:left w:val="nil"/>
        <w:bottom w:val="nil"/>
        <w:right w:val="nil"/>
        <w:between w:val="nil"/>
      </w:pBdr>
      <w:tabs>
        <w:tab w:val="center" w:pos="4680"/>
        <w:tab w:val="right" w:pos="9360"/>
      </w:tabs>
      <w:jc w:val="center"/>
      <w:rPr>
        <w:b/>
        <w:color w:val="000000"/>
      </w:rPr>
    </w:pPr>
    <w:r>
      <w:rPr>
        <w:b/>
        <w:color w:val="000000"/>
      </w:rPr>
      <w:fldChar w:fldCharType="begin"/>
    </w:r>
    <w:r>
      <w:rPr>
        <w:b/>
        <w:color w:val="000000"/>
      </w:rPr>
      <w:instrText>PAGE</w:instrText>
    </w:r>
    <w:r>
      <w:rPr>
        <w:b/>
        <w:color w:val="000000"/>
      </w:rPr>
      <w:fldChar w:fldCharType="separate"/>
    </w:r>
    <w:r>
      <w:rPr>
        <w:b/>
        <w:noProof/>
        <w:color w:val="000000"/>
      </w:rPr>
      <w:t>2</w:t>
    </w:r>
    <w:r>
      <w:rPr>
        <w:b/>
        <w:color w:val="000000"/>
      </w:rPr>
      <w:fldChar w:fldCharType="end"/>
    </w:r>
  </w:p>
  <w:p w14:paraId="00000536" w14:textId="77777777" w:rsidR="00421185" w:rsidRDefault="00421185">
    <w:pPr>
      <w:pBdr>
        <w:top w:val="nil"/>
        <w:left w:val="nil"/>
        <w:bottom w:val="nil"/>
        <w:right w:val="nil"/>
        <w:between w:val="nil"/>
      </w:pBdr>
      <w:tabs>
        <w:tab w:val="center" w:pos="4680"/>
        <w:tab w:val="right" w:pos="9360"/>
      </w:tabs>
      <w:jc w:val="right"/>
      <w:rPr>
        <w:color w:val="000000"/>
      </w:rPr>
    </w:pPr>
    <w:r>
      <w:rPr>
        <w:color w:val="000000"/>
      </w:rPr>
      <w:t>8/16/2024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533" w14:textId="77777777" w:rsidR="00421185" w:rsidRDefault="00421185">
    <w:pPr>
      <w:pBdr>
        <w:top w:val="nil"/>
        <w:left w:val="nil"/>
        <w:bottom w:val="nil"/>
        <w:right w:val="nil"/>
        <w:between w:val="nil"/>
      </w:pBdr>
      <w:tabs>
        <w:tab w:val="center" w:pos="4680"/>
        <w:tab w:val="right" w:pos="9360"/>
      </w:tabs>
      <w:jc w:val="center"/>
      <w:rPr>
        <w:i/>
        <w:color w:val="000000"/>
      </w:rPr>
    </w:pPr>
    <w:r>
      <w:rPr>
        <w:i/>
        <w:color w:val="000000"/>
      </w:rPr>
      <w:t xml:space="preserve">This school-wide plan meets the requirements as outlined in </w:t>
    </w:r>
    <w:proofErr w:type="gramStart"/>
    <w:r>
      <w:rPr>
        <w:i/>
        <w:color w:val="000000"/>
      </w:rPr>
      <w:t>the Every</w:t>
    </w:r>
    <w:proofErr w:type="gramEnd"/>
    <w:r>
      <w:rPr>
        <w:i/>
        <w:color w:val="000000"/>
      </w:rPr>
      <w:t xml:space="preserve"> Student Succeeds Act (ESSA).</w:t>
    </w:r>
  </w:p>
  <w:p w14:paraId="00000534" w14:textId="77777777" w:rsidR="00421185" w:rsidRDefault="0042118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B1E29B" w14:textId="77777777" w:rsidR="00421185" w:rsidRDefault="00421185">
      <w:r>
        <w:separator/>
      </w:r>
    </w:p>
  </w:footnote>
  <w:footnote w:type="continuationSeparator" w:id="0">
    <w:p w14:paraId="20B63B7E" w14:textId="77777777" w:rsidR="00421185" w:rsidRDefault="00421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530" w14:textId="77777777" w:rsidR="00421185" w:rsidRDefault="00421185">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531" w14:textId="77777777" w:rsidR="00421185" w:rsidRDefault="00421185">
    <w:pPr>
      <w:pBdr>
        <w:top w:val="nil"/>
        <w:left w:val="nil"/>
        <w:bottom w:val="nil"/>
        <w:right w:val="nil"/>
        <w:between w:val="nil"/>
      </w:pBdr>
      <w:tabs>
        <w:tab w:val="center" w:pos="4680"/>
        <w:tab w:val="right" w:pos="9360"/>
      </w:tabs>
      <w:jc w:val="center"/>
      <w:rPr>
        <w:b/>
        <w:color w:val="000000"/>
      </w:rPr>
    </w:pPr>
    <w:r>
      <w:rPr>
        <w:b/>
        <w:color w:val="000000"/>
      </w:rPr>
      <w:t>St. Tammany Parish 2024-2027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532" w14:textId="77777777" w:rsidR="00421185" w:rsidRDefault="00421185">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D6126"/>
    <w:multiLevelType w:val="multilevel"/>
    <w:tmpl w:val="886E82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3BC2423"/>
    <w:multiLevelType w:val="multilevel"/>
    <w:tmpl w:val="3CEC7E02"/>
    <w:lvl w:ilvl="0">
      <w:start w:val="1"/>
      <w:numFmt w:val="bullet"/>
      <w:pStyle w:val="TableBullet"/>
      <w:lvlText w:val="●"/>
      <w:lvlJc w:val="left"/>
      <w:pPr>
        <w:ind w:left="1440" w:hanging="360"/>
      </w:pPr>
      <w:rPr>
        <w:rFonts w:ascii="Noto Sans Symbols" w:eastAsia="Noto Sans Symbols" w:hAnsi="Noto Sans Symbols" w:cs="Noto Sans Symbols"/>
        <w:sz w:val="28"/>
        <w:szCs w:val="28"/>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27D836B3"/>
    <w:multiLevelType w:val="multilevel"/>
    <w:tmpl w:val="6296901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2E5479F9"/>
    <w:multiLevelType w:val="multilevel"/>
    <w:tmpl w:val="389C3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B10EED"/>
    <w:multiLevelType w:val="hybridMultilevel"/>
    <w:tmpl w:val="89CCE9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8A00F1C"/>
    <w:multiLevelType w:val="multilevel"/>
    <w:tmpl w:val="CD8A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912BFE"/>
    <w:multiLevelType w:val="multilevel"/>
    <w:tmpl w:val="B9347F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CCA4070"/>
    <w:multiLevelType w:val="multilevel"/>
    <w:tmpl w:val="7CE03A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E190091"/>
    <w:multiLevelType w:val="multilevel"/>
    <w:tmpl w:val="E1FE8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36793E"/>
    <w:multiLevelType w:val="multilevel"/>
    <w:tmpl w:val="23467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560B66"/>
    <w:multiLevelType w:val="multilevel"/>
    <w:tmpl w:val="DED667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78F017C"/>
    <w:multiLevelType w:val="multilevel"/>
    <w:tmpl w:val="E1FE8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4D7D3B"/>
    <w:multiLevelType w:val="hybridMultilevel"/>
    <w:tmpl w:val="1D6E6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92290D"/>
    <w:multiLevelType w:val="multilevel"/>
    <w:tmpl w:val="E1FE8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3179F9"/>
    <w:multiLevelType w:val="multilevel"/>
    <w:tmpl w:val="1A64D0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374464A"/>
    <w:multiLevelType w:val="hybridMultilevel"/>
    <w:tmpl w:val="93B2A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9549B6"/>
    <w:multiLevelType w:val="hybridMultilevel"/>
    <w:tmpl w:val="30768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382725"/>
    <w:multiLevelType w:val="multilevel"/>
    <w:tmpl w:val="DEFA9A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C6A2384"/>
    <w:multiLevelType w:val="multilevel"/>
    <w:tmpl w:val="81BC676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5D38080B"/>
    <w:multiLevelType w:val="multilevel"/>
    <w:tmpl w:val="67FE1B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054F2B"/>
    <w:multiLevelType w:val="multilevel"/>
    <w:tmpl w:val="EB908C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94554F9"/>
    <w:multiLevelType w:val="multilevel"/>
    <w:tmpl w:val="4178E2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E8073D4"/>
    <w:multiLevelType w:val="multilevel"/>
    <w:tmpl w:val="B7801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30268B"/>
    <w:multiLevelType w:val="hybridMultilevel"/>
    <w:tmpl w:val="03CE7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3A6290"/>
    <w:multiLevelType w:val="multilevel"/>
    <w:tmpl w:val="E1FE8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F979E7"/>
    <w:multiLevelType w:val="multilevel"/>
    <w:tmpl w:val="D3A4F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18"/>
  </w:num>
  <w:num w:numId="3">
    <w:abstractNumId w:val="2"/>
  </w:num>
  <w:num w:numId="4">
    <w:abstractNumId w:val="1"/>
  </w:num>
  <w:num w:numId="5">
    <w:abstractNumId w:val="6"/>
  </w:num>
  <w:num w:numId="6">
    <w:abstractNumId w:val="25"/>
  </w:num>
  <w:num w:numId="7">
    <w:abstractNumId w:val="21"/>
  </w:num>
  <w:num w:numId="8">
    <w:abstractNumId w:val="17"/>
  </w:num>
  <w:num w:numId="9">
    <w:abstractNumId w:val="20"/>
  </w:num>
  <w:num w:numId="10">
    <w:abstractNumId w:val="10"/>
  </w:num>
  <w:num w:numId="11">
    <w:abstractNumId w:val="0"/>
  </w:num>
  <w:num w:numId="12">
    <w:abstractNumId w:val="14"/>
  </w:num>
  <w:num w:numId="13">
    <w:abstractNumId w:val="23"/>
  </w:num>
  <w:num w:numId="14">
    <w:abstractNumId w:val="12"/>
  </w:num>
  <w:num w:numId="15">
    <w:abstractNumId w:val="16"/>
  </w:num>
  <w:num w:numId="16">
    <w:abstractNumId w:val="15"/>
  </w:num>
  <w:num w:numId="17">
    <w:abstractNumId w:val="4"/>
  </w:num>
  <w:num w:numId="18">
    <w:abstractNumId w:val="22"/>
  </w:num>
  <w:num w:numId="19">
    <w:abstractNumId w:val="5"/>
  </w:num>
  <w:num w:numId="20">
    <w:abstractNumId w:val="19"/>
  </w:num>
  <w:num w:numId="21">
    <w:abstractNumId w:val="19"/>
    <w:lvlOverride w:ilvl="1">
      <w:lvl w:ilvl="1">
        <w:numFmt w:val="bullet"/>
        <w:lvlText w:val=""/>
        <w:lvlJc w:val="left"/>
        <w:pPr>
          <w:tabs>
            <w:tab w:val="num" w:pos="1440"/>
          </w:tabs>
          <w:ind w:left="1440" w:hanging="360"/>
        </w:pPr>
        <w:rPr>
          <w:rFonts w:ascii="Symbol" w:hAnsi="Symbol" w:hint="default"/>
          <w:sz w:val="20"/>
        </w:rPr>
      </w:lvl>
    </w:lvlOverride>
  </w:num>
  <w:num w:numId="22">
    <w:abstractNumId w:val="3"/>
  </w:num>
  <w:num w:numId="23">
    <w:abstractNumId w:val="9"/>
  </w:num>
  <w:num w:numId="24">
    <w:abstractNumId w:val="24"/>
  </w:num>
  <w:num w:numId="25">
    <w:abstractNumId w:val="13"/>
  </w:num>
  <w:num w:numId="26">
    <w:abstractNumId w:val="8"/>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29C"/>
    <w:rsid w:val="00042B73"/>
    <w:rsid w:val="000825F5"/>
    <w:rsid w:val="000E3CD8"/>
    <w:rsid w:val="002B7191"/>
    <w:rsid w:val="002C4092"/>
    <w:rsid w:val="003A38FB"/>
    <w:rsid w:val="00421185"/>
    <w:rsid w:val="00466155"/>
    <w:rsid w:val="0051282A"/>
    <w:rsid w:val="005706F3"/>
    <w:rsid w:val="005B00AA"/>
    <w:rsid w:val="005B429C"/>
    <w:rsid w:val="005D7278"/>
    <w:rsid w:val="00744064"/>
    <w:rsid w:val="0074682F"/>
    <w:rsid w:val="0076752D"/>
    <w:rsid w:val="00772892"/>
    <w:rsid w:val="00942453"/>
    <w:rsid w:val="009E5CEB"/>
    <w:rsid w:val="00A31C8B"/>
    <w:rsid w:val="00AC14E0"/>
    <w:rsid w:val="00B73762"/>
    <w:rsid w:val="00CD4F22"/>
    <w:rsid w:val="00D27536"/>
    <w:rsid w:val="00DF78B9"/>
    <w:rsid w:val="00E52AE8"/>
    <w:rsid w:val="00EB4E3A"/>
    <w:rsid w:val="00FA6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98DBB"/>
  <w15:docId w15:val="{0ABC9672-3883-45D8-B666-2B052F69A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01E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561124"/>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561124"/>
  </w:style>
  <w:style w:type="paragraph" w:styleId="Footer">
    <w:name w:val="footer"/>
    <w:basedOn w:val="Normal"/>
    <w:link w:val="FooterChar"/>
    <w:uiPriority w:val="99"/>
    <w:unhideWhenUsed/>
    <w:rsid w:val="00561124"/>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561124"/>
  </w:style>
  <w:style w:type="table" w:styleId="TableGrid">
    <w:name w:val="Table Grid"/>
    <w:basedOn w:val="TableNormal"/>
    <w:uiPriority w:val="39"/>
    <w:rsid w:val="00460A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0A91"/>
    <w:pPr>
      <w:spacing w:after="160" w:line="259" w:lineRule="auto"/>
      <w:ind w:left="720"/>
      <w:contextualSpacing/>
    </w:pPr>
    <w:rPr>
      <w:rFonts w:asciiTheme="minorHAnsi" w:hAnsiTheme="minorHAnsi" w:cstheme="minorBidi"/>
    </w:rPr>
  </w:style>
  <w:style w:type="paragraph" w:customStyle="1" w:styleId="TableBullet">
    <w:name w:val="Table Bullet"/>
    <w:basedOn w:val="Normal"/>
    <w:qFormat/>
    <w:rsid w:val="007D1D0A"/>
    <w:pPr>
      <w:numPr>
        <w:numId w:val="4"/>
      </w:numPr>
    </w:pPr>
    <w:rPr>
      <w:rFonts w:ascii="Arial Narrow" w:eastAsia="Times New Roman" w:hAnsi="Arial Narrow" w:cs="Arial"/>
      <w:sz w:val="20"/>
      <w:szCs w:val="20"/>
    </w:rPr>
  </w:style>
  <w:style w:type="paragraph" w:styleId="BalloonText">
    <w:name w:val="Balloon Text"/>
    <w:basedOn w:val="Normal"/>
    <w:link w:val="BalloonTextChar"/>
    <w:uiPriority w:val="99"/>
    <w:semiHidden/>
    <w:unhideWhenUsed/>
    <w:rsid w:val="009C28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2813"/>
    <w:rPr>
      <w:rFonts w:ascii="Segoe UI" w:hAnsi="Segoe UI" w:cs="Segoe UI"/>
      <w:sz w:val="18"/>
      <w:szCs w:val="18"/>
    </w:rPr>
  </w:style>
  <w:style w:type="paragraph" w:customStyle="1" w:styleId="Default">
    <w:name w:val="Default"/>
    <w:rsid w:val="00B26598"/>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150DC0"/>
    <w:rPr>
      <w:color w:val="0000FF"/>
      <w:u w:val="single"/>
    </w:rPr>
  </w:style>
  <w:style w:type="character" w:styleId="FollowedHyperlink">
    <w:name w:val="FollowedHyperlink"/>
    <w:basedOn w:val="DefaultParagraphFont"/>
    <w:uiPriority w:val="99"/>
    <w:semiHidden/>
    <w:unhideWhenUsed/>
    <w:rsid w:val="006A4417"/>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6F11F7"/>
    <w:rPr>
      <w:color w:val="605E5C"/>
      <w:shd w:val="clear" w:color="auto" w:fill="E1DFDD"/>
    </w:rPr>
  </w:style>
  <w:style w:type="table" w:customStyle="1" w:styleId="afff3">
    <w:basedOn w:val="TableNormal"/>
    <w:tblPr>
      <w:tblStyleRowBandSize w:val="1"/>
      <w:tblStyleColBandSize w:val="1"/>
      <w:tblCellMar>
        <w:top w:w="100" w:type="dxa"/>
        <w:left w:w="115" w:type="dxa"/>
        <w:bottom w:w="100" w:type="dxa"/>
        <w:right w:w="115" w:type="dxa"/>
      </w:tblCellMar>
    </w:tblPr>
  </w:style>
  <w:style w:type="table" w:customStyle="1" w:styleId="afff4">
    <w:basedOn w:val="TableNormal"/>
    <w:tblPr>
      <w:tblStyleRowBandSize w:val="1"/>
      <w:tblStyleColBandSize w:val="1"/>
      <w:tblCellMar>
        <w:top w:w="100" w:type="dxa"/>
        <w:left w:w="115" w:type="dxa"/>
        <w:bottom w:w="100" w:type="dxa"/>
        <w:right w:w="115" w:type="dxa"/>
      </w:tblCellMar>
    </w:tblPr>
  </w:style>
  <w:style w:type="table" w:customStyle="1" w:styleId="afff5">
    <w:basedOn w:val="TableNormal"/>
    <w:tblPr>
      <w:tblStyleRowBandSize w:val="1"/>
      <w:tblStyleColBandSize w:val="1"/>
      <w:tblCellMar>
        <w:top w:w="100" w:type="dxa"/>
        <w:left w:w="115" w:type="dxa"/>
        <w:bottom w:w="100" w:type="dxa"/>
        <w:right w:w="115" w:type="dxa"/>
      </w:tblCellMar>
    </w:tblPr>
  </w:style>
  <w:style w:type="table" w:customStyle="1" w:styleId="afff6">
    <w:basedOn w:val="TableNormal"/>
    <w:tblPr>
      <w:tblStyleRowBandSize w:val="1"/>
      <w:tblStyleColBandSize w:val="1"/>
      <w:tblCellMar>
        <w:top w:w="100" w:type="dxa"/>
        <w:left w:w="115" w:type="dxa"/>
        <w:bottom w:w="100" w:type="dxa"/>
        <w:right w:w="115" w:type="dxa"/>
      </w:tblCellMar>
    </w:tblPr>
  </w:style>
  <w:style w:type="table" w:customStyle="1" w:styleId="afff7">
    <w:basedOn w:val="TableNormal"/>
    <w:tblPr>
      <w:tblStyleRowBandSize w:val="1"/>
      <w:tblStyleColBandSize w:val="1"/>
      <w:tblCellMar>
        <w:top w:w="100" w:type="dxa"/>
        <w:left w:w="115" w:type="dxa"/>
        <w:bottom w:w="100" w:type="dxa"/>
        <w:right w:w="115" w:type="dxa"/>
      </w:tblCellMar>
    </w:tblPr>
  </w:style>
  <w:style w:type="table" w:customStyle="1" w:styleId="afff8">
    <w:basedOn w:val="TableNormal"/>
    <w:tblPr>
      <w:tblStyleRowBandSize w:val="1"/>
      <w:tblStyleColBandSize w:val="1"/>
      <w:tblCellMar>
        <w:top w:w="100" w:type="dxa"/>
        <w:left w:w="115" w:type="dxa"/>
        <w:bottom w:w="100" w:type="dxa"/>
        <w:right w:w="115" w:type="dxa"/>
      </w:tblCellMar>
    </w:tblPr>
  </w:style>
  <w:style w:type="table" w:customStyle="1" w:styleId="afff9">
    <w:basedOn w:val="TableNormal"/>
    <w:tblPr>
      <w:tblStyleRowBandSize w:val="1"/>
      <w:tblStyleColBandSize w:val="1"/>
      <w:tblCellMar>
        <w:top w:w="100" w:type="dxa"/>
        <w:left w:w="115" w:type="dxa"/>
        <w:bottom w:w="100" w:type="dxa"/>
        <w:right w:w="115" w:type="dxa"/>
      </w:tblCellMar>
    </w:tblPr>
  </w:style>
  <w:style w:type="table" w:customStyle="1" w:styleId="afffa">
    <w:basedOn w:val="TableNormal"/>
    <w:tblPr>
      <w:tblStyleRowBandSize w:val="1"/>
      <w:tblStyleColBandSize w:val="1"/>
      <w:tblCellMar>
        <w:top w:w="100" w:type="dxa"/>
        <w:left w:w="115" w:type="dxa"/>
        <w:bottom w:w="100" w:type="dxa"/>
        <w:right w:w="115" w:type="dxa"/>
      </w:tblCellMar>
    </w:tblPr>
  </w:style>
  <w:style w:type="table" w:customStyle="1" w:styleId="afffb">
    <w:basedOn w:val="TableNormal"/>
    <w:tblPr>
      <w:tblStyleRowBandSize w:val="1"/>
      <w:tblStyleColBandSize w:val="1"/>
      <w:tblCellMar>
        <w:top w:w="100" w:type="dxa"/>
        <w:left w:w="115" w:type="dxa"/>
        <w:bottom w:w="100" w:type="dxa"/>
        <w:right w:w="115" w:type="dxa"/>
      </w:tblCellMar>
    </w:tblPr>
  </w:style>
  <w:style w:type="table" w:customStyle="1" w:styleId="afffc">
    <w:basedOn w:val="TableNormal"/>
    <w:tblPr>
      <w:tblStyleRowBandSize w:val="1"/>
      <w:tblStyleColBandSize w:val="1"/>
      <w:tblCellMar>
        <w:top w:w="100" w:type="dxa"/>
        <w:left w:w="115" w:type="dxa"/>
        <w:bottom w:w="100" w:type="dxa"/>
        <w:right w:w="115" w:type="dxa"/>
      </w:tblCellMar>
    </w:tblPr>
  </w:style>
  <w:style w:type="table" w:customStyle="1" w:styleId="afffd">
    <w:basedOn w:val="TableNormal"/>
    <w:tblPr>
      <w:tblStyleRowBandSize w:val="1"/>
      <w:tblStyleColBandSize w:val="1"/>
      <w:tblCellMar>
        <w:top w:w="100" w:type="dxa"/>
        <w:left w:w="115" w:type="dxa"/>
        <w:bottom w:w="100" w:type="dxa"/>
        <w:right w:w="115" w:type="dxa"/>
      </w:tblCellMar>
    </w:tblPr>
  </w:style>
  <w:style w:type="table" w:customStyle="1" w:styleId="afffe">
    <w:basedOn w:val="TableNormal"/>
    <w:tblPr>
      <w:tblStyleRowBandSize w:val="1"/>
      <w:tblStyleColBandSize w:val="1"/>
      <w:tblCellMar>
        <w:top w:w="100" w:type="dxa"/>
        <w:left w:w="115" w:type="dxa"/>
        <w:bottom w:w="100" w:type="dxa"/>
        <w:right w:w="115" w:type="dxa"/>
      </w:tblCellMar>
    </w:tblPr>
  </w:style>
  <w:style w:type="table" w:customStyle="1" w:styleId="affff">
    <w:basedOn w:val="TableNormal"/>
    <w:tblPr>
      <w:tblStyleRowBandSize w:val="1"/>
      <w:tblStyleColBandSize w:val="1"/>
      <w:tblCellMar>
        <w:top w:w="100" w:type="dxa"/>
        <w:left w:w="115" w:type="dxa"/>
        <w:bottom w:w="100" w:type="dxa"/>
        <w:right w:w="115" w:type="dxa"/>
      </w:tblCellMar>
    </w:tblPr>
  </w:style>
  <w:style w:type="table" w:customStyle="1" w:styleId="affff0">
    <w:basedOn w:val="TableNormal"/>
    <w:tblPr>
      <w:tblStyleRowBandSize w:val="1"/>
      <w:tblStyleColBandSize w:val="1"/>
      <w:tblCellMar>
        <w:top w:w="100" w:type="dxa"/>
        <w:left w:w="115" w:type="dxa"/>
        <w:bottom w:w="100" w:type="dxa"/>
        <w:right w:w="115" w:type="dxa"/>
      </w:tblCellMar>
    </w:tblPr>
  </w:style>
  <w:style w:type="table" w:customStyle="1" w:styleId="affff1">
    <w:basedOn w:val="TableNormal"/>
    <w:tblPr>
      <w:tblStyleRowBandSize w:val="1"/>
      <w:tblStyleColBandSize w:val="1"/>
      <w:tblCellMar>
        <w:top w:w="100" w:type="dxa"/>
        <w:left w:w="115" w:type="dxa"/>
        <w:bottom w:w="100" w:type="dxa"/>
        <w:right w:w="115" w:type="dxa"/>
      </w:tblCellMar>
    </w:tblPr>
  </w:style>
  <w:style w:type="table" w:customStyle="1" w:styleId="affff2">
    <w:basedOn w:val="TableNormal"/>
    <w:tblPr>
      <w:tblStyleRowBandSize w:val="1"/>
      <w:tblStyleColBandSize w:val="1"/>
      <w:tblCellMar>
        <w:top w:w="100" w:type="dxa"/>
        <w:left w:w="115" w:type="dxa"/>
        <w:bottom w:w="100" w:type="dxa"/>
        <w:right w:w="115" w:type="dxa"/>
      </w:tblCellMar>
    </w:tblPr>
  </w:style>
  <w:style w:type="table" w:customStyle="1" w:styleId="affff3">
    <w:basedOn w:val="TableNormal"/>
    <w:tblPr>
      <w:tblStyleRowBandSize w:val="1"/>
      <w:tblStyleColBandSize w:val="1"/>
      <w:tblCellMar>
        <w:top w:w="100" w:type="dxa"/>
        <w:left w:w="115" w:type="dxa"/>
        <w:bottom w:w="100" w:type="dxa"/>
        <w:right w:w="115" w:type="dxa"/>
      </w:tblCellMar>
    </w:tblPr>
  </w:style>
  <w:style w:type="table" w:customStyle="1" w:styleId="affff4">
    <w:basedOn w:val="TableNormal"/>
    <w:tblPr>
      <w:tblStyleRowBandSize w:val="1"/>
      <w:tblStyleColBandSize w:val="1"/>
      <w:tblCellMar>
        <w:top w:w="100" w:type="dxa"/>
        <w:left w:w="115" w:type="dxa"/>
        <w:bottom w:w="100" w:type="dxa"/>
        <w:right w:w="115" w:type="dxa"/>
      </w:tblCellMar>
    </w:tblPr>
  </w:style>
  <w:style w:type="table" w:customStyle="1" w:styleId="affff5">
    <w:basedOn w:val="TableNormal"/>
    <w:tblPr>
      <w:tblStyleRowBandSize w:val="1"/>
      <w:tblStyleColBandSize w:val="1"/>
      <w:tblCellMar>
        <w:top w:w="100" w:type="dxa"/>
        <w:left w:w="115" w:type="dxa"/>
        <w:bottom w:w="100" w:type="dxa"/>
        <w:right w:w="115" w:type="dxa"/>
      </w:tblCellMar>
    </w:tblPr>
  </w:style>
  <w:style w:type="table" w:customStyle="1" w:styleId="affff6">
    <w:basedOn w:val="TableNormal"/>
    <w:tblPr>
      <w:tblStyleRowBandSize w:val="1"/>
      <w:tblStyleColBandSize w:val="1"/>
      <w:tblCellMar>
        <w:top w:w="100" w:type="dxa"/>
        <w:left w:w="115" w:type="dxa"/>
        <w:bottom w:w="100" w:type="dxa"/>
        <w:right w:w="115" w:type="dxa"/>
      </w:tblCellMar>
    </w:tblPr>
  </w:style>
  <w:style w:type="table" w:customStyle="1" w:styleId="affff7">
    <w:basedOn w:val="TableNormal"/>
    <w:tblPr>
      <w:tblStyleRowBandSize w:val="1"/>
      <w:tblStyleColBandSize w:val="1"/>
      <w:tblCellMar>
        <w:top w:w="100" w:type="dxa"/>
        <w:left w:w="115" w:type="dxa"/>
        <w:bottom w:w="100" w:type="dxa"/>
        <w:right w:w="115" w:type="dxa"/>
      </w:tblCellMar>
    </w:tblPr>
  </w:style>
  <w:style w:type="table" w:customStyle="1" w:styleId="affff8">
    <w:basedOn w:val="TableNormal"/>
    <w:tblPr>
      <w:tblStyleRowBandSize w:val="1"/>
      <w:tblStyleColBandSize w:val="1"/>
      <w:tblCellMar>
        <w:top w:w="100" w:type="dxa"/>
        <w:left w:w="115" w:type="dxa"/>
        <w:bottom w:w="100" w:type="dxa"/>
        <w:right w:w="115" w:type="dxa"/>
      </w:tblCellMar>
    </w:tblPr>
  </w:style>
  <w:style w:type="table" w:customStyle="1" w:styleId="affff9">
    <w:basedOn w:val="TableNormal"/>
    <w:tblPr>
      <w:tblStyleRowBandSize w:val="1"/>
      <w:tblStyleColBandSize w:val="1"/>
      <w:tblCellMar>
        <w:top w:w="100" w:type="dxa"/>
        <w:left w:w="115" w:type="dxa"/>
        <w:bottom w:w="100" w:type="dxa"/>
        <w:right w:w="115" w:type="dxa"/>
      </w:tblCellMar>
    </w:tblPr>
  </w:style>
  <w:style w:type="table" w:customStyle="1" w:styleId="affffa">
    <w:basedOn w:val="TableNormal"/>
    <w:tblPr>
      <w:tblStyleRowBandSize w:val="1"/>
      <w:tblStyleColBandSize w:val="1"/>
      <w:tblCellMar>
        <w:top w:w="100" w:type="dxa"/>
        <w:left w:w="115" w:type="dxa"/>
        <w:bottom w:w="100" w:type="dxa"/>
        <w:right w:w="115" w:type="dxa"/>
      </w:tblCellMar>
    </w:tblPr>
  </w:style>
  <w:style w:type="table" w:customStyle="1" w:styleId="affffb">
    <w:basedOn w:val="TableNormal"/>
    <w:tblPr>
      <w:tblStyleRowBandSize w:val="1"/>
      <w:tblStyleColBandSize w:val="1"/>
      <w:tblCellMar>
        <w:top w:w="100" w:type="dxa"/>
        <w:left w:w="115" w:type="dxa"/>
        <w:bottom w:w="100" w:type="dxa"/>
        <w:right w:w="115" w:type="dxa"/>
      </w:tblCellMar>
    </w:tblPr>
  </w:style>
  <w:style w:type="table" w:customStyle="1" w:styleId="affffc">
    <w:basedOn w:val="TableNormal"/>
    <w:tblPr>
      <w:tblStyleRowBandSize w:val="1"/>
      <w:tblStyleColBandSize w:val="1"/>
      <w:tblCellMar>
        <w:top w:w="100" w:type="dxa"/>
        <w:left w:w="115" w:type="dxa"/>
        <w:bottom w:w="100" w:type="dxa"/>
        <w:right w:w="115" w:type="dxa"/>
      </w:tblCellMar>
    </w:tblPr>
  </w:style>
  <w:style w:type="table" w:customStyle="1" w:styleId="affffd">
    <w:basedOn w:val="TableNormal"/>
    <w:tblPr>
      <w:tblStyleRowBandSize w:val="1"/>
      <w:tblStyleColBandSize w:val="1"/>
      <w:tblCellMar>
        <w:top w:w="100" w:type="dxa"/>
        <w:left w:w="115" w:type="dxa"/>
        <w:bottom w:w="100" w:type="dxa"/>
        <w:right w:w="115" w:type="dxa"/>
      </w:tblCellMar>
    </w:tblPr>
  </w:style>
  <w:style w:type="table" w:customStyle="1" w:styleId="affffe">
    <w:basedOn w:val="TableNormal"/>
    <w:tblPr>
      <w:tblStyleRowBandSize w:val="1"/>
      <w:tblStyleColBandSize w:val="1"/>
      <w:tblCellMar>
        <w:top w:w="100" w:type="dxa"/>
        <w:left w:w="115" w:type="dxa"/>
        <w:bottom w:w="100" w:type="dxa"/>
        <w:right w:w="115" w:type="dxa"/>
      </w:tblCellMar>
    </w:tblPr>
  </w:style>
  <w:style w:type="table" w:customStyle="1" w:styleId="afffff">
    <w:basedOn w:val="TableNormal"/>
    <w:tblPr>
      <w:tblStyleRowBandSize w:val="1"/>
      <w:tblStyleColBandSize w:val="1"/>
      <w:tblCellMar>
        <w:top w:w="100" w:type="dxa"/>
        <w:left w:w="115" w:type="dxa"/>
        <w:bottom w:w="100" w:type="dxa"/>
        <w:right w:w="115" w:type="dxa"/>
      </w:tblCellMar>
    </w:tblPr>
  </w:style>
  <w:style w:type="table" w:customStyle="1" w:styleId="afffff0">
    <w:basedOn w:val="TableNormal"/>
    <w:tblPr>
      <w:tblStyleRowBandSize w:val="1"/>
      <w:tblStyleColBandSize w:val="1"/>
      <w:tblCellMar>
        <w:top w:w="100" w:type="dxa"/>
        <w:left w:w="115" w:type="dxa"/>
        <w:bottom w:w="100" w:type="dxa"/>
        <w:right w:w="115" w:type="dxa"/>
      </w:tblCellMar>
    </w:tblPr>
  </w:style>
  <w:style w:type="table" w:customStyle="1" w:styleId="afffff1">
    <w:basedOn w:val="TableNormal"/>
    <w:tblPr>
      <w:tblStyleRowBandSize w:val="1"/>
      <w:tblStyleColBandSize w:val="1"/>
      <w:tblCellMar>
        <w:top w:w="100" w:type="dxa"/>
        <w:left w:w="115" w:type="dxa"/>
        <w:bottom w:w="100" w:type="dxa"/>
        <w:right w:w="115" w:type="dxa"/>
      </w:tblCellMar>
    </w:tblPr>
  </w:style>
  <w:style w:type="table" w:customStyle="1" w:styleId="afffff2">
    <w:basedOn w:val="TableNormal"/>
    <w:tblPr>
      <w:tblStyleRowBandSize w:val="1"/>
      <w:tblStyleColBandSize w:val="1"/>
      <w:tblCellMar>
        <w:top w:w="100" w:type="dxa"/>
        <w:left w:w="115" w:type="dxa"/>
        <w:bottom w:w="100" w:type="dxa"/>
        <w:right w:w="115" w:type="dxa"/>
      </w:tblCellMar>
    </w:tblPr>
  </w:style>
  <w:style w:type="table" w:customStyle="1" w:styleId="afffff3">
    <w:basedOn w:val="TableNormal"/>
    <w:tblPr>
      <w:tblStyleRowBandSize w:val="1"/>
      <w:tblStyleColBandSize w:val="1"/>
      <w:tblCellMar>
        <w:top w:w="100" w:type="dxa"/>
        <w:left w:w="115" w:type="dxa"/>
        <w:bottom w:w="100" w:type="dxa"/>
        <w:right w:w="115" w:type="dxa"/>
      </w:tblCellMar>
    </w:tblPr>
  </w:style>
  <w:style w:type="table" w:customStyle="1" w:styleId="afffff4">
    <w:basedOn w:val="TableNormal"/>
    <w:tblPr>
      <w:tblStyleRowBandSize w:val="1"/>
      <w:tblStyleColBandSize w:val="1"/>
      <w:tblCellMar>
        <w:top w:w="100" w:type="dxa"/>
        <w:left w:w="115" w:type="dxa"/>
        <w:bottom w:w="100" w:type="dxa"/>
        <w:right w:w="115" w:type="dxa"/>
      </w:tblCellMar>
    </w:tblPr>
  </w:style>
  <w:style w:type="table" w:customStyle="1" w:styleId="afffff5">
    <w:basedOn w:val="TableNormal"/>
    <w:tblPr>
      <w:tblStyleRowBandSize w:val="1"/>
      <w:tblStyleColBandSize w:val="1"/>
      <w:tblCellMar>
        <w:top w:w="100" w:type="dxa"/>
        <w:left w:w="115" w:type="dxa"/>
        <w:bottom w:w="100" w:type="dxa"/>
        <w:right w:w="115" w:type="dxa"/>
      </w:tblCellMar>
    </w:tblPr>
  </w:style>
  <w:style w:type="table" w:customStyle="1" w:styleId="afffff6">
    <w:basedOn w:val="TableNormal"/>
    <w:tblPr>
      <w:tblStyleRowBandSize w:val="1"/>
      <w:tblStyleColBandSize w:val="1"/>
      <w:tblCellMar>
        <w:top w:w="100" w:type="dxa"/>
        <w:left w:w="115" w:type="dxa"/>
        <w:bottom w:w="100" w:type="dxa"/>
        <w:right w:w="115" w:type="dxa"/>
      </w:tblCellMar>
    </w:tblPr>
  </w:style>
  <w:style w:type="table" w:customStyle="1" w:styleId="afffff7">
    <w:basedOn w:val="TableNormal"/>
    <w:tblPr>
      <w:tblStyleRowBandSize w:val="1"/>
      <w:tblStyleColBandSize w:val="1"/>
      <w:tblCellMar>
        <w:top w:w="100" w:type="dxa"/>
        <w:left w:w="115" w:type="dxa"/>
        <w:bottom w:w="100" w:type="dxa"/>
        <w:right w:w="115" w:type="dxa"/>
      </w:tblCellMar>
    </w:tblPr>
  </w:style>
  <w:style w:type="table" w:customStyle="1" w:styleId="afffff8">
    <w:basedOn w:val="TableNormal"/>
    <w:tblPr>
      <w:tblStyleRowBandSize w:val="1"/>
      <w:tblStyleColBandSize w:val="1"/>
      <w:tblCellMar>
        <w:top w:w="100" w:type="dxa"/>
        <w:left w:w="115" w:type="dxa"/>
        <w:bottom w:w="100" w:type="dxa"/>
        <w:right w:w="115" w:type="dxa"/>
      </w:tblCellMar>
    </w:tblPr>
  </w:style>
  <w:style w:type="table" w:customStyle="1" w:styleId="afffff9">
    <w:basedOn w:val="TableNormal"/>
    <w:tblPr>
      <w:tblStyleRowBandSize w:val="1"/>
      <w:tblStyleColBandSize w:val="1"/>
      <w:tblCellMar>
        <w:top w:w="100" w:type="dxa"/>
        <w:left w:w="115" w:type="dxa"/>
        <w:bottom w:w="100" w:type="dxa"/>
        <w:right w:w="115" w:type="dxa"/>
      </w:tblCellMar>
    </w:tblPr>
  </w:style>
  <w:style w:type="table" w:customStyle="1" w:styleId="afffffa">
    <w:basedOn w:val="TableNormal"/>
    <w:tblPr>
      <w:tblStyleRowBandSize w:val="1"/>
      <w:tblStyleColBandSize w:val="1"/>
      <w:tblCellMar>
        <w:top w:w="100" w:type="dxa"/>
        <w:left w:w="115" w:type="dxa"/>
        <w:bottom w:w="100" w:type="dxa"/>
        <w:right w:w="115" w:type="dxa"/>
      </w:tblCellMar>
    </w:tblPr>
  </w:style>
  <w:style w:type="table" w:customStyle="1" w:styleId="afffffb">
    <w:basedOn w:val="TableNormal"/>
    <w:tblPr>
      <w:tblStyleRowBandSize w:val="1"/>
      <w:tblStyleColBandSize w:val="1"/>
      <w:tblCellMar>
        <w:top w:w="100" w:type="dxa"/>
        <w:left w:w="115" w:type="dxa"/>
        <w:bottom w:w="100" w:type="dxa"/>
        <w:right w:w="115" w:type="dxa"/>
      </w:tblCellMar>
    </w:tblPr>
  </w:style>
  <w:style w:type="table" w:customStyle="1" w:styleId="afffffc">
    <w:basedOn w:val="TableNormal"/>
    <w:tblPr>
      <w:tblStyleRowBandSize w:val="1"/>
      <w:tblStyleColBandSize w:val="1"/>
      <w:tblCellMar>
        <w:top w:w="100" w:type="dxa"/>
        <w:left w:w="115" w:type="dxa"/>
        <w:bottom w:w="100" w:type="dxa"/>
        <w:right w:w="115" w:type="dxa"/>
      </w:tblCellMar>
    </w:tblPr>
  </w:style>
  <w:style w:type="table" w:customStyle="1" w:styleId="afffffd">
    <w:basedOn w:val="TableNormal"/>
    <w:tblPr>
      <w:tblStyleRowBandSize w:val="1"/>
      <w:tblStyleColBandSize w:val="1"/>
      <w:tblCellMar>
        <w:top w:w="100" w:type="dxa"/>
        <w:left w:w="115" w:type="dxa"/>
        <w:bottom w:w="100" w:type="dxa"/>
        <w:right w:w="115" w:type="dxa"/>
      </w:tblCellMar>
    </w:tblPr>
  </w:style>
  <w:style w:type="table" w:customStyle="1" w:styleId="afffffe">
    <w:basedOn w:val="TableNormal"/>
    <w:tblPr>
      <w:tblStyleRowBandSize w:val="1"/>
      <w:tblStyleColBandSize w:val="1"/>
      <w:tblCellMar>
        <w:top w:w="100" w:type="dxa"/>
        <w:left w:w="115" w:type="dxa"/>
        <w:bottom w:w="100" w:type="dxa"/>
        <w:right w:w="115" w:type="dxa"/>
      </w:tblCellMar>
    </w:tblPr>
  </w:style>
  <w:style w:type="table" w:customStyle="1" w:styleId="affffff">
    <w:basedOn w:val="TableNormal"/>
    <w:tblPr>
      <w:tblStyleRowBandSize w:val="1"/>
      <w:tblStyleColBandSize w:val="1"/>
      <w:tblCellMar>
        <w:top w:w="100" w:type="dxa"/>
        <w:left w:w="115" w:type="dxa"/>
        <w:bottom w:w="100" w:type="dxa"/>
        <w:right w:w="115" w:type="dxa"/>
      </w:tblCellMar>
    </w:tblPr>
  </w:style>
  <w:style w:type="table" w:customStyle="1" w:styleId="affffff0">
    <w:basedOn w:val="TableNormal"/>
    <w:tblPr>
      <w:tblStyleRowBandSize w:val="1"/>
      <w:tblStyleColBandSize w:val="1"/>
      <w:tblCellMar>
        <w:top w:w="100" w:type="dxa"/>
        <w:left w:w="115" w:type="dxa"/>
        <w:bottom w:w="100" w:type="dxa"/>
        <w:right w:w="115" w:type="dxa"/>
      </w:tblCellMar>
    </w:tblPr>
  </w:style>
  <w:style w:type="table" w:customStyle="1" w:styleId="affffff1">
    <w:basedOn w:val="TableNormal"/>
    <w:tblPr>
      <w:tblStyleRowBandSize w:val="1"/>
      <w:tblStyleColBandSize w:val="1"/>
      <w:tblCellMar>
        <w:top w:w="100" w:type="dxa"/>
        <w:left w:w="115" w:type="dxa"/>
        <w:bottom w:w="100" w:type="dxa"/>
        <w:right w:w="115" w:type="dxa"/>
      </w:tblCellMar>
    </w:tblPr>
  </w:style>
  <w:style w:type="table" w:customStyle="1" w:styleId="affffff2">
    <w:basedOn w:val="TableNormal"/>
    <w:tblPr>
      <w:tblStyleRowBandSize w:val="1"/>
      <w:tblStyleColBandSize w:val="1"/>
      <w:tblCellMar>
        <w:top w:w="100" w:type="dxa"/>
        <w:left w:w="115" w:type="dxa"/>
        <w:bottom w:w="100" w:type="dxa"/>
        <w:right w:w="115" w:type="dxa"/>
      </w:tblCellMar>
    </w:tblPr>
  </w:style>
  <w:style w:type="table" w:customStyle="1" w:styleId="affffff3">
    <w:basedOn w:val="TableNormal"/>
    <w:tblPr>
      <w:tblStyleRowBandSize w:val="1"/>
      <w:tblStyleColBandSize w:val="1"/>
      <w:tblCellMar>
        <w:top w:w="100" w:type="dxa"/>
        <w:left w:w="115" w:type="dxa"/>
        <w:bottom w:w="100" w:type="dxa"/>
        <w:right w:w="115" w:type="dxa"/>
      </w:tblCellMar>
    </w:tblPr>
  </w:style>
  <w:style w:type="table" w:customStyle="1" w:styleId="affffff4">
    <w:basedOn w:val="TableNormal"/>
    <w:tblPr>
      <w:tblStyleRowBandSize w:val="1"/>
      <w:tblStyleColBandSize w:val="1"/>
      <w:tblCellMar>
        <w:top w:w="100" w:type="dxa"/>
        <w:left w:w="115" w:type="dxa"/>
        <w:bottom w:w="100" w:type="dxa"/>
        <w:right w:w="115" w:type="dxa"/>
      </w:tblCellMar>
    </w:tblPr>
  </w:style>
  <w:style w:type="table" w:customStyle="1" w:styleId="affffff5">
    <w:basedOn w:val="TableNormal"/>
    <w:tblPr>
      <w:tblStyleRowBandSize w:val="1"/>
      <w:tblStyleColBandSize w:val="1"/>
      <w:tblCellMar>
        <w:top w:w="100" w:type="dxa"/>
        <w:left w:w="115" w:type="dxa"/>
        <w:bottom w:w="100" w:type="dxa"/>
        <w:right w:w="115" w:type="dxa"/>
      </w:tblCellMar>
    </w:tblPr>
  </w:style>
  <w:style w:type="table" w:customStyle="1" w:styleId="affffff6">
    <w:basedOn w:val="TableNormal"/>
    <w:tblPr>
      <w:tblStyleRowBandSize w:val="1"/>
      <w:tblStyleColBandSize w:val="1"/>
      <w:tblCellMar>
        <w:top w:w="100" w:type="dxa"/>
        <w:left w:w="115" w:type="dxa"/>
        <w:bottom w:w="100" w:type="dxa"/>
        <w:right w:w="115" w:type="dxa"/>
      </w:tblCellMar>
    </w:tblPr>
  </w:style>
  <w:style w:type="table" w:customStyle="1" w:styleId="affffff7">
    <w:basedOn w:val="TableNormal"/>
    <w:tblPr>
      <w:tblStyleRowBandSize w:val="1"/>
      <w:tblStyleColBandSize w:val="1"/>
      <w:tblCellMar>
        <w:top w:w="100" w:type="dxa"/>
        <w:left w:w="115" w:type="dxa"/>
        <w:bottom w:w="100" w:type="dxa"/>
        <w:right w:w="115" w:type="dxa"/>
      </w:tblCellMar>
    </w:tblPr>
  </w:style>
  <w:style w:type="table" w:customStyle="1" w:styleId="affffff8">
    <w:basedOn w:val="TableNormal"/>
    <w:tblPr>
      <w:tblStyleRowBandSize w:val="1"/>
      <w:tblStyleColBandSize w:val="1"/>
      <w:tblCellMar>
        <w:top w:w="100" w:type="dxa"/>
        <w:left w:w="115" w:type="dxa"/>
        <w:bottom w:w="100" w:type="dxa"/>
        <w:right w:w="115" w:type="dxa"/>
      </w:tblCellMar>
    </w:tblPr>
  </w:style>
  <w:style w:type="table" w:customStyle="1" w:styleId="affffff9">
    <w:basedOn w:val="TableNormal"/>
    <w:tblPr>
      <w:tblStyleRowBandSize w:val="1"/>
      <w:tblStyleColBandSize w:val="1"/>
      <w:tblCellMar>
        <w:top w:w="100" w:type="dxa"/>
        <w:left w:w="115" w:type="dxa"/>
        <w:bottom w:w="100" w:type="dxa"/>
        <w:right w:w="115" w:type="dxa"/>
      </w:tblCellMar>
    </w:tblPr>
  </w:style>
  <w:style w:type="table" w:customStyle="1" w:styleId="affffffa">
    <w:basedOn w:val="TableNormal"/>
    <w:tblPr>
      <w:tblStyleRowBandSize w:val="1"/>
      <w:tblStyleColBandSize w:val="1"/>
      <w:tblCellMar>
        <w:top w:w="100" w:type="dxa"/>
        <w:left w:w="115" w:type="dxa"/>
        <w:bottom w:w="100" w:type="dxa"/>
        <w:right w:w="115" w:type="dxa"/>
      </w:tblCellMar>
    </w:tblPr>
  </w:style>
  <w:style w:type="table" w:customStyle="1" w:styleId="affffffb">
    <w:basedOn w:val="TableNormal"/>
    <w:tblPr>
      <w:tblStyleRowBandSize w:val="1"/>
      <w:tblStyleColBandSize w:val="1"/>
      <w:tblCellMar>
        <w:top w:w="100" w:type="dxa"/>
        <w:left w:w="115" w:type="dxa"/>
        <w:bottom w:w="100" w:type="dxa"/>
        <w:right w:w="115" w:type="dxa"/>
      </w:tblCellMar>
    </w:tblPr>
  </w:style>
  <w:style w:type="table" w:customStyle="1" w:styleId="affffffc">
    <w:basedOn w:val="TableNormal"/>
    <w:tblPr>
      <w:tblStyleRowBandSize w:val="1"/>
      <w:tblStyleColBandSize w:val="1"/>
      <w:tblCellMar>
        <w:top w:w="100" w:type="dxa"/>
        <w:left w:w="115" w:type="dxa"/>
        <w:bottom w:w="100" w:type="dxa"/>
        <w:right w:w="115" w:type="dxa"/>
      </w:tblCellMar>
    </w:tblPr>
  </w:style>
  <w:style w:type="table" w:customStyle="1" w:styleId="affffffd">
    <w:basedOn w:val="TableNormal"/>
    <w:tblPr>
      <w:tblStyleRowBandSize w:val="1"/>
      <w:tblStyleColBandSize w:val="1"/>
      <w:tblCellMar>
        <w:top w:w="100" w:type="dxa"/>
        <w:left w:w="115" w:type="dxa"/>
        <w:bottom w:w="100" w:type="dxa"/>
        <w:right w:w="115" w:type="dxa"/>
      </w:tblCellMar>
    </w:tblPr>
  </w:style>
  <w:style w:type="table" w:customStyle="1" w:styleId="affffffe">
    <w:basedOn w:val="TableNormal"/>
    <w:tblPr>
      <w:tblStyleRowBandSize w:val="1"/>
      <w:tblStyleColBandSize w:val="1"/>
      <w:tblCellMar>
        <w:top w:w="100" w:type="dxa"/>
        <w:left w:w="115" w:type="dxa"/>
        <w:bottom w:w="100" w:type="dxa"/>
        <w:right w:w="115" w:type="dxa"/>
      </w:tblCellMar>
    </w:tblPr>
  </w:style>
  <w:style w:type="table" w:customStyle="1" w:styleId="afffffff">
    <w:basedOn w:val="TableNormal"/>
    <w:tblPr>
      <w:tblStyleRowBandSize w:val="1"/>
      <w:tblStyleColBandSize w:val="1"/>
      <w:tblCellMar>
        <w:top w:w="100" w:type="dxa"/>
        <w:left w:w="115" w:type="dxa"/>
        <w:bottom w:w="100" w:type="dxa"/>
        <w:right w:w="115" w:type="dxa"/>
      </w:tblCellMar>
    </w:tblPr>
  </w:style>
  <w:style w:type="table" w:customStyle="1" w:styleId="afffffff0">
    <w:basedOn w:val="TableNormal"/>
    <w:tblPr>
      <w:tblStyleRowBandSize w:val="1"/>
      <w:tblStyleColBandSize w:val="1"/>
      <w:tblCellMar>
        <w:top w:w="100" w:type="dxa"/>
        <w:left w:w="115" w:type="dxa"/>
        <w:bottom w:w="100" w:type="dxa"/>
        <w:right w:w="115" w:type="dxa"/>
      </w:tblCellMar>
    </w:tblPr>
  </w:style>
  <w:style w:type="table" w:customStyle="1" w:styleId="afffffff1">
    <w:basedOn w:val="TableNormal"/>
    <w:tblPr>
      <w:tblStyleRowBandSize w:val="1"/>
      <w:tblStyleColBandSize w:val="1"/>
      <w:tblCellMar>
        <w:top w:w="100" w:type="dxa"/>
        <w:left w:w="115" w:type="dxa"/>
        <w:bottom w:w="100" w:type="dxa"/>
        <w:right w:w="115" w:type="dxa"/>
      </w:tblCellMar>
    </w:tblPr>
  </w:style>
  <w:style w:type="table" w:customStyle="1" w:styleId="afffffff2">
    <w:basedOn w:val="TableNormal"/>
    <w:tblPr>
      <w:tblStyleRowBandSize w:val="1"/>
      <w:tblStyleColBandSize w:val="1"/>
      <w:tblCellMar>
        <w:top w:w="100" w:type="dxa"/>
        <w:left w:w="115" w:type="dxa"/>
        <w:bottom w:w="100" w:type="dxa"/>
        <w:right w:w="115" w:type="dxa"/>
      </w:tblCellMar>
    </w:tblPr>
  </w:style>
  <w:style w:type="table" w:customStyle="1" w:styleId="afffffff3">
    <w:basedOn w:val="TableNormal"/>
    <w:tblPr>
      <w:tblStyleRowBandSize w:val="1"/>
      <w:tblStyleColBandSize w:val="1"/>
      <w:tblCellMar>
        <w:top w:w="100" w:type="dxa"/>
        <w:left w:w="115" w:type="dxa"/>
        <w:bottom w:w="100" w:type="dxa"/>
        <w:right w:w="115" w:type="dxa"/>
      </w:tblCellMar>
    </w:tblPr>
  </w:style>
  <w:style w:type="table" w:customStyle="1" w:styleId="afffffff4">
    <w:basedOn w:val="TableNormal"/>
    <w:tblPr>
      <w:tblStyleRowBandSize w:val="1"/>
      <w:tblStyleColBandSize w:val="1"/>
      <w:tblCellMar>
        <w:top w:w="100" w:type="dxa"/>
        <w:left w:w="115" w:type="dxa"/>
        <w:bottom w:w="100" w:type="dxa"/>
        <w:right w:w="115" w:type="dxa"/>
      </w:tblCellMar>
    </w:tblPr>
  </w:style>
  <w:style w:type="table" w:customStyle="1" w:styleId="afffffff5">
    <w:basedOn w:val="TableNormal"/>
    <w:tblPr>
      <w:tblStyleRowBandSize w:val="1"/>
      <w:tblStyleColBandSize w:val="1"/>
      <w:tblCellMar>
        <w:top w:w="100" w:type="dxa"/>
        <w:left w:w="115" w:type="dxa"/>
        <w:bottom w:w="100" w:type="dxa"/>
        <w:right w:w="115" w:type="dxa"/>
      </w:tblCellMar>
    </w:tblPr>
  </w:style>
  <w:style w:type="table" w:customStyle="1" w:styleId="afffffff6">
    <w:basedOn w:val="TableNormal"/>
    <w:tblPr>
      <w:tblStyleRowBandSize w:val="1"/>
      <w:tblStyleColBandSize w:val="1"/>
      <w:tblCellMar>
        <w:top w:w="100" w:type="dxa"/>
        <w:left w:w="115" w:type="dxa"/>
        <w:bottom w:w="100" w:type="dxa"/>
        <w:right w:w="115" w:type="dxa"/>
      </w:tblCellMar>
    </w:tblPr>
  </w:style>
  <w:style w:type="table" w:customStyle="1" w:styleId="afffffff7">
    <w:basedOn w:val="TableNormal"/>
    <w:tblPr>
      <w:tblStyleRowBandSize w:val="1"/>
      <w:tblStyleColBandSize w:val="1"/>
      <w:tblCellMar>
        <w:top w:w="100" w:type="dxa"/>
        <w:left w:w="115" w:type="dxa"/>
        <w:bottom w:w="100" w:type="dxa"/>
        <w:right w:w="115" w:type="dxa"/>
      </w:tblCellMar>
    </w:tblPr>
  </w:style>
  <w:style w:type="table" w:customStyle="1" w:styleId="afffffff8">
    <w:basedOn w:val="TableNormal"/>
    <w:tblPr>
      <w:tblStyleRowBandSize w:val="1"/>
      <w:tblStyleColBandSize w:val="1"/>
      <w:tblCellMar>
        <w:top w:w="100" w:type="dxa"/>
        <w:left w:w="115" w:type="dxa"/>
        <w:bottom w:w="100" w:type="dxa"/>
        <w:right w:w="115" w:type="dxa"/>
      </w:tblCellMar>
    </w:tblPr>
  </w:style>
  <w:style w:type="table" w:customStyle="1" w:styleId="afffffff9">
    <w:basedOn w:val="TableNormal"/>
    <w:tblPr>
      <w:tblStyleRowBandSize w:val="1"/>
      <w:tblStyleColBandSize w:val="1"/>
      <w:tblCellMar>
        <w:top w:w="100" w:type="dxa"/>
        <w:left w:w="115" w:type="dxa"/>
        <w:bottom w:w="100" w:type="dxa"/>
        <w:right w:w="115" w:type="dxa"/>
      </w:tblCellMar>
    </w:tblPr>
  </w:style>
  <w:style w:type="table" w:customStyle="1" w:styleId="afffffffa">
    <w:basedOn w:val="TableNormal"/>
    <w:tblPr>
      <w:tblStyleRowBandSize w:val="1"/>
      <w:tblStyleColBandSize w:val="1"/>
      <w:tblCellMar>
        <w:top w:w="100" w:type="dxa"/>
        <w:left w:w="115" w:type="dxa"/>
        <w:bottom w:w="100" w:type="dxa"/>
        <w:right w:w="115" w:type="dxa"/>
      </w:tblCellMar>
    </w:tblPr>
  </w:style>
  <w:style w:type="table" w:customStyle="1" w:styleId="afffffffb">
    <w:basedOn w:val="TableNormal"/>
    <w:tblPr>
      <w:tblStyleRowBandSize w:val="1"/>
      <w:tblStyleColBandSize w:val="1"/>
      <w:tblCellMar>
        <w:top w:w="100" w:type="dxa"/>
        <w:left w:w="115" w:type="dxa"/>
        <w:bottom w:w="100" w:type="dxa"/>
        <w:right w:w="115" w:type="dxa"/>
      </w:tblCellMar>
    </w:tblPr>
  </w:style>
  <w:style w:type="table" w:customStyle="1" w:styleId="afffffffc">
    <w:basedOn w:val="TableNormal"/>
    <w:tblPr>
      <w:tblStyleRowBandSize w:val="1"/>
      <w:tblStyleColBandSize w:val="1"/>
      <w:tblCellMar>
        <w:top w:w="100" w:type="dxa"/>
        <w:left w:w="115" w:type="dxa"/>
        <w:bottom w:w="100" w:type="dxa"/>
        <w:right w:w="115" w:type="dxa"/>
      </w:tblCellMar>
    </w:tblPr>
  </w:style>
  <w:style w:type="table" w:customStyle="1" w:styleId="afffffffd">
    <w:basedOn w:val="TableNormal"/>
    <w:tblPr>
      <w:tblStyleRowBandSize w:val="1"/>
      <w:tblStyleColBandSize w:val="1"/>
      <w:tblCellMar>
        <w:top w:w="100" w:type="dxa"/>
        <w:left w:w="115" w:type="dxa"/>
        <w:bottom w:w="100" w:type="dxa"/>
        <w:right w:w="115" w:type="dxa"/>
      </w:tblCellMar>
    </w:tblPr>
  </w:style>
  <w:style w:type="table" w:customStyle="1" w:styleId="afffffffe">
    <w:basedOn w:val="TableNormal"/>
    <w:tblPr>
      <w:tblStyleRowBandSize w:val="1"/>
      <w:tblStyleColBandSize w:val="1"/>
      <w:tblCellMar>
        <w:top w:w="100" w:type="dxa"/>
        <w:left w:w="115" w:type="dxa"/>
        <w:bottom w:w="100" w:type="dxa"/>
        <w:right w:w="115" w:type="dxa"/>
      </w:tblCellMar>
    </w:tblPr>
  </w:style>
  <w:style w:type="table" w:customStyle="1" w:styleId="affffffff">
    <w:basedOn w:val="TableNormal"/>
    <w:tblPr>
      <w:tblStyleRowBandSize w:val="1"/>
      <w:tblStyleColBandSize w:val="1"/>
      <w:tblCellMar>
        <w:top w:w="100" w:type="dxa"/>
        <w:left w:w="115" w:type="dxa"/>
        <w:bottom w:w="100" w:type="dxa"/>
        <w:right w:w="115" w:type="dxa"/>
      </w:tblCellMar>
    </w:tblPr>
  </w:style>
  <w:style w:type="table" w:customStyle="1" w:styleId="affffffff0">
    <w:basedOn w:val="TableNormal"/>
    <w:tblPr>
      <w:tblStyleRowBandSize w:val="1"/>
      <w:tblStyleColBandSize w:val="1"/>
      <w:tblCellMar>
        <w:top w:w="100" w:type="dxa"/>
        <w:left w:w="115" w:type="dxa"/>
        <w:bottom w:w="100" w:type="dxa"/>
        <w:right w:w="115" w:type="dxa"/>
      </w:tblCellMar>
    </w:tblPr>
  </w:style>
  <w:style w:type="table" w:customStyle="1" w:styleId="affffffff1">
    <w:basedOn w:val="TableNormal"/>
    <w:tblPr>
      <w:tblStyleRowBandSize w:val="1"/>
      <w:tblStyleColBandSize w:val="1"/>
      <w:tblCellMar>
        <w:top w:w="100" w:type="dxa"/>
        <w:left w:w="115" w:type="dxa"/>
        <w:bottom w:w="100" w:type="dxa"/>
        <w:right w:w="115" w:type="dxa"/>
      </w:tblCellMar>
    </w:tblPr>
  </w:style>
  <w:style w:type="table" w:customStyle="1" w:styleId="affffffff2">
    <w:basedOn w:val="TableNormal"/>
    <w:tblPr>
      <w:tblStyleRowBandSize w:val="1"/>
      <w:tblStyleColBandSize w:val="1"/>
      <w:tblCellMar>
        <w:top w:w="100" w:type="dxa"/>
        <w:left w:w="115" w:type="dxa"/>
        <w:bottom w:w="100" w:type="dxa"/>
        <w:right w:w="115" w:type="dxa"/>
      </w:tblCellMar>
    </w:tblPr>
  </w:style>
  <w:style w:type="table" w:customStyle="1" w:styleId="affffffff3">
    <w:basedOn w:val="TableNormal"/>
    <w:tblPr>
      <w:tblStyleRowBandSize w:val="1"/>
      <w:tblStyleColBandSize w:val="1"/>
      <w:tblCellMar>
        <w:top w:w="100" w:type="dxa"/>
        <w:left w:w="115" w:type="dxa"/>
        <w:bottom w:w="100" w:type="dxa"/>
        <w:right w:w="115" w:type="dxa"/>
      </w:tblCellMar>
    </w:tblPr>
  </w:style>
  <w:style w:type="table" w:customStyle="1" w:styleId="affffffff4">
    <w:basedOn w:val="TableNormal"/>
    <w:tblPr>
      <w:tblStyleRowBandSize w:val="1"/>
      <w:tblStyleColBandSize w:val="1"/>
      <w:tblCellMar>
        <w:top w:w="100" w:type="dxa"/>
        <w:left w:w="115" w:type="dxa"/>
        <w:bottom w:w="100" w:type="dxa"/>
        <w:right w:w="115" w:type="dxa"/>
      </w:tblCellMar>
    </w:tblPr>
  </w:style>
  <w:style w:type="table" w:customStyle="1" w:styleId="affffffff5">
    <w:basedOn w:val="TableNormal"/>
    <w:tblPr>
      <w:tblStyleRowBandSize w:val="1"/>
      <w:tblStyleColBandSize w:val="1"/>
      <w:tblCellMar>
        <w:top w:w="100" w:type="dxa"/>
        <w:left w:w="115" w:type="dxa"/>
        <w:bottom w:w="100" w:type="dxa"/>
        <w:right w:w="115" w:type="dxa"/>
      </w:tblCellMar>
    </w:tblPr>
  </w:style>
  <w:style w:type="table" w:customStyle="1" w:styleId="affffffff6">
    <w:basedOn w:val="TableNormal"/>
    <w:tblPr>
      <w:tblStyleRowBandSize w:val="1"/>
      <w:tblStyleColBandSize w:val="1"/>
      <w:tblCellMar>
        <w:top w:w="100" w:type="dxa"/>
        <w:left w:w="115" w:type="dxa"/>
        <w:bottom w:w="100" w:type="dxa"/>
        <w:right w:w="115" w:type="dxa"/>
      </w:tblCellMar>
    </w:tblPr>
  </w:style>
  <w:style w:type="table" w:customStyle="1" w:styleId="affffffff7">
    <w:basedOn w:val="TableNormal"/>
    <w:tblPr>
      <w:tblStyleRowBandSize w:val="1"/>
      <w:tblStyleColBandSize w:val="1"/>
      <w:tblCellMar>
        <w:top w:w="100" w:type="dxa"/>
        <w:left w:w="115" w:type="dxa"/>
        <w:bottom w:w="100" w:type="dxa"/>
        <w:right w:w="115" w:type="dxa"/>
      </w:tblCellMar>
    </w:tblPr>
  </w:style>
  <w:style w:type="table" w:customStyle="1" w:styleId="affffffff8">
    <w:basedOn w:val="TableNormal"/>
    <w:tblPr>
      <w:tblStyleRowBandSize w:val="1"/>
      <w:tblStyleColBandSize w:val="1"/>
      <w:tblCellMar>
        <w:top w:w="100" w:type="dxa"/>
        <w:left w:w="115" w:type="dxa"/>
        <w:bottom w:w="100" w:type="dxa"/>
        <w:right w:w="115" w:type="dxa"/>
      </w:tblCellMar>
    </w:tblPr>
  </w:style>
  <w:style w:type="table" w:customStyle="1" w:styleId="affffffff9">
    <w:basedOn w:val="TableNormal"/>
    <w:tblPr>
      <w:tblStyleRowBandSize w:val="1"/>
      <w:tblStyleColBandSize w:val="1"/>
      <w:tblCellMar>
        <w:top w:w="100" w:type="dxa"/>
        <w:left w:w="115" w:type="dxa"/>
        <w:bottom w:w="100" w:type="dxa"/>
        <w:right w:w="115" w:type="dxa"/>
      </w:tblCellMar>
    </w:tblPr>
  </w:style>
  <w:style w:type="table" w:customStyle="1" w:styleId="affffffffa">
    <w:basedOn w:val="TableNormal"/>
    <w:tblPr>
      <w:tblStyleRowBandSize w:val="1"/>
      <w:tblStyleColBandSize w:val="1"/>
      <w:tblCellMar>
        <w:top w:w="100" w:type="dxa"/>
        <w:left w:w="115" w:type="dxa"/>
        <w:bottom w:w="100" w:type="dxa"/>
        <w:right w:w="115" w:type="dxa"/>
      </w:tblCellMar>
    </w:tblPr>
  </w:style>
  <w:style w:type="table" w:customStyle="1" w:styleId="affffffffb">
    <w:basedOn w:val="TableNormal"/>
    <w:tblPr>
      <w:tblStyleRowBandSize w:val="1"/>
      <w:tblStyleColBandSize w:val="1"/>
      <w:tblCellMar>
        <w:top w:w="100" w:type="dxa"/>
        <w:left w:w="115" w:type="dxa"/>
        <w:bottom w:w="100" w:type="dxa"/>
        <w:right w:w="115" w:type="dxa"/>
      </w:tblCellMar>
    </w:tblPr>
  </w:style>
  <w:style w:type="table" w:customStyle="1" w:styleId="affffffffc">
    <w:basedOn w:val="TableNormal"/>
    <w:tblPr>
      <w:tblStyleRowBandSize w:val="1"/>
      <w:tblStyleColBandSize w:val="1"/>
      <w:tblCellMar>
        <w:top w:w="100" w:type="dxa"/>
        <w:left w:w="115" w:type="dxa"/>
        <w:bottom w:w="100" w:type="dxa"/>
        <w:right w:w="115" w:type="dxa"/>
      </w:tblCellMar>
    </w:tblPr>
  </w:style>
  <w:style w:type="table" w:customStyle="1" w:styleId="affffffffd">
    <w:basedOn w:val="TableNormal"/>
    <w:tblPr>
      <w:tblStyleRowBandSize w:val="1"/>
      <w:tblStyleColBandSize w:val="1"/>
      <w:tblCellMar>
        <w:top w:w="100" w:type="dxa"/>
        <w:left w:w="115" w:type="dxa"/>
        <w:bottom w:w="100" w:type="dxa"/>
        <w:right w:w="115" w:type="dxa"/>
      </w:tblCellMar>
    </w:tblPr>
  </w:style>
  <w:style w:type="table" w:customStyle="1" w:styleId="affffffffe">
    <w:basedOn w:val="TableNormal"/>
    <w:tblPr>
      <w:tblStyleRowBandSize w:val="1"/>
      <w:tblStyleColBandSize w:val="1"/>
      <w:tblCellMar>
        <w:top w:w="100" w:type="dxa"/>
        <w:left w:w="115" w:type="dxa"/>
        <w:bottom w:w="100" w:type="dxa"/>
        <w:right w:w="115" w:type="dxa"/>
      </w:tblCellMar>
    </w:tblPr>
  </w:style>
  <w:style w:type="table" w:customStyle="1" w:styleId="afffffffff">
    <w:basedOn w:val="TableNormal"/>
    <w:tblPr>
      <w:tblStyleRowBandSize w:val="1"/>
      <w:tblStyleColBandSize w:val="1"/>
      <w:tblCellMar>
        <w:top w:w="100" w:type="dxa"/>
        <w:left w:w="115" w:type="dxa"/>
        <w:bottom w:w="100" w:type="dxa"/>
        <w:right w:w="115" w:type="dxa"/>
      </w:tblCellMar>
    </w:tblPr>
  </w:style>
  <w:style w:type="table" w:customStyle="1" w:styleId="afffffffff0">
    <w:basedOn w:val="TableNormal"/>
    <w:tblPr>
      <w:tblStyleRowBandSize w:val="1"/>
      <w:tblStyleColBandSize w:val="1"/>
      <w:tblCellMar>
        <w:top w:w="100" w:type="dxa"/>
        <w:left w:w="115" w:type="dxa"/>
        <w:bottom w:w="100" w:type="dxa"/>
        <w:right w:w="115" w:type="dxa"/>
      </w:tblCellMar>
    </w:tblPr>
  </w:style>
  <w:style w:type="table" w:customStyle="1" w:styleId="afffffffff1">
    <w:basedOn w:val="TableNormal"/>
    <w:tblPr>
      <w:tblStyleRowBandSize w:val="1"/>
      <w:tblStyleColBandSize w:val="1"/>
      <w:tblCellMar>
        <w:top w:w="100" w:type="dxa"/>
        <w:left w:w="115" w:type="dxa"/>
        <w:bottom w:w="100" w:type="dxa"/>
        <w:right w:w="115" w:type="dxa"/>
      </w:tblCellMar>
    </w:tblPr>
  </w:style>
  <w:style w:type="table" w:customStyle="1" w:styleId="afffffffff2">
    <w:basedOn w:val="TableNormal"/>
    <w:tblPr>
      <w:tblStyleRowBandSize w:val="1"/>
      <w:tblStyleColBandSize w:val="1"/>
      <w:tblCellMar>
        <w:top w:w="100" w:type="dxa"/>
        <w:left w:w="115" w:type="dxa"/>
        <w:bottom w:w="100" w:type="dxa"/>
        <w:right w:w="115" w:type="dxa"/>
      </w:tblCellMar>
    </w:tblPr>
  </w:style>
  <w:style w:type="table" w:customStyle="1" w:styleId="afffffffff3">
    <w:basedOn w:val="TableNormal"/>
    <w:tblPr>
      <w:tblStyleRowBandSize w:val="1"/>
      <w:tblStyleColBandSize w:val="1"/>
      <w:tblCellMar>
        <w:top w:w="100" w:type="dxa"/>
        <w:left w:w="115" w:type="dxa"/>
        <w:bottom w:w="100" w:type="dxa"/>
        <w:right w:w="115" w:type="dxa"/>
      </w:tblCellMar>
    </w:tblPr>
  </w:style>
  <w:style w:type="table" w:customStyle="1" w:styleId="afffffffff4">
    <w:basedOn w:val="TableNormal"/>
    <w:tblPr>
      <w:tblStyleRowBandSize w:val="1"/>
      <w:tblStyleColBandSize w:val="1"/>
      <w:tblCellMar>
        <w:top w:w="100" w:type="dxa"/>
        <w:left w:w="115" w:type="dxa"/>
        <w:bottom w:w="100" w:type="dxa"/>
        <w:right w:w="115" w:type="dxa"/>
      </w:tblCellMar>
    </w:tblPr>
  </w:style>
  <w:style w:type="table" w:customStyle="1" w:styleId="afffffffff5">
    <w:basedOn w:val="TableNormal"/>
    <w:tblPr>
      <w:tblStyleRowBandSize w:val="1"/>
      <w:tblStyleColBandSize w:val="1"/>
      <w:tblCellMar>
        <w:top w:w="100" w:type="dxa"/>
        <w:left w:w="115" w:type="dxa"/>
        <w:bottom w:w="100" w:type="dxa"/>
        <w:right w:w="115" w:type="dxa"/>
      </w:tblCellMar>
    </w:tblPr>
  </w:style>
  <w:style w:type="table" w:customStyle="1" w:styleId="afffffffff6">
    <w:basedOn w:val="TableNormal"/>
    <w:tblPr>
      <w:tblStyleRowBandSize w:val="1"/>
      <w:tblStyleColBandSize w:val="1"/>
      <w:tblCellMar>
        <w:top w:w="100" w:type="dxa"/>
        <w:left w:w="115" w:type="dxa"/>
        <w:bottom w:w="100" w:type="dxa"/>
        <w:right w:w="115" w:type="dxa"/>
      </w:tblCellMar>
    </w:tblPr>
  </w:style>
  <w:style w:type="table" w:customStyle="1" w:styleId="afffffffff7">
    <w:basedOn w:val="TableNormal"/>
    <w:tblPr>
      <w:tblStyleRowBandSize w:val="1"/>
      <w:tblStyleColBandSize w:val="1"/>
      <w:tblCellMar>
        <w:top w:w="100" w:type="dxa"/>
        <w:left w:w="115" w:type="dxa"/>
        <w:bottom w:w="100" w:type="dxa"/>
        <w:right w:w="115" w:type="dxa"/>
      </w:tblCellMar>
    </w:tblPr>
  </w:style>
  <w:style w:type="table" w:customStyle="1" w:styleId="afffffffff8">
    <w:basedOn w:val="TableNormal"/>
    <w:tblPr>
      <w:tblStyleRowBandSize w:val="1"/>
      <w:tblStyleColBandSize w:val="1"/>
      <w:tblCellMar>
        <w:top w:w="100" w:type="dxa"/>
        <w:left w:w="115" w:type="dxa"/>
        <w:bottom w:w="100" w:type="dxa"/>
        <w:right w:w="115" w:type="dxa"/>
      </w:tblCellMar>
    </w:tblPr>
  </w:style>
  <w:style w:type="table" w:customStyle="1" w:styleId="afffffffff9">
    <w:basedOn w:val="TableNormal"/>
    <w:tblPr>
      <w:tblStyleRowBandSize w:val="1"/>
      <w:tblStyleColBandSize w:val="1"/>
      <w:tblCellMar>
        <w:top w:w="100" w:type="dxa"/>
        <w:left w:w="115" w:type="dxa"/>
        <w:bottom w:w="100" w:type="dxa"/>
        <w:right w:w="115" w:type="dxa"/>
      </w:tblCellMar>
    </w:tblPr>
  </w:style>
  <w:style w:type="table" w:customStyle="1" w:styleId="afffffffffa">
    <w:basedOn w:val="TableNormal"/>
    <w:tblPr>
      <w:tblStyleRowBandSize w:val="1"/>
      <w:tblStyleColBandSize w:val="1"/>
      <w:tblCellMar>
        <w:top w:w="100" w:type="dxa"/>
        <w:left w:w="115" w:type="dxa"/>
        <w:bottom w:w="100" w:type="dxa"/>
        <w:right w:w="115" w:type="dxa"/>
      </w:tblCellMar>
    </w:tblPr>
  </w:style>
  <w:style w:type="table" w:customStyle="1" w:styleId="afffffffffb">
    <w:basedOn w:val="TableNormal"/>
    <w:tblPr>
      <w:tblStyleRowBandSize w:val="1"/>
      <w:tblStyleColBandSize w:val="1"/>
      <w:tblCellMar>
        <w:top w:w="100" w:type="dxa"/>
        <w:left w:w="115" w:type="dxa"/>
        <w:bottom w:w="100" w:type="dxa"/>
        <w:right w:w="115" w:type="dxa"/>
      </w:tblCellMar>
    </w:tblPr>
  </w:style>
  <w:style w:type="table" w:customStyle="1" w:styleId="afffffffffc">
    <w:basedOn w:val="TableNormal"/>
    <w:tblPr>
      <w:tblStyleRowBandSize w:val="1"/>
      <w:tblStyleColBandSize w:val="1"/>
      <w:tblCellMar>
        <w:top w:w="100" w:type="dxa"/>
        <w:left w:w="115" w:type="dxa"/>
        <w:bottom w:w="100" w:type="dxa"/>
        <w:right w:w="115" w:type="dxa"/>
      </w:tblCellMar>
    </w:tblPr>
  </w:style>
  <w:style w:type="table" w:customStyle="1" w:styleId="afffffffffd">
    <w:basedOn w:val="TableNormal"/>
    <w:tblPr>
      <w:tblStyleRowBandSize w:val="1"/>
      <w:tblStyleColBandSize w:val="1"/>
      <w:tblCellMar>
        <w:top w:w="100" w:type="dxa"/>
        <w:left w:w="115" w:type="dxa"/>
        <w:bottom w:w="100" w:type="dxa"/>
        <w:right w:w="115" w:type="dxa"/>
      </w:tblCellMar>
    </w:tblPr>
  </w:style>
  <w:style w:type="table" w:customStyle="1" w:styleId="afffffffffe">
    <w:basedOn w:val="TableNormal"/>
    <w:tblPr>
      <w:tblStyleRowBandSize w:val="1"/>
      <w:tblStyleColBandSize w:val="1"/>
      <w:tblCellMar>
        <w:top w:w="100" w:type="dxa"/>
        <w:left w:w="115" w:type="dxa"/>
        <w:bottom w:w="100" w:type="dxa"/>
        <w:right w:w="115" w:type="dxa"/>
      </w:tblCellMar>
    </w:tblPr>
  </w:style>
  <w:style w:type="table" w:customStyle="1" w:styleId="affffffffff">
    <w:basedOn w:val="TableNormal"/>
    <w:tblPr>
      <w:tblStyleRowBandSize w:val="1"/>
      <w:tblStyleColBandSize w:val="1"/>
      <w:tblCellMar>
        <w:top w:w="100" w:type="dxa"/>
        <w:left w:w="115" w:type="dxa"/>
        <w:bottom w:w="100" w:type="dxa"/>
        <w:right w:w="115" w:type="dxa"/>
      </w:tblCellMar>
    </w:tblPr>
  </w:style>
  <w:style w:type="table" w:customStyle="1" w:styleId="affffffffff0">
    <w:basedOn w:val="TableNormal"/>
    <w:tblPr>
      <w:tblStyleRowBandSize w:val="1"/>
      <w:tblStyleColBandSize w:val="1"/>
      <w:tblCellMar>
        <w:top w:w="100" w:type="dxa"/>
        <w:left w:w="115" w:type="dxa"/>
        <w:bottom w:w="100" w:type="dxa"/>
        <w:right w:w="115" w:type="dxa"/>
      </w:tblCellMar>
    </w:tblPr>
  </w:style>
  <w:style w:type="table" w:customStyle="1" w:styleId="affffffffff1">
    <w:basedOn w:val="TableNormal"/>
    <w:tblPr>
      <w:tblStyleRowBandSize w:val="1"/>
      <w:tblStyleColBandSize w:val="1"/>
      <w:tblCellMar>
        <w:top w:w="100" w:type="dxa"/>
        <w:left w:w="115" w:type="dxa"/>
        <w:bottom w:w="100" w:type="dxa"/>
        <w:right w:w="115" w:type="dxa"/>
      </w:tblCellMar>
    </w:tblPr>
  </w:style>
  <w:style w:type="table" w:customStyle="1" w:styleId="affffffffff2">
    <w:basedOn w:val="TableNormal"/>
    <w:tblPr>
      <w:tblStyleRowBandSize w:val="1"/>
      <w:tblStyleColBandSize w:val="1"/>
      <w:tblCellMar>
        <w:top w:w="100" w:type="dxa"/>
        <w:left w:w="115" w:type="dxa"/>
        <w:bottom w:w="100" w:type="dxa"/>
        <w:right w:w="115" w:type="dxa"/>
      </w:tblCellMar>
    </w:tblPr>
  </w:style>
  <w:style w:type="table" w:customStyle="1" w:styleId="affffffffff3">
    <w:basedOn w:val="TableNormal"/>
    <w:tblPr>
      <w:tblStyleRowBandSize w:val="1"/>
      <w:tblStyleColBandSize w:val="1"/>
      <w:tblCellMar>
        <w:top w:w="100" w:type="dxa"/>
        <w:left w:w="115" w:type="dxa"/>
        <w:bottom w:w="100" w:type="dxa"/>
        <w:right w:w="115" w:type="dxa"/>
      </w:tblCellMar>
    </w:tblPr>
  </w:style>
  <w:style w:type="table" w:customStyle="1" w:styleId="affffffffff4">
    <w:basedOn w:val="TableNormal"/>
    <w:tblPr>
      <w:tblStyleRowBandSize w:val="1"/>
      <w:tblStyleColBandSize w:val="1"/>
      <w:tblCellMar>
        <w:top w:w="100" w:type="dxa"/>
        <w:left w:w="115" w:type="dxa"/>
        <w:bottom w:w="100" w:type="dxa"/>
        <w:right w:w="115" w:type="dxa"/>
      </w:tblCellMar>
    </w:tblPr>
  </w:style>
  <w:style w:type="table" w:customStyle="1" w:styleId="affffffffff5">
    <w:basedOn w:val="TableNormal"/>
    <w:tblPr>
      <w:tblStyleRowBandSize w:val="1"/>
      <w:tblStyleColBandSize w:val="1"/>
      <w:tblCellMar>
        <w:top w:w="100" w:type="dxa"/>
        <w:left w:w="115" w:type="dxa"/>
        <w:bottom w:w="100" w:type="dxa"/>
        <w:right w:w="115" w:type="dxa"/>
      </w:tblCellMar>
    </w:tblPr>
  </w:style>
  <w:style w:type="table" w:customStyle="1" w:styleId="affffffffff6">
    <w:basedOn w:val="TableNormal"/>
    <w:tblPr>
      <w:tblStyleRowBandSize w:val="1"/>
      <w:tblStyleColBandSize w:val="1"/>
      <w:tblCellMar>
        <w:top w:w="100" w:type="dxa"/>
        <w:left w:w="115" w:type="dxa"/>
        <w:bottom w:w="100" w:type="dxa"/>
        <w:right w:w="115" w:type="dxa"/>
      </w:tblCellMar>
    </w:tblPr>
  </w:style>
  <w:style w:type="table" w:customStyle="1" w:styleId="affffffffff7">
    <w:basedOn w:val="TableNormal"/>
    <w:tblPr>
      <w:tblStyleRowBandSize w:val="1"/>
      <w:tblStyleColBandSize w:val="1"/>
      <w:tblCellMar>
        <w:top w:w="100" w:type="dxa"/>
        <w:left w:w="115" w:type="dxa"/>
        <w:bottom w:w="100" w:type="dxa"/>
        <w:right w:w="115" w:type="dxa"/>
      </w:tblCellMar>
    </w:tblPr>
  </w:style>
  <w:style w:type="table" w:customStyle="1" w:styleId="affffffffff8">
    <w:basedOn w:val="TableNormal"/>
    <w:tblPr>
      <w:tblStyleRowBandSize w:val="1"/>
      <w:tblStyleColBandSize w:val="1"/>
      <w:tblCellMar>
        <w:top w:w="100" w:type="dxa"/>
        <w:left w:w="115" w:type="dxa"/>
        <w:bottom w:w="100" w:type="dxa"/>
        <w:right w:w="115" w:type="dxa"/>
      </w:tblCellMar>
    </w:tblPr>
  </w:style>
  <w:style w:type="table" w:customStyle="1" w:styleId="affffffffff9">
    <w:basedOn w:val="TableNormal"/>
    <w:tblPr>
      <w:tblStyleRowBandSize w:val="1"/>
      <w:tblStyleColBandSize w:val="1"/>
      <w:tblCellMar>
        <w:top w:w="100" w:type="dxa"/>
        <w:left w:w="115" w:type="dxa"/>
        <w:bottom w:w="100" w:type="dxa"/>
        <w:right w:w="115" w:type="dxa"/>
      </w:tblCellMar>
    </w:tblPr>
  </w:style>
  <w:style w:type="table" w:customStyle="1" w:styleId="affffffffffa">
    <w:basedOn w:val="TableNormal"/>
    <w:tblPr>
      <w:tblStyleRowBandSize w:val="1"/>
      <w:tblStyleColBandSize w:val="1"/>
      <w:tblCellMar>
        <w:top w:w="100" w:type="dxa"/>
        <w:left w:w="115" w:type="dxa"/>
        <w:bottom w:w="100" w:type="dxa"/>
        <w:right w:w="115" w:type="dxa"/>
      </w:tblCellMar>
    </w:tblPr>
  </w:style>
  <w:style w:type="table" w:customStyle="1" w:styleId="affffffffffb">
    <w:basedOn w:val="TableNormal"/>
    <w:tblPr>
      <w:tblStyleRowBandSize w:val="1"/>
      <w:tblStyleColBandSize w:val="1"/>
      <w:tblCellMar>
        <w:top w:w="100" w:type="dxa"/>
        <w:left w:w="115" w:type="dxa"/>
        <w:bottom w:w="100" w:type="dxa"/>
        <w:right w:w="115" w:type="dxa"/>
      </w:tblCellMar>
    </w:tblPr>
  </w:style>
  <w:style w:type="table" w:customStyle="1" w:styleId="affffffffffc">
    <w:basedOn w:val="TableNormal"/>
    <w:tblPr>
      <w:tblStyleRowBandSize w:val="1"/>
      <w:tblStyleColBandSize w:val="1"/>
      <w:tblCellMar>
        <w:top w:w="100" w:type="dxa"/>
        <w:left w:w="115" w:type="dxa"/>
        <w:bottom w:w="100" w:type="dxa"/>
        <w:right w:w="115" w:type="dxa"/>
      </w:tblCellMar>
    </w:tblPr>
  </w:style>
  <w:style w:type="table" w:customStyle="1" w:styleId="affffffffffd">
    <w:basedOn w:val="TableNormal"/>
    <w:tblPr>
      <w:tblStyleRowBandSize w:val="1"/>
      <w:tblStyleColBandSize w:val="1"/>
      <w:tblCellMar>
        <w:top w:w="100" w:type="dxa"/>
        <w:left w:w="115" w:type="dxa"/>
        <w:bottom w:w="100" w:type="dxa"/>
        <w:right w:w="115" w:type="dxa"/>
      </w:tblCellMar>
    </w:tblPr>
  </w:style>
  <w:style w:type="table" w:customStyle="1" w:styleId="affffffffffe">
    <w:basedOn w:val="TableNormal"/>
    <w:tblPr>
      <w:tblStyleRowBandSize w:val="1"/>
      <w:tblStyleColBandSize w:val="1"/>
      <w:tblCellMar>
        <w:top w:w="100" w:type="dxa"/>
        <w:left w:w="115" w:type="dxa"/>
        <w:bottom w:w="100" w:type="dxa"/>
        <w:right w:w="115" w:type="dxa"/>
      </w:tblCellMar>
    </w:tblPr>
  </w:style>
  <w:style w:type="table" w:customStyle="1" w:styleId="afffffffffff">
    <w:basedOn w:val="TableNormal"/>
    <w:tblPr>
      <w:tblStyleRowBandSize w:val="1"/>
      <w:tblStyleColBandSize w:val="1"/>
      <w:tblCellMar>
        <w:top w:w="100" w:type="dxa"/>
        <w:left w:w="115" w:type="dxa"/>
        <w:bottom w:w="100" w:type="dxa"/>
        <w:right w:w="115" w:type="dxa"/>
      </w:tblCellMar>
    </w:tblPr>
  </w:style>
  <w:style w:type="table" w:customStyle="1" w:styleId="afffffffffff0">
    <w:basedOn w:val="TableNormal"/>
    <w:tblPr>
      <w:tblStyleRowBandSize w:val="1"/>
      <w:tblStyleColBandSize w:val="1"/>
      <w:tblCellMar>
        <w:top w:w="100" w:type="dxa"/>
        <w:left w:w="115" w:type="dxa"/>
        <w:bottom w:w="100" w:type="dxa"/>
        <w:right w:w="115" w:type="dxa"/>
      </w:tblCellMar>
    </w:tblPr>
  </w:style>
  <w:style w:type="table" w:customStyle="1" w:styleId="afffffffffff1">
    <w:basedOn w:val="TableNormal"/>
    <w:tblPr>
      <w:tblStyleRowBandSize w:val="1"/>
      <w:tblStyleColBandSize w:val="1"/>
      <w:tblCellMar>
        <w:top w:w="100" w:type="dxa"/>
        <w:left w:w="115" w:type="dxa"/>
        <w:bottom w:w="100" w:type="dxa"/>
        <w:right w:w="115" w:type="dxa"/>
      </w:tblCellMar>
    </w:tblPr>
  </w:style>
  <w:style w:type="table" w:customStyle="1" w:styleId="afffffffffff2">
    <w:basedOn w:val="TableNormal"/>
    <w:tblPr>
      <w:tblStyleRowBandSize w:val="1"/>
      <w:tblStyleColBandSize w:val="1"/>
      <w:tblCellMar>
        <w:top w:w="100" w:type="dxa"/>
        <w:left w:w="115" w:type="dxa"/>
        <w:bottom w:w="100" w:type="dxa"/>
        <w:right w:w="115" w:type="dxa"/>
      </w:tblCellMar>
    </w:tblPr>
  </w:style>
  <w:style w:type="table" w:customStyle="1" w:styleId="afffffffffff3">
    <w:basedOn w:val="TableNormal"/>
    <w:tblPr>
      <w:tblStyleRowBandSize w:val="1"/>
      <w:tblStyleColBandSize w:val="1"/>
      <w:tblCellMar>
        <w:top w:w="100" w:type="dxa"/>
        <w:left w:w="115" w:type="dxa"/>
        <w:bottom w:w="100" w:type="dxa"/>
        <w:right w:w="115" w:type="dxa"/>
      </w:tblCellMar>
    </w:tblPr>
  </w:style>
  <w:style w:type="table" w:customStyle="1" w:styleId="afffffffffff4">
    <w:basedOn w:val="TableNormal"/>
    <w:tblPr>
      <w:tblStyleRowBandSize w:val="1"/>
      <w:tblStyleColBandSize w:val="1"/>
      <w:tblCellMar>
        <w:top w:w="100" w:type="dxa"/>
        <w:left w:w="115" w:type="dxa"/>
        <w:bottom w:w="100" w:type="dxa"/>
        <w:right w:w="115" w:type="dxa"/>
      </w:tblCellMar>
    </w:tblPr>
  </w:style>
  <w:style w:type="table" w:customStyle="1" w:styleId="afffffffffff5">
    <w:basedOn w:val="TableNormal"/>
    <w:tblPr>
      <w:tblStyleRowBandSize w:val="1"/>
      <w:tblStyleColBandSize w:val="1"/>
      <w:tblCellMar>
        <w:top w:w="100" w:type="dxa"/>
        <w:left w:w="115" w:type="dxa"/>
        <w:bottom w:w="100" w:type="dxa"/>
        <w:right w:w="115" w:type="dxa"/>
      </w:tblCellMar>
    </w:tblPr>
  </w:style>
  <w:style w:type="table" w:customStyle="1" w:styleId="afffffffffff6">
    <w:basedOn w:val="TableNormal"/>
    <w:tblPr>
      <w:tblStyleRowBandSize w:val="1"/>
      <w:tblStyleColBandSize w:val="1"/>
      <w:tblCellMar>
        <w:top w:w="100" w:type="dxa"/>
        <w:left w:w="115" w:type="dxa"/>
        <w:bottom w:w="100"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unhideWhenUsed/>
    <w:rsid w:val="00CD4F22"/>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CD4F22"/>
    <w:rPr>
      <w:b/>
      <w:bCs/>
    </w:rPr>
  </w:style>
  <w:style w:type="character" w:styleId="Emphasis">
    <w:name w:val="Emphasis"/>
    <w:basedOn w:val="DefaultParagraphFont"/>
    <w:uiPriority w:val="20"/>
    <w:qFormat/>
    <w:rsid w:val="00CD4F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192654">
      <w:bodyDiv w:val="1"/>
      <w:marLeft w:val="0"/>
      <w:marRight w:val="0"/>
      <w:marTop w:val="0"/>
      <w:marBottom w:val="0"/>
      <w:divBdr>
        <w:top w:val="none" w:sz="0" w:space="0" w:color="auto"/>
        <w:left w:val="none" w:sz="0" w:space="0" w:color="auto"/>
        <w:bottom w:val="none" w:sz="0" w:space="0" w:color="auto"/>
        <w:right w:val="none" w:sz="0" w:space="0" w:color="auto"/>
      </w:divBdr>
      <w:divsChild>
        <w:div w:id="454180311">
          <w:marLeft w:val="360"/>
          <w:marRight w:val="0"/>
          <w:marTop w:val="0"/>
          <w:marBottom w:val="0"/>
          <w:divBdr>
            <w:top w:val="none" w:sz="0" w:space="0" w:color="auto"/>
            <w:left w:val="none" w:sz="0" w:space="0" w:color="auto"/>
            <w:bottom w:val="none" w:sz="0" w:space="0" w:color="auto"/>
            <w:right w:val="none" w:sz="0" w:space="0" w:color="auto"/>
          </w:divBdr>
        </w:div>
      </w:divsChild>
    </w:div>
    <w:div w:id="214198072">
      <w:bodyDiv w:val="1"/>
      <w:marLeft w:val="0"/>
      <w:marRight w:val="0"/>
      <w:marTop w:val="0"/>
      <w:marBottom w:val="0"/>
      <w:divBdr>
        <w:top w:val="none" w:sz="0" w:space="0" w:color="auto"/>
        <w:left w:val="none" w:sz="0" w:space="0" w:color="auto"/>
        <w:bottom w:val="none" w:sz="0" w:space="0" w:color="auto"/>
        <w:right w:val="none" w:sz="0" w:space="0" w:color="auto"/>
      </w:divBdr>
    </w:div>
    <w:div w:id="217404879">
      <w:bodyDiv w:val="1"/>
      <w:marLeft w:val="0"/>
      <w:marRight w:val="0"/>
      <w:marTop w:val="0"/>
      <w:marBottom w:val="0"/>
      <w:divBdr>
        <w:top w:val="none" w:sz="0" w:space="0" w:color="auto"/>
        <w:left w:val="none" w:sz="0" w:space="0" w:color="auto"/>
        <w:bottom w:val="none" w:sz="0" w:space="0" w:color="auto"/>
        <w:right w:val="none" w:sz="0" w:space="0" w:color="auto"/>
      </w:divBdr>
    </w:div>
    <w:div w:id="266543713">
      <w:bodyDiv w:val="1"/>
      <w:marLeft w:val="0"/>
      <w:marRight w:val="0"/>
      <w:marTop w:val="0"/>
      <w:marBottom w:val="0"/>
      <w:divBdr>
        <w:top w:val="none" w:sz="0" w:space="0" w:color="auto"/>
        <w:left w:val="none" w:sz="0" w:space="0" w:color="auto"/>
        <w:bottom w:val="none" w:sz="0" w:space="0" w:color="auto"/>
        <w:right w:val="none" w:sz="0" w:space="0" w:color="auto"/>
      </w:divBdr>
    </w:div>
    <w:div w:id="333413582">
      <w:bodyDiv w:val="1"/>
      <w:marLeft w:val="0"/>
      <w:marRight w:val="0"/>
      <w:marTop w:val="0"/>
      <w:marBottom w:val="0"/>
      <w:divBdr>
        <w:top w:val="none" w:sz="0" w:space="0" w:color="auto"/>
        <w:left w:val="none" w:sz="0" w:space="0" w:color="auto"/>
        <w:bottom w:val="none" w:sz="0" w:space="0" w:color="auto"/>
        <w:right w:val="none" w:sz="0" w:space="0" w:color="auto"/>
      </w:divBdr>
    </w:div>
    <w:div w:id="400638344">
      <w:bodyDiv w:val="1"/>
      <w:marLeft w:val="0"/>
      <w:marRight w:val="0"/>
      <w:marTop w:val="0"/>
      <w:marBottom w:val="0"/>
      <w:divBdr>
        <w:top w:val="none" w:sz="0" w:space="0" w:color="auto"/>
        <w:left w:val="none" w:sz="0" w:space="0" w:color="auto"/>
        <w:bottom w:val="none" w:sz="0" w:space="0" w:color="auto"/>
        <w:right w:val="none" w:sz="0" w:space="0" w:color="auto"/>
      </w:divBdr>
    </w:div>
    <w:div w:id="744061846">
      <w:bodyDiv w:val="1"/>
      <w:marLeft w:val="0"/>
      <w:marRight w:val="0"/>
      <w:marTop w:val="0"/>
      <w:marBottom w:val="0"/>
      <w:divBdr>
        <w:top w:val="none" w:sz="0" w:space="0" w:color="auto"/>
        <w:left w:val="none" w:sz="0" w:space="0" w:color="auto"/>
        <w:bottom w:val="none" w:sz="0" w:space="0" w:color="auto"/>
        <w:right w:val="none" w:sz="0" w:space="0" w:color="auto"/>
      </w:divBdr>
    </w:div>
    <w:div w:id="746877093">
      <w:bodyDiv w:val="1"/>
      <w:marLeft w:val="0"/>
      <w:marRight w:val="0"/>
      <w:marTop w:val="0"/>
      <w:marBottom w:val="0"/>
      <w:divBdr>
        <w:top w:val="none" w:sz="0" w:space="0" w:color="auto"/>
        <w:left w:val="none" w:sz="0" w:space="0" w:color="auto"/>
        <w:bottom w:val="none" w:sz="0" w:space="0" w:color="auto"/>
        <w:right w:val="none" w:sz="0" w:space="0" w:color="auto"/>
      </w:divBdr>
    </w:div>
    <w:div w:id="882863120">
      <w:bodyDiv w:val="1"/>
      <w:marLeft w:val="0"/>
      <w:marRight w:val="0"/>
      <w:marTop w:val="0"/>
      <w:marBottom w:val="0"/>
      <w:divBdr>
        <w:top w:val="none" w:sz="0" w:space="0" w:color="auto"/>
        <w:left w:val="none" w:sz="0" w:space="0" w:color="auto"/>
        <w:bottom w:val="none" w:sz="0" w:space="0" w:color="auto"/>
        <w:right w:val="none" w:sz="0" w:space="0" w:color="auto"/>
      </w:divBdr>
    </w:div>
    <w:div w:id="1287152128">
      <w:bodyDiv w:val="1"/>
      <w:marLeft w:val="0"/>
      <w:marRight w:val="0"/>
      <w:marTop w:val="0"/>
      <w:marBottom w:val="0"/>
      <w:divBdr>
        <w:top w:val="none" w:sz="0" w:space="0" w:color="auto"/>
        <w:left w:val="none" w:sz="0" w:space="0" w:color="auto"/>
        <w:bottom w:val="none" w:sz="0" w:space="0" w:color="auto"/>
        <w:right w:val="none" w:sz="0" w:space="0" w:color="auto"/>
      </w:divBdr>
    </w:div>
    <w:div w:id="1352486526">
      <w:bodyDiv w:val="1"/>
      <w:marLeft w:val="0"/>
      <w:marRight w:val="0"/>
      <w:marTop w:val="0"/>
      <w:marBottom w:val="0"/>
      <w:divBdr>
        <w:top w:val="none" w:sz="0" w:space="0" w:color="auto"/>
        <w:left w:val="none" w:sz="0" w:space="0" w:color="auto"/>
        <w:bottom w:val="none" w:sz="0" w:space="0" w:color="auto"/>
        <w:right w:val="none" w:sz="0" w:space="0" w:color="auto"/>
      </w:divBdr>
    </w:div>
    <w:div w:id="1451631822">
      <w:bodyDiv w:val="1"/>
      <w:marLeft w:val="0"/>
      <w:marRight w:val="0"/>
      <w:marTop w:val="0"/>
      <w:marBottom w:val="0"/>
      <w:divBdr>
        <w:top w:val="none" w:sz="0" w:space="0" w:color="auto"/>
        <w:left w:val="none" w:sz="0" w:space="0" w:color="auto"/>
        <w:bottom w:val="none" w:sz="0" w:space="0" w:color="auto"/>
        <w:right w:val="none" w:sz="0" w:space="0" w:color="auto"/>
      </w:divBdr>
    </w:div>
    <w:div w:id="1513837106">
      <w:bodyDiv w:val="1"/>
      <w:marLeft w:val="0"/>
      <w:marRight w:val="0"/>
      <w:marTop w:val="0"/>
      <w:marBottom w:val="0"/>
      <w:divBdr>
        <w:top w:val="none" w:sz="0" w:space="0" w:color="auto"/>
        <w:left w:val="none" w:sz="0" w:space="0" w:color="auto"/>
        <w:bottom w:val="none" w:sz="0" w:space="0" w:color="auto"/>
        <w:right w:val="none" w:sz="0" w:space="0" w:color="auto"/>
      </w:divBdr>
    </w:div>
    <w:div w:id="15242497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docs.google.com/document/d/1BYLTWjYPHsrPAfNSR798nSfVv0jUsqmrk0Ii3aFaaN8/copy?usp=sharin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hyperlink" Target="https://docs.google.com/document/d/1LZ_b5o94uNcKl7ri0bJobOiNQRCQoASJ/copy" TargetMode="Externa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docs.google.com/document/d/1VC25_KTjkz6pcYDmcJGpG1rcp4Xqa2RBkYoQMqaVT7A/edit?tab=t.0"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docs.google.com/spreadsheets/d/1qrwnWElP9U1-j2NFIEo-bwpbGuIzqNvqzJFE1QgxsO8/edit?usp=sharing" TargetMode="External"/><Relationship Id="rId10" Type="http://schemas.openxmlformats.org/officeDocument/2006/relationships/endnotes" Target="endnotes.xml"/><Relationship Id="rId19"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docs.google.com/spreadsheets/d/1DwaNGb-Rc-4t2bFt7vuADOFaeCjmkcY8fFrLcSYz3YY/copy?usp=sharin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9525">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pfszAuUcZjyVn+Tzra2Ba1KQEQ==">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</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_activity xmlns="ad977805-acea-473c-b3b7-89fd9dae2c5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E9F0AE1BC23149B5DA501C8AC968D0" ma:contentTypeVersion="11" ma:contentTypeDescription="Create a new document." ma:contentTypeScope="" ma:versionID="c238b9eef398f31150b578544060c489">
  <xsd:schema xmlns:xsd="http://www.w3.org/2001/XMLSchema" xmlns:xs="http://www.w3.org/2001/XMLSchema" xmlns:p="http://schemas.microsoft.com/office/2006/metadata/properties" xmlns:ns3="ad977805-acea-473c-b3b7-89fd9dae2c57" targetNamespace="http://schemas.microsoft.com/office/2006/metadata/properties" ma:root="true" ma:fieldsID="ace7da4b2f9c5ceb20922a32e2aaab61" ns3:_="">
    <xsd:import namespace="ad977805-acea-473c-b3b7-89fd9dae2c5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ServiceOCR"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77805-acea-473c-b3b7-89fd9dae2c5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17B1F1F-55AE-424F-B041-90AC82730756}">
  <ds:schemaRefs>
    <ds:schemaRef ds:uri="http://schemas.openxmlformats.org/package/2006/metadata/core-properties"/>
    <ds:schemaRef ds:uri="http://schemas.microsoft.com/office/2006/documentManagement/types"/>
    <ds:schemaRef ds:uri="http://www.w3.org/XML/1998/namespace"/>
    <ds:schemaRef ds:uri="http://purl.org/dc/elements/1.1/"/>
    <ds:schemaRef ds:uri="http://purl.org/dc/terms/"/>
    <ds:schemaRef ds:uri="http://purl.org/dc/dcmitype/"/>
    <ds:schemaRef ds:uri="http://schemas.microsoft.com/office/infopath/2007/PartnerControls"/>
    <ds:schemaRef ds:uri="ad977805-acea-473c-b3b7-89fd9dae2c57"/>
    <ds:schemaRef ds:uri="http://schemas.microsoft.com/office/2006/metadata/properties"/>
  </ds:schemaRefs>
</ds:datastoreItem>
</file>

<file path=customXml/itemProps3.xml><?xml version="1.0" encoding="utf-8"?>
<ds:datastoreItem xmlns:ds="http://schemas.openxmlformats.org/officeDocument/2006/customXml" ds:itemID="{1981A41B-8F48-4CBF-A2A3-520E2A61FB73}">
  <ds:schemaRefs>
    <ds:schemaRef ds:uri="http://schemas.microsoft.com/sharepoint/v3/contenttype/forms"/>
  </ds:schemaRefs>
</ds:datastoreItem>
</file>

<file path=customXml/itemProps4.xml><?xml version="1.0" encoding="utf-8"?>
<ds:datastoreItem xmlns:ds="http://schemas.openxmlformats.org/officeDocument/2006/customXml" ds:itemID="{9781DC0C-D125-4941-A74A-3E280C583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77805-acea-473c-b3b7-89fd9dae2c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44</Pages>
  <Words>8293</Words>
  <Characters>47273</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Meyer, Terry C.</dc:creator>
  <cp:lastModifiedBy>Gagnard, Nicole M.</cp:lastModifiedBy>
  <cp:revision>3</cp:revision>
  <dcterms:created xsi:type="dcterms:W3CDTF">2025-12-15T22:52:00Z</dcterms:created>
  <dcterms:modified xsi:type="dcterms:W3CDTF">2026-01-20T17:42:00Z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7be53f07fd6b9ce738ec7081a64e43f267c1f4691107c116c23387f22b14f29d</vt:lpwstr>
  </property>
  <property fmtid="{D5CDD505-2E9C-101B-9397-08002B2CF9AE}" pid="3" name="ContentTypeId">
    <vt:lpwstr>0x0101009EE9F0AE1BC23149B5DA501C8AC968D0</vt:lpwstr>
  </property>
</Properties>
</file>