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72AE8" w14:textId="77777777" w:rsidR="0087333C" w:rsidRDefault="00086461" w:rsidP="007F2D1E">
      <w:pPr>
        <w:pStyle w:val="NoSpacing"/>
        <w:spacing w:after="200" w:line="276" w:lineRule="auto"/>
        <w:jc w:val="center"/>
        <w:rPr>
          <w:noProof/>
        </w:rPr>
      </w:pPr>
      <w:r>
        <w:rPr>
          <w:noProof/>
        </w:rPr>
        <mc:AlternateContent>
          <mc:Choice Requires="wps">
            <w:drawing>
              <wp:anchor distT="0" distB="0" distL="114300" distR="114300" simplePos="0" relativeHeight="251652608" behindDoc="0" locked="0" layoutInCell="1" allowOverlap="1" wp14:anchorId="2712B0C6" wp14:editId="1314570D">
                <wp:simplePos x="0" y="0"/>
                <wp:positionH relativeFrom="column">
                  <wp:posOffset>3948430</wp:posOffset>
                </wp:positionH>
                <wp:positionV relativeFrom="paragraph">
                  <wp:posOffset>-137160</wp:posOffset>
                </wp:positionV>
                <wp:extent cx="2606040" cy="50990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040" cy="509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D1E021" w14:textId="77777777" w:rsidR="0087333C" w:rsidRPr="007F2D1E" w:rsidRDefault="0087333C" w:rsidP="007F2D1E">
                            <w:pPr>
                              <w:pStyle w:val="NoSpacing"/>
                              <w:jc w:val="center"/>
                              <w:rPr>
                                <w:rFonts w:ascii="Greatland Sans" w:hAnsi="Greatland Sans"/>
                                <w:sz w:val="36"/>
                              </w:rPr>
                            </w:pPr>
                            <w:r w:rsidRPr="007F2D1E">
                              <w:rPr>
                                <w:rFonts w:ascii="Greatland Sans" w:hAnsi="Greatland Sans"/>
                                <w:sz w:val="36"/>
                              </w:rPr>
                              <w:t>Travel Guidelines</w:t>
                            </w:r>
                          </w:p>
                          <w:p w14:paraId="66901AE4" w14:textId="77777777" w:rsidR="0087333C" w:rsidRPr="007F2D1E" w:rsidRDefault="0087333C" w:rsidP="007F2D1E">
                            <w:pPr>
                              <w:pStyle w:val="NoSpacing"/>
                              <w:jc w:val="center"/>
                              <w:rPr>
                                <w:rFonts w:ascii="Greatland Sans Condensed" w:hAnsi="Greatland Sans Condensed"/>
                                <w:sz w:val="20"/>
                              </w:rPr>
                            </w:pPr>
                            <w:r w:rsidRPr="007F2D1E">
                              <w:rPr>
                                <w:rFonts w:ascii="Greatland Sans Condensed" w:hAnsi="Greatland Sans Condensed"/>
                                <w:sz w:val="20"/>
                              </w:rPr>
                              <w:t xml:space="preserve">Updated </w:t>
                            </w:r>
                            <w:r w:rsidR="00982F61">
                              <w:rPr>
                                <w:rFonts w:ascii="Greatland Sans Condensed" w:hAnsi="Greatland Sans Condensed"/>
                                <w:sz w:val="20"/>
                              </w:rPr>
                              <w:t>January 2023</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712B0C6" id="_x0000_t202" coordsize="21600,21600" o:spt="202" path="m,l,21600r21600,l21600,xe">
                <v:stroke joinstyle="miter"/>
                <v:path gradientshapeok="t" o:connecttype="rect"/>
              </v:shapetype>
              <v:shape id="Text Box 2" o:spid="_x0000_s1026" type="#_x0000_t202" style="position:absolute;left:0;text-align:left;margin-left:310.9pt;margin-top:-10.8pt;width:205.2pt;height:40.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" stroked="f">
                <v:textbox style="mso-fit-shape-to-text:t">
                  <w:txbxContent>
                    <w:p w14:paraId="38D1E021" w14:textId="77777777" w:rsidR="0087333C" w:rsidRPr="007F2D1E" w:rsidRDefault="0087333C" w:rsidP="007F2D1E">
                      <w:pPr>
                        <w:pStyle w:val="NoSpacing"/>
                        <w:jc w:val="center"/>
                        <w:rPr>
                          <w:rFonts w:ascii="Greatland Sans" w:hAnsi="Greatland Sans"/>
                          <w:sz w:val="36"/>
                        </w:rPr>
                      </w:pPr>
                      <w:r w:rsidRPr="007F2D1E">
                        <w:rPr>
                          <w:rFonts w:ascii="Greatland Sans" w:hAnsi="Greatland Sans"/>
                          <w:sz w:val="36"/>
                        </w:rPr>
                        <w:t>Travel Guidelines</w:t>
                      </w:r>
                    </w:p>
                    <w:p w14:paraId="66901AE4" w14:textId="77777777" w:rsidR="0087333C" w:rsidRPr="007F2D1E" w:rsidRDefault="0087333C" w:rsidP="007F2D1E">
                      <w:pPr>
                        <w:pStyle w:val="NoSpacing"/>
                        <w:jc w:val="center"/>
                        <w:rPr>
                          <w:rFonts w:ascii="Greatland Sans Condensed" w:hAnsi="Greatland Sans Condensed"/>
                          <w:sz w:val="20"/>
                        </w:rPr>
                      </w:pPr>
                      <w:r w:rsidRPr="007F2D1E">
                        <w:rPr>
                          <w:rFonts w:ascii="Greatland Sans Condensed" w:hAnsi="Greatland Sans Condensed"/>
                          <w:sz w:val="20"/>
                        </w:rPr>
                        <w:t xml:space="preserve">Updated </w:t>
                      </w:r>
                      <w:r w:rsidR="00982F61">
                        <w:rPr>
                          <w:rFonts w:ascii="Greatland Sans Condensed" w:hAnsi="Greatland Sans Condensed"/>
                          <w:sz w:val="20"/>
                        </w:rPr>
                        <w:t>January 2023</w:t>
                      </w:r>
                    </w:p>
                  </w:txbxContent>
                </v:textbox>
              </v:shape>
            </w:pict>
          </mc:Fallback>
        </mc:AlternateContent>
      </w:r>
      <w:r>
        <w:rPr>
          <w:noProof/>
        </w:rPr>
        <w:drawing>
          <wp:anchor distT="0" distB="0" distL="114300" distR="114300" simplePos="0" relativeHeight="251658752" behindDoc="0" locked="0" layoutInCell="1" allowOverlap="1" wp14:anchorId="0E5C4D44" wp14:editId="060CDE62">
            <wp:simplePos x="0" y="0"/>
            <wp:positionH relativeFrom="column">
              <wp:posOffset>-80010</wp:posOffset>
            </wp:positionH>
            <wp:positionV relativeFrom="paragraph">
              <wp:posOffset>-196215</wp:posOffset>
            </wp:positionV>
            <wp:extent cx="1690370" cy="638810"/>
            <wp:effectExtent l="0" t="0" r="5080" b="8890"/>
            <wp:wrapNone/>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90370" cy="638810"/>
                    </a:xfrm>
                    <a:prstGeom prst="rect">
                      <a:avLst/>
                    </a:prstGeom>
                    <a:noFill/>
                  </pic:spPr>
                </pic:pic>
              </a:graphicData>
            </a:graphic>
            <wp14:sizeRelH relativeFrom="page">
              <wp14:pctWidth>0</wp14:pctWidth>
            </wp14:sizeRelH>
            <wp14:sizeRelV relativeFrom="page">
              <wp14:pctHeight>0</wp14:pctHeight>
            </wp14:sizeRelV>
          </wp:anchor>
        </w:drawing>
      </w:r>
    </w:p>
    <w:p w14:paraId="6375E86D" w14:textId="77777777" w:rsidR="0087333C" w:rsidRDefault="00086461" w:rsidP="007F2D1E">
      <w:pPr>
        <w:pStyle w:val="NoSpacing"/>
        <w:spacing w:after="200" w:line="276" w:lineRule="auto"/>
        <w:jc w:val="center"/>
        <w:rPr>
          <w:noProof/>
        </w:rPr>
      </w:pPr>
      <w:r>
        <w:rPr>
          <w:noProof/>
        </w:rPr>
        <w:drawing>
          <wp:anchor distT="0" distB="0" distL="114300" distR="114300" simplePos="0" relativeHeight="251660800" behindDoc="0" locked="0" layoutInCell="1" allowOverlap="1" wp14:anchorId="36BBFD51" wp14:editId="64F1CA3D">
            <wp:simplePos x="0" y="0"/>
            <wp:positionH relativeFrom="column">
              <wp:posOffset>85725</wp:posOffset>
            </wp:positionH>
            <wp:positionV relativeFrom="paragraph">
              <wp:posOffset>240665</wp:posOffset>
            </wp:positionV>
            <wp:extent cx="520700" cy="346075"/>
            <wp:effectExtent l="0" t="0" r="0" b="0"/>
            <wp:wrapNone/>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700" cy="3460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776" behindDoc="0" locked="0" layoutInCell="1" allowOverlap="1" wp14:anchorId="2AE880BF" wp14:editId="349FD928">
                <wp:simplePos x="0" y="0"/>
                <wp:positionH relativeFrom="column">
                  <wp:posOffset>-80010</wp:posOffset>
                </wp:positionH>
                <wp:positionV relativeFrom="paragraph">
                  <wp:posOffset>108585</wp:posOffset>
                </wp:positionV>
                <wp:extent cx="6631940" cy="0"/>
                <wp:effectExtent l="5715" t="13335" r="10795" b="5715"/>
                <wp:wrapNone/>
                <wp:docPr id="16"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1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F7FC4" id="Straight Connector 9"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8.55pt" to="515.9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"/>
            </w:pict>
          </mc:Fallback>
        </mc:AlternateContent>
      </w:r>
    </w:p>
    <w:p w14:paraId="3D628C91" w14:textId="77777777" w:rsidR="0087333C" w:rsidRPr="007F2D1E" w:rsidRDefault="0087333C" w:rsidP="007F2D1E">
      <w:pPr>
        <w:spacing w:after="240" w:line="240" w:lineRule="auto"/>
        <w:rPr>
          <w:rFonts w:ascii="Greatland Sans" w:hAnsi="Greatland Sans"/>
          <w:b/>
          <w:sz w:val="24"/>
          <w:szCs w:val="24"/>
        </w:rPr>
      </w:pPr>
      <w:r>
        <w:rPr>
          <w:rFonts w:ascii="Trebuchet MS" w:hAnsi="Trebuchet MS"/>
          <w:b/>
          <w:sz w:val="24"/>
          <w:szCs w:val="24"/>
        </w:rPr>
        <w:tab/>
      </w:r>
      <w:r>
        <w:rPr>
          <w:rFonts w:ascii="Trebuchet MS" w:hAnsi="Trebuchet MS"/>
          <w:b/>
          <w:sz w:val="24"/>
          <w:szCs w:val="24"/>
        </w:rPr>
        <w:tab/>
        <w:t xml:space="preserve"> </w:t>
      </w:r>
      <w:r>
        <w:rPr>
          <w:rFonts w:ascii="Greatland Sans" w:hAnsi="Greatland Sans"/>
          <w:b/>
          <w:sz w:val="24"/>
          <w:szCs w:val="24"/>
        </w:rPr>
        <w:t>PRE-TRAVEL CHECKLIST</w:t>
      </w:r>
    </w:p>
    <w:bookmarkStart w:id="0" w:name="Check1"/>
    <w:p w14:paraId="08B770E5" w14:textId="77777777" w:rsidR="0087333C" w:rsidRPr="00865664" w:rsidRDefault="0087333C" w:rsidP="00865664">
      <w:pPr>
        <w:pStyle w:val="NoSpacing"/>
        <w:ind w:left="270"/>
        <w:rPr>
          <w:rFonts w:cs="Calibri"/>
        </w:rPr>
      </w:pPr>
      <w:r w:rsidRPr="00865664">
        <w:rPr>
          <w:rFonts w:cs="Calibri"/>
        </w:rPr>
        <w:fldChar w:fldCharType="begin">
          <w:ffData>
            <w:name w:val="Check1"/>
            <w:enabled/>
            <w:calcOnExit w:val="0"/>
            <w:checkBox>
              <w:sizeAuto/>
              <w:default w:val="0"/>
            </w:checkBox>
          </w:ffData>
        </w:fldChar>
      </w:r>
      <w:r w:rsidRPr="00865664">
        <w:rPr>
          <w:rFonts w:cs="Calibri"/>
        </w:rPr>
        <w:instrText xml:space="preserve"> FORMCHECKBOX </w:instrText>
      </w:r>
      <w:r w:rsidR="00CB19FA">
        <w:rPr>
          <w:rFonts w:cs="Calibri"/>
        </w:rPr>
      </w:r>
      <w:r w:rsidR="00CB19FA">
        <w:rPr>
          <w:rFonts w:cs="Calibri"/>
        </w:rPr>
        <w:fldChar w:fldCharType="separate"/>
      </w:r>
      <w:r w:rsidRPr="00865664">
        <w:rPr>
          <w:rFonts w:cs="Calibri"/>
        </w:rPr>
        <w:fldChar w:fldCharType="end"/>
      </w:r>
      <w:bookmarkEnd w:id="0"/>
      <w:r w:rsidRPr="00865664">
        <w:rPr>
          <w:rFonts w:cs="Calibri"/>
        </w:rPr>
        <w:t xml:space="preserve">  </w:t>
      </w:r>
      <w:r w:rsidR="00F72A21">
        <w:rPr>
          <w:rFonts w:cs="Calibri"/>
        </w:rPr>
        <w:t>If your travel has any cost associated with it, complete and s</w:t>
      </w:r>
      <w:r w:rsidRPr="00865664">
        <w:rPr>
          <w:rFonts w:cs="Calibri"/>
        </w:rPr>
        <w:t xml:space="preserve">ubmit a </w:t>
      </w:r>
      <w:r w:rsidRPr="00F72A21">
        <w:rPr>
          <w:rFonts w:cs="Calibri"/>
          <w:b/>
        </w:rPr>
        <w:t>Request to Attend Educational Meeting</w:t>
      </w:r>
      <w:r w:rsidRPr="00865664">
        <w:rPr>
          <w:rFonts w:cs="Calibri"/>
        </w:rPr>
        <w:t xml:space="preserve"> form</w:t>
      </w:r>
      <w:r w:rsidR="00F72A21">
        <w:rPr>
          <w:rFonts w:cs="Calibri"/>
        </w:rPr>
        <w:t xml:space="preserve"> to your campus or department secretary</w:t>
      </w:r>
      <w:r w:rsidRPr="00865664">
        <w:rPr>
          <w:rFonts w:cs="Calibri"/>
        </w:rPr>
        <w:t xml:space="preserve">. </w:t>
      </w:r>
      <w:r w:rsidR="00F72A21">
        <w:rPr>
          <w:rFonts w:cs="Calibri"/>
        </w:rPr>
        <w:t xml:space="preserve">A conference or workshop agenda and any required registration forms to be mailed must be attached to the form. </w:t>
      </w:r>
      <w:r w:rsidRPr="00865664">
        <w:rPr>
          <w:rFonts w:cs="Calibri"/>
        </w:rPr>
        <w:t>Each traveler must complete his/her own request form.</w:t>
      </w:r>
      <w:r w:rsidR="00F72A21">
        <w:rPr>
          <w:rFonts w:cs="Calibri"/>
        </w:rPr>
        <w:t xml:space="preserve"> Once approved, you will receive a copy of your Travel Purchase Order to use for reconciliation.</w:t>
      </w:r>
    </w:p>
    <w:bookmarkStart w:id="1" w:name="Check2"/>
    <w:p w14:paraId="0072A8FC" w14:textId="77777777" w:rsidR="0087333C" w:rsidRPr="00865664" w:rsidRDefault="0087333C" w:rsidP="00865664">
      <w:pPr>
        <w:pStyle w:val="NoSpacing"/>
        <w:ind w:left="270"/>
        <w:rPr>
          <w:rFonts w:cs="Calibri"/>
        </w:rPr>
      </w:pPr>
      <w:r w:rsidRPr="00865664">
        <w:rPr>
          <w:rFonts w:cs="Calibri"/>
        </w:rPr>
        <w:fldChar w:fldCharType="begin">
          <w:ffData>
            <w:name w:val="Check2"/>
            <w:enabled/>
            <w:calcOnExit w:val="0"/>
            <w:checkBox>
              <w:sizeAuto/>
              <w:default w:val="0"/>
            </w:checkBox>
          </w:ffData>
        </w:fldChar>
      </w:r>
      <w:r w:rsidRPr="00865664">
        <w:rPr>
          <w:rFonts w:cs="Calibri"/>
        </w:rPr>
        <w:instrText xml:space="preserve"> FORMCHECKBOX </w:instrText>
      </w:r>
      <w:r w:rsidR="00CB19FA">
        <w:rPr>
          <w:rFonts w:cs="Calibri"/>
        </w:rPr>
      </w:r>
      <w:r w:rsidR="00CB19FA">
        <w:rPr>
          <w:rFonts w:cs="Calibri"/>
        </w:rPr>
        <w:fldChar w:fldCharType="separate"/>
      </w:r>
      <w:r w:rsidRPr="00865664">
        <w:rPr>
          <w:rFonts w:cs="Calibri"/>
        </w:rPr>
        <w:fldChar w:fldCharType="end"/>
      </w:r>
      <w:bookmarkEnd w:id="1"/>
      <w:r w:rsidRPr="00865664">
        <w:rPr>
          <w:rFonts w:cs="Calibri"/>
        </w:rPr>
        <w:t xml:space="preserve">  Make hotel reservation(s).</w:t>
      </w:r>
      <w:r>
        <w:rPr>
          <w:rFonts w:cs="Calibri"/>
        </w:rPr>
        <w:t xml:space="preserve">  If employee does not have the means to reserve the hotel, a Hotel Reservatio</w:t>
      </w:r>
      <w:r w:rsidR="00A862D9">
        <w:rPr>
          <w:rFonts w:cs="Calibri"/>
        </w:rPr>
        <w:t>n/</w:t>
      </w:r>
      <w:r>
        <w:rPr>
          <w:rFonts w:cs="Calibri"/>
        </w:rPr>
        <w:t xml:space="preserve"> Confirmation Form must be completed and brought to the </w:t>
      </w:r>
      <w:r w:rsidR="00A862D9">
        <w:rPr>
          <w:rFonts w:cs="Calibri"/>
        </w:rPr>
        <w:t>Business Office</w:t>
      </w:r>
      <w:r>
        <w:rPr>
          <w:rFonts w:cs="Calibri"/>
        </w:rPr>
        <w:t xml:space="preserve"> for making the reservation.</w:t>
      </w:r>
    </w:p>
    <w:bookmarkStart w:id="2" w:name="Check4"/>
    <w:p w14:paraId="49C969F8" w14:textId="77777777" w:rsidR="0087333C" w:rsidRPr="00865664" w:rsidRDefault="0087333C" w:rsidP="00865664">
      <w:pPr>
        <w:pStyle w:val="NoSpacing"/>
        <w:ind w:left="270"/>
        <w:rPr>
          <w:rFonts w:cs="Calibri"/>
        </w:rPr>
      </w:pPr>
      <w:r w:rsidRPr="00865664">
        <w:rPr>
          <w:rFonts w:cs="Calibri"/>
        </w:rPr>
        <w:fldChar w:fldCharType="begin">
          <w:ffData>
            <w:name w:val="Check4"/>
            <w:enabled/>
            <w:calcOnExit w:val="0"/>
            <w:checkBox>
              <w:sizeAuto/>
              <w:default w:val="0"/>
            </w:checkBox>
          </w:ffData>
        </w:fldChar>
      </w:r>
      <w:r w:rsidRPr="00865664">
        <w:rPr>
          <w:rFonts w:cs="Calibri"/>
        </w:rPr>
        <w:instrText xml:space="preserve"> FORMCHECKBOX </w:instrText>
      </w:r>
      <w:r w:rsidR="00CB19FA">
        <w:rPr>
          <w:rFonts w:cs="Calibri"/>
        </w:rPr>
      </w:r>
      <w:r w:rsidR="00CB19FA">
        <w:rPr>
          <w:rFonts w:cs="Calibri"/>
        </w:rPr>
        <w:fldChar w:fldCharType="separate"/>
      </w:r>
      <w:r w:rsidRPr="00865664">
        <w:rPr>
          <w:rFonts w:cs="Calibri"/>
        </w:rPr>
        <w:fldChar w:fldCharType="end"/>
      </w:r>
      <w:bookmarkEnd w:id="2"/>
      <w:r w:rsidRPr="00865664">
        <w:rPr>
          <w:rFonts w:cs="Calibri"/>
        </w:rPr>
        <w:t xml:space="preserve">  </w:t>
      </w:r>
      <w:r w:rsidR="00B43590">
        <w:rPr>
          <w:rFonts w:cs="Calibri"/>
        </w:rPr>
        <w:t>One business day prior to departure, t</w:t>
      </w:r>
      <w:r w:rsidRPr="00865664">
        <w:rPr>
          <w:rFonts w:cs="Calibri"/>
        </w:rPr>
        <w:t xml:space="preserve">raveler may check out hotel credit card(s) in the Accounts Payable office. </w:t>
      </w:r>
      <w:r w:rsidR="00546E70" w:rsidRPr="00546E70">
        <w:rPr>
          <w:rFonts w:cs="Calibri"/>
          <w:b/>
        </w:rPr>
        <w:t>Please bring a copy of your Travel Purchase Order.</w:t>
      </w:r>
    </w:p>
    <w:bookmarkStart w:id="3" w:name="Check5"/>
    <w:p w14:paraId="4EF31F31" w14:textId="77777777" w:rsidR="0087333C" w:rsidRPr="00865664" w:rsidRDefault="0087333C" w:rsidP="00865664">
      <w:pPr>
        <w:pStyle w:val="NoSpacing"/>
        <w:ind w:left="270"/>
        <w:rPr>
          <w:rFonts w:cs="Calibri"/>
        </w:rPr>
      </w:pPr>
      <w:r w:rsidRPr="00865664">
        <w:rPr>
          <w:rFonts w:cs="Calibri"/>
        </w:rPr>
        <w:fldChar w:fldCharType="begin">
          <w:ffData>
            <w:name w:val="Check5"/>
            <w:enabled/>
            <w:calcOnExit w:val="0"/>
            <w:checkBox>
              <w:sizeAuto/>
              <w:default w:val="0"/>
            </w:checkBox>
          </w:ffData>
        </w:fldChar>
      </w:r>
      <w:r w:rsidRPr="00865664">
        <w:rPr>
          <w:rFonts w:cs="Calibri"/>
        </w:rPr>
        <w:instrText xml:space="preserve"> FORMCHECKBOX </w:instrText>
      </w:r>
      <w:r w:rsidR="00CB19FA">
        <w:rPr>
          <w:rFonts w:cs="Calibri"/>
        </w:rPr>
      </w:r>
      <w:r w:rsidR="00CB19FA">
        <w:rPr>
          <w:rFonts w:cs="Calibri"/>
        </w:rPr>
        <w:fldChar w:fldCharType="separate"/>
      </w:r>
      <w:r w:rsidRPr="00865664">
        <w:rPr>
          <w:rFonts w:cs="Calibri"/>
        </w:rPr>
        <w:fldChar w:fldCharType="end"/>
      </w:r>
      <w:bookmarkEnd w:id="3"/>
      <w:r w:rsidRPr="00865664">
        <w:rPr>
          <w:rFonts w:cs="Calibri"/>
        </w:rPr>
        <w:t xml:space="preserve">  Obtain hotel occupancy and sales tax exemption forms from </w:t>
      </w:r>
      <w:r w:rsidR="00A862D9">
        <w:rPr>
          <w:rFonts w:cs="Calibri"/>
        </w:rPr>
        <w:t>Business Office</w:t>
      </w:r>
      <w:r w:rsidRPr="00865664">
        <w:rPr>
          <w:rFonts w:cs="Calibri"/>
        </w:rPr>
        <w:t xml:space="preserve"> or from District website.</w:t>
      </w:r>
    </w:p>
    <w:p w14:paraId="600086C5" w14:textId="77777777" w:rsidR="0087333C" w:rsidRPr="00865664" w:rsidRDefault="0087333C" w:rsidP="00865664">
      <w:pPr>
        <w:pStyle w:val="NoSpacing"/>
        <w:ind w:left="270"/>
        <w:rPr>
          <w:rFonts w:cs="Calibri"/>
        </w:rPr>
      </w:pPr>
    </w:p>
    <w:p w14:paraId="0F3F29F5" w14:textId="77777777" w:rsidR="0087333C" w:rsidRDefault="00086461" w:rsidP="007F2D1E">
      <w:pPr>
        <w:keepNext/>
        <w:keepLines/>
        <w:spacing w:after="60" w:line="240" w:lineRule="auto"/>
        <w:outlineLvl w:val="1"/>
        <w:rPr>
          <w:rFonts w:ascii="Greatland Sans" w:hAnsi="Greatland Sans"/>
          <w:b/>
          <w:caps/>
          <w:spacing w:val="-5"/>
          <w:kern w:val="28"/>
          <w:sz w:val="24"/>
          <w:szCs w:val="24"/>
        </w:rPr>
      </w:pPr>
      <w:r>
        <w:rPr>
          <w:noProof/>
        </w:rPr>
        <w:drawing>
          <wp:anchor distT="0" distB="0" distL="114300" distR="114300" simplePos="0" relativeHeight="251655680" behindDoc="0" locked="0" layoutInCell="1" allowOverlap="1" wp14:anchorId="735AAF17" wp14:editId="78FC0435">
            <wp:simplePos x="0" y="0"/>
            <wp:positionH relativeFrom="column">
              <wp:posOffset>96520</wp:posOffset>
            </wp:positionH>
            <wp:positionV relativeFrom="paragraph">
              <wp:posOffset>30480</wp:posOffset>
            </wp:positionV>
            <wp:extent cx="508635" cy="403860"/>
            <wp:effectExtent l="0" t="0" r="5715" b="0"/>
            <wp:wrapNone/>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grayscl/>
                      <a:biLevel thresh="50000"/>
                      <a:extLst>
                        <a:ext uri="{28A0092B-C50C-407E-A947-70E740481C1C}">
                          <a14:useLocalDpi xmlns:a14="http://schemas.microsoft.com/office/drawing/2010/main" val="0"/>
                        </a:ext>
                      </a:extLst>
                    </a:blip>
                    <a:srcRect b="20512"/>
                    <a:stretch>
                      <a:fillRect/>
                    </a:stretch>
                  </pic:blipFill>
                  <pic:spPr bwMode="auto">
                    <a:xfrm>
                      <a:off x="0" y="0"/>
                      <a:ext cx="508635" cy="403860"/>
                    </a:xfrm>
                    <a:prstGeom prst="rect">
                      <a:avLst/>
                    </a:prstGeom>
                    <a:noFill/>
                  </pic:spPr>
                </pic:pic>
              </a:graphicData>
            </a:graphic>
            <wp14:sizeRelH relativeFrom="page">
              <wp14:pctWidth>0</wp14:pctWidth>
            </wp14:sizeRelH>
            <wp14:sizeRelV relativeFrom="page">
              <wp14:pctHeight>0</wp14:pctHeight>
            </wp14:sizeRelV>
          </wp:anchor>
        </w:drawing>
      </w:r>
      <w:r w:rsidR="0087333C">
        <w:rPr>
          <w:rFonts w:ascii="Greatland Sans" w:hAnsi="Greatland Sans"/>
          <w:b/>
          <w:caps/>
          <w:spacing w:val="-5"/>
          <w:kern w:val="28"/>
          <w:sz w:val="24"/>
          <w:szCs w:val="24"/>
        </w:rPr>
        <w:t xml:space="preserve">                    </w:t>
      </w:r>
    </w:p>
    <w:p w14:paraId="05394F2F" w14:textId="77777777" w:rsidR="0087333C" w:rsidRPr="00193477" w:rsidRDefault="0087333C" w:rsidP="007F2D1E">
      <w:pPr>
        <w:keepNext/>
        <w:keepLines/>
        <w:spacing w:after="60" w:line="240" w:lineRule="auto"/>
        <w:outlineLvl w:val="1"/>
        <w:rPr>
          <w:rFonts w:ascii="Greatland Sans" w:hAnsi="Greatland Sans"/>
          <w:b/>
          <w:caps/>
          <w:spacing w:val="-5"/>
          <w:kern w:val="28"/>
          <w:sz w:val="24"/>
          <w:szCs w:val="24"/>
        </w:rPr>
      </w:pPr>
      <w:r>
        <w:rPr>
          <w:rFonts w:ascii="Greatland Sans" w:hAnsi="Greatland Sans"/>
          <w:b/>
          <w:caps/>
          <w:spacing w:val="-5"/>
          <w:kern w:val="28"/>
          <w:sz w:val="24"/>
          <w:szCs w:val="24"/>
        </w:rPr>
        <w:tab/>
      </w:r>
      <w:r>
        <w:rPr>
          <w:rFonts w:ascii="Greatland Sans" w:hAnsi="Greatland Sans"/>
          <w:b/>
          <w:caps/>
          <w:spacing w:val="-5"/>
          <w:kern w:val="28"/>
          <w:sz w:val="24"/>
          <w:szCs w:val="24"/>
        </w:rPr>
        <w:tab/>
        <w:t xml:space="preserve"> </w:t>
      </w:r>
      <w:r w:rsidRPr="007F2D1E">
        <w:rPr>
          <w:rFonts w:ascii="Greatland Sans" w:hAnsi="Greatland Sans"/>
          <w:b/>
          <w:caps/>
          <w:spacing w:val="-5"/>
          <w:kern w:val="28"/>
          <w:sz w:val="24"/>
          <w:szCs w:val="24"/>
        </w:rPr>
        <w:t>Travel forms</w:t>
      </w:r>
    </w:p>
    <w:p w14:paraId="029F73E0" w14:textId="77777777" w:rsidR="0087333C" w:rsidRPr="00372CB4" w:rsidRDefault="0087333C" w:rsidP="002730CA">
      <w:pPr>
        <w:spacing w:after="240" w:line="240" w:lineRule="auto"/>
        <w:rPr>
          <w:rFonts w:cs="Calibri"/>
          <w:szCs w:val="20"/>
        </w:rPr>
      </w:pPr>
      <w:r w:rsidRPr="00372CB4">
        <w:rPr>
          <w:rFonts w:cs="Calibri"/>
          <w:szCs w:val="20"/>
        </w:rPr>
        <w:t xml:space="preserve">Travel forms and links are on the KISD Website on the </w:t>
      </w:r>
      <w:hyperlink r:id="rId8" w:history="1">
        <w:r w:rsidRPr="00372CB4">
          <w:rPr>
            <w:rStyle w:val="Hyperlink"/>
            <w:rFonts w:cs="Calibri"/>
            <w:szCs w:val="20"/>
          </w:rPr>
          <w:t>Employee Travel</w:t>
        </w:r>
      </w:hyperlink>
      <w:r w:rsidRPr="00372CB4">
        <w:rPr>
          <w:rFonts w:cs="Calibri"/>
          <w:szCs w:val="20"/>
        </w:rPr>
        <w:t xml:space="preserve"> page of the </w:t>
      </w:r>
      <w:r w:rsidR="00A862D9">
        <w:rPr>
          <w:rFonts w:cs="Calibri"/>
          <w:szCs w:val="20"/>
        </w:rPr>
        <w:t>Business Office</w:t>
      </w:r>
      <w:r w:rsidRPr="00372CB4">
        <w:rPr>
          <w:rFonts w:cs="Calibri"/>
          <w:szCs w:val="20"/>
        </w:rPr>
        <w:t xml:space="preserve"> </w:t>
      </w:r>
      <w:r>
        <w:rPr>
          <w:rFonts w:cs="Calibri"/>
          <w:szCs w:val="20"/>
        </w:rPr>
        <w:t>webpage.</w:t>
      </w:r>
    </w:p>
    <w:p w14:paraId="3A2D1BE3" w14:textId="77777777" w:rsidR="0087333C" w:rsidRPr="00372CB4" w:rsidRDefault="0087333C" w:rsidP="002730CA">
      <w:pPr>
        <w:pStyle w:val="ListParagraph"/>
        <w:numPr>
          <w:ilvl w:val="0"/>
          <w:numId w:val="2"/>
        </w:numPr>
        <w:spacing w:after="240" w:line="240" w:lineRule="auto"/>
        <w:rPr>
          <w:rFonts w:cs="Calibri"/>
          <w:szCs w:val="20"/>
        </w:rPr>
      </w:pPr>
      <w:r w:rsidRPr="00372CB4">
        <w:rPr>
          <w:rFonts w:cs="Calibri"/>
          <w:b/>
          <w:szCs w:val="20"/>
        </w:rPr>
        <w:t>Request to Attend Educational Meeting</w:t>
      </w:r>
      <w:r w:rsidR="003A48FA">
        <w:rPr>
          <w:rFonts w:cs="Calibri"/>
          <w:b/>
          <w:szCs w:val="20"/>
        </w:rPr>
        <w:t xml:space="preserve"> </w:t>
      </w:r>
      <w:r w:rsidRPr="00372CB4">
        <w:rPr>
          <w:rFonts w:cs="Calibri"/>
          <w:szCs w:val="20"/>
        </w:rPr>
        <w:t xml:space="preserve">- </w:t>
      </w:r>
      <w:r w:rsidR="00546E70">
        <w:rPr>
          <w:rFonts w:cs="Calibri"/>
          <w:szCs w:val="20"/>
        </w:rPr>
        <w:t>Submit</w:t>
      </w:r>
      <w:r w:rsidRPr="00372CB4">
        <w:rPr>
          <w:rFonts w:cs="Calibri"/>
          <w:szCs w:val="20"/>
        </w:rPr>
        <w:t xml:space="preserve"> </w:t>
      </w:r>
      <w:r>
        <w:rPr>
          <w:rFonts w:cs="Calibri"/>
          <w:szCs w:val="20"/>
        </w:rPr>
        <w:t>before making any reservations.</w:t>
      </w:r>
    </w:p>
    <w:p w14:paraId="6F93A031" w14:textId="77777777" w:rsidR="0087333C" w:rsidRPr="00372CB4" w:rsidRDefault="0087333C" w:rsidP="002730CA">
      <w:pPr>
        <w:pStyle w:val="ListParagraph"/>
        <w:numPr>
          <w:ilvl w:val="0"/>
          <w:numId w:val="2"/>
        </w:numPr>
        <w:spacing w:after="240" w:line="240" w:lineRule="auto"/>
        <w:rPr>
          <w:rFonts w:cs="Calibri"/>
          <w:szCs w:val="20"/>
        </w:rPr>
      </w:pPr>
      <w:r w:rsidRPr="00372CB4">
        <w:rPr>
          <w:rFonts w:cs="Calibri"/>
          <w:b/>
          <w:szCs w:val="20"/>
        </w:rPr>
        <w:t>Travel Expense</w:t>
      </w:r>
      <w:r w:rsidR="00B43590">
        <w:rPr>
          <w:rFonts w:cs="Calibri"/>
          <w:b/>
          <w:szCs w:val="20"/>
        </w:rPr>
        <w:t xml:space="preserve"> Reimbursement</w:t>
      </w:r>
      <w:r w:rsidRPr="00372CB4">
        <w:rPr>
          <w:rFonts w:cs="Calibri"/>
          <w:b/>
          <w:szCs w:val="20"/>
        </w:rPr>
        <w:t xml:space="preserve"> </w:t>
      </w:r>
      <w:r w:rsidR="00B43590">
        <w:rPr>
          <w:rFonts w:cs="Calibri"/>
          <w:b/>
          <w:szCs w:val="20"/>
        </w:rPr>
        <w:t>Form</w:t>
      </w:r>
      <w:r w:rsidRPr="00372CB4">
        <w:rPr>
          <w:rFonts w:cs="Calibri"/>
          <w:szCs w:val="20"/>
        </w:rPr>
        <w:t xml:space="preserve"> – Submit upon your return with any required receipts.</w:t>
      </w:r>
    </w:p>
    <w:p w14:paraId="0D7568A5" w14:textId="77777777" w:rsidR="0087333C" w:rsidRPr="00372CB4" w:rsidRDefault="0087333C" w:rsidP="002730CA">
      <w:pPr>
        <w:pStyle w:val="ListParagraph"/>
        <w:numPr>
          <w:ilvl w:val="0"/>
          <w:numId w:val="2"/>
        </w:numPr>
        <w:spacing w:after="240" w:line="240" w:lineRule="auto"/>
        <w:rPr>
          <w:rFonts w:cs="Calibri"/>
          <w:szCs w:val="20"/>
        </w:rPr>
      </w:pPr>
      <w:r w:rsidRPr="00372CB4">
        <w:rPr>
          <w:rFonts w:cs="Calibri"/>
          <w:b/>
          <w:szCs w:val="20"/>
        </w:rPr>
        <w:t>KISD Mileage Guide</w:t>
      </w:r>
      <w:r w:rsidRPr="00372CB4">
        <w:rPr>
          <w:rFonts w:cs="Calibri"/>
          <w:szCs w:val="20"/>
        </w:rPr>
        <w:t xml:space="preserve"> – </w:t>
      </w:r>
      <w:r>
        <w:rPr>
          <w:rFonts w:cs="Calibri"/>
          <w:szCs w:val="20"/>
        </w:rPr>
        <w:t>C</w:t>
      </w:r>
      <w:r w:rsidRPr="00372CB4">
        <w:rPr>
          <w:rFonts w:cs="Calibri"/>
          <w:szCs w:val="20"/>
        </w:rPr>
        <w:t>alculate mileage based on travel from Kilgore to common training destinations.</w:t>
      </w:r>
    </w:p>
    <w:p w14:paraId="6C3C4AB2" w14:textId="77777777" w:rsidR="0087333C" w:rsidRPr="00372CB4" w:rsidRDefault="0087333C" w:rsidP="002730CA">
      <w:pPr>
        <w:pStyle w:val="ListParagraph"/>
        <w:numPr>
          <w:ilvl w:val="0"/>
          <w:numId w:val="2"/>
        </w:numPr>
        <w:spacing w:after="240" w:line="240" w:lineRule="auto"/>
        <w:rPr>
          <w:rFonts w:cs="Calibri"/>
          <w:szCs w:val="20"/>
        </w:rPr>
      </w:pPr>
      <w:r>
        <w:rPr>
          <w:rFonts w:cs="Calibri"/>
          <w:b/>
          <w:szCs w:val="20"/>
        </w:rPr>
        <w:t xml:space="preserve">Request for Travel Advance </w:t>
      </w:r>
      <w:r>
        <w:rPr>
          <w:rFonts w:cs="Calibri"/>
          <w:szCs w:val="20"/>
        </w:rPr>
        <w:t xml:space="preserve">- Used </w:t>
      </w:r>
      <w:r w:rsidR="00B43590">
        <w:rPr>
          <w:rFonts w:cs="Calibri"/>
          <w:szCs w:val="20"/>
        </w:rPr>
        <w:t>only if</w:t>
      </w:r>
      <w:r>
        <w:rPr>
          <w:rFonts w:cs="Calibri"/>
          <w:szCs w:val="20"/>
        </w:rPr>
        <w:t xml:space="preserve"> employee can show that traveling without an advance puts the employee in a hardship.</w:t>
      </w:r>
      <w:r w:rsidR="00B43590">
        <w:rPr>
          <w:rFonts w:cs="Calibri"/>
          <w:szCs w:val="20"/>
        </w:rPr>
        <w:t xml:space="preserve"> Requires approval by Superintendent.</w:t>
      </w:r>
    </w:p>
    <w:p w14:paraId="600A76D0" w14:textId="77777777" w:rsidR="0087333C" w:rsidRPr="00372CB4" w:rsidRDefault="0087333C" w:rsidP="002730CA">
      <w:pPr>
        <w:pStyle w:val="ListParagraph"/>
        <w:numPr>
          <w:ilvl w:val="0"/>
          <w:numId w:val="2"/>
        </w:numPr>
        <w:spacing w:after="240" w:line="240" w:lineRule="auto"/>
        <w:rPr>
          <w:rFonts w:cs="Calibri"/>
          <w:szCs w:val="20"/>
        </w:rPr>
      </w:pPr>
      <w:r w:rsidRPr="00372CB4">
        <w:rPr>
          <w:rFonts w:cs="Calibri"/>
          <w:b/>
          <w:szCs w:val="20"/>
        </w:rPr>
        <w:t>Hotel Occupancy Tax Exemption Form</w:t>
      </w:r>
      <w:r w:rsidRPr="00372CB4">
        <w:rPr>
          <w:rFonts w:cs="Calibri"/>
          <w:szCs w:val="20"/>
        </w:rPr>
        <w:t xml:space="preserve"> – Print and give to hotel at check-in to avoid being charged state taxes on hotel bill. (We must pay city/county taxes.)</w:t>
      </w:r>
    </w:p>
    <w:p w14:paraId="0C7CF5FD" w14:textId="77777777" w:rsidR="0087333C" w:rsidRPr="00937F54" w:rsidRDefault="0087333C" w:rsidP="00193477">
      <w:pPr>
        <w:pStyle w:val="ListParagraph"/>
        <w:numPr>
          <w:ilvl w:val="0"/>
          <w:numId w:val="2"/>
        </w:numPr>
        <w:spacing w:after="240" w:line="240" w:lineRule="auto"/>
      </w:pPr>
      <w:r w:rsidRPr="00193477">
        <w:rPr>
          <w:rFonts w:cs="Calibri"/>
          <w:b/>
          <w:szCs w:val="20"/>
        </w:rPr>
        <w:t>Texas State Sales Tax Exemption Form</w:t>
      </w:r>
    </w:p>
    <w:p w14:paraId="30F59805" w14:textId="77777777" w:rsidR="0087333C" w:rsidRDefault="0087333C" w:rsidP="00937F54">
      <w:pPr>
        <w:pStyle w:val="ListParagraph"/>
        <w:spacing w:after="240" w:line="240" w:lineRule="auto"/>
        <w:rPr>
          <w:rFonts w:cs="Calibri"/>
          <w:b/>
          <w:szCs w:val="20"/>
        </w:rPr>
      </w:pPr>
    </w:p>
    <w:p w14:paraId="58D5B8A1" w14:textId="77777777" w:rsidR="0087333C" w:rsidRDefault="0087333C" w:rsidP="00937F54">
      <w:pPr>
        <w:pStyle w:val="ListParagraph"/>
        <w:spacing w:after="240" w:line="240" w:lineRule="auto"/>
        <w:rPr>
          <w:b/>
        </w:rPr>
      </w:pPr>
      <w:r w:rsidRPr="00E31206">
        <w:rPr>
          <w:b/>
        </w:rPr>
        <w:t>Note: Travel expenses incurred due to the fault of a traveler, except for extenuating circumstances, such as late registration, cancelled flight, etc. are not considered to be reasonable or necessary; therefore, all such expenses shall be paid or reimbursed by the traveler</w:t>
      </w:r>
      <w:r>
        <w:rPr>
          <w:b/>
        </w:rPr>
        <w:t>.</w:t>
      </w:r>
    </w:p>
    <w:p w14:paraId="1A18D6E7" w14:textId="77777777" w:rsidR="0087333C" w:rsidRDefault="0087333C" w:rsidP="00937F54">
      <w:pPr>
        <w:pStyle w:val="ListParagraph"/>
        <w:spacing w:after="240" w:line="240" w:lineRule="auto"/>
        <w:rPr>
          <w:b/>
        </w:rPr>
      </w:pPr>
    </w:p>
    <w:p w14:paraId="45F90A4C" w14:textId="77777777" w:rsidR="0087333C" w:rsidRPr="00865664" w:rsidRDefault="0087333C" w:rsidP="00937F54">
      <w:pPr>
        <w:pStyle w:val="ListParagraph"/>
        <w:spacing w:after="240" w:line="240" w:lineRule="auto"/>
      </w:pPr>
      <w:r w:rsidRPr="00E31206">
        <w:t xml:space="preserve">All travel expenses </w:t>
      </w:r>
      <w:r w:rsidR="00B43590">
        <w:t>must</w:t>
      </w:r>
      <w:r w:rsidRPr="00E31206">
        <w:t xml:space="preserve"> comply with federal, state and local guidelines. The District shall apply the same travel guidelines and rates for all travel expenses regardless of funding sources</w:t>
      </w:r>
      <w:r w:rsidR="00B43590">
        <w:t>.</w:t>
      </w:r>
    </w:p>
    <w:p w14:paraId="7E0CF027" w14:textId="77777777" w:rsidR="0087333C" w:rsidRDefault="00086461" w:rsidP="00865664">
      <w:pPr>
        <w:pStyle w:val="ListParagraph"/>
        <w:spacing w:after="240" w:line="240" w:lineRule="auto"/>
      </w:pPr>
      <w:r>
        <w:rPr>
          <w:noProof/>
        </w:rPr>
        <w:drawing>
          <wp:anchor distT="0" distB="0" distL="114300" distR="114300" simplePos="0" relativeHeight="251653632" behindDoc="0" locked="0" layoutInCell="1" allowOverlap="1" wp14:anchorId="773A5305" wp14:editId="138FEB11">
            <wp:simplePos x="0" y="0"/>
            <wp:positionH relativeFrom="margin">
              <wp:align>left</wp:align>
            </wp:positionH>
            <wp:positionV relativeFrom="paragraph">
              <wp:posOffset>179070</wp:posOffset>
            </wp:positionV>
            <wp:extent cx="584200" cy="467360"/>
            <wp:effectExtent l="0" t="0" r="6350" b="8890"/>
            <wp:wrapNone/>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200" cy="467360"/>
                    </a:xfrm>
                    <a:prstGeom prst="rect">
                      <a:avLst/>
                    </a:prstGeom>
                    <a:noFill/>
                  </pic:spPr>
                </pic:pic>
              </a:graphicData>
            </a:graphic>
            <wp14:sizeRelH relativeFrom="page">
              <wp14:pctWidth>0</wp14:pctWidth>
            </wp14:sizeRelH>
            <wp14:sizeRelV relativeFrom="page">
              <wp14:pctHeight>0</wp14:pctHeight>
            </wp14:sizeRelV>
          </wp:anchor>
        </w:drawing>
      </w:r>
    </w:p>
    <w:p w14:paraId="5166139C" w14:textId="77777777" w:rsidR="0087333C" w:rsidRPr="00193477" w:rsidRDefault="0087333C" w:rsidP="00193477">
      <w:pPr>
        <w:pStyle w:val="Heading3"/>
        <w:rPr>
          <w:szCs w:val="22"/>
        </w:rPr>
      </w:pPr>
      <w:r w:rsidRPr="00193477">
        <w:rPr>
          <w:szCs w:val="22"/>
        </w:rPr>
        <w:t xml:space="preserve">              </w:t>
      </w:r>
      <w:r w:rsidR="00045A79">
        <w:rPr>
          <w:szCs w:val="22"/>
        </w:rPr>
        <w:tab/>
      </w:r>
      <w:r w:rsidRPr="00193477">
        <w:rPr>
          <w:szCs w:val="22"/>
        </w:rPr>
        <w:t xml:space="preserve"> DISTRICT CREDIT CARDS</w:t>
      </w:r>
    </w:p>
    <w:p w14:paraId="540B22DC" w14:textId="77777777" w:rsidR="0087333C" w:rsidRDefault="0087333C" w:rsidP="00D757C2">
      <w:pPr>
        <w:pStyle w:val="NoSpacing"/>
      </w:pPr>
      <w:r>
        <w:t xml:space="preserve">District Travel Cards are available in the </w:t>
      </w:r>
      <w:r w:rsidR="00A862D9">
        <w:t>Business Office</w:t>
      </w:r>
      <w:r>
        <w:t xml:space="preserve"> during normal operating hours.  These cards can be used</w:t>
      </w:r>
      <w:r w:rsidR="00B43590">
        <w:t xml:space="preserve"> at the employee’s option</w:t>
      </w:r>
      <w:r>
        <w:t xml:space="preserve"> to pay for hotel expenses in lieu of using personal means. The employee responsible for the travel must come in person with a copy of their </w:t>
      </w:r>
      <w:r w:rsidR="003A48FA">
        <w:t>Travel Purchase Order</w:t>
      </w:r>
      <w:r>
        <w:t>. Employees may NOT check out cards on behalf of other employees.</w:t>
      </w:r>
    </w:p>
    <w:p w14:paraId="4A452DEF" w14:textId="77777777" w:rsidR="0087333C" w:rsidRDefault="0087333C" w:rsidP="00D757C2">
      <w:pPr>
        <w:pStyle w:val="NoSpacing"/>
      </w:pPr>
    </w:p>
    <w:p w14:paraId="5B0005C3" w14:textId="77777777" w:rsidR="0087333C" w:rsidRDefault="00086461" w:rsidP="009A7D69">
      <w:pPr>
        <w:pStyle w:val="NoSpacing"/>
        <w:rPr>
          <w:rFonts w:ascii="Greatland Sans" w:hAnsi="Greatland Sans"/>
          <w:b/>
          <w:sz w:val="24"/>
        </w:rPr>
      </w:pPr>
      <w:r>
        <w:rPr>
          <w:noProof/>
        </w:rPr>
        <w:drawing>
          <wp:inline distT="0" distB="0" distL="0" distR="0" wp14:anchorId="1339B595" wp14:editId="27F7D6C5">
            <wp:extent cx="308344" cy="360845"/>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368" cy="360873"/>
                    </a:xfrm>
                    <a:prstGeom prst="rect">
                      <a:avLst/>
                    </a:prstGeom>
                    <a:noFill/>
                    <a:ln>
                      <a:noFill/>
                    </a:ln>
                  </pic:spPr>
                </pic:pic>
              </a:graphicData>
            </a:graphic>
          </wp:inline>
        </w:drawing>
      </w:r>
      <w:r w:rsidR="0087333C">
        <w:rPr>
          <w:rFonts w:ascii="Greatland Sans" w:hAnsi="Greatland Sans"/>
          <w:b/>
          <w:sz w:val="24"/>
        </w:rPr>
        <w:t xml:space="preserve">     </w:t>
      </w:r>
      <w:r w:rsidR="00045A79">
        <w:rPr>
          <w:rFonts w:ascii="Greatland Sans" w:hAnsi="Greatland Sans"/>
          <w:b/>
          <w:sz w:val="24"/>
        </w:rPr>
        <w:tab/>
      </w:r>
      <w:r w:rsidR="0087333C">
        <w:rPr>
          <w:rFonts w:ascii="Greatland Sans" w:hAnsi="Greatland Sans"/>
          <w:b/>
          <w:sz w:val="24"/>
        </w:rPr>
        <w:t>TRAVEL ADVANCES</w:t>
      </w:r>
    </w:p>
    <w:p w14:paraId="2AE9DECF" w14:textId="77777777" w:rsidR="0087333C" w:rsidRPr="009A7D69" w:rsidRDefault="0087333C" w:rsidP="009A7D69">
      <w:pPr>
        <w:pStyle w:val="NoSpacing"/>
      </w:pPr>
      <w:smartTag w:uri="urn:schemas-microsoft-com:office:smarttags" w:element="place">
        <w:smartTag w:uri="urn:schemas-microsoft-com:office:smarttags" w:element="PlaceName">
          <w:r>
            <w:t>Kilgore</w:t>
          </w:r>
        </w:smartTag>
        <w:r>
          <w:t xml:space="preserve"> </w:t>
        </w:r>
        <w:smartTag w:uri="urn:schemas-microsoft-com:office:smarttags" w:element="PlaceName">
          <w:r>
            <w:t>Independent</w:t>
          </w:r>
        </w:smartTag>
        <w:r>
          <w:t xml:space="preserve"> </w:t>
        </w:r>
        <w:smartTag w:uri="urn:schemas-microsoft-com:office:smarttags" w:element="PlaceType">
          <w:r>
            <w:t>School District</w:t>
          </w:r>
        </w:smartTag>
      </w:smartTag>
      <w:r>
        <w:t xml:space="preserve"> does not provide advances for travel except in a case where an employee shows that this practice places the employee in a hardship.  In such a case, the employee must complete a </w:t>
      </w:r>
      <w:r>
        <w:rPr>
          <w:rFonts w:cs="Calibri"/>
          <w:b/>
          <w:szCs w:val="20"/>
        </w:rPr>
        <w:t xml:space="preserve">Request for Travel Advance </w:t>
      </w:r>
      <w:r>
        <w:rPr>
          <w:rFonts w:cs="Calibri"/>
          <w:szCs w:val="20"/>
        </w:rPr>
        <w:t>form.</w:t>
      </w:r>
      <w:r w:rsidR="00B43590">
        <w:rPr>
          <w:rFonts w:cs="Calibri"/>
          <w:szCs w:val="20"/>
        </w:rPr>
        <w:t xml:space="preserve"> The form requires approval by the Superintendent.</w:t>
      </w:r>
    </w:p>
    <w:p w14:paraId="69158449" w14:textId="77777777" w:rsidR="0087333C" w:rsidRDefault="0087333C" w:rsidP="00D757C2">
      <w:pPr>
        <w:pStyle w:val="NoSpacing"/>
      </w:pPr>
    </w:p>
    <w:p w14:paraId="7980E398" w14:textId="77777777" w:rsidR="0087333C" w:rsidRDefault="0087333C" w:rsidP="00D757C2">
      <w:pPr>
        <w:pStyle w:val="NoSpacing"/>
      </w:pPr>
    </w:p>
    <w:p w14:paraId="60A840D1" w14:textId="77777777" w:rsidR="0087333C" w:rsidRDefault="00086461" w:rsidP="006B7972">
      <w:pPr>
        <w:pStyle w:val="Heading3"/>
      </w:pPr>
      <w:r>
        <w:rPr>
          <w:noProof/>
        </w:rPr>
        <w:lastRenderedPageBreak/>
        <w:drawing>
          <wp:anchor distT="0" distB="0" distL="114300" distR="114300" simplePos="0" relativeHeight="251662848" behindDoc="0" locked="0" layoutInCell="1" allowOverlap="1" wp14:anchorId="69F6FB89" wp14:editId="431CAAE9">
            <wp:simplePos x="0" y="0"/>
            <wp:positionH relativeFrom="column">
              <wp:posOffset>114300</wp:posOffset>
            </wp:positionH>
            <wp:positionV relativeFrom="paragraph">
              <wp:posOffset>-228600</wp:posOffset>
            </wp:positionV>
            <wp:extent cx="584200" cy="473710"/>
            <wp:effectExtent l="0" t="0" r="6350" b="2540"/>
            <wp:wrapNone/>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200" cy="473710"/>
                    </a:xfrm>
                    <a:prstGeom prst="rect">
                      <a:avLst/>
                    </a:prstGeom>
                    <a:noFill/>
                  </pic:spPr>
                </pic:pic>
              </a:graphicData>
            </a:graphic>
            <wp14:sizeRelH relativeFrom="page">
              <wp14:pctWidth>0</wp14:pctWidth>
            </wp14:sizeRelH>
            <wp14:sizeRelV relativeFrom="page">
              <wp14:pctHeight>0</wp14:pctHeight>
            </wp14:sizeRelV>
          </wp:anchor>
        </w:drawing>
      </w:r>
      <w:r w:rsidR="0087333C">
        <w:tab/>
      </w:r>
      <w:r w:rsidR="0087333C">
        <w:tab/>
        <w:t>COORDINATION OF TRAVEL</w:t>
      </w:r>
    </w:p>
    <w:p w14:paraId="31CB82D8" w14:textId="77777777" w:rsidR="0087333C" w:rsidRDefault="0087333C" w:rsidP="008D39BD">
      <w:pPr>
        <w:pStyle w:val="NoSpacing"/>
      </w:pPr>
      <w:r>
        <w:t xml:space="preserve">Coordination of travel plans is encouraged for employees traveling to the same event on the same date with the same itinerary. Only one person out of a group of four may be reimbursed for mileage if employees could have ridden together and chose not to do so. For example, if five teachers travel to </w:t>
      </w:r>
      <w:smartTag w:uri="urn:schemas-microsoft-com:office:smarttags" w:element="City">
        <w:smartTag w:uri="urn:schemas-microsoft-com:office:smarttags" w:element="place">
          <w:r>
            <w:t>Tyler</w:t>
          </w:r>
        </w:smartTag>
      </w:smartTag>
      <w:r>
        <w:t xml:space="preserve"> for the same workshop on the same day, only two teachers are eligible for a mileage reimbursement.  This rule applies even when the employees are from different campuses.  The district shall </w:t>
      </w:r>
      <w:r w:rsidRPr="009D65A5">
        <w:t>allow for an equal distribution of the mileage allotment among the travelers if they opt to drive separately to the event</w:t>
      </w:r>
    </w:p>
    <w:p w14:paraId="6767680A" w14:textId="77777777" w:rsidR="0087333C" w:rsidRDefault="00086461" w:rsidP="008D39BD">
      <w:pPr>
        <w:pStyle w:val="NoSpacing"/>
        <w:rPr>
          <w:rFonts w:ascii="Greatland Sans" w:hAnsi="Greatland Sans"/>
          <w:b/>
          <w:sz w:val="24"/>
        </w:rPr>
      </w:pPr>
      <w:r>
        <w:rPr>
          <w:noProof/>
        </w:rPr>
        <w:drawing>
          <wp:anchor distT="0" distB="0" distL="114300" distR="114300" simplePos="0" relativeHeight="251654656" behindDoc="0" locked="0" layoutInCell="1" allowOverlap="1" wp14:anchorId="3DD574F3" wp14:editId="40F472FB">
            <wp:simplePos x="0" y="0"/>
            <wp:positionH relativeFrom="column">
              <wp:posOffset>90170</wp:posOffset>
            </wp:positionH>
            <wp:positionV relativeFrom="paragraph">
              <wp:posOffset>46990</wp:posOffset>
            </wp:positionV>
            <wp:extent cx="481330" cy="481330"/>
            <wp:effectExtent l="0" t="0" r="0" b="0"/>
            <wp:wrapNone/>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page">
              <wp14:pctWidth>0</wp14:pctWidth>
            </wp14:sizeRelH>
            <wp14:sizeRelV relativeFrom="page">
              <wp14:pctHeight>0</wp14:pctHeight>
            </wp14:sizeRelV>
          </wp:anchor>
        </w:drawing>
      </w:r>
      <w:r w:rsidR="0087333C">
        <w:rPr>
          <w:rFonts w:ascii="Greatland Sans" w:hAnsi="Greatland Sans"/>
          <w:b/>
          <w:sz w:val="24"/>
        </w:rPr>
        <w:t xml:space="preserve">                 </w:t>
      </w:r>
    </w:p>
    <w:p w14:paraId="050F4418" w14:textId="77777777" w:rsidR="0087333C" w:rsidRPr="008D39BD" w:rsidRDefault="0087333C" w:rsidP="008D39BD">
      <w:pPr>
        <w:pStyle w:val="NoSpacing"/>
        <w:rPr>
          <w:rFonts w:ascii="Greatland Sans" w:hAnsi="Greatland Sans"/>
          <w:b/>
          <w:sz w:val="24"/>
        </w:rPr>
      </w:pPr>
      <w:r>
        <w:rPr>
          <w:rFonts w:ascii="Greatland Sans" w:hAnsi="Greatland Sans"/>
          <w:b/>
          <w:sz w:val="24"/>
        </w:rPr>
        <w:tab/>
      </w:r>
      <w:r>
        <w:rPr>
          <w:rFonts w:ascii="Greatland Sans" w:hAnsi="Greatland Sans"/>
          <w:b/>
          <w:sz w:val="24"/>
        </w:rPr>
        <w:tab/>
        <w:t>MILEAGE REIMBURSEMENT</w:t>
      </w:r>
    </w:p>
    <w:p w14:paraId="35B3F4E2" w14:textId="77777777" w:rsidR="0087333C" w:rsidRDefault="0087333C" w:rsidP="008D39BD">
      <w:pPr>
        <w:pStyle w:val="NoSpacing"/>
      </w:pPr>
    </w:p>
    <w:p w14:paraId="53C6435D" w14:textId="77777777" w:rsidR="0087333C" w:rsidRDefault="0087333C" w:rsidP="008D39BD">
      <w:pPr>
        <w:pStyle w:val="NoSpacing"/>
      </w:pPr>
      <w:r>
        <w:t xml:space="preserve">Mileage will be reimbursed at the current rate approved </w:t>
      </w:r>
      <w:r w:rsidR="002873CE">
        <w:t xml:space="preserve">and communicated </w:t>
      </w:r>
      <w:r>
        <w:t xml:space="preserve">by </w:t>
      </w:r>
      <w:r w:rsidR="002873CE">
        <w:t xml:space="preserve">Kilgore ISD, which shall never exceed the rate approved by </w:t>
      </w:r>
      <w:r>
        <w:t>the Texas Comptroller of Public Accounts as listed on their website (</w:t>
      </w:r>
      <w:hyperlink r:id="rId13" w:history="1">
        <w:r w:rsidRPr="00E31206">
          <w:rPr>
            <w:rStyle w:val="Hyperlink"/>
          </w:rPr>
          <w:t>https://fmx.cpa.state.tx.us/fm/travel/travelrates.php</w:t>
        </w:r>
      </w:hyperlink>
      <w:r>
        <w:t>) when driving a personal vehicle.</w:t>
      </w:r>
      <w:r w:rsidR="002873CE">
        <w:t xml:space="preserve">  The KISD rate can be found on related travel forms applicable for the date(s) of travel.    </w:t>
      </w:r>
      <w:r>
        <w:t xml:space="preserve"> Amounts paid will be based on </w:t>
      </w:r>
      <w:proofErr w:type="spellStart"/>
      <w:r>
        <w:t>Mapquest</w:t>
      </w:r>
      <w:proofErr w:type="spellEnd"/>
      <w:r>
        <w:t xml:space="preserve"> mileage estimates between cities using the shortest route. Employees must print and attach a copy of the </w:t>
      </w:r>
      <w:proofErr w:type="spellStart"/>
      <w:r>
        <w:t>Mapquest</w:t>
      </w:r>
      <w:proofErr w:type="spellEnd"/>
      <w:r>
        <w:t xml:space="preserve"> written directions to the submitted travel expense reimbursement form.</w:t>
      </w:r>
    </w:p>
    <w:p w14:paraId="781328A3" w14:textId="77777777" w:rsidR="0087333C" w:rsidRDefault="0087333C" w:rsidP="008D39BD">
      <w:pPr>
        <w:pStyle w:val="NoSpacing"/>
      </w:pPr>
    </w:p>
    <w:p w14:paraId="120AFDF6" w14:textId="77777777" w:rsidR="0087333C" w:rsidRDefault="0087333C" w:rsidP="008D39BD">
      <w:pPr>
        <w:pStyle w:val="NoSpacing"/>
      </w:pPr>
      <w:r>
        <w:t xml:space="preserve">Employees should use the maps linked to the KISD Mileage Chart available on the Employee Travel page of the KISD website. If the city to which you are traveling is not listed on this chart, please go to </w:t>
      </w:r>
      <w:hyperlink r:id="rId14" w:history="1">
        <w:r w:rsidRPr="005D7A6B">
          <w:rPr>
            <w:rStyle w:val="Hyperlink"/>
          </w:rPr>
          <w:t>www.mapquest.com</w:t>
        </w:r>
      </w:hyperlink>
      <w:r>
        <w:t xml:space="preserve"> and secure a map and the mileage calculation using only the city names and shortest route options.  Mileage costs related to personal destinations before, during or after the travel event shall not be allowable.  </w:t>
      </w:r>
    </w:p>
    <w:p w14:paraId="4ABD8CE0" w14:textId="77777777" w:rsidR="0087333C" w:rsidRDefault="0087333C" w:rsidP="008D39BD">
      <w:pPr>
        <w:pStyle w:val="NoSpacing"/>
      </w:pPr>
    </w:p>
    <w:p w14:paraId="64D2444A" w14:textId="77777777" w:rsidR="0087333C" w:rsidRDefault="00086461" w:rsidP="008D39BD">
      <w:pPr>
        <w:pStyle w:val="NoSpacing"/>
      </w:pPr>
      <w:r>
        <w:rPr>
          <w:noProof/>
        </w:rPr>
        <w:drawing>
          <wp:anchor distT="0" distB="0" distL="114300" distR="114300" simplePos="0" relativeHeight="251656704" behindDoc="0" locked="0" layoutInCell="1" allowOverlap="1" wp14:anchorId="7CEBE5D1" wp14:editId="00DC6C94">
            <wp:simplePos x="0" y="0"/>
            <wp:positionH relativeFrom="column">
              <wp:posOffset>15875</wp:posOffset>
            </wp:positionH>
            <wp:positionV relativeFrom="paragraph">
              <wp:posOffset>37465</wp:posOffset>
            </wp:positionV>
            <wp:extent cx="786765" cy="403860"/>
            <wp:effectExtent l="0" t="0" r="0"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86765" cy="403860"/>
                    </a:xfrm>
                    <a:prstGeom prst="rect">
                      <a:avLst/>
                    </a:prstGeom>
                    <a:noFill/>
                  </pic:spPr>
                </pic:pic>
              </a:graphicData>
            </a:graphic>
            <wp14:sizeRelH relativeFrom="page">
              <wp14:pctWidth>0</wp14:pctWidth>
            </wp14:sizeRelH>
            <wp14:sizeRelV relativeFrom="page">
              <wp14:pctHeight>0</wp14:pctHeight>
            </wp14:sizeRelV>
          </wp:anchor>
        </w:drawing>
      </w:r>
    </w:p>
    <w:p w14:paraId="7192BFB1" w14:textId="77777777" w:rsidR="0087333C" w:rsidRPr="00372CB4" w:rsidRDefault="0087333C" w:rsidP="008D39BD">
      <w:pPr>
        <w:pStyle w:val="NoSpacing"/>
        <w:rPr>
          <w:rFonts w:ascii="Greatland Sans" w:hAnsi="Greatland Sans"/>
          <w:b/>
          <w:sz w:val="24"/>
        </w:rPr>
      </w:pPr>
      <w:r>
        <w:rPr>
          <w:rFonts w:ascii="Greatland Sans" w:hAnsi="Greatland Sans"/>
          <w:b/>
          <w:sz w:val="24"/>
        </w:rPr>
        <w:tab/>
      </w:r>
      <w:r>
        <w:rPr>
          <w:rFonts w:ascii="Greatland Sans" w:hAnsi="Greatland Sans"/>
          <w:b/>
          <w:sz w:val="24"/>
        </w:rPr>
        <w:tab/>
        <w:t xml:space="preserve"> </w:t>
      </w:r>
      <w:r w:rsidRPr="00372CB4">
        <w:rPr>
          <w:rFonts w:ascii="Greatland Sans" w:hAnsi="Greatland Sans"/>
          <w:b/>
          <w:sz w:val="24"/>
        </w:rPr>
        <w:t>DIS</w:t>
      </w:r>
      <w:r>
        <w:rPr>
          <w:rFonts w:ascii="Greatland Sans" w:hAnsi="Greatland Sans"/>
          <w:b/>
          <w:sz w:val="24"/>
        </w:rPr>
        <w:t>T</w:t>
      </w:r>
      <w:r w:rsidRPr="00372CB4">
        <w:rPr>
          <w:rFonts w:ascii="Greatland Sans" w:hAnsi="Greatland Sans"/>
          <w:b/>
          <w:sz w:val="24"/>
        </w:rPr>
        <w:t>RICT VEHICLES</w:t>
      </w:r>
    </w:p>
    <w:p w14:paraId="25D0F053" w14:textId="77777777" w:rsidR="0087333C" w:rsidRDefault="0087333C" w:rsidP="008D39BD">
      <w:pPr>
        <w:pStyle w:val="NoSpacing"/>
      </w:pPr>
    </w:p>
    <w:p w14:paraId="5BA05FEA" w14:textId="77777777" w:rsidR="0087333C" w:rsidRDefault="0087333C" w:rsidP="008D39BD">
      <w:pPr>
        <w:pStyle w:val="NoSpacing"/>
      </w:pPr>
      <w:r>
        <w:t xml:space="preserve">District vehicles are available for use by employees on a first-come, first-served basis. Currently there is no charge to the campus or department budget for using these vehicles. A gas card may be checked out at the same time a vehicle is picked up for use. Vehicles may be reserved by calling the Transportation Department at 903-988-3907. </w:t>
      </w:r>
    </w:p>
    <w:p w14:paraId="328C83F4" w14:textId="77777777" w:rsidR="0087333C" w:rsidRDefault="0087333C" w:rsidP="008D39BD">
      <w:pPr>
        <w:pStyle w:val="NoSpacing"/>
      </w:pPr>
    </w:p>
    <w:p w14:paraId="53AEE95A" w14:textId="77777777" w:rsidR="0087333C" w:rsidRPr="00372CB4" w:rsidRDefault="00086461" w:rsidP="009A7D69">
      <w:pPr>
        <w:pStyle w:val="NoSpacing"/>
        <w:rPr>
          <w:rFonts w:ascii="Greatland Sans" w:hAnsi="Greatland Sans"/>
          <w:b/>
          <w:sz w:val="24"/>
        </w:rPr>
      </w:pPr>
      <w:r>
        <w:rPr>
          <w:rFonts w:ascii="Greatland Sans" w:hAnsi="Greatland Sans"/>
          <w:b/>
          <w:noProof/>
          <w:sz w:val="24"/>
        </w:rPr>
        <w:drawing>
          <wp:inline distT="0" distB="0" distL="0" distR="0" wp14:anchorId="233E21BD" wp14:editId="21A11D70">
            <wp:extent cx="903605" cy="9353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3605" cy="935355"/>
                    </a:xfrm>
                    <a:prstGeom prst="rect">
                      <a:avLst/>
                    </a:prstGeom>
                    <a:noFill/>
                    <a:ln>
                      <a:noFill/>
                    </a:ln>
                  </pic:spPr>
                </pic:pic>
              </a:graphicData>
            </a:graphic>
          </wp:inline>
        </w:drawing>
      </w:r>
      <w:r w:rsidR="0087333C">
        <w:rPr>
          <w:rFonts w:ascii="Greatland Sans" w:hAnsi="Greatland Sans"/>
          <w:b/>
          <w:sz w:val="24"/>
        </w:rPr>
        <w:t>Other Transportation Costs</w:t>
      </w:r>
    </w:p>
    <w:p w14:paraId="783B06FF" w14:textId="77777777" w:rsidR="0087333C" w:rsidRPr="009A7D69" w:rsidRDefault="0087333C" w:rsidP="009A7D69">
      <w:pPr>
        <w:pStyle w:val="NoSpacing"/>
        <w:rPr>
          <w:b/>
        </w:rPr>
      </w:pPr>
      <w:r w:rsidRPr="009A7D69">
        <w:rPr>
          <w:b/>
        </w:rPr>
        <w:t>Parking Charges</w:t>
      </w:r>
    </w:p>
    <w:p w14:paraId="0B8854A8" w14:textId="77777777" w:rsidR="0087333C" w:rsidRDefault="0087333C" w:rsidP="009A7D69">
      <w:pPr>
        <w:pStyle w:val="NoSpacing"/>
      </w:pPr>
      <w:r>
        <w:t>Parking charges</w:t>
      </w:r>
      <w:r w:rsidRPr="00A300FC">
        <w:t xml:space="preserve"> </w:t>
      </w:r>
      <w:r w:rsidR="003A48FA">
        <w:t>are</w:t>
      </w:r>
      <w:r w:rsidRPr="00A300FC">
        <w:t xml:space="preserve"> allowable for </w:t>
      </w:r>
      <w:r>
        <w:t>all travel events, as appropriate, if the traveler is traveling in a rental car, district-owned vehicle, or personal car while on travel status.</w:t>
      </w:r>
    </w:p>
    <w:p w14:paraId="082479CA" w14:textId="77777777" w:rsidR="0087333C" w:rsidRDefault="0087333C" w:rsidP="009A7D69">
      <w:pPr>
        <w:pStyle w:val="NoSpacing"/>
      </w:pPr>
    </w:p>
    <w:p w14:paraId="7A60FC2B" w14:textId="77777777" w:rsidR="0087333C" w:rsidRDefault="0087333C" w:rsidP="009A7D69">
      <w:pPr>
        <w:pStyle w:val="NoSpacing"/>
      </w:pPr>
      <w:r>
        <w:t>Parking at the airport at the traveler’s home location shall be allowable, as appropriate, for all required travel dates.</w:t>
      </w:r>
    </w:p>
    <w:p w14:paraId="75B6E9E4" w14:textId="77777777" w:rsidR="0087333C" w:rsidRDefault="0087333C" w:rsidP="009A7D69">
      <w:pPr>
        <w:pStyle w:val="NoSpacing"/>
      </w:pPr>
    </w:p>
    <w:p w14:paraId="0537BBCE" w14:textId="77777777" w:rsidR="0087333C" w:rsidRPr="00764E76" w:rsidRDefault="0087333C" w:rsidP="009A7D69">
      <w:pPr>
        <w:pStyle w:val="NoSpacing"/>
      </w:pPr>
      <w:r>
        <w:t>Parking receipts must be submitted by the traveler with the Travel Expense Report.</w:t>
      </w:r>
      <w:r w:rsidR="003A48FA">
        <w:t xml:space="preserve"> </w:t>
      </w:r>
    </w:p>
    <w:p w14:paraId="462C7792" w14:textId="77777777" w:rsidR="0087333C" w:rsidRDefault="0087333C" w:rsidP="009A7D69">
      <w:pPr>
        <w:pStyle w:val="NoSpacing"/>
      </w:pPr>
    </w:p>
    <w:p w14:paraId="32F3FC8C" w14:textId="77777777" w:rsidR="0087333C" w:rsidRPr="009A7D69" w:rsidRDefault="0087333C" w:rsidP="009A7D69">
      <w:pPr>
        <w:pStyle w:val="NoSpacing"/>
        <w:rPr>
          <w:b/>
        </w:rPr>
      </w:pPr>
      <w:r w:rsidRPr="009A7D69">
        <w:rPr>
          <w:b/>
        </w:rPr>
        <w:t>Toll Charges</w:t>
      </w:r>
    </w:p>
    <w:p w14:paraId="552C5EE6" w14:textId="77777777" w:rsidR="0087333C" w:rsidRDefault="0087333C" w:rsidP="009A7D69">
      <w:pPr>
        <w:pStyle w:val="NoSpacing"/>
      </w:pPr>
      <w:r>
        <w:t>Toll charges</w:t>
      </w:r>
      <w:r w:rsidRPr="00A300FC">
        <w:t xml:space="preserve"> shall be allowable for </w:t>
      </w:r>
      <w:r>
        <w:t>all in-state travel events, as applicable, if the traveler is traveling in a rental car, district-owned vehicle, or personal car while on travel status.</w:t>
      </w:r>
    </w:p>
    <w:p w14:paraId="224187CE" w14:textId="77777777" w:rsidR="0087333C" w:rsidRDefault="0087333C" w:rsidP="009A7D69">
      <w:pPr>
        <w:pStyle w:val="NoSpacing"/>
      </w:pPr>
    </w:p>
    <w:p w14:paraId="4703B30A" w14:textId="77777777" w:rsidR="0087333C" w:rsidRDefault="0087333C" w:rsidP="009A7D69">
      <w:pPr>
        <w:pStyle w:val="NoSpacing"/>
      </w:pPr>
      <w:r>
        <w:t xml:space="preserve">Toll receipts, as appropriate, must be submitted by the traveler.  Toll charges while in a district-owned vehicle will be forwarded to the </w:t>
      </w:r>
      <w:r w:rsidR="003A48FA">
        <w:t>D</w:t>
      </w:r>
      <w:r>
        <w:t>istrict by the toll authority.</w:t>
      </w:r>
    </w:p>
    <w:p w14:paraId="73F8723A" w14:textId="77777777" w:rsidR="00982F61" w:rsidRDefault="00982F61" w:rsidP="009A7D69">
      <w:pPr>
        <w:pStyle w:val="NoSpacing"/>
      </w:pPr>
    </w:p>
    <w:p w14:paraId="1D4314FB" w14:textId="77777777" w:rsidR="00982F61" w:rsidRPr="00764E76" w:rsidRDefault="00982F61" w:rsidP="009A7D69">
      <w:pPr>
        <w:pStyle w:val="NoSpacing"/>
      </w:pPr>
    </w:p>
    <w:p w14:paraId="3188A90B" w14:textId="77777777" w:rsidR="0087333C" w:rsidRDefault="0087333C" w:rsidP="009A7D69">
      <w:pPr>
        <w:pStyle w:val="NoSpacing"/>
      </w:pPr>
    </w:p>
    <w:p w14:paraId="62C9C5E3" w14:textId="77777777" w:rsidR="0087333C" w:rsidRPr="009A7D69" w:rsidRDefault="0087333C" w:rsidP="009A7D69">
      <w:pPr>
        <w:pStyle w:val="NoSpacing"/>
        <w:rPr>
          <w:b/>
        </w:rPr>
      </w:pPr>
      <w:r w:rsidRPr="009A7D69">
        <w:rPr>
          <w:b/>
        </w:rPr>
        <w:lastRenderedPageBreak/>
        <w:t>Taxi, Shuttle, etc.</w:t>
      </w:r>
    </w:p>
    <w:p w14:paraId="71B98CD3" w14:textId="77777777" w:rsidR="0087333C" w:rsidRDefault="0087333C" w:rsidP="009A7D69">
      <w:pPr>
        <w:pStyle w:val="NoSpacing"/>
      </w:pPr>
      <w:r>
        <w:t xml:space="preserve">Taxi and shuttle costs </w:t>
      </w:r>
      <w:r w:rsidR="003A48FA">
        <w:t>are</w:t>
      </w:r>
      <w:r w:rsidRPr="00A300FC">
        <w:t xml:space="preserve"> allowable for </w:t>
      </w:r>
      <w:r>
        <w:t>all in-state and out-of-state travel events, as applicable, if the traveler is on travel status.</w:t>
      </w:r>
    </w:p>
    <w:p w14:paraId="765C620D" w14:textId="77777777" w:rsidR="0087333C" w:rsidRDefault="0087333C" w:rsidP="009A7D69">
      <w:pPr>
        <w:pStyle w:val="NoSpacing"/>
      </w:pPr>
    </w:p>
    <w:p w14:paraId="512A8009" w14:textId="77777777" w:rsidR="0087333C" w:rsidRPr="009A7D69" w:rsidRDefault="0087333C" w:rsidP="009A7D69">
      <w:pPr>
        <w:pStyle w:val="NoSpacing"/>
      </w:pPr>
      <w:r>
        <w:t xml:space="preserve">Taxi and shuttle </w:t>
      </w:r>
      <w:r w:rsidRPr="003A48FA">
        <w:rPr>
          <w:i/>
        </w:rPr>
        <w:t>tips</w:t>
      </w:r>
      <w:r>
        <w:t xml:space="preserve"> may be paid at the traveler’s discretion, but </w:t>
      </w:r>
      <w:r w:rsidR="003A48FA">
        <w:t>are NOT</w:t>
      </w:r>
      <w:r w:rsidRPr="009A7D69">
        <w:t xml:space="preserve"> allowable travel costs for reimbursement or payment with any district funds</w:t>
      </w:r>
    </w:p>
    <w:p w14:paraId="667EC816" w14:textId="77777777" w:rsidR="0087333C" w:rsidRPr="009A7D69" w:rsidRDefault="0087333C" w:rsidP="009A7D69">
      <w:pPr>
        <w:pStyle w:val="NoSpacing"/>
      </w:pPr>
    </w:p>
    <w:p w14:paraId="28CEE6A2" w14:textId="77777777" w:rsidR="0087333C" w:rsidRDefault="00086461" w:rsidP="008D39BD">
      <w:pPr>
        <w:pStyle w:val="NoSpacing"/>
      </w:pPr>
      <w:r>
        <w:rPr>
          <w:noProof/>
        </w:rPr>
        <w:drawing>
          <wp:anchor distT="0" distB="0" distL="114300" distR="114300" simplePos="0" relativeHeight="251657728" behindDoc="0" locked="0" layoutInCell="1" allowOverlap="1" wp14:anchorId="3CF3257F" wp14:editId="56F24620">
            <wp:simplePos x="0" y="0"/>
            <wp:positionH relativeFrom="column">
              <wp:posOffset>94615</wp:posOffset>
            </wp:positionH>
            <wp:positionV relativeFrom="paragraph">
              <wp:posOffset>56515</wp:posOffset>
            </wp:positionV>
            <wp:extent cx="707390" cy="504825"/>
            <wp:effectExtent l="0" t="0" r="0" b="9525"/>
            <wp:wrapNone/>
            <wp:docPr id="11" name="Picture 8" descr="MCj019865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Cj01986540000[1]"/>
                    <pic:cNvPicPr>
                      <a:picLocks noChangeAspect="1" noChangeArrowheads="1"/>
                    </pic:cNvPicPr>
                  </pic:nvPicPr>
                  <pic:blipFill>
                    <a:blip r:embed="rId17">
                      <a:grayscl/>
                      <a:biLevel thresh="50000"/>
                      <a:extLst>
                        <a:ext uri="{28A0092B-C50C-407E-A947-70E740481C1C}">
                          <a14:useLocalDpi xmlns:a14="http://schemas.microsoft.com/office/drawing/2010/main" val="0"/>
                        </a:ext>
                      </a:extLst>
                    </a:blip>
                    <a:srcRect/>
                    <a:stretch>
                      <a:fillRect/>
                    </a:stretch>
                  </pic:blipFill>
                  <pic:spPr bwMode="auto">
                    <a:xfrm>
                      <a:off x="0" y="0"/>
                      <a:ext cx="707390" cy="504825"/>
                    </a:xfrm>
                    <a:prstGeom prst="rect">
                      <a:avLst/>
                    </a:prstGeom>
                    <a:noFill/>
                  </pic:spPr>
                </pic:pic>
              </a:graphicData>
            </a:graphic>
            <wp14:sizeRelH relativeFrom="page">
              <wp14:pctWidth>0</wp14:pctWidth>
            </wp14:sizeRelH>
            <wp14:sizeRelV relativeFrom="page">
              <wp14:pctHeight>0</wp14:pctHeight>
            </wp14:sizeRelV>
          </wp:anchor>
        </w:drawing>
      </w:r>
    </w:p>
    <w:p w14:paraId="2472AB3F" w14:textId="77777777" w:rsidR="0087333C" w:rsidRDefault="0087333C" w:rsidP="008D39BD">
      <w:pPr>
        <w:pStyle w:val="NoSpacing"/>
        <w:rPr>
          <w:rFonts w:ascii="Greatland Sans" w:hAnsi="Greatland Sans"/>
          <w:b/>
          <w:sz w:val="24"/>
        </w:rPr>
      </w:pPr>
      <w:r>
        <w:rPr>
          <w:rFonts w:ascii="Greatland Sans" w:hAnsi="Greatland Sans"/>
          <w:b/>
          <w:sz w:val="24"/>
        </w:rPr>
        <w:tab/>
      </w:r>
      <w:r>
        <w:rPr>
          <w:rFonts w:ascii="Greatland Sans" w:hAnsi="Greatland Sans"/>
          <w:b/>
          <w:sz w:val="24"/>
        </w:rPr>
        <w:tab/>
      </w:r>
      <w:r w:rsidRPr="00E270A2">
        <w:rPr>
          <w:rFonts w:ascii="Greatland Sans" w:hAnsi="Greatland Sans"/>
          <w:b/>
          <w:sz w:val="24"/>
        </w:rPr>
        <w:t>MEALS</w:t>
      </w:r>
    </w:p>
    <w:p w14:paraId="5E2053EC" w14:textId="77777777" w:rsidR="0087333C" w:rsidRDefault="0087333C" w:rsidP="008D39BD">
      <w:pPr>
        <w:pStyle w:val="NoSpacing"/>
        <w:rPr>
          <w:rFonts w:ascii="Greatland Sans" w:hAnsi="Greatland Sans"/>
          <w:b/>
          <w:sz w:val="24"/>
        </w:rPr>
      </w:pPr>
    </w:p>
    <w:p w14:paraId="19405BE1" w14:textId="77777777" w:rsidR="0087333C" w:rsidRPr="003A48FA" w:rsidRDefault="0087333C" w:rsidP="008D39BD">
      <w:pPr>
        <w:pStyle w:val="NoSpacing"/>
      </w:pPr>
      <w:r w:rsidRPr="003A48FA">
        <w:t>The current maximum meal allowance for Kilgore Independent School District is $</w:t>
      </w:r>
      <w:r w:rsidR="003A48FA" w:rsidRPr="003A48FA">
        <w:t>40</w:t>
      </w:r>
      <w:r w:rsidRPr="003A48FA">
        <w:t xml:space="preserve">.00.   </w:t>
      </w:r>
    </w:p>
    <w:p w14:paraId="551183BB" w14:textId="77777777" w:rsidR="0087333C" w:rsidRPr="003A48FA" w:rsidRDefault="0087333C" w:rsidP="008D39BD">
      <w:pPr>
        <w:pStyle w:val="NoSpacing"/>
      </w:pPr>
    </w:p>
    <w:p w14:paraId="1BF7713B" w14:textId="77777777" w:rsidR="0087333C" w:rsidRPr="00D0194B" w:rsidRDefault="0087333C" w:rsidP="009A7D69">
      <w:pPr>
        <w:spacing w:after="0" w:line="240" w:lineRule="auto"/>
        <w:rPr>
          <w:b/>
        </w:rPr>
      </w:pPr>
      <w:r w:rsidRPr="00D0194B">
        <w:t>The total number of meals</w:t>
      </w:r>
      <w:r w:rsidR="003A48FA">
        <w:t xml:space="preserve"> for which</w:t>
      </w:r>
      <w:r w:rsidRPr="00D0194B">
        <w:t xml:space="preserve"> </w:t>
      </w:r>
      <w:r>
        <w:t xml:space="preserve">an employee is eligible to </w:t>
      </w:r>
      <w:r w:rsidR="003A48FA">
        <w:t xml:space="preserve">be </w:t>
      </w:r>
      <w:r>
        <w:t xml:space="preserve">reimbursed </w:t>
      </w:r>
      <w:r w:rsidR="003A48FA">
        <w:t>is</w:t>
      </w:r>
      <w:r w:rsidRPr="00D0194B">
        <w:t xml:space="preserve"> based on whether meals are provided by the event and the time of departure and/or return.</w:t>
      </w:r>
      <w:r>
        <w:t xml:space="preserve">  Employees will be reimbursed for the actual amount </w:t>
      </w:r>
      <w:r w:rsidR="003A48FA">
        <w:t xml:space="preserve">spent on </w:t>
      </w:r>
      <w:r>
        <w:t xml:space="preserve">meals.    </w:t>
      </w:r>
    </w:p>
    <w:p w14:paraId="7EBFA52B" w14:textId="77777777" w:rsidR="0087333C" w:rsidRPr="003A48FA" w:rsidRDefault="0087333C" w:rsidP="008D39BD">
      <w:pPr>
        <w:pStyle w:val="NoSpacing"/>
      </w:pPr>
    </w:p>
    <w:p w14:paraId="1930606E" w14:textId="77777777" w:rsidR="0087333C" w:rsidRDefault="0087333C" w:rsidP="009A7D69">
      <w:pPr>
        <w:spacing w:after="0" w:line="240" w:lineRule="auto"/>
      </w:pPr>
      <w:r w:rsidRPr="00D0194B">
        <w:t xml:space="preserve">Full </w:t>
      </w:r>
      <w:r>
        <w:t xml:space="preserve">Day </w:t>
      </w:r>
      <w:r w:rsidRPr="00D0194B">
        <w:t xml:space="preserve">Meal </w:t>
      </w:r>
      <w:r>
        <w:t>Allowances</w:t>
      </w:r>
      <w:r w:rsidRPr="00D0194B">
        <w:t xml:space="preserve"> – If the dates of travel are all full days and no meals are provided by the event, </w:t>
      </w:r>
      <w:r>
        <w:t>the employee may request reimbursement of actual meal costs up to the current District meal allowance, currently $</w:t>
      </w:r>
      <w:r w:rsidR="003A48FA">
        <w:t>40</w:t>
      </w:r>
      <w:r>
        <w:t xml:space="preserve">.00. The employee </w:t>
      </w:r>
      <w:r w:rsidR="003A48FA">
        <w:t>MUST</w:t>
      </w:r>
      <w:r>
        <w:t xml:space="preserve"> submit </w:t>
      </w:r>
      <w:r w:rsidR="003A48FA">
        <w:t xml:space="preserve">DETAILED </w:t>
      </w:r>
      <w:r>
        <w:t xml:space="preserve">receipts along with their travel expense form showing their total meal expense. </w:t>
      </w:r>
      <w:r w:rsidR="003A48FA">
        <w:t>Tips are not reimbursable.</w:t>
      </w:r>
    </w:p>
    <w:p w14:paraId="6FF00E89" w14:textId="77777777" w:rsidR="0087333C" w:rsidRDefault="0087333C" w:rsidP="009A7D69">
      <w:pPr>
        <w:spacing w:after="0" w:line="240" w:lineRule="auto"/>
      </w:pPr>
    </w:p>
    <w:p w14:paraId="676A8EE9" w14:textId="77777777" w:rsidR="0087333C" w:rsidRPr="00D71E53" w:rsidRDefault="0087333C" w:rsidP="009A7D69">
      <w:pPr>
        <w:spacing w:after="0" w:line="240" w:lineRule="auto"/>
        <w:rPr>
          <w:b/>
        </w:rPr>
      </w:pPr>
      <w:r>
        <w:t xml:space="preserve">Partial Day Meal Allowances - </w:t>
      </w:r>
      <w:r w:rsidRPr="00D0194B">
        <w:t>The meal</w:t>
      </w:r>
      <w:r>
        <w:t xml:space="preserve"> allowance</w:t>
      </w:r>
      <w:r w:rsidRPr="00D0194B">
        <w:t xml:space="preserve"> must be adjusted on the 1</w:t>
      </w:r>
      <w:r w:rsidRPr="00D0194B">
        <w:rPr>
          <w:vertAlign w:val="superscript"/>
        </w:rPr>
        <w:t>st</w:t>
      </w:r>
      <w:r w:rsidRPr="00D0194B">
        <w:t xml:space="preserve"> and last day of travel based on the time of departure and/or return. If the traveler </w:t>
      </w:r>
      <w:r>
        <w:t>is</w:t>
      </w:r>
      <w:r w:rsidRPr="00D0194B">
        <w:t xml:space="preserve"> away from home during a meal time, </w:t>
      </w:r>
      <w:r>
        <w:t>meal expenditures are allowable up the maximum</w:t>
      </w:r>
      <w:r w:rsidRPr="00D0194B">
        <w:t xml:space="preserve"> adjusted meal </w:t>
      </w:r>
      <w:r>
        <w:t xml:space="preserve">allowance </w:t>
      </w:r>
      <w:r w:rsidRPr="00D0194B">
        <w:t>calculation.</w:t>
      </w:r>
      <w:r>
        <w:t xml:space="preserve"> Partial meals allowances are as follows: </w:t>
      </w:r>
      <w:r w:rsidRPr="00D71E53">
        <w:rPr>
          <w:b/>
        </w:rPr>
        <w:t>Breakfast</w:t>
      </w:r>
      <w:r w:rsidR="00D71E53">
        <w:rPr>
          <w:b/>
        </w:rPr>
        <w:t xml:space="preserve"> -</w:t>
      </w:r>
      <w:r w:rsidRPr="00D71E53">
        <w:rPr>
          <w:b/>
        </w:rPr>
        <w:t xml:space="preserve"> $8.00; Lunch</w:t>
      </w:r>
      <w:r w:rsidR="00D71E53">
        <w:rPr>
          <w:b/>
        </w:rPr>
        <w:t xml:space="preserve"> -</w:t>
      </w:r>
      <w:r w:rsidRPr="00D71E53">
        <w:rPr>
          <w:b/>
        </w:rPr>
        <w:t xml:space="preserve"> $12.00; Dinner</w:t>
      </w:r>
      <w:r w:rsidR="00D71E53">
        <w:rPr>
          <w:b/>
        </w:rPr>
        <w:t xml:space="preserve"> -</w:t>
      </w:r>
      <w:r w:rsidRPr="00D71E53">
        <w:rPr>
          <w:b/>
        </w:rPr>
        <w:t xml:space="preserve"> $</w:t>
      </w:r>
      <w:r w:rsidR="00D71E53" w:rsidRPr="00D71E53">
        <w:rPr>
          <w:b/>
        </w:rPr>
        <w:t>20</w:t>
      </w:r>
      <w:r w:rsidRPr="00D71E53">
        <w:rPr>
          <w:b/>
        </w:rPr>
        <w:t>.00</w:t>
      </w:r>
    </w:p>
    <w:p w14:paraId="7DF96545" w14:textId="77777777" w:rsidR="00D71E53" w:rsidRDefault="00D71E53" w:rsidP="009A7D69">
      <w:pPr>
        <w:spacing w:after="0" w:line="240" w:lineRule="auto"/>
      </w:pPr>
    </w:p>
    <w:p w14:paraId="63AF0618" w14:textId="77777777" w:rsidR="0087333C" w:rsidRDefault="0087333C" w:rsidP="009A7D69">
      <w:pPr>
        <w:spacing w:after="0" w:line="240" w:lineRule="auto"/>
      </w:pPr>
      <w:r>
        <w:t>Meal Calculation</w:t>
      </w:r>
    </w:p>
    <w:p w14:paraId="4C89B4A3" w14:textId="77777777" w:rsidR="0087333C" w:rsidRDefault="0087333C" w:rsidP="00543E48">
      <w:pPr>
        <w:numPr>
          <w:ilvl w:val="0"/>
          <w:numId w:val="17"/>
        </w:numPr>
        <w:spacing w:after="0" w:line="240" w:lineRule="auto"/>
      </w:pPr>
      <w:r>
        <w:t>Determine the meal allowance for the day of departure and return:</w:t>
      </w:r>
    </w:p>
    <w:p w14:paraId="59E3BCF6" w14:textId="77777777" w:rsidR="0087333C" w:rsidRDefault="0087333C" w:rsidP="00543E48">
      <w:pPr>
        <w:numPr>
          <w:ilvl w:val="1"/>
          <w:numId w:val="17"/>
        </w:numPr>
        <w:spacing w:after="0" w:line="240" w:lineRule="auto"/>
      </w:pPr>
      <w:r>
        <w:t xml:space="preserve">Breakfast  –  </w:t>
      </w:r>
      <w:r w:rsidR="00D71E53">
        <w:t>must depart before 7:00</w:t>
      </w:r>
      <w:r>
        <w:t xml:space="preserve"> AM</w:t>
      </w:r>
      <w:r w:rsidR="00D71E53">
        <w:t xml:space="preserve"> </w:t>
      </w:r>
    </w:p>
    <w:p w14:paraId="10D50ADA" w14:textId="77777777" w:rsidR="0087333C" w:rsidRDefault="0087333C" w:rsidP="00543E48">
      <w:pPr>
        <w:numPr>
          <w:ilvl w:val="1"/>
          <w:numId w:val="17"/>
        </w:numPr>
        <w:spacing w:after="0" w:line="240" w:lineRule="auto"/>
      </w:pPr>
      <w:r>
        <w:t xml:space="preserve">Lunch  –  </w:t>
      </w:r>
      <w:r w:rsidR="00D71E53">
        <w:t>first day, must depart before 11:00 AM; last day, must return after 1:00 PM</w:t>
      </w:r>
    </w:p>
    <w:p w14:paraId="580E0CBC" w14:textId="77777777" w:rsidR="0087333C" w:rsidRDefault="0087333C" w:rsidP="00543E48">
      <w:pPr>
        <w:numPr>
          <w:ilvl w:val="1"/>
          <w:numId w:val="17"/>
        </w:numPr>
        <w:spacing w:after="0" w:line="240" w:lineRule="auto"/>
      </w:pPr>
      <w:r>
        <w:t xml:space="preserve">Dinner  –  </w:t>
      </w:r>
      <w:r w:rsidR="00D71E53">
        <w:t xml:space="preserve">last day, must return after </w:t>
      </w:r>
      <w:r>
        <w:t>7:00 PM</w:t>
      </w:r>
    </w:p>
    <w:p w14:paraId="2E0B6356" w14:textId="77777777" w:rsidR="0087333C" w:rsidRDefault="00D71E53" w:rsidP="00543E48">
      <w:pPr>
        <w:numPr>
          <w:ilvl w:val="1"/>
          <w:numId w:val="17"/>
        </w:numPr>
        <w:spacing w:after="0" w:line="240" w:lineRule="auto"/>
      </w:pPr>
      <w:r>
        <w:t>The Travel Expense Reimbursement Form will c</w:t>
      </w:r>
      <w:r w:rsidR="0087333C">
        <w:t xml:space="preserve">ompare those allowances to the actual costs incurred on those dates (without tips).  </w:t>
      </w:r>
      <w:r>
        <w:t>Reimbursement will be</w:t>
      </w:r>
      <w:r w:rsidR="0087333C">
        <w:t xml:space="preserve"> the lesser of the actual cost or meal allowance determined on the travel expense report for those days.</w:t>
      </w:r>
    </w:p>
    <w:p w14:paraId="05EEA852" w14:textId="77777777" w:rsidR="0087333C" w:rsidRDefault="0087333C" w:rsidP="00543E48">
      <w:pPr>
        <w:numPr>
          <w:ilvl w:val="0"/>
          <w:numId w:val="17"/>
        </w:numPr>
        <w:spacing w:after="0" w:line="240" w:lineRule="auto"/>
      </w:pPr>
      <w:r>
        <w:t>Determine the meal allowance for full days of travel:</w:t>
      </w:r>
    </w:p>
    <w:p w14:paraId="2FBC0F9B" w14:textId="77777777" w:rsidR="0087333C" w:rsidRDefault="0087333C" w:rsidP="00543E48">
      <w:pPr>
        <w:numPr>
          <w:ilvl w:val="1"/>
          <w:numId w:val="17"/>
        </w:numPr>
        <w:spacing w:after="0" w:line="240" w:lineRule="auto"/>
      </w:pPr>
      <w:r>
        <w:t>Reduce the full day meal allowance by the allowance for any meal that was provided by any other source.</w:t>
      </w:r>
    </w:p>
    <w:p w14:paraId="5CAF8187" w14:textId="77777777" w:rsidR="0087333C" w:rsidRDefault="00D71E53" w:rsidP="00543E48">
      <w:pPr>
        <w:numPr>
          <w:ilvl w:val="1"/>
          <w:numId w:val="17"/>
        </w:numPr>
        <w:spacing w:after="0" w:line="240" w:lineRule="auto"/>
      </w:pPr>
      <w:r>
        <w:t>Enter the actual amount of meal expenses as supported by detailed receipts on the Travel Reimbursement form. The form will calculate the maximum allowable reimbursement for each meal.</w:t>
      </w:r>
    </w:p>
    <w:p w14:paraId="5408F82D" w14:textId="77777777" w:rsidR="0087333C" w:rsidRDefault="0087333C" w:rsidP="00543E48">
      <w:pPr>
        <w:numPr>
          <w:ilvl w:val="1"/>
          <w:numId w:val="17"/>
        </w:numPr>
        <w:spacing w:after="0" w:line="240" w:lineRule="auto"/>
      </w:pPr>
      <w:r>
        <w:t>Example:  An employee is traveling for the entire day and entitled to the full $</w:t>
      </w:r>
      <w:r w:rsidR="00982F61">
        <w:t>40</w:t>
      </w:r>
      <w:r>
        <w:t>.00 reimbursement.  The employee’s actual receipts are; breakfast $9.50</w:t>
      </w:r>
      <w:r w:rsidR="00D71E53">
        <w:t xml:space="preserve"> (max $8.00)</w:t>
      </w:r>
      <w:r>
        <w:t>, Lunch $14.00</w:t>
      </w:r>
      <w:r w:rsidR="00D71E53">
        <w:t xml:space="preserve"> (max $12.00)</w:t>
      </w:r>
      <w:r>
        <w:t xml:space="preserve"> and Dinner $10.00</w:t>
      </w:r>
      <w:r w:rsidR="00D71E53">
        <w:t xml:space="preserve"> (max $20)</w:t>
      </w:r>
      <w:r>
        <w:t xml:space="preserve">.  The reimbursement </w:t>
      </w:r>
      <w:r w:rsidR="00D71E53">
        <w:t>will be</w:t>
      </w:r>
      <w:r>
        <w:t xml:space="preserve"> $3</w:t>
      </w:r>
      <w:r w:rsidR="00D71E53">
        <w:t>0.00 ($8 + $12 + $10)</w:t>
      </w:r>
    </w:p>
    <w:p w14:paraId="7725B1E8" w14:textId="77777777" w:rsidR="0087333C" w:rsidRDefault="0087333C" w:rsidP="00543E48">
      <w:pPr>
        <w:numPr>
          <w:ilvl w:val="0"/>
          <w:numId w:val="17"/>
        </w:numPr>
        <w:spacing w:after="0" w:line="240" w:lineRule="auto"/>
      </w:pPr>
      <w:r>
        <w:t xml:space="preserve">Attach </w:t>
      </w:r>
      <w:r w:rsidR="00D71E53">
        <w:t xml:space="preserve">DETAILED </w:t>
      </w:r>
      <w:r>
        <w:t>receipts for all meals being claimed to the expenditure report.</w:t>
      </w:r>
      <w:r w:rsidR="00D71E53">
        <w:t xml:space="preserve"> Tips, alcohol, and other charges as determined by administration will not be reimbursed. Other examples may include entertainment fees or resort fees if the employee was not attending as part of a required event.</w:t>
      </w:r>
    </w:p>
    <w:p w14:paraId="7C271022" w14:textId="77777777" w:rsidR="0087333C" w:rsidRDefault="0087333C" w:rsidP="00543E48">
      <w:pPr>
        <w:spacing w:after="0" w:line="240" w:lineRule="auto"/>
      </w:pPr>
    </w:p>
    <w:p w14:paraId="01A2D620" w14:textId="77777777" w:rsidR="0087333C" w:rsidRDefault="0087333C" w:rsidP="009A7D69">
      <w:pPr>
        <w:spacing w:after="0" w:line="240" w:lineRule="auto"/>
        <w:rPr>
          <w:b/>
        </w:rPr>
      </w:pPr>
    </w:p>
    <w:p w14:paraId="5EFD4125" w14:textId="77777777" w:rsidR="00D71E53" w:rsidRDefault="00D71E53" w:rsidP="009A7D69">
      <w:pPr>
        <w:spacing w:after="0" w:line="240" w:lineRule="auto"/>
        <w:rPr>
          <w:b/>
        </w:rPr>
      </w:pPr>
    </w:p>
    <w:p w14:paraId="34B91923" w14:textId="77777777" w:rsidR="00D71E53" w:rsidRDefault="00D71E53" w:rsidP="009A7D69">
      <w:pPr>
        <w:spacing w:after="0" w:line="240" w:lineRule="auto"/>
        <w:rPr>
          <w:b/>
        </w:rPr>
      </w:pPr>
    </w:p>
    <w:p w14:paraId="3C0619D9" w14:textId="77777777" w:rsidR="00D71E53" w:rsidRDefault="00D71E53" w:rsidP="009A7D69">
      <w:pPr>
        <w:spacing w:after="0" w:line="240" w:lineRule="auto"/>
        <w:rPr>
          <w:b/>
        </w:rPr>
      </w:pPr>
    </w:p>
    <w:p w14:paraId="511A7445" w14:textId="77777777" w:rsidR="0087333C" w:rsidRPr="00543E48" w:rsidRDefault="00D71E53" w:rsidP="009A7D69">
      <w:pPr>
        <w:spacing w:after="0" w:line="240" w:lineRule="auto"/>
      </w:pPr>
      <w:r>
        <w:t xml:space="preserve">MEALS FOR </w:t>
      </w:r>
      <w:r w:rsidR="0087333C" w:rsidRPr="00543E48">
        <w:t>NON-OVERNIGHT TRAVEL</w:t>
      </w:r>
    </w:p>
    <w:p w14:paraId="7EEB5E1E" w14:textId="77777777" w:rsidR="0087333C" w:rsidRDefault="0087333C" w:rsidP="00543E48">
      <w:pPr>
        <w:pStyle w:val="Default"/>
      </w:pPr>
    </w:p>
    <w:p w14:paraId="2686AA0C" w14:textId="77777777" w:rsidR="0087333C" w:rsidRDefault="00D71E53" w:rsidP="00543E48">
      <w:pPr>
        <w:spacing w:after="0" w:line="240" w:lineRule="auto"/>
      </w:pPr>
      <w:r>
        <w:lastRenderedPageBreak/>
        <w:t>The District does not provide</w:t>
      </w:r>
      <w:r w:rsidR="0087333C" w:rsidRPr="00543E48">
        <w:t xml:space="preserve"> meal reimbursement for Non-Overnight travel unless </w:t>
      </w:r>
      <w:r>
        <w:t>t</w:t>
      </w:r>
      <w:r w:rsidR="0087333C">
        <w:t>he employee is traveling with students</w:t>
      </w:r>
      <w:r w:rsidR="0087333C" w:rsidRPr="00543E48">
        <w:t xml:space="preserve"> or the day trip begins during the school day or immediately after and extends beyond 10 </w:t>
      </w:r>
      <w:r>
        <w:t>PM.</w:t>
      </w:r>
    </w:p>
    <w:p w14:paraId="17365FA9" w14:textId="77777777" w:rsidR="0087333C" w:rsidRDefault="0087333C" w:rsidP="00543E48">
      <w:pPr>
        <w:spacing w:after="0" w:line="240" w:lineRule="auto"/>
      </w:pPr>
    </w:p>
    <w:p w14:paraId="1C008CF2" w14:textId="77777777" w:rsidR="0087333C" w:rsidRDefault="0087333C" w:rsidP="00543E48">
      <w:pPr>
        <w:spacing w:after="0" w:line="240" w:lineRule="auto"/>
        <w:rPr>
          <w:rFonts w:ascii="Greatland Sans" w:hAnsi="Greatland Sans"/>
          <w:b/>
          <w:sz w:val="24"/>
        </w:rPr>
      </w:pPr>
      <w:r>
        <w:t>In the case of employees traveling on a day trip and requesting reimbursement, all such amounts paid will be included on the employee</w:t>
      </w:r>
      <w:r w:rsidR="00D71E53">
        <w:t>’</w:t>
      </w:r>
      <w:r>
        <w:t>s W-2 as income in compliance with IRS Regulations.</w:t>
      </w:r>
    </w:p>
    <w:p w14:paraId="5C2BDC61" w14:textId="77777777" w:rsidR="0087333C" w:rsidRDefault="0087333C" w:rsidP="008D39BD">
      <w:pPr>
        <w:pStyle w:val="NoSpacing"/>
        <w:rPr>
          <w:rFonts w:cs="Calibri"/>
          <w:b/>
          <w:sz w:val="20"/>
        </w:rPr>
      </w:pPr>
    </w:p>
    <w:p w14:paraId="19B2657C" w14:textId="77777777" w:rsidR="0087333C" w:rsidRDefault="0087333C" w:rsidP="008D39BD">
      <w:pPr>
        <w:pStyle w:val="NoSpacing"/>
        <w:rPr>
          <w:rFonts w:cs="Calibri"/>
          <w:b/>
          <w:sz w:val="20"/>
        </w:rPr>
      </w:pPr>
    </w:p>
    <w:p w14:paraId="6BEBFD44" w14:textId="77777777" w:rsidR="0087333C" w:rsidRDefault="0087333C" w:rsidP="008D39BD">
      <w:pPr>
        <w:pStyle w:val="NoSpacing"/>
        <w:rPr>
          <w:rFonts w:cs="Calibri"/>
          <w:b/>
          <w:sz w:val="20"/>
        </w:rPr>
        <w:sectPr w:rsidR="0087333C" w:rsidSect="00193477">
          <w:type w:val="continuous"/>
          <w:pgSz w:w="12240" w:h="15840"/>
          <w:pgMar w:top="810" w:right="900" w:bottom="450" w:left="1080" w:header="720" w:footer="720" w:gutter="0"/>
          <w:cols w:space="720"/>
          <w:docGrid w:linePitch="360"/>
        </w:sectPr>
      </w:pPr>
    </w:p>
    <w:p w14:paraId="576014E2" w14:textId="77777777" w:rsidR="0087333C" w:rsidRDefault="00086461" w:rsidP="0003395F">
      <w:pPr>
        <w:pStyle w:val="NoSpacing"/>
        <w:rPr>
          <w:rFonts w:ascii="Greatland Sans" w:hAnsi="Greatland Sans"/>
          <w:b/>
          <w:sz w:val="24"/>
        </w:rPr>
      </w:pPr>
      <w:r>
        <w:rPr>
          <w:noProof/>
        </w:rPr>
        <w:drawing>
          <wp:inline distT="0" distB="0" distL="0" distR="0" wp14:anchorId="277918A3" wp14:editId="6BB2E4FA">
            <wp:extent cx="680720" cy="659130"/>
            <wp:effectExtent l="0" t="0" r="508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0720" cy="659130"/>
                    </a:xfrm>
                    <a:prstGeom prst="rect">
                      <a:avLst/>
                    </a:prstGeom>
                    <a:noFill/>
                    <a:ln>
                      <a:noFill/>
                    </a:ln>
                  </pic:spPr>
                </pic:pic>
              </a:graphicData>
            </a:graphic>
          </wp:inline>
        </w:drawing>
      </w:r>
      <w:r w:rsidR="0087333C">
        <w:tab/>
      </w:r>
      <w:r w:rsidR="0087333C" w:rsidRPr="002730CA">
        <w:rPr>
          <w:rFonts w:ascii="Greatland Sans" w:hAnsi="Greatland Sans"/>
          <w:b/>
          <w:sz w:val="24"/>
        </w:rPr>
        <w:t>LODGING</w:t>
      </w:r>
    </w:p>
    <w:p w14:paraId="1C0E139F" w14:textId="77777777" w:rsidR="0087333C" w:rsidRDefault="0087333C" w:rsidP="0003395F">
      <w:pPr>
        <w:pStyle w:val="NoSpacing"/>
        <w:rPr>
          <w:rFonts w:ascii="Greatland Sans" w:hAnsi="Greatland Sans"/>
          <w:b/>
          <w:sz w:val="24"/>
        </w:rPr>
      </w:pPr>
    </w:p>
    <w:p w14:paraId="6313755B" w14:textId="77777777" w:rsidR="0087333C" w:rsidRDefault="0087333C" w:rsidP="0003395F">
      <w:pPr>
        <w:pStyle w:val="NoSpacing"/>
      </w:pPr>
      <w:r>
        <w:rPr>
          <w:rFonts w:cs="Calibri"/>
        </w:rPr>
        <w:t xml:space="preserve">Lodging may be charged to the District credit card or paid by any personal means and be reimbursed to the employee upon return, with one exception.  Travel funded through a state or federal grant must be charged to a District credit card.   </w:t>
      </w:r>
      <w:r w:rsidRPr="00225164">
        <w:t xml:space="preserve">The federal per diem rates for lodging shall be used to determine the maximum amount that may be charged to a state or federal grant. The maximum lodging rate, for state and federal grants, shall be for the city of travel at the </w:t>
      </w:r>
      <w:r>
        <w:t xml:space="preserve">time of travel based on the GSA </w:t>
      </w:r>
      <w:r>
        <w:rPr>
          <w:rFonts w:cs="Calibri"/>
        </w:rPr>
        <w:t>(</w:t>
      </w:r>
      <w:hyperlink r:id="rId19" w:history="1">
        <w:r w:rsidRPr="00E31206">
          <w:rPr>
            <w:rStyle w:val="Hyperlink"/>
          </w:rPr>
          <w:t>https://fmx.cpa.state.tx.us/fm/travel/travelrates.php</w:t>
        </w:r>
      </w:hyperlink>
      <w:r>
        <w:t xml:space="preserve">) </w:t>
      </w:r>
    </w:p>
    <w:p w14:paraId="7C89FF8B" w14:textId="77777777" w:rsidR="0087333C" w:rsidRDefault="0087333C" w:rsidP="0003395F">
      <w:pPr>
        <w:pStyle w:val="NoSpacing"/>
      </w:pPr>
    </w:p>
    <w:p w14:paraId="551D6F61" w14:textId="77777777" w:rsidR="0087333C" w:rsidRDefault="0087333C" w:rsidP="0003395F">
      <w:pPr>
        <w:pStyle w:val="NoSpacing"/>
      </w:pPr>
      <w:r>
        <w:t xml:space="preserve">The traveler shall make the hotel reservation and secure with their personal credit card or a district travel card.  Employees that do not have means to make a reservation should contact the </w:t>
      </w:r>
      <w:r w:rsidR="00A862D9">
        <w:t>Business Office</w:t>
      </w:r>
      <w:r>
        <w:t xml:space="preserve"> and complete a hotel reservation form in order for such a reservation to be made on the employee’s behalf.   The hotel reservation form requires an employee signature stating that they will be responsible for reimbursing the District if they fail to cancel the reservation and do not attend their scheduled meeting.</w:t>
      </w:r>
    </w:p>
    <w:p w14:paraId="6546CE0D" w14:textId="77777777" w:rsidR="0087333C" w:rsidRDefault="0087333C" w:rsidP="0003395F">
      <w:pPr>
        <w:pStyle w:val="NoSpacing"/>
      </w:pPr>
    </w:p>
    <w:p w14:paraId="685BC58D" w14:textId="77777777" w:rsidR="0087333C" w:rsidRDefault="0087333C" w:rsidP="00543E48">
      <w:pPr>
        <w:spacing w:after="0" w:line="240" w:lineRule="auto"/>
        <w:rPr>
          <w:rFonts w:cs="Calibri"/>
        </w:rPr>
      </w:pPr>
      <w:r>
        <w:t xml:space="preserve">Hotel and travel websites such as Hotels.Com, Expedia, Travelocity, etc. shall not be used to make hotel </w:t>
      </w:r>
      <w:r w:rsidR="00D71E53">
        <w:t>r</w:t>
      </w:r>
      <w:r>
        <w:t xml:space="preserve">eservations if the website requires pre-payment of the hotel stay.  The traveler may, at his/her request, stay with a family member or friend instead of at a hotel. If the traveler selects this option, the traveler shall not receive any payment in lieu of lodging costs. </w:t>
      </w:r>
    </w:p>
    <w:p w14:paraId="23B6A397" w14:textId="77777777" w:rsidR="0087333C" w:rsidRDefault="0087333C" w:rsidP="0003395F">
      <w:pPr>
        <w:pStyle w:val="NoSpacing"/>
        <w:rPr>
          <w:rFonts w:cs="Calibri"/>
        </w:rPr>
      </w:pPr>
    </w:p>
    <w:p w14:paraId="30AEAAE1" w14:textId="77777777" w:rsidR="0087333C" w:rsidRDefault="0087333C" w:rsidP="0003395F">
      <w:pPr>
        <w:pStyle w:val="NoSpacing"/>
        <w:rPr>
          <w:rFonts w:cs="Calibri"/>
          <w:b/>
        </w:rPr>
      </w:pPr>
      <w:r>
        <w:rPr>
          <w:rFonts w:cs="Calibri"/>
        </w:rPr>
        <w:t xml:space="preserve">KISD requires two employees of the same sex attending the same conference to room together. Employees not wanting to share a room must contact the </w:t>
      </w:r>
      <w:r w:rsidR="00A862D9">
        <w:rPr>
          <w:rFonts w:cs="Calibri"/>
        </w:rPr>
        <w:t>Business Office</w:t>
      </w:r>
      <w:r>
        <w:rPr>
          <w:rFonts w:cs="Calibri"/>
        </w:rPr>
        <w:t xml:space="preserve"> at 903-988-3900, ext. 20</w:t>
      </w:r>
      <w:r w:rsidR="000B6062">
        <w:rPr>
          <w:rFonts w:cs="Calibri"/>
        </w:rPr>
        <w:t>13</w:t>
      </w:r>
      <w:r>
        <w:rPr>
          <w:rFonts w:cs="Calibri"/>
        </w:rPr>
        <w:t xml:space="preserve">. Any exception to these rules must be </w:t>
      </w:r>
      <w:r w:rsidRPr="002730CA">
        <w:rPr>
          <w:rFonts w:cs="Calibri"/>
          <w:b/>
        </w:rPr>
        <w:t>pre-approved by the Superintendent.</w:t>
      </w:r>
    </w:p>
    <w:p w14:paraId="37DE371B" w14:textId="77777777" w:rsidR="0087333C" w:rsidRDefault="0087333C" w:rsidP="0003395F">
      <w:pPr>
        <w:pStyle w:val="NoSpacing"/>
        <w:rPr>
          <w:rFonts w:cs="Calibri"/>
          <w:b/>
        </w:rPr>
      </w:pPr>
    </w:p>
    <w:p w14:paraId="62F4D794" w14:textId="77777777" w:rsidR="0087333C" w:rsidRDefault="0087333C" w:rsidP="00543E48">
      <w:pPr>
        <w:spacing w:after="0" w:line="240" w:lineRule="auto"/>
      </w:pPr>
      <w:r>
        <w:t xml:space="preserve">The traveler shall present a Hotel Occupancy Tax Exemption Certificate to a Texas hotel. If the traveler fails to present the certificate, the traveler shall reimburse the district for the unallowable expense. </w:t>
      </w:r>
      <w:r w:rsidRPr="00D0194B">
        <w:t xml:space="preserve">The Hotel Occupancy Certificate can be found on the district’s Business Webpage and the State Comptroller’s Website. </w:t>
      </w:r>
      <w:r>
        <w:t>The hotel occupancy tax exemption does not apply for out-of-state travel.</w:t>
      </w:r>
    </w:p>
    <w:p w14:paraId="65FF419F" w14:textId="77777777" w:rsidR="0087333C" w:rsidRDefault="0087333C" w:rsidP="00543E48">
      <w:pPr>
        <w:spacing w:after="0" w:line="240" w:lineRule="auto"/>
      </w:pPr>
    </w:p>
    <w:p w14:paraId="0C857071" w14:textId="77777777" w:rsidR="0087333C" w:rsidRDefault="0087333C" w:rsidP="00543E48">
      <w:pPr>
        <w:spacing w:after="0" w:line="240" w:lineRule="auto"/>
      </w:pPr>
      <w:r>
        <w:t>Lodging costs such as movies, gym facility, spa or other non-essential costs are not allowable for reimbursement or payment with any district funds.  Lodging tips may be paid at the traveler’s discretion, but will not be allowable travel costs for reimbursement or payment with any district funds.</w:t>
      </w:r>
    </w:p>
    <w:p w14:paraId="7637664E" w14:textId="77777777" w:rsidR="0035447D" w:rsidRDefault="0035447D">
      <w:pPr>
        <w:spacing w:after="0" w:line="240" w:lineRule="auto"/>
      </w:pPr>
      <w:r>
        <w:br w:type="page"/>
      </w:r>
    </w:p>
    <w:p w14:paraId="465CB493" w14:textId="77777777" w:rsidR="0087333C" w:rsidRDefault="0087333C" w:rsidP="00543E48">
      <w:pPr>
        <w:spacing w:after="0" w:line="240" w:lineRule="auto"/>
      </w:pPr>
    </w:p>
    <w:p w14:paraId="6D883727" w14:textId="77777777" w:rsidR="0087333C" w:rsidRPr="00543E48" w:rsidRDefault="00086461" w:rsidP="00543E48">
      <w:pPr>
        <w:spacing w:after="0" w:line="240" w:lineRule="auto"/>
        <w:rPr>
          <w:rFonts w:ascii="Greatland Sans" w:hAnsi="Greatland Sans"/>
          <w:sz w:val="28"/>
          <w:szCs w:val="28"/>
        </w:rPr>
      </w:pPr>
      <w:r>
        <w:rPr>
          <w:noProof/>
        </w:rPr>
        <w:drawing>
          <wp:inline distT="0" distB="0" distL="0" distR="0" wp14:anchorId="49073AC3" wp14:editId="35663311">
            <wp:extent cx="648335" cy="6807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8335" cy="680720"/>
                    </a:xfrm>
                    <a:prstGeom prst="rect">
                      <a:avLst/>
                    </a:prstGeom>
                    <a:noFill/>
                    <a:ln>
                      <a:noFill/>
                    </a:ln>
                  </pic:spPr>
                </pic:pic>
              </a:graphicData>
            </a:graphic>
          </wp:inline>
        </w:drawing>
      </w:r>
      <w:r w:rsidR="0087333C">
        <w:t xml:space="preserve"> </w:t>
      </w:r>
      <w:r w:rsidR="0087333C">
        <w:tab/>
      </w:r>
      <w:r w:rsidR="0087333C" w:rsidRPr="00543E48">
        <w:rPr>
          <w:rStyle w:val="NoSpacingChar"/>
          <w:rFonts w:ascii="Greatland Sans" w:hAnsi="Greatland Sans"/>
          <w:b/>
          <w:sz w:val="28"/>
          <w:szCs w:val="28"/>
        </w:rPr>
        <w:t>Transportation - Airfare</w:t>
      </w:r>
    </w:p>
    <w:p w14:paraId="1DB8C583" w14:textId="77777777" w:rsidR="0087333C" w:rsidRPr="00543E48" w:rsidRDefault="0087333C" w:rsidP="00543E48">
      <w:pPr>
        <w:spacing w:after="0" w:line="240" w:lineRule="auto"/>
        <w:rPr>
          <w:sz w:val="28"/>
          <w:szCs w:val="28"/>
        </w:rPr>
      </w:pPr>
    </w:p>
    <w:p w14:paraId="547DED42" w14:textId="77777777" w:rsidR="0087333C" w:rsidRDefault="0087333C" w:rsidP="00543E48">
      <w:pPr>
        <w:spacing w:after="0" w:line="240" w:lineRule="auto"/>
      </w:pPr>
      <w:r w:rsidRPr="00A300FC">
        <w:t>Flight costs shall be allowable for travel events that require trave</w:t>
      </w:r>
      <w:r>
        <w:t>l away from the traveler’s home if it is determine that air transportation is the most economic form of transportation.  .  D</w:t>
      </w:r>
      <w:r w:rsidRPr="00A300FC">
        <w:t xml:space="preserve">eparture and return dates of the flight shall be based on the start and end times of the travel event and the distance of the travel location. </w:t>
      </w:r>
      <w:r>
        <w:t xml:space="preserve"> The a</w:t>
      </w:r>
      <w:r w:rsidRPr="00FD0023">
        <w:t xml:space="preserve">ctual cost of commercial </w:t>
      </w:r>
      <w:r>
        <w:t xml:space="preserve">air </w:t>
      </w:r>
      <w:r w:rsidRPr="00FD0023">
        <w:t>transportation (lowest coach fare)</w:t>
      </w:r>
      <w:r>
        <w:t xml:space="preserve"> to accommodate the required travel dates of the travel event shall be allowable costs.</w:t>
      </w:r>
    </w:p>
    <w:p w14:paraId="7E03DF6E" w14:textId="77777777" w:rsidR="0087333C" w:rsidRDefault="0087333C" w:rsidP="00543E48">
      <w:pPr>
        <w:spacing w:after="0" w:line="240" w:lineRule="auto"/>
      </w:pPr>
    </w:p>
    <w:p w14:paraId="759F72B9" w14:textId="77777777" w:rsidR="0087333C" w:rsidRDefault="0087333C" w:rsidP="00543E48">
      <w:pPr>
        <w:spacing w:after="0" w:line="240" w:lineRule="auto"/>
      </w:pPr>
      <w:r w:rsidRPr="00C701CC">
        <w:t>Travelers should travel to their destination location by the most economical means,</w:t>
      </w:r>
      <w:r>
        <w:t xml:space="preserve"> i.e. either flight or mileage; however,</w:t>
      </w:r>
      <w:r w:rsidRPr="00C701CC">
        <w:t xml:space="preserve"> </w:t>
      </w:r>
      <w:r>
        <w:t xml:space="preserve">travelers </w:t>
      </w:r>
      <w:r w:rsidRPr="00C701CC">
        <w:t>may opt to travel to their event destination via district/personal vehicle in l</w:t>
      </w:r>
      <w:r>
        <w:t xml:space="preserve">ieu of flying to the event for medical or personal comfort reasons. If the </w:t>
      </w:r>
      <w:r w:rsidRPr="00C701CC">
        <w:t>traveler</w:t>
      </w:r>
      <w:r>
        <w:t xml:space="preserve"> opts to travel to an out-of-state destination, the costs/reimbursement for transportation shall be limited to the lesser of the mileage or estimated flight cost.</w:t>
      </w:r>
    </w:p>
    <w:p w14:paraId="0101157A" w14:textId="77777777" w:rsidR="0087333C" w:rsidRPr="00C701CC" w:rsidRDefault="0087333C" w:rsidP="00543E48">
      <w:pPr>
        <w:spacing w:after="0" w:line="240" w:lineRule="auto"/>
      </w:pPr>
    </w:p>
    <w:p w14:paraId="21A19CF3" w14:textId="77777777" w:rsidR="0087333C" w:rsidRPr="00D0194B" w:rsidRDefault="0087333C" w:rsidP="00543E48">
      <w:pPr>
        <w:spacing w:after="0" w:line="240" w:lineRule="auto"/>
        <w:rPr>
          <w:b/>
        </w:rPr>
      </w:pPr>
      <w:r>
        <w:t>All flight c</w:t>
      </w:r>
      <w:r w:rsidRPr="00D0194B">
        <w:t xml:space="preserve">osts associated with deviations from the required travel plans, such as pre or post personal days shall be paid by the traveler. </w:t>
      </w:r>
      <w:r>
        <w:t>For example, if the required travel dates are Sunday through Wednesday, but the traveler opts to depart on Friday to spend personal days at the travel destination, the additional cost, if any, to fly on Friday shall be paid by the traveler.</w:t>
      </w:r>
    </w:p>
    <w:p w14:paraId="500ECF86" w14:textId="77777777" w:rsidR="0087333C" w:rsidRDefault="0087333C" w:rsidP="00543E48">
      <w:pPr>
        <w:pStyle w:val="NoSpacing"/>
        <w:ind w:firstLine="720"/>
        <w:rPr>
          <w:rFonts w:ascii="Greatland Sans" w:hAnsi="Greatland Sans"/>
          <w:b/>
          <w:sz w:val="24"/>
          <w:szCs w:val="24"/>
        </w:rPr>
      </w:pPr>
    </w:p>
    <w:p w14:paraId="633C2454" w14:textId="77777777" w:rsidR="0035447D" w:rsidRDefault="0035447D" w:rsidP="00543E48">
      <w:pPr>
        <w:pStyle w:val="NoSpacing"/>
        <w:ind w:firstLine="720"/>
        <w:rPr>
          <w:rFonts w:ascii="Greatland Sans" w:hAnsi="Greatland Sans"/>
          <w:b/>
          <w:sz w:val="24"/>
          <w:szCs w:val="24"/>
        </w:rPr>
      </w:pPr>
    </w:p>
    <w:p w14:paraId="154A882E" w14:textId="77777777" w:rsidR="0035447D" w:rsidRDefault="0035447D" w:rsidP="00543E48">
      <w:pPr>
        <w:pStyle w:val="NoSpacing"/>
        <w:ind w:firstLine="720"/>
        <w:rPr>
          <w:rFonts w:ascii="Greatland Sans" w:hAnsi="Greatland Sans"/>
          <w:b/>
          <w:sz w:val="24"/>
          <w:szCs w:val="24"/>
        </w:rPr>
      </w:pPr>
    </w:p>
    <w:p w14:paraId="67570222" w14:textId="77777777" w:rsidR="0087333C" w:rsidRPr="00543E48" w:rsidRDefault="00086461" w:rsidP="00543E48">
      <w:pPr>
        <w:pStyle w:val="NoSpacing"/>
        <w:ind w:firstLine="720"/>
        <w:rPr>
          <w:rFonts w:ascii="Greatland Sans" w:hAnsi="Greatland Sans"/>
          <w:sz w:val="28"/>
          <w:szCs w:val="28"/>
        </w:rPr>
      </w:pPr>
      <w:r>
        <w:rPr>
          <w:rFonts w:ascii="Greatland Sans" w:hAnsi="Greatland Sans"/>
          <w:b/>
          <w:noProof/>
          <w:sz w:val="24"/>
          <w:szCs w:val="24"/>
        </w:rPr>
        <w:drawing>
          <wp:inline distT="0" distB="0" distL="0" distR="0" wp14:anchorId="2CC1E00E" wp14:editId="24BD3A80">
            <wp:extent cx="903605" cy="9036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r w:rsidR="0087333C" w:rsidRPr="00543E48">
        <w:rPr>
          <w:rFonts w:ascii="Greatland Sans" w:hAnsi="Greatland Sans"/>
          <w:b/>
          <w:sz w:val="24"/>
          <w:szCs w:val="24"/>
        </w:rPr>
        <w:t>District Non-Allowable Travel Expenses</w:t>
      </w:r>
      <w:r w:rsidR="0087333C" w:rsidRPr="00543E48">
        <w:rPr>
          <w:rFonts w:ascii="Greatland Sans" w:hAnsi="Greatland Sans"/>
          <w:sz w:val="28"/>
          <w:szCs w:val="28"/>
        </w:rPr>
        <w:t>:</w:t>
      </w:r>
    </w:p>
    <w:p w14:paraId="0FF9BFC0" w14:textId="77777777" w:rsidR="0087333C" w:rsidRDefault="0087333C" w:rsidP="00543E48"/>
    <w:p w14:paraId="7B3DE3B7" w14:textId="77777777" w:rsidR="0087333C" w:rsidRDefault="0087333C" w:rsidP="00543E48">
      <w:pPr>
        <w:numPr>
          <w:ilvl w:val="0"/>
          <w:numId w:val="19"/>
        </w:numPr>
        <w:spacing w:after="0" w:line="240" w:lineRule="auto"/>
      </w:pPr>
      <w:r>
        <w:t>Alcoholic drinks or beverages</w:t>
      </w:r>
    </w:p>
    <w:p w14:paraId="1055E1D0" w14:textId="77777777" w:rsidR="0087333C" w:rsidRDefault="0087333C" w:rsidP="00543E48">
      <w:pPr>
        <w:numPr>
          <w:ilvl w:val="0"/>
          <w:numId w:val="19"/>
        </w:numPr>
        <w:spacing w:after="0" w:line="240" w:lineRule="auto"/>
      </w:pPr>
      <w:r w:rsidRPr="00FF4F4B">
        <w:t>Entertainment expenses, such as in-room movies, fee-based hotel amen</w:t>
      </w:r>
      <w:r>
        <w:t xml:space="preserve">ities such as gyms, spas, etc. </w:t>
      </w:r>
      <w:r w:rsidRPr="00FF4F4B">
        <w:t xml:space="preserve"> </w:t>
      </w:r>
    </w:p>
    <w:p w14:paraId="49C4A5A1" w14:textId="77777777" w:rsidR="0087333C" w:rsidRDefault="0087333C" w:rsidP="00543E48">
      <w:pPr>
        <w:numPr>
          <w:ilvl w:val="0"/>
          <w:numId w:val="19"/>
        </w:numPr>
        <w:spacing w:after="0" w:line="240" w:lineRule="auto"/>
      </w:pPr>
      <w:r w:rsidRPr="00FF4F4B">
        <w:t>Expenses for spouses or</w:t>
      </w:r>
      <w:r>
        <w:t xml:space="preserve"> other non-district employees </w:t>
      </w:r>
    </w:p>
    <w:p w14:paraId="1812ECC1" w14:textId="77777777" w:rsidR="0087333C" w:rsidRDefault="0087333C" w:rsidP="00543E48">
      <w:pPr>
        <w:numPr>
          <w:ilvl w:val="0"/>
          <w:numId w:val="19"/>
        </w:numPr>
        <w:spacing w:after="0" w:line="240" w:lineRule="auto"/>
      </w:pPr>
      <w:r w:rsidRPr="00FF4F4B">
        <w:t>Expenses due to the traveler’s failure to cancel a registration or travel arrangements (except f</w:t>
      </w:r>
      <w:r>
        <w:t xml:space="preserve">or extenuating circumstances) </w:t>
      </w:r>
    </w:p>
    <w:p w14:paraId="291164BB" w14:textId="77777777" w:rsidR="0087333C" w:rsidRDefault="0087333C" w:rsidP="00543E48">
      <w:pPr>
        <w:numPr>
          <w:ilvl w:val="0"/>
          <w:numId w:val="19"/>
        </w:numPr>
        <w:spacing w:after="0" w:line="240" w:lineRule="auto"/>
      </w:pPr>
      <w:r w:rsidRPr="00FF4F4B">
        <w:t>Hotel Internet charges (unless expense is work-related and pre-approved on travel authorization)</w:t>
      </w:r>
    </w:p>
    <w:p w14:paraId="1B5231C1" w14:textId="77777777" w:rsidR="0087333C" w:rsidRDefault="0087333C" w:rsidP="00543E48">
      <w:pPr>
        <w:numPr>
          <w:ilvl w:val="0"/>
          <w:numId w:val="19"/>
        </w:numPr>
        <w:spacing w:after="0" w:line="240" w:lineRule="auto"/>
      </w:pPr>
      <w:r>
        <w:t>Non-substantiated or fraudulent travel reimbursement requests shall be non-allowable travel expenses. Travelers who submit fraudulent travel reimbursement requests shall be subject to disciplinary action, up to and including termination of employment.</w:t>
      </w:r>
    </w:p>
    <w:p w14:paraId="3B4B6818" w14:textId="77777777" w:rsidR="0087333C" w:rsidRDefault="0087333C" w:rsidP="00543E48">
      <w:pPr>
        <w:spacing w:after="0" w:line="240" w:lineRule="auto"/>
      </w:pPr>
    </w:p>
    <w:p w14:paraId="56E53649" w14:textId="77777777" w:rsidR="0035447D" w:rsidRDefault="0035447D">
      <w:pPr>
        <w:spacing w:after="0" w:line="240" w:lineRule="auto"/>
        <w:rPr>
          <w:rFonts w:cs="Calibri"/>
        </w:rPr>
      </w:pPr>
      <w:r>
        <w:rPr>
          <w:rFonts w:cs="Calibri"/>
        </w:rPr>
        <w:br w:type="page"/>
      </w:r>
    </w:p>
    <w:p w14:paraId="326078FE" w14:textId="77777777" w:rsidR="0087333C" w:rsidRDefault="0087333C" w:rsidP="0003395F">
      <w:pPr>
        <w:pStyle w:val="NoSpacing"/>
        <w:rPr>
          <w:rFonts w:cs="Calibri"/>
        </w:rPr>
      </w:pPr>
    </w:p>
    <w:p w14:paraId="3A0E8662" w14:textId="77777777" w:rsidR="0087333C" w:rsidRDefault="00086461" w:rsidP="0003395F">
      <w:pPr>
        <w:pStyle w:val="NoSpacing"/>
        <w:rPr>
          <w:rFonts w:cs="Calibri"/>
        </w:rPr>
      </w:pPr>
      <w:r>
        <w:rPr>
          <w:noProof/>
        </w:rPr>
        <w:drawing>
          <wp:anchor distT="0" distB="0" distL="114300" distR="114300" simplePos="0" relativeHeight="251661824" behindDoc="0" locked="0" layoutInCell="1" allowOverlap="1" wp14:anchorId="0A7A09EF" wp14:editId="06DBC99A">
            <wp:simplePos x="0" y="0"/>
            <wp:positionH relativeFrom="column">
              <wp:posOffset>111760</wp:posOffset>
            </wp:positionH>
            <wp:positionV relativeFrom="paragraph">
              <wp:posOffset>151765</wp:posOffset>
            </wp:positionV>
            <wp:extent cx="638175" cy="666750"/>
            <wp:effectExtent l="0" t="0" r="9525" b="0"/>
            <wp:wrapNone/>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8175" cy="666750"/>
                    </a:xfrm>
                    <a:prstGeom prst="rect">
                      <a:avLst/>
                    </a:prstGeom>
                    <a:noFill/>
                  </pic:spPr>
                </pic:pic>
              </a:graphicData>
            </a:graphic>
            <wp14:sizeRelH relativeFrom="page">
              <wp14:pctWidth>0</wp14:pctWidth>
            </wp14:sizeRelH>
            <wp14:sizeRelV relativeFrom="page">
              <wp14:pctHeight>0</wp14:pctHeight>
            </wp14:sizeRelV>
          </wp:anchor>
        </w:drawing>
      </w:r>
    </w:p>
    <w:p w14:paraId="5A463CD6" w14:textId="77777777" w:rsidR="0087333C" w:rsidRDefault="0087333C" w:rsidP="0003395F">
      <w:pPr>
        <w:pStyle w:val="NoSpacing"/>
        <w:rPr>
          <w:rFonts w:ascii="Greatland Sans" w:hAnsi="Greatland Sans" w:cs="Calibri"/>
          <w:b/>
          <w:sz w:val="24"/>
        </w:rPr>
      </w:pPr>
      <w:r>
        <w:rPr>
          <w:rFonts w:ascii="Greatland Sans" w:hAnsi="Greatland Sans" w:cs="Calibri"/>
          <w:b/>
          <w:sz w:val="24"/>
        </w:rPr>
        <w:tab/>
      </w:r>
      <w:r>
        <w:rPr>
          <w:rFonts w:ascii="Greatland Sans" w:hAnsi="Greatland Sans" w:cs="Calibri"/>
          <w:b/>
          <w:sz w:val="24"/>
        </w:rPr>
        <w:tab/>
      </w:r>
    </w:p>
    <w:p w14:paraId="5398B269" w14:textId="77777777" w:rsidR="0087333C" w:rsidRDefault="0087333C" w:rsidP="0003395F">
      <w:pPr>
        <w:pStyle w:val="NoSpacing"/>
        <w:rPr>
          <w:rFonts w:ascii="Greatland Sans" w:hAnsi="Greatland Sans" w:cs="Calibri"/>
          <w:b/>
          <w:sz w:val="24"/>
        </w:rPr>
      </w:pPr>
      <w:r>
        <w:rPr>
          <w:rFonts w:ascii="Greatland Sans" w:hAnsi="Greatland Sans" w:cs="Calibri"/>
          <w:b/>
          <w:sz w:val="24"/>
        </w:rPr>
        <w:tab/>
      </w:r>
      <w:r>
        <w:rPr>
          <w:rFonts w:ascii="Greatland Sans" w:hAnsi="Greatland Sans" w:cs="Calibri"/>
          <w:b/>
          <w:sz w:val="24"/>
        </w:rPr>
        <w:tab/>
      </w:r>
      <w:r w:rsidRPr="00193477">
        <w:rPr>
          <w:rFonts w:ascii="Greatland Sans" w:hAnsi="Greatland Sans" w:cs="Calibri"/>
          <w:b/>
          <w:sz w:val="24"/>
        </w:rPr>
        <w:t>POST-TRAVEL CHECKLIST</w:t>
      </w:r>
    </w:p>
    <w:p w14:paraId="240149BA" w14:textId="77777777" w:rsidR="0087333C" w:rsidRDefault="0087333C" w:rsidP="0003395F">
      <w:pPr>
        <w:pStyle w:val="NoSpacing"/>
        <w:rPr>
          <w:rFonts w:ascii="Greatland Sans" w:hAnsi="Greatland Sans" w:cs="Calibri"/>
          <w:b/>
          <w:sz w:val="24"/>
        </w:rPr>
      </w:pPr>
    </w:p>
    <w:p w14:paraId="60762768" w14:textId="77777777" w:rsidR="0087333C" w:rsidRDefault="0087333C" w:rsidP="0003395F">
      <w:pPr>
        <w:pStyle w:val="NoSpacing"/>
        <w:rPr>
          <w:rFonts w:ascii="Greatland Sans" w:hAnsi="Greatland Sans" w:cs="Calibri"/>
          <w:b/>
          <w:sz w:val="24"/>
        </w:rPr>
      </w:pPr>
    </w:p>
    <w:bookmarkStart w:id="4" w:name="Check6"/>
    <w:p w14:paraId="2FD29B85" w14:textId="77777777" w:rsidR="0087333C" w:rsidRDefault="0087333C" w:rsidP="00865664">
      <w:pPr>
        <w:pStyle w:val="NoSpacing"/>
        <w:ind w:left="270"/>
        <w:rPr>
          <w:rFonts w:cs="Calibri"/>
        </w:rPr>
      </w:pPr>
      <w:r w:rsidRPr="00865664">
        <w:rPr>
          <w:rFonts w:cs="Calibri"/>
          <w:b/>
        </w:rPr>
        <w:fldChar w:fldCharType="begin">
          <w:ffData>
            <w:name w:val="Check6"/>
            <w:enabled/>
            <w:calcOnExit w:val="0"/>
            <w:checkBox>
              <w:sizeAuto/>
              <w:default w:val="0"/>
            </w:checkBox>
          </w:ffData>
        </w:fldChar>
      </w:r>
      <w:r w:rsidRPr="00865664">
        <w:rPr>
          <w:rFonts w:cs="Calibri"/>
          <w:b/>
        </w:rPr>
        <w:instrText xml:space="preserve"> FORMCHECKBOX </w:instrText>
      </w:r>
      <w:r w:rsidR="00CB19FA">
        <w:rPr>
          <w:rFonts w:cs="Calibri"/>
          <w:b/>
        </w:rPr>
      </w:r>
      <w:r w:rsidR="00CB19FA">
        <w:rPr>
          <w:rFonts w:cs="Calibri"/>
          <w:b/>
        </w:rPr>
        <w:fldChar w:fldCharType="separate"/>
      </w:r>
      <w:r w:rsidRPr="00865664">
        <w:rPr>
          <w:rFonts w:cs="Calibri"/>
          <w:b/>
        </w:rPr>
        <w:fldChar w:fldCharType="end"/>
      </w:r>
      <w:bookmarkEnd w:id="4"/>
      <w:r w:rsidRPr="00865664">
        <w:rPr>
          <w:rFonts w:cs="Calibri"/>
          <w:b/>
        </w:rPr>
        <w:t xml:space="preserve"> </w:t>
      </w:r>
      <w:r w:rsidRPr="00865664">
        <w:rPr>
          <w:rFonts w:cs="Calibri"/>
        </w:rPr>
        <w:t xml:space="preserve">Return credit card(s) to </w:t>
      </w:r>
      <w:r w:rsidR="00A862D9">
        <w:rPr>
          <w:rFonts w:cs="Calibri"/>
        </w:rPr>
        <w:t>Business Office</w:t>
      </w:r>
      <w:r w:rsidRPr="00865664">
        <w:rPr>
          <w:rFonts w:cs="Calibri"/>
        </w:rPr>
        <w:t xml:space="preserve"> the next business day after returning from trip with all original receipts for hotel, parking, etc. Meal receipts are not required</w:t>
      </w:r>
      <w:r w:rsidR="0035447D">
        <w:rPr>
          <w:rFonts w:cs="Calibri"/>
        </w:rPr>
        <w:t xml:space="preserve"> at this time</w:t>
      </w:r>
      <w:r w:rsidRPr="00865664">
        <w:rPr>
          <w:rFonts w:cs="Calibri"/>
        </w:rPr>
        <w:t>.</w:t>
      </w:r>
    </w:p>
    <w:bookmarkStart w:id="5" w:name="Check7"/>
    <w:p w14:paraId="3DA515E2" w14:textId="77777777" w:rsidR="0087333C" w:rsidRDefault="0087333C" w:rsidP="00865664">
      <w:pPr>
        <w:pStyle w:val="NoSpacing"/>
        <w:ind w:left="270"/>
        <w:rPr>
          <w:rFonts w:cs="Calibri"/>
        </w:rPr>
      </w:pPr>
      <w:r>
        <w:rPr>
          <w:rFonts w:cs="Calibri"/>
        </w:rPr>
        <w:fldChar w:fldCharType="begin">
          <w:ffData>
            <w:name w:val="Check7"/>
            <w:enabled/>
            <w:calcOnExit w:val="0"/>
            <w:checkBox>
              <w:sizeAuto/>
              <w:default w:val="0"/>
            </w:checkBox>
          </w:ffData>
        </w:fldChar>
      </w:r>
      <w:r>
        <w:rPr>
          <w:rFonts w:cs="Calibri"/>
        </w:rPr>
        <w:instrText xml:space="preserve"> FORMCHECKBOX </w:instrText>
      </w:r>
      <w:r w:rsidR="00CB19FA">
        <w:rPr>
          <w:rFonts w:cs="Calibri"/>
        </w:rPr>
      </w:r>
      <w:r w:rsidR="00CB19FA">
        <w:rPr>
          <w:rFonts w:cs="Calibri"/>
        </w:rPr>
        <w:fldChar w:fldCharType="separate"/>
      </w:r>
      <w:r>
        <w:rPr>
          <w:rFonts w:cs="Calibri"/>
        </w:rPr>
        <w:fldChar w:fldCharType="end"/>
      </w:r>
      <w:bookmarkEnd w:id="5"/>
      <w:r>
        <w:rPr>
          <w:rFonts w:cs="Calibri"/>
        </w:rPr>
        <w:t xml:space="preserve"> Complete Travel Expense Form for reimbursement within 5 days after returning from trip and submit for appropriate signatures.</w:t>
      </w:r>
      <w:r w:rsidR="0035447D">
        <w:rPr>
          <w:rFonts w:cs="Calibri"/>
        </w:rPr>
        <w:t xml:space="preserve"> All supporting documentation must be attached. Amounts included on the form but do not include supporting documentation will be deducted from the amount requested.</w:t>
      </w:r>
    </w:p>
    <w:p w14:paraId="01454D68" w14:textId="77777777" w:rsidR="0087333C" w:rsidRDefault="0087333C" w:rsidP="00865664">
      <w:pPr>
        <w:pStyle w:val="NoSpacing"/>
        <w:ind w:left="270"/>
        <w:rPr>
          <w:rFonts w:cs="Calibri"/>
        </w:rPr>
      </w:pPr>
    </w:p>
    <w:p w14:paraId="5AB73B23" w14:textId="77777777" w:rsidR="0087333C" w:rsidRDefault="0087333C" w:rsidP="00865664">
      <w:pPr>
        <w:pStyle w:val="NoSpacing"/>
        <w:rPr>
          <w:rFonts w:cs="Calibri"/>
        </w:rPr>
      </w:pPr>
      <w:r>
        <w:rPr>
          <w:rFonts w:cs="Calibri"/>
        </w:rPr>
        <w:t xml:space="preserve">The explanations above are in compliance with guidelines established by the KISD Board of Trustees and KISD Administrative Procedures. Many of the guidelines are required by law when complying with federal grant programs and have been adopted into KISD policies and procedures to allow for standardization and equality. </w:t>
      </w:r>
    </w:p>
    <w:p w14:paraId="42649BF0" w14:textId="77777777" w:rsidR="0087333C" w:rsidRDefault="0087333C" w:rsidP="00865664">
      <w:pPr>
        <w:pStyle w:val="NoSpacing"/>
        <w:rPr>
          <w:rFonts w:cs="Calibri"/>
        </w:rPr>
      </w:pPr>
    </w:p>
    <w:p w14:paraId="28BF0C8C" w14:textId="77777777" w:rsidR="0087333C" w:rsidRDefault="0087333C" w:rsidP="00865664">
      <w:pPr>
        <w:pStyle w:val="NoSpacing"/>
        <w:rPr>
          <w:rFonts w:cs="Calibri"/>
          <w:i/>
        </w:rPr>
      </w:pPr>
      <w:r w:rsidRPr="00865664">
        <w:rPr>
          <w:rFonts w:cs="Calibri"/>
          <w:i/>
        </w:rPr>
        <w:t xml:space="preserve">If there are any questions, please contact the </w:t>
      </w:r>
      <w:r w:rsidR="00A862D9">
        <w:rPr>
          <w:rFonts w:cs="Calibri"/>
          <w:i/>
        </w:rPr>
        <w:t>Business Office</w:t>
      </w:r>
      <w:r w:rsidRPr="00865664">
        <w:rPr>
          <w:rFonts w:cs="Calibri"/>
          <w:i/>
        </w:rPr>
        <w:t xml:space="preserve"> at 903-988-3900, ext. 201</w:t>
      </w:r>
      <w:r w:rsidR="000B6062">
        <w:rPr>
          <w:rFonts w:cs="Calibri"/>
          <w:i/>
        </w:rPr>
        <w:t>8</w:t>
      </w:r>
      <w:r w:rsidRPr="00865664">
        <w:rPr>
          <w:rFonts w:cs="Calibri"/>
          <w:i/>
        </w:rPr>
        <w:t>.</w:t>
      </w:r>
    </w:p>
    <w:p w14:paraId="44511FD7" w14:textId="77777777" w:rsidR="0087333C" w:rsidRDefault="0087333C" w:rsidP="00865664">
      <w:pPr>
        <w:pStyle w:val="NoSpacing"/>
        <w:rPr>
          <w:rFonts w:cs="Calibri"/>
          <w:i/>
        </w:rPr>
      </w:pPr>
    </w:p>
    <w:p w14:paraId="773F51CB" w14:textId="77777777" w:rsidR="0087333C" w:rsidRDefault="0087333C" w:rsidP="00B368C9">
      <w:pPr>
        <w:jc w:val="center"/>
      </w:pPr>
    </w:p>
    <w:p w14:paraId="5331DF04" w14:textId="77777777" w:rsidR="0035447D" w:rsidRPr="0035447D" w:rsidRDefault="0035447D" w:rsidP="00C84C92">
      <w:pPr>
        <w:pStyle w:val="BodyText"/>
      </w:pPr>
      <w:r w:rsidRPr="0035447D">
        <w:t>IF YOU ARE TRAVELING WITH STUDENTS, PLEASE VISIT THE STUDENT TRAVEL SECTION OF THE KISD TRAVEL PROCEDURES WEBSITE FOR FORMS AND INSTRUCTIONS.</w:t>
      </w:r>
    </w:p>
    <w:p w14:paraId="3B458979" w14:textId="77777777" w:rsidR="0035447D" w:rsidRDefault="00CB19FA" w:rsidP="00B368C9">
      <w:pPr>
        <w:jc w:val="center"/>
      </w:pPr>
      <w:hyperlink r:id="rId23" w:history="1">
        <w:r w:rsidR="0035447D" w:rsidRPr="00806DCE">
          <w:rPr>
            <w:rStyle w:val="Hyperlink"/>
          </w:rPr>
          <w:t>www.kisd.org/business</w:t>
        </w:r>
      </w:hyperlink>
    </w:p>
    <w:p w14:paraId="75B7CBCF" w14:textId="77777777" w:rsidR="0035447D" w:rsidRDefault="0035447D" w:rsidP="00B368C9">
      <w:pPr>
        <w:jc w:val="center"/>
      </w:pPr>
      <w:r>
        <w:t>Travel Procedures &amp; Forms</w:t>
      </w:r>
    </w:p>
    <w:sectPr w:rsidR="0035447D" w:rsidSect="002730CA">
      <w:type w:val="continuous"/>
      <w:pgSz w:w="12240" w:h="15840"/>
      <w:pgMar w:top="1170" w:right="1440" w:bottom="135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reatland Sans">
    <w:altName w:val="Calibri"/>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Greatland Sans Condensed">
    <w:altName w:val="Calibri"/>
    <w:charset w:val="00"/>
    <w:family w:val="swiss"/>
    <w:pitch w:val="variable"/>
    <w:sig w:usb0="8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A4263F4"/>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92266A5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E1308A70"/>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CBA40162"/>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0EF8B87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C674D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0C67B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CAC26A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3CC78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4F0E2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862944"/>
    <w:multiLevelType w:val="hybridMultilevel"/>
    <w:tmpl w:val="7B167AB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DB65FCC"/>
    <w:multiLevelType w:val="hybridMultilevel"/>
    <w:tmpl w:val="ACA82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792C21"/>
    <w:multiLevelType w:val="hybridMultilevel"/>
    <w:tmpl w:val="4CEC84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070D0F"/>
    <w:multiLevelType w:val="hybridMultilevel"/>
    <w:tmpl w:val="6D84D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F41813"/>
    <w:multiLevelType w:val="hybridMultilevel"/>
    <w:tmpl w:val="66D45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5C105D"/>
    <w:multiLevelType w:val="hybridMultilevel"/>
    <w:tmpl w:val="D89C9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917969"/>
    <w:multiLevelType w:val="hybridMultilevel"/>
    <w:tmpl w:val="E4BA7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0849D7"/>
    <w:multiLevelType w:val="hybridMultilevel"/>
    <w:tmpl w:val="E3C6E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2"/>
  </w:num>
  <w:num w:numId="16">
    <w:abstractNumId w:val="17"/>
  </w:num>
  <w:num w:numId="17">
    <w:abstractNumId w:val="10"/>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D1E"/>
    <w:rsid w:val="0003395F"/>
    <w:rsid w:val="00045A79"/>
    <w:rsid w:val="00086461"/>
    <w:rsid w:val="000B6062"/>
    <w:rsid w:val="00172AEF"/>
    <w:rsid w:val="00193477"/>
    <w:rsid w:val="001D04A7"/>
    <w:rsid w:val="001E0EC3"/>
    <w:rsid w:val="00225164"/>
    <w:rsid w:val="002730CA"/>
    <w:rsid w:val="002873CE"/>
    <w:rsid w:val="002D735A"/>
    <w:rsid w:val="0035447D"/>
    <w:rsid w:val="00372CB4"/>
    <w:rsid w:val="003A48FA"/>
    <w:rsid w:val="004E5C70"/>
    <w:rsid w:val="00535EF1"/>
    <w:rsid w:val="00543E48"/>
    <w:rsid w:val="00546E70"/>
    <w:rsid w:val="0055036D"/>
    <w:rsid w:val="005D7A6B"/>
    <w:rsid w:val="006335E4"/>
    <w:rsid w:val="00687E3F"/>
    <w:rsid w:val="006B7972"/>
    <w:rsid w:val="006D68DC"/>
    <w:rsid w:val="00723612"/>
    <w:rsid w:val="0074004D"/>
    <w:rsid w:val="00764E76"/>
    <w:rsid w:val="007C4A34"/>
    <w:rsid w:val="007C770F"/>
    <w:rsid w:val="007E1F29"/>
    <w:rsid w:val="007F2D1E"/>
    <w:rsid w:val="007F5571"/>
    <w:rsid w:val="00810FC4"/>
    <w:rsid w:val="0083543A"/>
    <w:rsid w:val="00865664"/>
    <w:rsid w:val="0087333C"/>
    <w:rsid w:val="008D39BD"/>
    <w:rsid w:val="00937F54"/>
    <w:rsid w:val="00982F61"/>
    <w:rsid w:val="009A7D69"/>
    <w:rsid w:val="009D65A5"/>
    <w:rsid w:val="00A300FC"/>
    <w:rsid w:val="00A862D9"/>
    <w:rsid w:val="00B368C9"/>
    <w:rsid w:val="00B43590"/>
    <w:rsid w:val="00C701CC"/>
    <w:rsid w:val="00C84C92"/>
    <w:rsid w:val="00CB19FA"/>
    <w:rsid w:val="00D0194B"/>
    <w:rsid w:val="00D127D9"/>
    <w:rsid w:val="00D71E53"/>
    <w:rsid w:val="00D757C2"/>
    <w:rsid w:val="00E270A2"/>
    <w:rsid w:val="00E31206"/>
    <w:rsid w:val="00EC6F74"/>
    <w:rsid w:val="00F33443"/>
    <w:rsid w:val="00F72A21"/>
    <w:rsid w:val="00F92D04"/>
    <w:rsid w:val="00FD0023"/>
    <w:rsid w:val="00FF4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82C4162"/>
  <w15:docId w15:val="{EA384333-129C-4689-8D41-694397D7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D04"/>
    <w:pPr>
      <w:spacing w:after="200" w:line="276" w:lineRule="auto"/>
    </w:pPr>
  </w:style>
  <w:style w:type="paragraph" w:styleId="Heading1">
    <w:name w:val="heading 1"/>
    <w:basedOn w:val="Normal"/>
    <w:next w:val="Normal"/>
    <w:link w:val="Heading1Char"/>
    <w:uiPriority w:val="99"/>
    <w:qFormat/>
    <w:rsid w:val="007F2D1E"/>
    <w:pPr>
      <w:keepNext/>
      <w:jc w:val="center"/>
      <w:outlineLvl w:val="0"/>
    </w:pPr>
    <w:rPr>
      <w:sz w:val="32"/>
    </w:rPr>
  </w:style>
  <w:style w:type="paragraph" w:styleId="Heading2">
    <w:name w:val="heading 2"/>
    <w:basedOn w:val="Normal"/>
    <w:next w:val="Normal"/>
    <w:link w:val="Heading2Char"/>
    <w:uiPriority w:val="99"/>
    <w:qFormat/>
    <w:rsid w:val="007F2D1E"/>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D757C2"/>
    <w:pPr>
      <w:keepNext/>
      <w:spacing w:after="240" w:line="240" w:lineRule="auto"/>
      <w:outlineLvl w:val="2"/>
    </w:pPr>
    <w:rPr>
      <w:rFonts w:ascii="Greatland Sans" w:eastAsia="Times New Roman" w:hAnsi="Greatland Sans"/>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2D1E"/>
    <w:rPr>
      <w:rFonts w:cs="Times New Roman"/>
      <w:sz w:val="32"/>
    </w:rPr>
  </w:style>
  <w:style w:type="character" w:customStyle="1" w:styleId="Heading2Char">
    <w:name w:val="Heading 2 Char"/>
    <w:basedOn w:val="DefaultParagraphFont"/>
    <w:link w:val="Heading2"/>
    <w:uiPriority w:val="99"/>
    <w:semiHidden/>
    <w:locked/>
    <w:rsid w:val="007F2D1E"/>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D757C2"/>
    <w:rPr>
      <w:rFonts w:ascii="Greatland Sans" w:hAnsi="Greatland Sans" w:cs="Times New Roman"/>
      <w:b/>
      <w:sz w:val="20"/>
      <w:szCs w:val="20"/>
    </w:rPr>
  </w:style>
  <w:style w:type="paragraph" w:styleId="BalloonText">
    <w:name w:val="Balloon Text"/>
    <w:basedOn w:val="Normal"/>
    <w:link w:val="BalloonTextChar"/>
    <w:uiPriority w:val="99"/>
    <w:semiHidden/>
    <w:rsid w:val="007F2D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F2D1E"/>
    <w:rPr>
      <w:rFonts w:ascii="Tahoma" w:hAnsi="Tahoma" w:cs="Tahoma"/>
      <w:sz w:val="16"/>
      <w:szCs w:val="16"/>
    </w:rPr>
  </w:style>
  <w:style w:type="paragraph" w:styleId="NoSpacing">
    <w:name w:val="No Spacing"/>
    <w:link w:val="NoSpacingChar"/>
    <w:uiPriority w:val="99"/>
    <w:qFormat/>
    <w:rsid w:val="007F2D1E"/>
  </w:style>
  <w:style w:type="character" w:styleId="Hyperlink">
    <w:name w:val="Hyperlink"/>
    <w:basedOn w:val="DefaultParagraphFont"/>
    <w:uiPriority w:val="99"/>
    <w:rsid w:val="0074004D"/>
    <w:rPr>
      <w:rFonts w:cs="Times New Roman"/>
      <w:color w:val="0000FF"/>
      <w:u w:val="single"/>
    </w:rPr>
  </w:style>
  <w:style w:type="paragraph" w:styleId="ListParagraph">
    <w:name w:val="List Paragraph"/>
    <w:basedOn w:val="Normal"/>
    <w:uiPriority w:val="99"/>
    <w:qFormat/>
    <w:rsid w:val="00810FC4"/>
    <w:pPr>
      <w:ind w:left="720"/>
      <w:contextualSpacing/>
    </w:pPr>
  </w:style>
  <w:style w:type="table" w:styleId="TableGrid">
    <w:name w:val="Table Grid"/>
    <w:basedOn w:val="TableNormal"/>
    <w:uiPriority w:val="99"/>
    <w:rsid w:val="006335E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link w:val="ListBulletChar"/>
    <w:uiPriority w:val="99"/>
    <w:rsid w:val="009A7D69"/>
    <w:pPr>
      <w:tabs>
        <w:tab w:val="num" w:pos="720"/>
      </w:tabs>
      <w:spacing w:before="120" w:after="120" w:line="240" w:lineRule="auto"/>
      <w:ind w:left="720" w:hanging="360"/>
    </w:pPr>
    <w:rPr>
      <w:rFonts w:ascii="Georgia" w:hAnsi="Georgia"/>
      <w:i/>
    </w:rPr>
  </w:style>
  <w:style w:type="character" w:customStyle="1" w:styleId="ListBulletChar">
    <w:name w:val="List Bullet Char"/>
    <w:link w:val="ListBullet"/>
    <w:uiPriority w:val="99"/>
    <w:locked/>
    <w:rsid w:val="009A7D69"/>
    <w:rPr>
      <w:rFonts w:ascii="Georgia" w:hAnsi="Georgia"/>
      <w:i/>
      <w:sz w:val="22"/>
    </w:rPr>
  </w:style>
  <w:style w:type="paragraph" w:customStyle="1" w:styleId="Default">
    <w:name w:val="Default"/>
    <w:uiPriority w:val="99"/>
    <w:rsid w:val="00543E48"/>
    <w:pPr>
      <w:autoSpaceDE w:val="0"/>
      <w:autoSpaceDN w:val="0"/>
      <w:adjustRightInd w:val="0"/>
    </w:pPr>
    <w:rPr>
      <w:rFonts w:ascii="Trebuchet MS" w:hAnsi="Trebuchet MS" w:cs="Trebuchet MS"/>
      <w:color w:val="000000"/>
      <w:sz w:val="24"/>
      <w:szCs w:val="24"/>
    </w:rPr>
  </w:style>
  <w:style w:type="character" w:customStyle="1" w:styleId="NoSpacingChar">
    <w:name w:val="No Spacing Char"/>
    <w:basedOn w:val="DefaultParagraphFont"/>
    <w:link w:val="NoSpacing"/>
    <w:uiPriority w:val="99"/>
    <w:locked/>
    <w:rsid w:val="00543E48"/>
    <w:rPr>
      <w:rFonts w:ascii="Calibri" w:hAnsi="Calibri" w:cs="Times New Roman"/>
      <w:sz w:val="22"/>
      <w:szCs w:val="22"/>
      <w:lang w:val="en-US" w:eastAsia="en-US" w:bidi="ar-SA"/>
    </w:rPr>
  </w:style>
  <w:style w:type="paragraph" w:styleId="BodyText">
    <w:name w:val="Body Text"/>
    <w:basedOn w:val="Normal"/>
    <w:link w:val="BodyTextChar"/>
    <w:uiPriority w:val="99"/>
    <w:unhideWhenUsed/>
    <w:rsid w:val="00C84C92"/>
    <w:pPr>
      <w:jc w:val="center"/>
    </w:pPr>
    <w:rPr>
      <w:b/>
    </w:rPr>
  </w:style>
  <w:style w:type="character" w:customStyle="1" w:styleId="BodyTextChar">
    <w:name w:val="Body Text Char"/>
    <w:basedOn w:val="DefaultParagraphFont"/>
    <w:link w:val="BodyText"/>
    <w:uiPriority w:val="99"/>
    <w:rsid w:val="00C84C92"/>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58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isd.org/apps/pages/index.jsp?type=d&amp;uREC_ID=275164&amp;pREC_ID=608494" TargetMode="External"/><Relationship Id="rId13" Type="http://schemas.openxmlformats.org/officeDocument/2006/relationships/hyperlink" Target="https://fmx.cpa.state.tx.us/fm/travel/travelrates.php" TargetMode="External"/><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3.jpeg"/><Relationship Id="rId12" Type="http://schemas.openxmlformats.org/officeDocument/2006/relationships/image" Target="media/image7.png"/><Relationship Id="rId17" Type="http://schemas.openxmlformats.org/officeDocument/2006/relationships/image" Target="media/image10.w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hyperlink" Target="http://www.kisd.org/business" TargetMode="External"/><Relationship Id="rId10" Type="http://schemas.openxmlformats.org/officeDocument/2006/relationships/image" Target="media/image5.png"/><Relationship Id="rId19" Type="http://schemas.openxmlformats.org/officeDocument/2006/relationships/hyperlink" Target="https://fmx.cpa.state.tx.us/fm/travel/travelrates.php"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www.mapquest.com" TargetMode="External"/><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2257</Words>
  <Characters>12870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 Megan</dc:creator>
  <cp:lastModifiedBy>Richers, Melody</cp:lastModifiedBy>
  <cp:revision>2</cp:revision>
  <cp:lastPrinted>2026-03-03T20:51:00Z</cp:lastPrinted>
  <dcterms:created xsi:type="dcterms:W3CDTF">2026-03-03T20:51:00Z</dcterms:created>
  <dcterms:modified xsi:type="dcterms:W3CDTF">2026-03-03T20:51:00Z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5feab9d299dce1d914a5cd18cf2619542f9303faa488d51f083645c45cdd98af</vt:lpwstr>
  </property>
</Properties>
</file>