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54E6BB" w14:textId="381E9E2D" w:rsidR="001F246C" w:rsidRPr="00C106A4" w:rsidRDefault="00365B9A" w:rsidP="00C106A4">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Calibri" w:hAnsi="Calibri" w:cstheme="minorHAnsi"/>
          <w:b/>
          <w:bCs/>
          <w:color w:val="000000" w:themeColor="text1"/>
        </w:rPr>
      </w:pPr>
      <w:bookmarkStart w:id="0" w:name="_GoBack"/>
      <w:bookmarkEnd w:id="0"/>
      <w:r w:rsidRPr="00C106A4">
        <w:rPr>
          <w:rFonts w:ascii="Calibri" w:hAnsi="Calibri" w:cstheme="minorHAnsi"/>
          <w:b/>
          <w:bCs/>
          <w:color w:val="000000" w:themeColor="text1"/>
        </w:rPr>
        <w:t>NOTICE TO BIDDERS</w:t>
      </w:r>
      <w:r w:rsidR="00812F2C">
        <w:rPr>
          <w:rFonts w:ascii="Calibri" w:hAnsi="Calibri" w:cstheme="minorHAnsi"/>
          <w:b/>
          <w:bCs/>
          <w:color w:val="000000" w:themeColor="text1"/>
        </w:rPr>
        <w:t xml:space="preserve"> / INVITATION TO BID</w:t>
      </w:r>
    </w:p>
    <w:p w14:paraId="124B8793" w14:textId="77777777" w:rsidR="001F246C" w:rsidRPr="00C106A4" w:rsidRDefault="001F246C" w:rsidP="00C106A4">
      <w:pPr>
        <w:widowControl w:val="0"/>
        <w:jc w:val="center"/>
        <w:rPr>
          <w:rFonts w:ascii="Calibri" w:hAnsi="Calibri" w:cs="Calibri"/>
          <w:b/>
          <w:bCs/>
          <w:color w:val="000000" w:themeColor="text1"/>
          <w:sz w:val="20"/>
          <w:szCs w:val="20"/>
        </w:rPr>
      </w:pPr>
    </w:p>
    <w:p w14:paraId="5BA79BEF" w14:textId="58EFE3C7" w:rsidR="00025460" w:rsidRDefault="00365B9A" w:rsidP="00137C42">
      <w:pPr>
        <w:jc w:val="both"/>
        <w:rPr>
          <w:rFonts w:ascii="Calibri" w:hAnsi="Calibri" w:cs="Calibri"/>
          <w:b/>
          <w:color w:val="000000" w:themeColor="text1"/>
          <w:sz w:val="20"/>
          <w:szCs w:val="20"/>
        </w:rPr>
      </w:pPr>
      <w:r w:rsidRPr="00CE0D40">
        <w:rPr>
          <w:rFonts w:ascii="Calibri" w:hAnsi="Calibri" w:cstheme="minorHAnsi"/>
          <w:color w:val="000000" w:themeColor="text1"/>
          <w:sz w:val="20"/>
          <w:szCs w:val="20"/>
        </w:rPr>
        <w:t xml:space="preserve">Notice is hereby given that the Governing Board of the </w:t>
      </w:r>
      <w:r w:rsidR="001E6FD0">
        <w:rPr>
          <w:rFonts w:ascii="Calibri" w:hAnsi="Calibri" w:cstheme="minorHAnsi"/>
          <w:color w:val="000000" w:themeColor="text1"/>
          <w:sz w:val="20"/>
          <w:szCs w:val="20"/>
        </w:rPr>
        <w:t>Piedmont Unified School District</w:t>
      </w:r>
      <w:r w:rsidRPr="00CE0D40">
        <w:rPr>
          <w:rFonts w:ascii="Calibri" w:hAnsi="Calibri" w:cstheme="minorHAnsi"/>
          <w:color w:val="000000" w:themeColor="text1"/>
          <w:sz w:val="20"/>
          <w:szCs w:val="20"/>
        </w:rPr>
        <w:t xml:space="preserve"> (“</w:t>
      </w:r>
      <w:r w:rsidRPr="00CE0D40">
        <w:rPr>
          <w:rFonts w:ascii="Calibri" w:hAnsi="Calibri"/>
          <w:b/>
          <w:color w:val="000000" w:themeColor="text1"/>
          <w:sz w:val="20"/>
          <w:szCs w:val="20"/>
        </w:rPr>
        <w:t>District</w:t>
      </w:r>
      <w:r w:rsidRPr="00CE0D40">
        <w:rPr>
          <w:rFonts w:ascii="Calibri" w:hAnsi="Calibri" w:cstheme="minorHAnsi"/>
          <w:color w:val="000000" w:themeColor="text1"/>
          <w:sz w:val="20"/>
          <w:szCs w:val="20"/>
        </w:rPr>
        <w:t xml:space="preserve">”) </w:t>
      </w:r>
      <w:r w:rsidR="00D606A5">
        <w:rPr>
          <w:rFonts w:ascii="Calibri" w:hAnsi="Calibri" w:cstheme="minorHAnsi"/>
          <w:color w:val="000000" w:themeColor="text1"/>
          <w:sz w:val="20"/>
          <w:szCs w:val="20"/>
        </w:rPr>
        <w:t>is inviting</w:t>
      </w:r>
      <w:r w:rsidR="00025460" w:rsidRPr="00CE0D40">
        <w:rPr>
          <w:rFonts w:ascii="Calibri" w:hAnsi="Calibri" w:cs="Calibri"/>
          <w:color w:val="000000" w:themeColor="text1"/>
          <w:sz w:val="20"/>
          <w:szCs w:val="20"/>
        </w:rPr>
        <w:t xml:space="preserve"> sealed bids to construct the following project: </w:t>
      </w:r>
      <w:r w:rsidR="00FF508C" w:rsidRPr="00075E91">
        <w:rPr>
          <w:rFonts w:ascii="Calibri" w:hAnsi="Calibri" w:cs="Calibri"/>
          <w:b/>
          <w:color w:val="000000" w:themeColor="text1"/>
          <w:sz w:val="20"/>
          <w:szCs w:val="20"/>
        </w:rPr>
        <w:t xml:space="preserve">Phase 1 through 3 Paving </w:t>
      </w:r>
      <w:r w:rsidR="00BA447D" w:rsidRPr="00075E91">
        <w:rPr>
          <w:rFonts w:ascii="Calibri" w:hAnsi="Calibri" w:cs="Calibri"/>
          <w:b/>
          <w:color w:val="000000" w:themeColor="text1"/>
          <w:sz w:val="20"/>
          <w:szCs w:val="20"/>
        </w:rPr>
        <w:t>Project</w:t>
      </w:r>
      <w:r w:rsidR="00BA447D">
        <w:rPr>
          <w:rFonts w:ascii="Calibri" w:hAnsi="Calibri" w:cs="Calibri"/>
          <w:color w:val="000000" w:themeColor="text1"/>
          <w:sz w:val="20"/>
          <w:szCs w:val="20"/>
        </w:rPr>
        <w:t xml:space="preserve"> </w:t>
      </w:r>
      <w:r w:rsidR="00025460" w:rsidRPr="00CE0D40">
        <w:rPr>
          <w:rFonts w:ascii="Calibri" w:hAnsi="Calibri" w:cs="Calibri"/>
          <w:color w:val="000000" w:themeColor="text1"/>
          <w:sz w:val="20"/>
          <w:szCs w:val="20"/>
        </w:rPr>
        <w:t>(“Project” or “Contract”)</w:t>
      </w:r>
      <w:r w:rsidR="00130ED7" w:rsidRPr="00CE0D40">
        <w:rPr>
          <w:rFonts w:ascii="Calibri" w:hAnsi="Calibri" w:cs="Calibri"/>
          <w:color w:val="000000" w:themeColor="text1"/>
          <w:sz w:val="20"/>
          <w:szCs w:val="20"/>
        </w:rPr>
        <w:t xml:space="preserve">.  </w:t>
      </w:r>
      <w:r w:rsidR="00130ED7" w:rsidRPr="00075E91">
        <w:rPr>
          <w:rFonts w:ascii="Calibri" w:hAnsi="Calibri" w:cs="Calibri"/>
          <w:b/>
          <w:color w:val="000000" w:themeColor="text1"/>
          <w:sz w:val="20"/>
          <w:szCs w:val="20"/>
        </w:rPr>
        <w:t>The Project consists of</w:t>
      </w:r>
      <w:r w:rsidR="00C62024" w:rsidRPr="00075E91">
        <w:rPr>
          <w:rFonts w:ascii="Calibri" w:hAnsi="Calibri" w:cs="Calibri"/>
          <w:b/>
          <w:color w:val="000000" w:themeColor="text1"/>
          <w:sz w:val="20"/>
          <w:szCs w:val="20"/>
        </w:rPr>
        <w:t xml:space="preserve"> </w:t>
      </w:r>
      <w:r w:rsidR="00FF508C" w:rsidRPr="00075E91">
        <w:rPr>
          <w:rFonts w:ascii="Calibri" w:hAnsi="Calibri" w:cs="Calibri"/>
          <w:b/>
          <w:color w:val="000000" w:themeColor="text1"/>
          <w:sz w:val="20"/>
          <w:szCs w:val="20"/>
        </w:rPr>
        <w:t>replacing the existing asphalt paving in three different locations at the rear access road</w:t>
      </w:r>
      <w:r w:rsidR="0023565A">
        <w:rPr>
          <w:rFonts w:ascii="Calibri" w:hAnsi="Calibri" w:cs="Calibri"/>
          <w:b/>
          <w:color w:val="000000" w:themeColor="text1"/>
          <w:sz w:val="20"/>
          <w:szCs w:val="20"/>
        </w:rPr>
        <w:t>,</w:t>
      </w:r>
      <w:r w:rsidR="00FF508C" w:rsidRPr="00075E91">
        <w:rPr>
          <w:rFonts w:ascii="Calibri" w:hAnsi="Calibri" w:cs="Calibri"/>
          <w:b/>
          <w:color w:val="000000" w:themeColor="text1"/>
          <w:sz w:val="20"/>
          <w:szCs w:val="20"/>
        </w:rPr>
        <w:t xml:space="preserve"> commonly known as PE Hill.</w:t>
      </w:r>
      <w:r w:rsidR="0023565A">
        <w:rPr>
          <w:rFonts w:ascii="Calibri" w:hAnsi="Calibri" w:cs="Calibri"/>
          <w:b/>
          <w:color w:val="000000" w:themeColor="text1"/>
          <w:sz w:val="20"/>
          <w:szCs w:val="20"/>
        </w:rPr>
        <w:t xml:space="preserve">  Project location: behind PHS and PMS </w:t>
      </w:r>
      <w:proofErr w:type="spellStart"/>
      <w:r w:rsidR="0023565A">
        <w:rPr>
          <w:rFonts w:ascii="Calibri" w:hAnsi="Calibri" w:cs="Calibri"/>
          <w:b/>
          <w:color w:val="000000" w:themeColor="text1"/>
          <w:sz w:val="20"/>
          <w:szCs w:val="20"/>
        </w:rPr>
        <w:t>blds</w:t>
      </w:r>
      <w:proofErr w:type="spellEnd"/>
      <w:r w:rsidR="0023565A">
        <w:rPr>
          <w:rFonts w:ascii="Calibri" w:hAnsi="Calibri" w:cs="Calibri"/>
          <w:b/>
          <w:color w:val="000000" w:themeColor="text1"/>
          <w:sz w:val="20"/>
          <w:szCs w:val="20"/>
        </w:rPr>
        <w:t xml:space="preserve"> located at 760 &amp; 740 Magnolia Ave, Piedmont.</w:t>
      </w:r>
    </w:p>
    <w:p w14:paraId="4A0749A2" w14:textId="77777777" w:rsidR="0023565A" w:rsidRDefault="0023565A" w:rsidP="00137C42">
      <w:pPr>
        <w:jc w:val="both"/>
        <w:rPr>
          <w:rFonts w:ascii="Calibri" w:hAnsi="Calibri" w:cs="Calibri"/>
          <w:b/>
          <w:color w:val="000000" w:themeColor="text1"/>
          <w:sz w:val="20"/>
          <w:szCs w:val="20"/>
        </w:rPr>
      </w:pPr>
    </w:p>
    <w:p w14:paraId="7AC38D42" w14:textId="77777777" w:rsidR="00CB2F6D" w:rsidRPr="0023565A" w:rsidRDefault="00CB2F6D" w:rsidP="00137C42">
      <w:pPr>
        <w:jc w:val="both"/>
        <w:rPr>
          <w:rFonts w:ascii="Calibri" w:hAnsi="Calibri" w:cs="Calibri"/>
          <w:b/>
          <w:color w:val="000000" w:themeColor="text1"/>
          <w:sz w:val="20"/>
          <w:szCs w:val="20"/>
          <w:u w:val="single"/>
        </w:rPr>
      </w:pPr>
      <w:r w:rsidRPr="0023565A">
        <w:rPr>
          <w:rFonts w:ascii="Calibri" w:hAnsi="Calibri" w:cs="Calibri"/>
          <w:b/>
          <w:color w:val="000000" w:themeColor="text1"/>
          <w:sz w:val="20"/>
          <w:szCs w:val="20"/>
          <w:u w:val="single"/>
        </w:rPr>
        <w:t>Phase 1 Paving:</w:t>
      </w:r>
    </w:p>
    <w:p w14:paraId="0D93C105" w14:textId="1D1B893B" w:rsidR="00CB2F6D" w:rsidRDefault="0023565A" w:rsidP="00CB2F6D">
      <w:pPr>
        <w:pStyle w:val="ListParagraph"/>
        <w:numPr>
          <w:ilvl w:val="0"/>
          <w:numId w:val="3"/>
        </w:numPr>
        <w:jc w:val="both"/>
        <w:rPr>
          <w:rFonts w:ascii="Calibri" w:hAnsi="Calibri" w:cs="Calibri"/>
          <w:b/>
          <w:color w:val="000000" w:themeColor="text1"/>
          <w:sz w:val="20"/>
        </w:rPr>
      </w:pPr>
      <w:r>
        <w:rPr>
          <w:rFonts w:ascii="Calibri" w:hAnsi="Calibri" w:cs="Calibri"/>
          <w:b/>
          <w:color w:val="000000" w:themeColor="text1"/>
          <w:sz w:val="20"/>
        </w:rPr>
        <w:t>P</w:t>
      </w:r>
      <w:r w:rsidR="00CB2F6D" w:rsidRPr="00CB2F6D">
        <w:rPr>
          <w:rFonts w:ascii="Calibri" w:hAnsi="Calibri" w:cs="Calibri"/>
          <w:b/>
          <w:color w:val="000000" w:themeColor="text1"/>
          <w:sz w:val="20"/>
        </w:rPr>
        <w:t xml:space="preserve">roposed start date, Mon 4/6/26, complete </w:t>
      </w:r>
      <w:r w:rsidR="00CB2F6D">
        <w:rPr>
          <w:rFonts w:ascii="Calibri" w:hAnsi="Calibri" w:cs="Calibri"/>
          <w:b/>
          <w:color w:val="000000" w:themeColor="text1"/>
          <w:sz w:val="20"/>
        </w:rPr>
        <w:t>no later than</w:t>
      </w:r>
      <w:r w:rsidR="00CB2F6D" w:rsidRPr="00CB2F6D">
        <w:rPr>
          <w:rFonts w:ascii="Calibri" w:hAnsi="Calibri" w:cs="Calibri"/>
          <w:b/>
          <w:color w:val="000000" w:themeColor="text1"/>
          <w:sz w:val="20"/>
        </w:rPr>
        <w:t xml:space="preserve"> Sat 4/11/26</w:t>
      </w:r>
      <w:r>
        <w:rPr>
          <w:rFonts w:ascii="Calibri" w:hAnsi="Calibri" w:cs="Calibri"/>
          <w:b/>
          <w:color w:val="000000" w:themeColor="text1"/>
          <w:sz w:val="20"/>
        </w:rPr>
        <w:t xml:space="preserve"> (PUSD Spring Break)</w:t>
      </w:r>
    </w:p>
    <w:p w14:paraId="57126329" w14:textId="504C6C69" w:rsidR="00CB2F6D" w:rsidRDefault="00CB2F6D" w:rsidP="00CB2F6D">
      <w:pPr>
        <w:pStyle w:val="ListParagraph"/>
        <w:numPr>
          <w:ilvl w:val="0"/>
          <w:numId w:val="3"/>
        </w:numPr>
        <w:jc w:val="both"/>
        <w:rPr>
          <w:rFonts w:ascii="Calibri" w:hAnsi="Calibri" w:cs="Calibri"/>
          <w:b/>
          <w:color w:val="000000" w:themeColor="text1"/>
          <w:sz w:val="20"/>
        </w:rPr>
      </w:pPr>
      <w:r>
        <w:rPr>
          <w:rFonts w:ascii="Calibri" w:hAnsi="Calibri" w:cs="Calibri"/>
          <w:b/>
          <w:color w:val="000000" w:themeColor="text1"/>
          <w:sz w:val="20"/>
        </w:rPr>
        <w:t>Total area of pav</w:t>
      </w:r>
      <w:r w:rsidR="0023565A">
        <w:rPr>
          <w:rFonts w:ascii="Calibri" w:hAnsi="Calibri" w:cs="Calibri"/>
          <w:b/>
          <w:color w:val="000000" w:themeColor="text1"/>
          <w:sz w:val="20"/>
        </w:rPr>
        <w:t>e</w:t>
      </w:r>
      <w:r>
        <w:rPr>
          <w:rFonts w:ascii="Calibri" w:hAnsi="Calibri" w:cs="Calibri"/>
          <w:b/>
          <w:color w:val="000000" w:themeColor="text1"/>
          <w:sz w:val="20"/>
        </w:rPr>
        <w:t>ment replacement = 3800sqft</w:t>
      </w:r>
    </w:p>
    <w:p w14:paraId="39D4B890" w14:textId="4EC0A733" w:rsidR="00CB2F6D" w:rsidRDefault="00CB2F6D" w:rsidP="00CB2F6D">
      <w:pPr>
        <w:pStyle w:val="ListParagraph"/>
        <w:numPr>
          <w:ilvl w:val="0"/>
          <w:numId w:val="3"/>
        </w:numPr>
        <w:jc w:val="both"/>
        <w:rPr>
          <w:rFonts w:ascii="Calibri" w:hAnsi="Calibri" w:cs="Calibri"/>
          <w:b/>
          <w:color w:val="000000" w:themeColor="text1"/>
          <w:sz w:val="20"/>
        </w:rPr>
      </w:pPr>
      <w:r>
        <w:rPr>
          <w:rFonts w:ascii="Calibri" w:hAnsi="Calibri" w:cs="Calibri"/>
          <w:b/>
          <w:color w:val="000000" w:themeColor="text1"/>
          <w:sz w:val="20"/>
        </w:rPr>
        <w:t>PUSD proposed budget for Phase 1 work = $70,000</w:t>
      </w:r>
    </w:p>
    <w:p w14:paraId="4FDB24DF" w14:textId="3DED625B" w:rsidR="00CB2F6D" w:rsidRPr="0023565A" w:rsidRDefault="00CB2F6D" w:rsidP="00CB2F6D">
      <w:pPr>
        <w:jc w:val="both"/>
        <w:rPr>
          <w:rFonts w:ascii="Calibri" w:hAnsi="Calibri" w:cs="Calibri"/>
          <w:b/>
          <w:color w:val="000000" w:themeColor="text1"/>
          <w:sz w:val="20"/>
          <w:u w:val="single"/>
        </w:rPr>
      </w:pPr>
      <w:r w:rsidRPr="0023565A">
        <w:rPr>
          <w:rFonts w:ascii="Calibri" w:hAnsi="Calibri" w:cs="Calibri"/>
          <w:b/>
          <w:color w:val="000000" w:themeColor="text1"/>
          <w:sz w:val="20"/>
          <w:u w:val="single"/>
        </w:rPr>
        <w:t>Phase 2 Paving:</w:t>
      </w:r>
    </w:p>
    <w:p w14:paraId="56E30583" w14:textId="3888A727" w:rsidR="00CB2F6D" w:rsidRDefault="00CB2F6D" w:rsidP="00CB2F6D">
      <w:pPr>
        <w:pStyle w:val="ListParagraph"/>
        <w:numPr>
          <w:ilvl w:val="0"/>
          <w:numId w:val="4"/>
        </w:numPr>
        <w:jc w:val="both"/>
        <w:rPr>
          <w:rFonts w:ascii="Calibri" w:hAnsi="Calibri" w:cs="Calibri"/>
          <w:b/>
          <w:color w:val="000000" w:themeColor="text1"/>
          <w:sz w:val="20"/>
        </w:rPr>
      </w:pPr>
      <w:r>
        <w:rPr>
          <w:rFonts w:ascii="Calibri" w:hAnsi="Calibri" w:cs="Calibri"/>
          <w:b/>
          <w:color w:val="000000" w:themeColor="text1"/>
          <w:sz w:val="20"/>
        </w:rPr>
        <w:t>Proposed start date, Mon 6/8/26, complete no later than Friday, 7/24/26</w:t>
      </w:r>
      <w:r w:rsidR="0023565A">
        <w:rPr>
          <w:rFonts w:ascii="Calibri" w:hAnsi="Calibri" w:cs="Calibri"/>
          <w:b/>
          <w:color w:val="000000" w:themeColor="text1"/>
          <w:sz w:val="20"/>
        </w:rPr>
        <w:t xml:space="preserve"> (PUSD Summer Break)</w:t>
      </w:r>
    </w:p>
    <w:p w14:paraId="229A5F7A" w14:textId="1AF7381D" w:rsidR="00CB2F6D" w:rsidRDefault="00CB2F6D" w:rsidP="00CB2F6D">
      <w:pPr>
        <w:pStyle w:val="ListParagraph"/>
        <w:numPr>
          <w:ilvl w:val="0"/>
          <w:numId w:val="4"/>
        </w:numPr>
        <w:jc w:val="both"/>
        <w:rPr>
          <w:rFonts w:ascii="Calibri" w:hAnsi="Calibri" w:cs="Calibri"/>
          <w:b/>
          <w:color w:val="000000" w:themeColor="text1"/>
          <w:sz w:val="20"/>
        </w:rPr>
      </w:pPr>
      <w:r>
        <w:rPr>
          <w:rFonts w:ascii="Calibri" w:hAnsi="Calibri" w:cs="Calibri"/>
          <w:b/>
          <w:color w:val="000000" w:themeColor="text1"/>
          <w:sz w:val="20"/>
        </w:rPr>
        <w:t>Total area of pavement replacement = 3300sqft</w:t>
      </w:r>
    </w:p>
    <w:p w14:paraId="193074B9" w14:textId="1D94B1AB" w:rsidR="00CB2F6D" w:rsidRDefault="00CB2F6D" w:rsidP="00CB2F6D">
      <w:pPr>
        <w:pStyle w:val="ListParagraph"/>
        <w:numPr>
          <w:ilvl w:val="0"/>
          <w:numId w:val="4"/>
        </w:numPr>
        <w:jc w:val="both"/>
        <w:rPr>
          <w:rFonts w:ascii="Calibri" w:hAnsi="Calibri" w:cs="Calibri"/>
          <w:b/>
          <w:color w:val="000000" w:themeColor="text1"/>
          <w:sz w:val="20"/>
        </w:rPr>
      </w:pPr>
      <w:r>
        <w:rPr>
          <w:rFonts w:ascii="Calibri" w:hAnsi="Calibri" w:cs="Calibri"/>
          <w:b/>
          <w:color w:val="000000" w:themeColor="text1"/>
          <w:sz w:val="20"/>
        </w:rPr>
        <w:t>PUSD proposed budget for Phase 2 work = $65,000</w:t>
      </w:r>
    </w:p>
    <w:p w14:paraId="6C70AD55" w14:textId="6C1C9EE0" w:rsidR="00CB2F6D" w:rsidRPr="0023565A" w:rsidRDefault="00CB2F6D" w:rsidP="00CB2F6D">
      <w:pPr>
        <w:jc w:val="both"/>
        <w:rPr>
          <w:rFonts w:ascii="Calibri" w:hAnsi="Calibri" w:cs="Calibri"/>
          <w:b/>
          <w:color w:val="000000" w:themeColor="text1"/>
          <w:sz w:val="20"/>
          <w:u w:val="single"/>
        </w:rPr>
      </w:pPr>
      <w:r w:rsidRPr="0023565A">
        <w:rPr>
          <w:rFonts w:ascii="Calibri" w:hAnsi="Calibri" w:cs="Calibri"/>
          <w:b/>
          <w:color w:val="000000" w:themeColor="text1"/>
          <w:sz w:val="20"/>
          <w:u w:val="single"/>
        </w:rPr>
        <w:t>Phase 3 Paving:</w:t>
      </w:r>
    </w:p>
    <w:p w14:paraId="2107F0E9" w14:textId="1C17E906" w:rsidR="00CB2F6D" w:rsidRDefault="00CB2F6D" w:rsidP="00CB2F6D">
      <w:pPr>
        <w:pStyle w:val="ListParagraph"/>
        <w:numPr>
          <w:ilvl w:val="0"/>
          <w:numId w:val="5"/>
        </w:numPr>
        <w:jc w:val="both"/>
        <w:rPr>
          <w:rFonts w:ascii="Calibri" w:hAnsi="Calibri" w:cs="Calibri"/>
          <w:b/>
          <w:color w:val="000000" w:themeColor="text1"/>
          <w:sz w:val="20"/>
        </w:rPr>
      </w:pPr>
      <w:r>
        <w:rPr>
          <w:rFonts w:ascii="Calibri" w:hAnsi="Calibri" w:cs="Calibri"/>
          <w:b/>
          <w:color w:val="000000" w:themeColor="text1"/>
          <w:sz w:val="20"/>
        </w:rPr>
        <w:t>Proposed start date, Mon 6/8/26, complete no later than Friday, 7/24/26</w:t>
      </w:r>
      <w:r w:rsidR="0023565A">
        <w:rPr>
          <w:rFonts w:ascii="Calibri" w:hAnsi="Calibri" w:cs="Calibri"/>
          <w:b/>
          <w:color w:val="000000" w:themeColor="text1"/>
          <w:sz w:val="20"/>
        </w:rPr>
        <w:t xml:space="preserve"> (PUSD Summer Break)</w:t>
      </w:r>
    </w:p>
    <w:p w14:paraId="0731E969" w14:textId="13F09ADB" w:rsidR="00CB2F6D" w:rsidRDefault="00CB2F6D" w:rsidP="00CB2F6D">
      <w:pPr>
        <w:pStyle w:val="ListParagraph"/>
        <w:numPr>
          <w:ilvl w:val="0"/>
          <w:numId w:val="5"/>
        </w:numPr>
        <w:jc w:val="both"/>
        <w:rPr>
          <w:rFonts w:ascii="Calibri" w:hAnsi="Calibri" w:cs="Calibri"/>
          <w:b/>
          <w:color w:val="000000" w:themeColor="text1"/>
          <w:sz w:val="20"/>
        </w:rPr>
      </w:pPr>
      <w:r>
        <w:rPr>
          <w:rFonts w:ascii="Calibri" w:hAnsi="Calibri" w:cs="Calibri"/>
          <w:b/>
          <w:color w:val="000000" w:themeColor="text1"/>
          <w:sz w:val="20"/>
        </w:rPr>
        <w:t>Total area of pavement replacement = 3500sqft</w:t>
      </w:r>
    </w:p>
    <w:p w14:paraId="107191DD" w14:textId="78244E32" w:rsidR="00CB2F6D" w:rsidRDefault="00CB2F6D" w:rsidP="00CB2F6D">
      <w:pPr>
        <w:pStyle w:val="ListParagraph"/>
        <w:numPr>
          <w:ilvl w:val="0"/>
          <w:numId w:val="5"/>
        </w:numPr>
        <w:jc w:val="both"/>
        <w:rPr>
          <w:rFonts w:ascii="Calibri" w:hAnsi="Calibri" w:cs="Calibri"/>
          <w:b/>
          <w:color w:val="000000" w:themeColor="text1"/>
          <w:sz w:val="20"/>
        </w:rPr>
      </w:pPr>
      <w:r>
        <w:rPr>
          <w:rFonts w:ascii="Calibri" w:hAnsi="Calibri" w:cs="Calibri"/>
          <w:b/>
          <w:color w:val="000000" w:themeColor="text1"/>
          <w:sz w:val="20"/>
        </w:rPr>
        <w:t>PUSD proposed budget for Phase 3 work = $</w:t>
      </w:r>
      <w:r w:rsidR="0023565A">
        <w:rPr>
          <w:rFonts w:ascii="Calibri" w:hAnsi="Calibri" w:cs="Calibri"/>
          <w:b/>
          <w:color w:val="000000" w:themeColor="text1"/>
          <w:sz w:val="20"/>
        </w:rPr>
        <w:t>60,000</w:t>
      </w:r>
    </w:p>
    <w:p w14:paraId="23D8D412" w14:textId="77777777" w:rsidR="0023565A" w:rsidRDefault="0023565A" w:rsidP="0023565A">
      <w:pPr>
        <w:pStyle w:val="ListParagraph"/>
        <w:jc w:val="both"/>
        <w:rPr>
          <w:rFonts w:ascii="Calibri" w:hAnsi="Calibri" w:cs="Calibri"/>
          <w:b/>
          <w:color w:val="000000" w:themeColor="text1"/>
          <w:sz w:val="20"/>
        </w:rPr>
      </w:pPr>
    </w:p>
    <w:p w14:paraId="658DACF4" w14:textId="5BF59A10" w:rsidR="0023565A" w:rsidRPr="0023565A" w:rsidRDefault="0023565A" w:rsidP="0023565A">
      <w:pPr>
        <w:jc w:val="both"/>
        <w:rPr>
          <w:rFonts w:ascii="Calibri" w:hAnsi="Calibri" w:cs="Calibri"/>
          <w:b/>
          <w:color w:val="000000" w:themeColor="text1"/>
          <w:sz w:val="20"/>
        </w:rPr>
      </w:pPr>
      <w:r>
        <w:rPr>
          <w:rFonts w:ascii="Calibri" w:hAnsi="Calibri" w:cs="Calibri"/>
          <w:b/>
          <w:color w:val="000000" w:themeColor="text1"/>
          <w:sz w:val="20"/>
        </w:rPr>
        <w:t>Total PUSD proposed budget for Phase 1, 2 &amp; 3 NTE = $195,000</w:t>
      </w:r>
    </w:p>
    <w:p w14:paraId="2A72F68F" w14:textId="77777777" w:rsidR="00025460" w:rsidRPr="00CE0D40" w:rsidRDefault="00025460" w:rsidP="00137C42">
      <w:pPr>
        <w:jc w:val="both"/>
        <w:rPr>
          <w:rFonts w:ascii="Calibri" w:hAnsi="Calibri" w:cs="Calibri"/>
          <w:color w:val="000000" w:themeColor="text1"/>
          <w:sz w:val="20"/>
          <w:szCs w:val="20"/>
        </w:rPr>
      </w:pPr>
    </w:p>
    <w:p w14:paraId="1B7603DF" w14:textId="55AEE6C3" w:rsidR="00130ED7" w:rsidRPr="00CE0D40" w:rsidRDefault="00130ED7" w:rsidP="00137C42">
      <w:pPr>
        <w:pStyle w:val="PlainText"/>
        <w:widowControl w:val="0"/>
        <w:spacing w:after="0"/>
        <w:jc w:val="both"/>
        <w:rPr>
          <w:rFonts w:ascii="Calibri" w:hAnsi="Calibri" w:cs="Calibri"/>
          <w:color w:val="000000" w:themeColor="text1"/>
        </w:rPr>
      </w:pPr>
      <w:r w:rsidRPr="00137C42">
        <w:rPr>
          <w:rFonts w:ascii="Calibri" w:hAnsi="Calibri" w:cs="Calibri"/>
          <w:color w:val="000000" w:themeColor="text1"/>
        </w:rPr>
        <w:t xml:space="preserve">Contractors must submit sealed bids </w:t>
      </w:r>
      <w:bookmarkStart w:id="1" w:name="_Hlk93171421"/>
      <w:r w:rsidRPr="00137C42">
        <w:rPr>
          <w:rFonts w:ascii="Calibri" w:hAnsi="Calibri" w:cs="Calibri"/>
          <w:color w:val="000000" w:themeColor="text1"/>
        </w:rPr>
        <w:t>on or before</w:t>
      </w:r>
      <w:r w:rsidR="00092110" w:rsidRPr="00137C42">
        <w:rPr>
          <w:rFonts w:ascii="Calibri" w:hAnsi="Calibri" w:cs="Calibri"/>
          <w:color w:val="000000" w:themeColor="text1"/>
        </w:rPr>
        <w:t xml:space="preserve"> </w:t>
      </w:r>
      <w:r w:rsidR="007B42CD" w:rsidRPr="007B42CD">
        <w:rPr>
          <w:rFonts w:ascii="Calibri" w:hAnsi="Calibri" w:cs="Calibri"/>
          <w:b/>
          <w:color w:val="000000" w:themeColor="text1"/>
        </w:rPr>
        <w:t>4</w:t>
      </w:r>
      <w:r w:rsidR="00092110" w:rsidRPr="007B42CD">
        <w:rPr>
          <w:rFonts w:ascii="Calibri" w:hAnsi="Calibri" w:cs="Calibri"/>
          <w:b/>
          <w:bCs/>
          <w:color w:val="000000" w:themeColor="text1"/>
        </w:rPr>
        <w:t xml:space="preserve">p.m. </w:t>
      </w:r>
      <w:r w:rsidR="00075E91">
        <w:rPr>
          <w:rFonts w:ascii="Calibri" w:hAnsi="Calibri" w:cs="Calibri"/>
          <w:b/>
          <w:bCs/>
          <w:color w:val="000000" w:themeColor="text1"/>
        </w:rPr>
        <w:t>Monday</w:t>
      </w:r>
      <w:r w:rsidR="00126FD3">
        <w:rPr>
          <w:rFonts w:ascii="Calibri" w:hAnsi="Calibri" w:cs="Calibri"/>
          <w:b/>
          <w:bCs/>
          <w:color w:val="000000" w:themeColor="text1"/>
        </w:rPr>
        <w:t xml:space="preserve">, </w:t>
      </w:r>
      <w:r w:rsidR="00075E91">
        <w:rPr>
          <w:rFonts w:ascii="Calibri" w:hAnsi="Calibri" w:cs="Calibri"/>
          <w:b/>
          <w:bCs/>
          <w:color w:val="000000" w:themeColor="text1"/>
        </w:rPr>
        <w:t>March 23</w:t>
      </w:r>
      <w:r w:rsidR="00075E91" w:rsidRPr="00075E91">
        <w:rPr>
          <w:rFonts w:ascii="Calibri" w:hAnsi="Calibri" w:cs="Calibri"/>
          <w:b/>
          <w:bCs/>
          <w:color w:val="000000" w:themeColor="text1"/>
          <w:vertAlign w:val="superscript"/>
        </w:rPr>
        <w:t>rd</w:t>
      </w:r>
      <w:r w:rsidR="00075E91">
        <w:rPr>
          <w:rFonts w:ascii="Calibri" w:hAnsi="Calibri" w:cs="Calibri"/>
          <w:b/>
          <w:bCs/>
          <w:color w:val="000000" w:themeColor="text1"/>
        </w:rPr>
        <w:t>, 2026</w:t>
      </w:r>
      <w:r w:rsidRPr="007B42CD">
        <w:rPr>
          <w:rFonts w:ascii="Calibri" w:hAnsi="Calibri" w:cs="Calibri"/>
          <w:color w:val="000000" w:themeColor="text1"/>
        </w:rPr>
        <w:t>,</w:t>
      </w:r>
      <w:r w:rsidRPr="00137C42">
        <w:rPr>
          <w:rFonts w:ascii="Calibri" w:hAnsi="Calibri" w:cs="Calibri"/>
          <w:color w:val="000000" w:themeColor="text1"/>
        </w:rPr>
        <w:t xml:space="preserve"> </w:t>
      </w:r>
      <w:bookmarkEnd w:id="1"/>
      <w:r w:rsidRPr="00137C42">
        <w:rPr>
          <w:rFonts w:ascii="Calibri" w:hAnsi="Calibri" w:cs="Calibri"/>
          <w:color w:val="000000" w:themeColor="text1"/>
        </w:rPr>
        <w:t xml:space="preserve">at the </w:t>
      </w:r>
      <w:bookmarkStart w:id="2" w:name="_Hlk159602100"/>
      <w:r w:rsidRPr="001E6FD0">
        <w:rPr>
          <w:rFonts w:ascii="Calibri" w:hAnsi="Calibri" w:cs="Calibri"/>
          <w:b/>
          <w:bCs/>
          <w:color w:val="000000" w:themeColor="text1"/>
        </w:rPr>
        <w:t>District Office</w:t>
      </w:r>
      <w:r w:rsidR="006C171B" w:rsidRPr="001E6FD0">
        <w:rPr>
          <w:rFonts w:ascii="Calibri" w:hAnsi="Calibri" w:cs="Calibri"/>
          <w:b/>
          <w:bCs/>
          <w:color w:val="000000" w:themeColor="text1"/>
        </w:rPr>
        <w:t xml:space="preserve"> Facilities Office</w:t>
      </w:r>
      <w:r w:rsidRPr="001E6FD0">
        <w:rPr>
          <w:rFonts w:ascii="Calibri" w:hAnsi="Calibri" w:cs="Calibri"/>
          <w:b/>
          <w:bCs/>
          <w:color w:val="000000" w:themeColor="text1"/>
        </w:rPr>
        <w:t xml:space="preserve">, </w:t>
      </w:r>
      <w:r w:rsidR="003317DA" w:rsidRPr="001E6FD0">
        <w:rPr>
          <w:rFonts w:ascii="Calibri" w:hAnsi="Calibri" w:cs="Calibri"/>
          <w:b/>
          <w:bCs/>
          <w:color w:val="000000" w:themeColor="text1"/>
        </w:rPr>
        <w:t xml:space="preserve">located at </w:t>
      </w:r>
      <w:r w:rsidR="001E6FD0" w:rsidRPr="001E6FD0">
        <w:rPr>
          <w:rFonts w:ascii="Calibri" w:hAnsi="Calibri" w:cs="Calibri"/>
          <w:b/>
          <w:bCs/>
          <w:color w:val="000000" w:themeColor="text1"/>
        </w:rPr>
        <w:t>760 Magnolia Drive, Piedmont, CA 94611</w:t>
      </w:r>
      <w:r w:rsidR="003317DA" w:rsidRPr="001E6FD0">
        <w:rPr>
          <w:rFonts w:ascii="Calibri" w:hAnsi="Calibri" w:cs="Calibri"/>
          <w:color w:val="000000" w:themeColor="text1"/>
        </w:rPr>
        <w:t xml:space="preserve"> </w:t>
      </w:r>
      <w:bookmarkStart w:id="3" w:name="_Hlk91599952"/>
      <w:bookmarkEnd w:id="2"/>
      <w:r w:rsidRPr="001E6FD0">
        <w:rPr>
          <w:rFonts w:ascii="Calibri" w:hAnsi="Calibri" w:cs="Calibri"/>
          <w:color w:val="000000" w:themeColor="text1"/>
        </w:rPr>
        <w:t xml:space="preserve">at or after which time the </w:t>
      </w:r>
      <w:bookmarkEnd w:id="3"/>
      <w:r w:rsidRPr="001E6FD0">
        <w:rPr>
          <w:rFonts w:ascii="Calibri" w:hAnsi="Calibri" w:cs="Calibri"/>
          <w:color w:val="000000" w:themeColor="text1"/>
        </w:rPr>
        <w:t>District</w:t>
      </w:r>
      <w:r w:rsidRPr="00137C42">
        <w:rPr>
          <w:rFonts w:ascii="Calibri" w:hAnsi="Calibri" w:cs="Calibri"/>
          <w:color w:val="000000" w:themeColor="text1"/>
        </w:rPr>
        <w:t xml:space="preserve"> will open the bids and</w:t>
      </w:r>
      <w:r w:rsidRPr="00CE0D40">
        <w:rPr>
          <w:rFonts w:ascii="Calibri" w:hAnsi="Calibri" w:cs="Calibri"/>
          <w:color w:val="000000" w:themeColor="text1"/>
        </w:rPr>
        <w:t xml:space="preserve"> publicly read them aloud.  Any claim by a Bidder of error in its bid must be made in compliance with Public Contract Code § 5100, et seq. Any bid that is submitted after this time shall be non-responsive and returned to the Bidder. The District is not responsible for Bids that are received after the deadline noted above.</w:t>
      </w:r>
    </w:p>
    <w:p w14:paraId="197F3364" w14:textId="77777777" w:rsidR="00130ED7" w:rsidRPr="00CE0D40" w:rsidRDefault="00130ED7" w:rsidP="00137C42">
      <w:pPr>
        <w:pStyle w:val="PlainText"/>
        <w:widowControl w:val="0"/>
        <w:spacing w:after="0"/>
        <w:jc w:val="both"/>
        <w:rPr>
          <w:rFonts w:ascii="Calibri" w:hAnsi="Calibri" w:cstheme="minorHAnsi"/>
          <w:color w:val="000000" w:themeColor="text1"/>
        </w:rPr>
      </w:pPr>
    </w:p>
    <w:p w14:paraId="50C49099" w14:textId="2CF02F2D" w:rsidR="001F246C" w:rsidRPr="003709A0" w:rsidRDefault="00365B9A" w:rsidP="00137C42">
      <w:pPr>
        <w:jc w:val="both"/>
        <w:rPr>
          <w:rFonts w:ascii="Calibri" w:hAnsi="Calibri" w:cstheme="minorHAnsi"/>
          <w:color w:val="000000" w:themeColor="text1"/>
          <w:sz w:val="20"/>
          <w:szCs w:val="20"/>
        </w:rPr>
      </w:pPr>
      <w:r w:rsidRPr="00CE0D40">
        <w:rPr>
          <w:rFonts w:ascii="Calibri" w:hAnsi="Calibri" w:cstheme="minorHAnsi"/>
          <w:color w:val="000000" w:themeColor="text1"/>
          <w:sz w:val="20"/>
          <w:szCs w:val="20"/>
        </w:rPr>
        <w:t>Contractor shall possess at the time of its bid, the following classification(s) of Contractor's California State license</w:t>
      </w:r>
      <w:r w:rsidR="003709A0">
        <w:rPr>
          <w:rFonts w:ascii="Calibri" w:hAnsi="Calibri" w:cstheme="minorHAnsi"/>
          <w:color w:val="000000" w:themeColor="text1"/>
          <w:sz w:val="20"/>
          <w:szCs w:val="20"/>
        </w:rPr>
        <w:t>(s)</w:t>
      </w:r>
      <w:r w:rsidRPr="00CE0D40">
        <w:rPr>
          <w:rFonts w:ascii="Calibri" w:hAnsi="Calibri" w:cstheme="minorHAnsi"/>
          <w:color w:val="000000" w:themeColor="text1"/>
          <w:sz w:val="20"/>
          <w:szCs w:val="20"/>
        </w:rPr>
        <w:t xml:space="preserve">:  </w:t>
      </w:r>
      <w:r w:rsidR="00075E91">
        <w:rPr>
          <w:rFonts w:ascii="Calibri" w:hAnsi="Calibri" w:cstheme="minorHAnsi"/>
          <w:b/>
          <w:bCs/>
          <w:color w:val="000000" w:themeColor="text1"/>
          <w:sz w:val="20"/>
          <w:szCs w:val="20"/>
        </w:rPr>
        <w:t>Class A or C-12</w:t>
      </w:r>
      <w:r w:rsidR="003709A0" w:rsidRPr="00126FD3">
        <w:rPr>
          <w:rFonts w:ascii="Calibri" w:hAnsi="Calibri" w:cstheme="minorHAnsi"/>
          <w:color w:val="000000" w:themeColor="text1"/>
          <w:sz w:val="20"/>
          <w:szCs w:val="20"/>
        </w:rPr>
        <w:t>.</w:t>
      </w:r>
    </w:p>
    <w:p w14:paraId="1FEC2403" w14:textId="77777777" w:rsidR="001F246C" w:rsidRPr="00CE0D40" w:rsidRDefault="001F246C" w:rsidP="00137C42">
      <w:pPr>
        <w:pStyle w:val="BodyText2"/>
        <w:rPr>
          <w:rFonts w:ascii="Calibri" w:hAnsi="Calibri" w:cstheme="minorHAnsi"/>
          <w:color w:val="000000" w:themeColor="text1"/>
          <w:sz w:val="20"/>
        </w:rPr>
      </w:pPr>
    </w:p>
    <w:p w14:paraId="702EB2C6" w14:textId="77DD3E04" w:rsidR="001F246C" w:rsidRPr="0023565A" w:rsidRDefault="00365B9A" w:rsidP="00137C42">
      <w:pPr>
        <w:jc w:val="both"/>
        <w:rPr>
          <w:rFonts w:ascii="Calibri" w:hAnsi="Calibri" w:cstheme="minorHAnsi"/>
          <w:b/>
          <w:color w:val="000000" w:themeColor="text1"/>
          <w:sz w:val="20"/>
          <w:szCs w:val="20"/>
        </w:rPr>
      </w:pPr>
      <w:r w:rsidRPr="00075E91">
        <w:rPr>
          <w:rFonts w:ascii="Calibri" w:hAnsi="Calibri" w:cstheme="minorHAnsi"/>
          <w:b/>
          <w:color w:val="000000" w:themeColor="text1"/>
          <w:sz w:val="20"/>
          <w:szCs w:val="20"/>
        </w:rPr>
        <w:t>A mandatory bidders’ conference will be held on</w:t>
      </w:r>
      <w:r w:rsidR="00137C42" w:rsidRPr="00137C42">
        <w:rPr>
          <w:rFonts w:ascii="Calibri" w:hAnsi="Calibri" w:cstheme="minorHAnsi"/>
          <w:color w:val="000000" w:themeColor="text1"/>
          <w:sz w:val="20"/>
          <w:szCs w:val="20"/>
        </w:rPr>
        <w:t xml:space="preserve"> </w:t>
      </w:r>
      <w:r w:rsidR="00075E91">
        <w:rPr>
          <w:rFonts w:ascii="Calibri" w:hAnsi="Calibri" w:cstheme="minorHAnsi"/>
          <w:b/>
          <w:color w:val="000000" w:themeColor="text1"/>
          <w:sz w:val="20"/>
          <w:szCs w:val="20"/>
        </w:rPr>
        <w:t>Wednesday</w:t>
      </w:r>
      <w:r w:rsidR="00126FD3" w:rsidRPr="00126FD3">
        <w:rPr>
          <w:rFonts w:ascii="Calibri" w:hAnsi="Calibri" w:cstheme="minorHAnsi"/>
          <w:b/>
          <w:color w:val="000000" w:themeColor="text1"/>
          <w:sz w:val="20"/>
          <w:szCs w:val="20"/>
        </w:rPr>
        <w:t xml:space="preserve">, </w:t>
      </w:r>
      <w:r w:rsidR="00075E91">
        <w:rPr>
          <w:rFonts w:ascii="Calibri" w:hAnsi="Calibri" w:cstheme="minorHAnsi"/>
          <w:b/>
          <w:color w:val="000000" w:themeColor="text1"/>
          <w:sz w:val="20"/>
          <w:szCs w:val="20"/>
        </w:rPr>
        <w:t>March 18th</w:t>
      </w:r>
      <w:r w:rsidR="00126FD3" w:rsidRPr="00126FD3">
        <w:rPr>
          <w:rFonts w:ascii="Calibri" w:hAnsi="Calibri" w:cstheme="minorHAnsi"/>
          <w:b/>
          <w:color w:val="000000" w:themeColor="text1"/>
          <w:sz w:val="20"/>
          <w:szCs w:val="20"/>
        </w:rPr>
        <w:t>, 202</w:t>
      </w:r>
      <w:r w:rsidR="00075E91">
        <w:rPr>
          <w:rFonts w:ascii="Calibri" w:hAnsi="Calibri" w:cstheme="minorHAnsi"/>
          <w:b/>
          <w:color w:val="000000" w:themeColor="text1"/>
          <w:sz w:val="20"/>
          <w:szCs w:val="20"/>
        </w:rPr>
        <w:t>6</w:t>
      </w:r>
      <w:r w:rsidRPr="00126FD3">
        <w:rPr>
          <w:rFonts w:ascii="Calibri" w:hAnsi="Calibri" w:cstheme="minorHAnsi"/>
          <w:b/>
          <w:color w:val="000000" w:themeColor="text1"/>
          <w:sz w:val="20"/>
          <w:szCs w:val="20"/>
        </w:rPr>
        <w:t xml:space="preserve">, </w:t>
      </w:r>
      <w:r w:rsidR="00126FD3" w:rsidRPr="00126FD3">
        <w:rPr>
          <w:rFonts w:ascii="Calibri" w:hAnsi="Calibri" w:cstheme="minorHAnsi"/>
          <w:b/>
          <w:color w:val="000000" w:themeColor="text1"/>
          <w:sz w:val="20"/>
          <w:szCs w:val="20"/>
        </w:rPr>
        <w:t xml:space="preserve">from </w:t>
      </w:r>
      <w:r w:rsidR="00075E91">
        <w:rPr>
          <w:rFonts w:ascii="Calibri" w:hAnsi="Calibri" w:cstheme="minorHAnsi"/>
          <w:b/>
          <w:color w:val="000000" w:themeColor="text1"/>
          <w:sz w:val="20"/>
          <w:szCs w:val="20"/>
        </w:rPr>
        <w:t>4pm to 5pm</w:t>
      </w:r>
      <w:r w:rsidRPr="00137C42">
        <w:rPr>
          <w:rFonts w:ascii="Calibri" w:hAnsi="Calibri" w:cstheme="minorHAnsi"/>
          <w:color w:val="000000" w:themeColor="text1"/>
          <w:sz w:val="20"/>
          <w:szCs w:val="20"/>
        </w:rPr>
        <w:t>. at</w:t>
      </w:r>
      <w:r w:rsidR="00137C42" w:rsidRPr="00137C42">
        <w:rPr>
          <w:rFonts w:ascii="Calibri" w:hAnsi="Calibri" w:cstheme="minorHAnsi"/>
          <w:color w:val="000000" w:themeColor="text1"/>
          <w:sz w:val="20"/>
          <w:szCs w:val="20"/>
        </w:rPr>
        <w:t xml:space="preserve"> </w:t>
      </w:r>
      <w:r w:rsidR="004105DB" w:rsidRPr="00BA447D">
        <w:rPr>
          <w:rFonts w:ascii="Calibri" w:hAnsi="Calibri" w:cstheme="minorHAnsi"/>
          <w:color w:val="000000" w:themeColor="text1"/>
          <w:sz w:val="20"/>
          <w:szCs w:val="20"/>
        </w:rPr>
        <w:t xml:space="preserve">District Office Facilities Office, located at </w:t>
      </w:r>
      <w:r w:rsidR="00C64407" w:rsidRPr="00C64407">
        <w:rPr>
          <w:rFonts w:ascii="Calibri" w:hAnsi="Calibri" w:cstheme="minorHAnsi"/>
          <w:color w:val="000000" w:themeColor="text1"/>
          <w:sz w:val="20"/>
          <w:szCs w:val="20"/>
        </w:rPr>
        <w:t>760 Magnolia Drive, Piedmont, CA 94611</w:t>
      </w:r>
      <w:r w:rsidRPr="00137C42">
        <w:rPr>
          <w:rFonts w:ascii="Calibri" w:hAnsi="Calibri" w:cstheme="minorHAnsi"/>
          <w:b/>
          <w:color w:val="000000" w:themeColor="text1"/>
          <w:sz w:val="20"/>
          <w:szCs w:val="20"/>
        </w:rPr>
        <w:t xml:space="preserve">, </w:t>
      </w:r>
      <w:r w:rsidRPr="00137C42">
        <w:rPr>
          <w:rFonts w:ascii="Calibri" w:hAnsi="Calibri" w:cstheme="minorHAnsi"/>
          <w:color w:val="000000" w:themeColor="text1"/>
          <w:sz w:val="20"/>
          <w:szCs w:val="20"/>
        </w:rPr>
        <w:t>for the purpose of acquainting all prospective</w:t>
      </w:r>
      <w:r w:rsidRPr="00CE0D40">
        <w:rPr>
          <w:rFonts w:ascii="Calibri" w:hAnsi="Calibri" w:cstheme="minorHAnsi"/>
          <w:color w:val="000000" w:themeColor="text1"/>
          <w:sz w:val="20"/>
          <w:szCs w:val="20"/>
        </w:rPr>
        <w:t xml:space="preserve"> contractors with the bid documents and the work site.</w:t>
      </w:r>
      <w:r w:rsidR="00075E91">
        <w:rPr>
          <w:rFonts w:ascii="Calibri" w:hAnsi="Calibri" w:cstheme="minorHAnsi"/>
          <w:color w:val="000000" w:themeColor="text1"/>
          <w:sz w:val="20"/>
          <w:szCs w:val="20"/>
        </w:rPr>
        <w:t xml:space="preserve"> </w:t>
      </w:r>
      <w:r w:rsidR="00075E91" w:rsidRPr="0023565A">
        <w:rPr>
          <w:rFonts w:ascii="Calibri" w:hAnsi="Calibri" w:cstheme="minorHAnsi"/>
          <w:b/>
          <w:color w:val="000000" w:themeColor="text1"/>
          <w:sz w:val="20"/>
          <w:szCs w:val="20"/>
        </w:rPr>
        <w:t>Please meet promptly at 4pm, we will then walk down to the project site at the bottom of El Cerrito Ave (adjacent to the Witter Sports Complex)</w:t>
      </w:r>
    </w:p>
    <w:p w14:paraId="4A8D37DC" w14:textId="77777777" w:rsidR="001F246C" w:rsidRDefault="001F246C" w:rsidP="00137C42">
      <w:pPr>
        <w:jc w:val="both"/>
        <w:rPr>
          <w:rFonts w:ascii="Calibri" w:hAnsi="Calibri" w:cstheme="minorHAnsi"/>
          <w:color w:val="000000" w:themeColor="text1"/>
          <w:sz w:val="20"/>
          <w:szCs w:val="20"/>
        </w:rPr>
      </w:pPr>
    </w:p>
    <w:p w14:paraId="3F054749" w14:textId="0121FAA1" w:rsidR="00A733A5" w:rsidRDefault="00307910" w:rsidP="00307910">
      <w:pPr>
        <w:pStyle w:val="PlainText"/>
        <w:widowControl w:val="0"/>
        <w:spacing w:after="0"/>
        <w:rPr>
          <w:rFonts w:asciiTheme="minorHAnsi" w:hAnsiTheme="minorHAnsi" w:cs="Calibri"/>
        </w:rPr>
      </w:pPr>
      <w:r w:rsidRPr="00307910">
        <w:rPr>
          <w:rFonts w:asciiTheme="minorHAnsi" w:hAnsiTheme="minorHAnsi" w:cs="Calibri"/>
        </w:rPr>
        <w:t>Contract Documents are available for review at the District Office.  In addition, Contract Documents are available for review at</w:t>
      </w:r>
      <w:r w:rsidR="00740E3F">
        <w:rPr>
          <w:rFonts w:asciiTheme="minorHAnsi" w:hAnsiTheme="minorHAnsi" w:cs="Calibri"/>
        </w:rPr>
        <w:t>:</w:t>
      </w:r>
    </w:p>
    <w:p w14:paraId="0F98A358" w14:textId="77777777" w:rsidR="00075E91" w:rsidRDefault="00075E91" w:rsidP="00307910">
      <w:pPr>
        <w:pStyle w:val="PlainText"/>
        <w:widowControl w:val="0"/>
        <w:spacing w:after="0"/>
        <w:rPr>
          <w:rFonts w:asciiTheme="minorHAnsi" w:hAnsiTheme="minorHAnsi" w:cs="Calibri"/>
        </w:rPr>
      </w:pPr>
    </w:p>
    <w:p w14:paraId="06A8A2FF" w14:textId="11FCD41D" w:rsidR="006E4DC9" w:rsidRPr="00075E91" w:rsidRDefault="005469BE" w:rsidP="00307910">
      <w:pPr>
        <w:pStyle w:val="PlainText"/>
        <w:widowControl w:val="0"/>
        <w:spacing w:after="0"/>
        <w:rPr>
          <w:rFonts w:asciiTheme="minorHAnsi" w:hAnsiTheme="minorHAnsi" w:cs="Calibri"/>
          <w:b/>
        </w:rPr>
      </w:pPr>
      <w:r w:rsidRPr="00075E91">
        <w:rPr>
          <w:rFonts w:asciiTheme="minorHAnsi" w:hAnsiTheme="minorHAnsi" w:cs="Calibri"/>
          <w:b/>
        </w:rPr>
        <w:t>https://www.piedmont.k12.ca.us/ref/facilities</w:t>
      </w:r>
    </w:p>
    <w:p w14:paraId="2C4769BE" w14:textId="7E7B67B1" w:rsidR="00740E3F" w:rsidRDefault="00740E3F" w:rsidP="00307910">
      <w:pPr>
        <w:pStyle w:val="PlainText"/>
        <w:widowControl w:val="0"/>
        <w:spacing w:after="0"/>
        <w:rPr>
          <w:rFonts w:asciiTheme="minorHAnsi" w:hAnsiTheme="minorHAnsi" w:cs="Calibri"/>
          <w:b/>
          <w:bCs/>
        </w:rPr>
      </w:pPr>
    </w:p>
    <w:p w14:paraId="4401354D" w14:textId="77777777" w:rsidR="00307910" w:rsidRPr="00CE0D40" w:rsidRDefault="00307910" w:rsidP="00307910">
      <w:pPr>
        <w:jc w:val="both"/>
        <w:rPr>
          <w:rFonts w:ascii="Calibri" w:hAnsi="Calibri" w:cstheme="minorHAnsi"/>
          <w:color w:val="000000" w:themeColor="text1"/>
          <w:sz w:val="20"/>
          <w:szCs w:val="20"/>
        </w:rPr>
      </w:pPr>
    </w:p>
    <w:p w14:paraId="1935DBB6" w14:textId="570A340E" w:rsidR="007275FC" w:rsidRPr="00CE0D40" w:rsidRDefault="00365B9A" w:rsidP="00137C42">
      <w:pPr>
        <w:jc w:val="both"/>
        <w:rPr>
          <w:rFonts w:ascii="Calibri" w:hAnsi="Calibri" w:cstheme="minorHAnsi"/>
          <w:color w:val="000000" w:themeColor="text1"/>
          <w:sz w:val="20"/>
          <w:szCs w:val="20"/>
        </w:rPr>
      </w:pPr>
      <w:r w:rsidRPr="00CE0D40">
        <w:rPr>
          <w:rFonts w:ascii="Calibri" w:hAnsi="Calibri" w:cstheme="minorHAnsi"/>
          <w:color w:val="000000" w:themeColor="text1"/>
          <w:sz w:val="20"/>
          <w:szCs w:val="20"/>
        </w:rPr>
        <w:t>Each bid shall be made on the Bid Form prepared by the District in the Contract Documents</w:t>
      </w:r>
      <w:r w:rsidR="00D606A5">
        <w:rPr>
          <w:rFonts w:ascii="Calibri" w:hAnsi="Calibri" w:cstheme="minorHAnsi"/>
          <w:color w:val="000000" w:themeColor="text1"/>
          <w:sz w:val="20"/>
          <w:szCs w:val="20"/>
        </w:rPr>
        <w:t xml:space="preserve"> and</w:t>
      </w:r>
      <w:r w:rsidR="00D606A5" w:rsidRPr="00D606A5">
        <w:rPr>
          <w:rFonts w:ascii="Calibri" w:hAnsi="Calibri" w:cstheme="minorHAnsi"/>
          <w:color w:val="000000" w:themeColor="text1"/>
          <w:sz w:val="20"/>
          <w:szCs w:val="20"/>
        </w:rPr>
        <w:t xml:space="preserve"> </w:t>
      </w:r>
      <w:r w:rsidR="00D606A5" w:rsidRPr="00CE0D40">
        <w:rPr>
          <w:rFonts w:ascii="Calibri" w:hAnsi="Calibri" w:cstheme="minorHAnsi"/>
          <w:color w:val="000000" w:themeColor="text1"/>
          <w:sz w:val="20"/>
          <w:szCs w:val="20"/>
        </w:rPr>
        <w:t>must conform and be fully responsive to all documents comprising the Contract Documents</w:t>
      </w:r>
      <w:r w:rsidRPr="00CE0D40">
        <w:rPr>
          <w:rFonts w:ascii="Calibri" w:hAnsi="Calibri" w:cstheme="minorHAnsi"/>
          <w:color w:val="000000" w:themeColor="text1"/>
          <w:sz w:val="20"/>
          <w:szCs w:val="20"/>
        </w:rPr>
        <w:t>.</w:t>
      </w:r>
    </w:p>
    <w:p w14:paraId="6E17BD95" w14:textId="77777777" w:rsidR="001F246C" w:rsidRPr="00CE0D40" w:rsidRDefault="001F246C" w:rsidP="00137C42">
      <w:pPr>
        <w:jc w:val="both"/>
        <w:rPr>
          <w:rFonts w:ascii="Calibri" w:hAnsi="Calibri" w:cstheme="minorHAnsi"/>
          <w:color w:val="000000" w:themeColor="text1"/>
          <w:sz w:val="20"/>
          <w:szCs w:val="20"/>
        </w:rPr>
      </w:pPr>
    </w:p>
    <w:p w14:paraId="1FD0EBA7" w14:textId="715593C9" w:rsidR="001F246C" w:rsidRPr="00CE0D40" w:rsidRDefault="00CE0D40" w:rsidP="00137C42">
      <w:pPr>
        <w:jc w:val="both"/>
        <w:rPr>
          <w:rFonts w:ascii="Calibri" w:hAnsi="Calibri" w:cstheme="minorHAnsi"/>
          <w:color w:val="000000" w:themeColor="text1"/>
          <w:sz w:val="20"/>
          <w:szCs w:val="20"/>
        </w:rPr>
      </w:pPr>
      <w:bookmarkStart w:id="4" w:name="_Hlk91599148"/>
      <w:r w:rsidRPr="00CE0D40">
        <w:rPr>
          <w:rFonts w:ascii="Calibri" w:hAnsi="Calibri" w:cs="Calibri"/>
          <w:color w:val="000000" w:themeColor="text1"/>
          <w:sz w:val="20"/>
        </w:rPr>
        <w:t xml:space="preserve">The successful Bidder and its subcontractors shall pay all workers on the Project not less than the general prevailing rate of per diem wages and the general prevailing rate for holiday and overtime work as determined by the Director of the Department of Industrial Relations, State of California, for the type of work performed and the locality in which the work is to be performed within the boundaries of the District, pursuant to Labor Code § 1770 et seq.  Prevailing </w:t>
      </w:r>
      <w:r w:rsidRPr="00CE0D40">
        <w:rPr>
          <w:rFonts w:ascii="Calibri" w:hAnsi="Calibri" w:cstheme="minorHAnsi"/>
          <w:color w:val="000000" w:themeColor="text1"/>
          <w:sz w:val="20"/>
        </w:rPr>
        <w:t xml:space="preserve">wage rates are on file with the District and are available to any interested party on request or at </w:t>
      </w:r>
      <w:hyperlink r:id="rId8" w:history="1">
        <w:r w:rsidRPr="001E6FD0">
          <w:rPr>
            <w:rStyle w:val="Hyperlink"/>
            <w:rFonts w:ascii="Calibri" w:hAnsi="Calibri" w:cstheme="minorHAnsi"/>
            <w:b/>
            <w:bCs/>
            <w:sz w:val="20"/>
          </w:rPr>
          <w:t>www.dir.ca.gov/oprl/statistics_and_databases.html</w:t>
        </w:r>
      </w:hyperlink>
      <w:r w:rsidR="001E6FD0">
        <w:rPr>
          <w:rFonts w:ascii="Calibri" w:hAnsi="Calibri" w:cstheme="minorHAnsi"/>
          <w:b/>
          <w:bCs/>
          <w:color w:val="000000" w:themeColor="text1"/>
          <w:sz w:val="20"/>
        </w:rPr>
        <w:t>.</w:t>
      </w:r>
      <w:r w:rsidRPr="00CE0D40">
        <w:rPr>
          <w:rFonts w:ascii="Calibri" w:hAnsi="Calibri" w:cstheme="minorHAnsi"/>
          <w:color w:val="000000" w:themeColor="text1"/>
          <w:sz w:val="20"/>
        </w:rPr>
        <w:t xml:space="preserve"> Bidders and Bidders’ subcontractors shall comply with the registration and qualification requirements pursuant to Labor Code</w:t>
      </w:r>
      <w:bookmarkEnd w:id="4"/>
      <w:r w:rsidRPr="00CE0D40">
        <w:rPr>
          <w:rFonts w:ascii="Calibri" w:hAnsi="Calibri" w:cstheme="minorHAnsi"/>
          <w:color w:val="000000" w:themeColor="text1"/>
          <w:sz w:val="20"/>
        </w:rPr>
        <w:t xml:space="preserve"> §§ 1725.5 &amp; 1771.1</w:t>
      </w:r>
      <w:r w:rsidR="00365B9A" w:rsidRPr="00CE0D40">
        <w:rPr>
          <w:rFonts w:ascii="Calibri" w:hAnsi="Calibri" w:cstheme="minorHAnsi"/>
          <w:color w:val="000000" w:themeColor="text1"/>
          <w:sz w:val="20"/>
          <w:szCs w:val="20"/>
        </w:rPr>
        <w:t>.</w:t>
      </w:r>
    </w:p>
    <w:p w14:paraId="2CED1626" w14:textId="77777777" w:rsidR="001F246C" w:rsidRPr="00CE0D40" w:rsidRDefault="001F246C" w:rsidP="00137C42">
      <w:pPr>
        <w:jc w:val="both"/>
        <w:rPr>
          <w:rFonts w:ascii="Calibri" w:hAnsi="Calibri" w:cstheme="minorHAnsi"/>
          <w:color w:val="000000" w:themeColor="text1"/>
          <w:sz w:val="20"/>
          <w:szCs w:val="20"/>
        </w:rPr>
      </w:pPr>
    </w:p>
    <w:p w14:paraId="1E77774A" w14:textId="2983C183" w:rsidR="001F246C" w:rsidRPr="00CE0D40" w:rsidRDefault="00CE0D40" w:rsidP="00137C42">
      <w:pPr>
        <w:jc w:val="both"/>
        <w:rPr>
          <w:rFonts w:ascii="Calibri" w:hAnsi="Calibri" w:cstheme="minorHAnsi"/>
          <w:color w:val="000000" w:themeColor="text1"/>
          <w:sz w:val="20"/>
          <w:szCs w:val="20"/>
        </w:rPr>
      </w:pPr>
      <w:bookmarkStart w:id="5" w:name="_Hlk91599583"/>
      <w:r w:rsidRPr="00CE0D40">
        <w:rPr>
          <w:rFonts w:ascii="Calibri" w:hAnsi="Calibri" w:cs="Calibri"/>
          <w:color w:val="000000" w:themeColor="text1"/>
          <w:sz w:val="20"/>
        </w:rPr>
        <w:lastRenderedPageBreak/>
        <w:t>The successful Bidder may substitute securities for any monies withheld by the District to ensure performance under the Contract, in accordance with the provisions of Public Contract Code</w:t>
      </w:r>
      <w:bookmarkEnd w:id="5"/>
      <w:r w:rsidRPr="00CE0D40">
        <w:rPr>
          <w:rFonts w:ascii="Calibri" w:hAnsi="Calibri" w:cs="Calibri"/>
          <w:color w:val="000000" w:themeColor="text1"/>
          <w:sz w:val="20"/>
        </w:rPr>
        <w:t xml:space="preserve"> § 22300</w:t>
      </w:r>
      <w:r w:rsidR="00365B9A" w:rsidRPr="00CE0D40">
        <w:rPr>
          <w:rFonts w:ascii="Calibri" w:hAnsi="Calibri" w:cstheme="minorHAnsi"/>
          <w:color w:val="000000" w:themeColor="text1"/>
          <w:sz w:val="20"/>
          <w:szCs w:val="20"/>
        </w:rPr>
        <w:t>.</w:t>
      </w:r>
    </w:p>
    <w:p w14:paraId="1D69CFCA" w14:textId="77777777" w:rsidR="00CE0D40" w:rsidRPr="00CE0D40" w:rsidRDefault="00CE0D40" w:rsidP="00137C42">
      <w:pPr>
        <w:jc w:val="both"/>
        <w:rPr>
          <w:rFonts w:ascii="Calibri" w:hAnsi="Calibri" w:cs="Calibri"/>
          <w:b/>
          <w:color w:val="000000" w:themeColor="text1"/>
          <w:sz w:val="20"/>
          <w:szCs w:val="20"/>
          <w:u w:val="single"/>
        </w:rPr>
      </w:pPr>
    </w:p>
    <w:p w14:paraId="64061936" w14:textId="6E1A6E8E" w:rsidR="001F246C" w:rsidRPr="00CE0D40" w:rsidRDefault="00D606A5" w:rsidP="00137C42">
      <w:pPr>
        <w:jc w:val="both"/>
        <w:rPr>
          <w:rFonts w:ascii="Calibri" w:hAnsi="Calibri" w:cs="Calibri"/>
          <w:color w:val="000000" w:themeColor="text1"/>
          <w:sz w:val="20"/>
          <w:szCs w:val="20"/>
        </w:rPr>
      </w:pPr>
      <w:r>
        <w:rPr>
          <w:rFonts w:ascii="Calibri" w:hAnsi="Calibri" w:cs="Calibri"/>
          <w:b/>
          <w:color w:val="000000" w:themeColor="text1"/>
          <w:sz w:val="20"/>
          <w:szCs w:val="20"/>
        </w:rPr>
        <w:t xml:space="preserve">Bonds. </w:t>
      </w:r>
      <w:r w:rsidR="00365B9A" w:rsidRPr="00CE0D40">
        <w:rPr>
          <w:rFonts w:ascii="Calibri" w:hAnsi="Calibri" w:cs="Calibri"/>
          <w:color w:val="000000" w:themeColor="text1"/>
          <w:sz w:val="20"/>
          <w:szCs w:val="20"/>
        </w:rPr>
        <w:t>A bid bond by an admitted surety insurer on the form provided by the District, cash, or a cashier’s check or a certified check, drawn to the order of the District, in the amount of ten percent (10%) of the total bid price, shall accompany the Bid Form, as a guarantee that the Contractor will, within seven (7) calendar days after the Notice to Proceed or other direction, enter into a contract with the District for the performance of the Services as stipulated in the bid.  In addition, a one hundred percent (100%) Performance Bond and a one hundred percent (100%) Payment Bond will be required of the successful bidder.</w:t>
      </w:r>
    </w:p>
    <w:p w14:paraId="59021225" w14:textId="77777777" w:rsidR="001F246C" w:rsidRPr="00CE0D40" w:rsidRDefault="001F246C" w:rsidP="00137C42">
      <w:pPr>
        <w:jc w:val="both"/>
        <w:rPr>
          <w:rFonts w:ascii="Calibri" w:hAnsi="Calibri" w:cstheme="minorHAnsi"/>
          <w:color w:val="000000" w:themeColor="text1"/>
          <w:sz w:val="20"/>
          <w:szCs w:val="20"/>
        </w:rPr>
      </w:pPr>
    </w:p>
    <w:p w14:paraId="77D0A0CC" w14:textId="74B1C1C4" w:rsidR="001F246C" w:rsidRPr="00CE0D40" w:rsidRDefault="00CE0D40" w:rsidP="00137C42">
      <w:pPr>
        <w:jc w:val="both"/>
        <w:rPr>
          <w:rFonts w:ascii="Calibri" w:hAnsi="Calibri" w:cstheme="minorHAnsi"/>
          <w:color w:val="000000" w:themeColor="text1"/>
          <w:sz w:val="20"/>
          <w:szCs w:val="20"/>
        </w:rPr>
      </w:pPr>
      <w:r w:rsidRPr="00CE0D40">
        <w:rPr>
          <w:rFonts w:ascii="Calibri" w:hAnsi="Calibri" w:cs="Calibri"/>
          <w:color w:val="000000" w:themeColor="text1"/>
          <w:sz w:val="20"/>
        </w:rPr>
        <w:t xml:space="preserve">The District’s Board reserves the right to reject any and all bids and/or waive any irregularity in any bid received.  </w:t>
      </w:r>
      <w:r w:rsidRPr="00CE0D40">
        <w:rPr>
          <w:rFonts w:ascii="Calibri" w:hAnsi="Calibri" w:cs="Calibri"/>
          <w:color w:val="000000" w:themeColor="text1"/>
          <w:sz w:val="20"/>
          <w:lang w:val="en-CA"/>
        </w:rPr>
        <w:fldChar w:fldCharType="begin"/>
      </w:r>
      <w:r w:rsidRPr="00CE0D40">
        <w:rPr>
          <w:rFonts w:ascii="Calibri" w:hAnsi="Calibri" w:cs="Calibri"/>
          <w:color w:val="000000" w:themeColor="text1"/>
          <w:sz w:val="20"/>
          <w:lang w:val="en-CA"/>
        </w:rPr>
        <w:instrText xml:space="preserve"> SEQ CHAPTER \h \r 1</w:instrText>
      </w:r>
      <w:r w:rsidRPr="00CE0D40">
        <w:rPr>
          <w:rFonts w:ascii="Calibri" w:hAnsi="Calibri" w:cs="Calibri"/>
          <w:color w:val="000000" w:themeColor="text1"/>
          <w:sz w:val="20"/>
          <w:lang w:val="en-CA"/>
        </w:rPr>
        <w:fldChar w:fldCharType="end"/>
      </w:r>
      <w:r w:rsidRPr="00CE0D40">
        <w:rPr>
          <w:rFonts w:ascii="Calibri" w:hAnsi="Calibri" w:cs="Calibri"/>
          <w:color w:val="000000" w:themeColor="text1"/>
          <w:sz w:val="20"/>
          <w:lang w:val="en-CA"/>
        </w:rPr>
        <w:t>If the District awards the Contract</w:t>
      </w:r>
      <w:r w:rsidRPr="00CE0D40">
        <w:rPr>
          <w:rFonts w:ascii="Calibri" w:hAnsi="Calibri" w:cs="Calibri"/>
          <w:color w:val="000000" w:themeColor="text1"/>
          <w:sz w:val="20"/>
        </w:rPr>
        <w:t>, the security of unsuccessful Bidder(s) shall be returned within sixty (60) days from the time the award is made.  Unless otherwise required by law, no Bidder may withdraw its bid for ninety (90) days after the date of the bid opening</w:t>
      </w:r>
      <w:r w:rsidR="00365B9A" w:rsidRPr="00CE0D40">
        <w:rPr>
          <w:rFonts w:ascii="Calibri" w:hAnsi="Calibri" w:cstheme="minorHAnsi"/>
          <w:color w:val="000000" w:themeColor="text1"/>
          <w:sz w:val="20"/>
          <w:szCs w:val="20"/>
        </w:rPr>
        <w:t>.</w:t>
      </w:r>
    </w:p>
    <w:p w14:paraId="4F9D1DE9" w14:textId="07103626" w:rsidR="003709A0" w:rsidRPr="00CE0D40" w:rsidRDefault="003709A0" w:rsidP="00137C42">
      <w:pPr>
        <w:jc w:val="both"/>
        <w:rPr>
          <w:rFonts w:ascii="Calibri" w:hAnsi="Calibri" w:cstheme="minorHAnsi"/>
          <w:color w:val="000000" w:themeColor="text1"/>
          <w:sz w:val="20"/>
          <w:szCs w:val="20"/>
        </w:rPr>
      </w:pPr>
    </w:p>
    <w:sectPr w:rsidR="003709A0" w:rsidRPr="00CE0D40">
      <w:headerReference w:type="default" r:id="rId9"/>
      <w:footerReference w:type="default" r:id="rId1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7D6D4C" w14:textId="77777777" w:rsidR="00B65740" w:rsidRDefault="00B65740">
      <w:r>
        <w:separator/>
      </w:r>
    </w:p>
  </w:endnote>
  <w:endnote w:type="continuationSeparator" w:id="0">
    <w:p w14:paraId="19611D4D" w14:textId="77777777" w:rsidR="00B65740" w:rsidRDefault="00B65740">
      <w:r>
        <w:continuationSeparator/>
      </w:r>
    </w:p>
  </w:endnote>
  <w:endnote w:type="continuationNotice" w:id="1">
    <w:p w14:paraId="4D8F07DD" w14:textId="77777777" w:rsidR="00B65740" w:rsidRDefault="00B657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28A32" w14:textId="77777777" w:rsidR="006E4DC9" w:rsidRDefault="006E4D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07CF96" w14:textId="77777777" w:rsidR="00B65740" w:rsidRDefault="00B65740">
      <w:r>
        <w:separator/>
      </w:r>
    </w:p>
  </w:footnote>
  <w:footnote w:type="continuationSeparator" w:id="0">
    <w:p w14:paraId="7B459FA4" w14:textId="77777777" w:rsidR="00B65740" w:rsidRDefault="00B65740">
      <w:r>
        <w:continuationSeparator/>
      </w:r>
    </w:p>
  </w:footnote>
  <w:footnote w:type="continuationNotice" w:id="1">
    <w:p w14:paraId="5DE67A6F" w14:textId="77777777" w:rsidR="00B65740" w:rsidRDefault="00B657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D6F042" w14:textId="77777777" w:rsidR="006E4DC9" w:rsidRDefault="006E4D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112A3"/>
    <w:multiLevelType w:val="hybridMultilevel"/>
    <w:tmpl w:val="11CC23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311DD9"/>
    <w:multiLevelType w:val="multilevel"/>
    <w:tmpl w:val="30B285D4"/>
    <w:lvl w:ilvl="0">
      <w:start w:val="1"/>
      <w:numFmt w:val="decimal"/>
      <w:lvlText w:val="%1."/>
      <w:lvlJc w:val="left"/>
      <w:pPr>
        <w:tabs>
          <w:tab w:val="num" w:pos="360"/>
        </w:tabs>
        <w:ind w:left="360" w:hanging="360"/>
      </w:pPr>
      <w:rPr>
        <w:rFonts w:ascii="Calibri" w:hAnsi="Calibri" w:hint="default"/>
        <w:b w:val="0"/>
        <w:i w:val="0"/>
        <w:sz w:val="20"/>
      </w:rPr>
    </w:lvl>
    <w:lvl w:ilvl="1">
      <w:start w:val="1"/>
      <w:numFmt w:val="bullet"/>
      <w:lvlText w:val=""/>
      <w:lvlJc w:val="left"/>
      <w:pPr>
        <w:tabs>
          <w:tab w:val="num" w:pos="720"/>
        </w:tabs>
        <w:ind w:left="720" w:hanging="360"/>
      </w:pPr>
      <w:rPr>
        <w:rFonts w:ascii="Symbol" w:hAnsi="Symbol" w:hint="default"/>
        <w:b w:val="0"/>
        <w:i w:val="0"/>
        <w:sz w:val="20"/>
      </w:rPr>
    </w:lvl>
    <w:lvl w:ilvl="2">
      <w:start w:val="1"/>
      <w:numFmt w:val="lowerRoman"/>
      <w:lvlText w:val="%3."/>
      <w:lvlJc w:val="left"/>
      <w:pPr>
        <w:tabs>
          <w:tab w:val="num" w:pos="1080"/>
        </w:tabs>
        <w:ind w:left="1080" w:hanging="360"/>
      </w:pPr>
      <w:rPr>
        <w:rFonts w:ascii="Times New Roman" w:hAnsi="Times New Roman" w:hint="default"/>
        <w:b w:val="0"/>
        <w:i w:val="0"/>
        <w:sz w:val="2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7DC2382"/>
    <w:multiLevelType w:val="hybridMultilevel"/>
    <w:tmpl w:val="A426CD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4E0055"/>
    <w:multiLevelType w:val="hybridMultilevel"/>
    <w:tmpl w:val="B7B4F660"/>
    <w:lvl w:ilvl="0" w:tplc="0409000F">
      <w:start w:val="1"/>
      <w:numFmt w:val="decimal"/>
      <w:lvlText w:val="%1."/>
      <w:lvlJc w:val="left"/>
      <w:pPr>
        <w:tabs>
          <w:tab w:val="num" w:pos="720"/>
        </w:tabs>
        <w:ind w:left="720" w:hanging="360"/>
      </w:pPr>
    </w:lvl>
    <w:lvl w:ilvl="1" w:tplc="3C48FF16">
      <w:numFmt w:val="bullet"/>
      <w:lvlText w:val=""/>
      <w:lvlJc w:val="left"/>
      <w:pPr>
        <w:tabs>
          <w:tab w:val="num" w:pos="1800"/>
        </w:tabs>
        <w:ind w:left="1800" w:hanging="720"/>
      </w:pPr>
      <w:rPr>
        <w:rFonts w:ascii="Wingdings" w:eastAsia="Times New Roman" w:hAnsi="Wingdings" w:cs="Times New Roman" w:hint="default"/>
      </w:rPr>
    </w:lvl>
    <w:lvl w:ilvl="2" w:tplc="6A4C62C2">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6C0F4D4A"/>
    <w:multiLevelType w:val="hybridMultilevel"/>
    <w:tmpl w:val="7C1E1B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LM0tzAyMzAwMTcwNzFV0lEKTi0uzszPAykwqgUAZD1ULCwAAAA="/>
    <w:docVar w:name="dgnword-docGUID" w:val="{FC320C2A-04DD-4BE9-B137-23154D06F3E7}"/>
    <w:docVar w:name="dgnword-eventsink" w:val="447541984"/>
  </w:docVars>
  <w:rsids>
    <w:rsidRoot w:val="001F246C"/>
    <w:rsid w:val="00003977"/>
    <w:rsid w:val="00025460"/>
    <w:rsid w:val="00075E91"/>
    <w:rsid w:val="00077C1E"/>
    <w:rsid w:val="00092110"/>
    <w:rsid w:val="00096602"/>
    <w:rsid w:val="00111010"/>
    <w:rsid w:val="00120A6E"/>
    <w:rsid w:val="00126FD3"/>
    <w:rsid w:val="00130ED7"/>
    <w:rsid w:val="00137C42"/>
    <w:rsid w:val="00153561"/>
    <w:rsid w:val="001A44AE"/>
    <w:rsid w:val="001D06D3"/>
    <w:rsid w:val="001E6FD0"/>
    <w:rsid w:val="001F246C"/>
    <w:rsid w:val="0023565A"/>
    <w:rsid w:val="00237659"/>
    <w:rsid w:val="00264CC4"/>
    <w:rsid w:val="00277737"/>
    <w:rsid w:val="00307910"/>
    <w:rsid w:val="003317DA"/>
    <w:rsid w:val="00365B9A"/>
    <w:rsid w:val="003709A0"/>
    <w:rsid w:val="00386D8A"/>
    <w:rsid w:val="003B4241"/>
    <w:rsid w:val="004105DB"/>
    <w:rsid w:val="00446FB8"/>
    <w:rsid w:val="0049505C"/>
    <w:rsid w:val="00495A2E"/>
    <w:rsid w:val="004A167F"/>
    <w:rsid w:val="004B0398"/>
    <w:rsid w:val="004B5967"/>
    <w:rsid w:val="004C086E"/>
    <w:rsid w:val="004D3F34"/>
    <w:rsid w:val="005052D6"/>
    <w:rsid w:val="005469BE"/>
    <w:rsid w:val="0057271A"/>
    <w:rsid w:val="0062076E"/>
    <w:rsid w:val="00647345"/>
    <w:rsid w:val="006618B1"/>
    <w:rsid w:val="0069132F"/>
    <w:rsid w:val="006B4E74"/>
    <w:rsid w:val="006C171B"/>
    <w:rsid w:val="006E4DC9"/>
    <w:rsid w:val="00701303"/>
    <w:rsid w:val="0070198E"/>
    <w:rsid w:val="007061C0"/>
    <w:rsid w:val="00715971"/>
    <w:rsid w:val="007175C1"/>
    <w:rsid w:val="00721B56"/>
    <w:rsid w:val="007275FC"/>
    <w:rsid w:val="00731129"/>
    <w:rsid w:val="00740E3F"/>
    <w:rsid w:val="007A6056"/>
    <w:rsid w:val="007B42CD"/>
    <w:rsid w:val="007E214F"/>
    <w:rsid w:val="00805E7E"/>
    <w:rsid w:val="00812F2C"/>
    <w:rsid w:val="00842479"/>
    <w:rsid w:val="00875780"/>
    <w:rsid w:val="008A4824"/>
    <w:rsid w:val="008C11A5"/>
    <w:rsid w:val="008E3445"/>
    <w:rsid w:val="009B7E2E"/>
    <w:rsid w:val="009F301A"/>
    <w:rsid w:val="00A40C25"/>
    <w:rsid w:val="00A46E20"/>
    <w:rsid w:val="00A733A5"/>
    <w:rsid w:val="00AA5C74"/>
    <w:rsid w:val="00AE1F23"/>
    <w:rsid w:val="00B130D1"/>
    <w:rsid w:val="00B42E05"/>
    <w:rsid w:val="00B65740"/>
    <w:rsid w:val="00B90875"/>
    <w:rsid w:val="00BA447D"/>
    <w:rsid w:val="00C106A4"/>
    <w:rsid w:val="00C31975"/>
    <w:rsid w:val="00C62024"/>
    <w:rsid w:val="00C64407"/>
    <w:rsid w:val="00CB254A"/>
    <w:rsid w:val="00CB2F6D"/>
    <w:rsid w:val="00CD0FB5"/>
    <w:rsid w:val="00CD47BE"/>
    <w:rsid w:val="00CE0D40"/>
    <w:rsid w:val="00CE1671"/>
    <w:rsid w:val="00D34553"/>
    <w:rsid w:val="00D606A5"/>
    <w:rsid w:val="00DA2C03"/>
    <w:rsid w:val="00E11BD5"/>
    <w:rsid w:val="00E22692"/>
    <w:rsid w:val="00E42637"/>
    <w:rsid w:val="00EB0955"/>
    <w:rsid w:val="00F20236"/>
    <w:rsid w:val="00F32E8D"/>
    <w:rsid w:val="00F77436"/>
    <w:rsid w:val="00F86153"/>
    <w:rsid w:val="00FA6FF5"/>
    <w:rsid w:val="00FE7B04"/>
    <w:rsid w:val="00FF5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C6F7A6"/>
  <w15:chartTrackingRefBased/>
  <w15:docId w15:val="{14736CAD-314F-4BF8-86E2-A23CD1C95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Preformatted" w:semiHidden="1" w:unhideWhenUsed="1"/>
    <w:lsdException w:name="HTML Sample"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spacing w:val="-3"/>
      <w:szCs w:val="20"/>
      <w:u w:val="single"/>
    </w:rPr>
  </w:style>
  <w:style w:type="paragraph" w:styleId="Heading3">
    <w:name w:val="heading 3"/>
    <w:basedOn w:val="Normal"/>
    <w:next w:val="Normal"/>
    <w:qFormat/>
    <w:pPr>
      <w:keepNext/>
      <w:jc w:val="center"/>
      <w:outlineLvl w:val="2"/>
    </w:pPr>
    <w:rPr>
      <w:b/>
      <w:bCs/>
      <w:spacing w:val="-3"/>
      <w:szCs w:val="20"/>
    </w:rPr>
  </w:style>
  <w:style w:type="paragraph" w:styleId="Heading9">
    <w:name w:val="heading 9"/>
    <w:basedOn w:val="Normal"/>
    <w:next w:val="Normal"/>
    <w:link w:val="Heading9Char"/>
    <w:unhideWhenUsed/>
    <w:qFormat/>
    <w:rsid w:val="0002546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BodyText">
    <w:name w:val="Body Text"/>
    <w:basedOn w:val="Normal"/>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Pr>
      <w:i/>
      <w:szCs w:val="20"/>
    </w:rPr>
  </w:style>
  <w:style w:type="paragraph" w:styleId="BodyText2">
    <w:name w:val="Body Text 2"/>
    <w:basedOn w:val="Normal"/>
    <w:pPr>
      <w:widowControl w:val="0"/>
      <w:jc w:val="both"/>
    </w:pPr>
    <w:rPr>
      <w:spacing w:val="-3"/>
      <w:szCs w:val="20"/>
    </w:rPr>
  </w:style>
  <w:style w:type="paragraph" w:styleId="BodyTextIndent2">
    <w:name w:val="Body Text Indent 2"/>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pPr>
    <w:rPr>
      <w:spacing w:val="-3"/>
      <w:szCs w:val="20"/>
    </w:rPr>
  </w:style>
  <w:style w:type="paragraph" w:styleId="PlainText">
    <w:name w:val="Plain Text"/>
    <w:basedOn w:val="Normal"/>
    <w:link w:val="PlainTextChar"/>
    <w:uiPriority w:val="99"/>
    <w:pPr>
      <w:spacing w:after="240"/>
    </w:pPr>
    <w:rPr>
      <w:rFonts w:ascii="Courier New" w:hAnsi="Courier New"/>
      <w:sz w:val="20"/>
      <w:szCs w:val="20"/>
    </w:rPr>
  </w:style>
  <w:style w:type="paragraph" w:styleId="BalloonText">
    <w:name w:val="Balloon Text"/>
    <w:basedOn w:val="Normal"/>
    <w:link w:val="BalloonTextChar"/>
    <w:rPr>
      <w:rFonts w:ascii="Tahoma" w:hAnsi="Tahoma"/>
      <w:sz w:val="16"/>
      <w:szCs w:val="16"/>
      <w:lang w:val="x-none" w:eastAsia="x-none"/>
    </w:rPr>
  </w:style>
  <w:style w:type="character" w:customStyle="1" w:styleId="BalloonTextChar">
    <w:name w:val="Balloon Text Char"/>
    <w:link w:val="BalloonText"/>
    <w:rPr>
      <w:rFonts w:ascii="Tahoma" w:hAnsi="Tahoma" w:cs="Tahoma"/>
      <w:sz w:val="16"/>
      <w:szCs w:val="16"/>
    </w:rPr>
  </w:style>
  <w:style w:type="paragraph" w:styleId="BodyTextIndent3">
    <w:name w:val="Body Text Indent 3"/>
    <w:basedOn w:val="Normal"/>
    <w:link w:val="BodyTextIndent3Char"/>
    <w:pPr>
      <w:spacing w:after="120"/>
      <w:ind w:left="360"/>
    </w:pPr>
    <w:rPr>
      <w:sz w:val="16"/>
      <w:szCs w:val="16"/>
    </w:rPr>
  </w:style>
  <w:style w:type="character" w:customStyle="1" w:styleId="BodyTextIndent3Char">
    <w:name w:val="Body Text Indent 3 Char"/>
    <w:link w:val="BodyTextIndent3"/>
    <w:rPr>
      <w:sz w:val="16"/>
      <w:szCs w:val="16"/>
    </w:rPr>
  </w:style>
  <w:style w:type="character" w:customStyle="1" w:styleId="bodycopy1">
    <w:name w:val="bodycopy1"/>
    <w:rPr>
      <w:rFonts w:ascii="Arial" w:hAnsi="Arial" w:cs="Arial" w:hint="default"/>
      <w:strike w:val="0"/>
      <w:dstrike w:val="0"/>
      <w:color w:val="000066"/>
      <w:sz w:val="20"/>
      <w:szCs w:val="20"/>
      <w:u w:val="none"/>
      <w:effect w:val="none"/>
    </w:rPr>
  </w:style>
  <w:style w:type="character" w:customStyle="1" w:styleId="bodyheader1">
    <w:name w:val="bodyheader1"/>
    <w:rPr>
      <w:rFonts w:ascii="Arial" w:hAnsi="Arial" w:cs="Arial" w:hint="default"/>
      <w:b/>
      <w:bCs/>
      <w:strike w:val="0"/>
      <w:dstrike w:val="0"/>
      <w:color w:val="000066"/>
      <w:sz w:val="26"/>
      <w:szCs w:val="26"/>
      <w:u w:val="none"/>
      <w:effect w:val="none"/>
    </w:rP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link w:val="Footer"/>
    <w:uiPriority w:val="99"/>
    <w:rPr>
      <w:sz w:val="24"/>
      <w:szCs w:val="24"/>
    </w:rPr>
  </w:style>
  <w:style w:type="character" w:styleId="PageNumber">
    <w:name w:val="page number"/>
  </w:style>
  <w:style w:type="character" w:customStyle="1" w:styleId="HTMLPreformattedChar">
    <w:name w:val="HTML Preformatted Char"/>
    <w:link w:val="HTMLPreformatted"/>
    <w:locked/>
    <w:rPr>
      <w:rFonts w:ascii="Courier New" w:hAnsi="Courier New" w:cs="Courier New"/>
    </w:rPr>
  </w:style>
  <w:style w:type="paragraph" w:styleId="ListParagraph">
    <w:name w:val="List Paragraph"/>
    <w:basedOn w:val="Normal"/>
    <w:uiPriority w:val="34"/>
    <w:qFormat/>
    <w:pPr>
      <w:widowControl w:val="0"/>
      <w:snapToGrid w:val="0"/>
      <w:ind w:left="720"/>
    </w:pPr>
    <w:rPr>
      <w:szCs w:val="20"/>
    </w:rPr>
  </w:style>
  <w:style w:type="character" w:styleId="Hyperlink">
    <w:name w:val="Hyperlink"/>
    <w:basedOn w:val="DefaultParagraphFont"/>
    <w:rsid w:val="0057271A"/>
    <w:rPr>
      <w:color w:val="0563C1" w:themeColor="hyperlink"/>
      <w:u w:val="single"/>
    </w:rPr>
  </w:style>
  <w:style w:type="character" w:styleId="UnresolvedMention">
    <w:name w:val="Unresolved Mention"/>
    <w:basedOn w:val="DefaultParagraphFont"/>
    <w:uiPriority w:val="99"/>
    <w:semiHidden/>
    <w:unhideWhenUsed/>
    <w:rsid w:val="0057271A"/>
    <w:rPr>
      <w:color w:val="605E5C"/>
      <w:shd w:val="clear" w:color="auto" w:fill="E1DFDD"/>
    </w:rPr>
  </w:style>
  <w:style w:type="paragraph" w:styleId="Revision">
    <w:name w:val="Revision"/>
    <w:hidden/>
    <w:uiPriority w:val="99"/>
    <w:semiHidden/>
    <w:rsid w:val="006B4E74"/>
    <w:rPr>
      <w:sz w:val="24"/>
      <w:szCs w:val="24"/>
    </w:rPr>
  </w:style>
  <w:style w:type="character" w:customStyle="1" w:styleId="Heading9Char">
    <w:name w:val="Heading 9 Char"/>
    <w:basedOn w:val="DefaultParagraphFont"/>
    <w:link w:val="Heading9"/>
    <w:rsid w:val="00025460"/>
    <w:rPr>
      <w:rFonts w:asciiTheme="majorHAnsi" w:eastAsiaTheme="majorEastAsia" w:hAnsiTheme="majorHAnsi" w:cstheme="majorBidi"/>
      <w:i/>
      <w:iCs/>
      <w:color w:val="272727" w:themeColor="text1" w:themeTint="D8"/>
      <w:sz w:val="21"/>
      <w:szCs w:val="21"/>
    </w:rPr>
  </w:style>
  <w:style w:type="character" w:customStyle="1" w:styleId="PlainTextChar">
    <w:name w:val="Plain Text Char"/>
    <w:basedOn w:val="DefaultParagraphFont"/>
    <w:link w:val="PlainText"/>
    <w:uiPriority w:val="99"/>
    <w:rsid w:val="00130ED7"/>
    <w:rPr>
      <w:rFonts w:ascii="Courier New" w:hAnsi="Courier New"/>
    </w:rPr>
  </w:style>
  <w:style w:type="character" w:styleId="FollowedHyperlink">
    <w:name w:val="FollowedHyperlink"/>
    <w:basedOn w:val="DefaultParagraphFont"/>
    <w:rsid w:val="006E4D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280450">
      <w:bodyDiv w:val="1"/>
      <w:marLeft w:val="0"/>
      <w:marRight w:val="0"/>
      <w:marTop w:val="0"/>
      <w:marBottom w:val="0"/>
      <w:divBdr>
        <w:top w:val="none" w:sz="0" w:space="0" w:color="auto"/>
        <w:left w:val="none" w:sz="0" w:space="0" w:color="auto"/>
        <w:bottom w:val="none" w:sz="0" w:space="0" w:color="auto"/>
        <w:right w:val="none" w:sz="0" w:space="0" w:color="auto"/>
      </w:divBdr>
    </w:div>
    <w:div w:id="389886142">
      <w:bodyDiv w:val="1"/>
      <w:marLeft w:val="0"/>
      <w:marRight w:val="0"/>
      <w:marTop w:val="0"/>
      <w:marBottom w:val="0"/>
      <w:divBdr>
        <w:top w:val="none" w:sz="0" w:space="0" w:color="auto"/>
        <w:left w:val="none" w:sz="0" w:space="0" w:color="auto"/>
        <w:bottom w:val="none" w:sz="0" w:space="0" w:color="auto"/>
        <w:right w:val="none" w:sz="0" w:space="0" w:color="auto"/>
      </w:divBdr>
    </w:div>
    <w:div w:id="466312831">
      <w:bodyDiv w:val="1"/>
      <w:marLeft w:val="0"/>
      <w:marRight w:val="0"/>
      <w:marTop w:val="0"/>
      <w:marBottom w:val="0"/>
      <w:divBdr>
        <w:top w:val="none" w:sz="0" w:space="0" w:color="auto"/>
        <w:left w:val="none" w:sz="0" w:space="0" w:color="auto"/>
        <w:bottom w:val="none" w:sz="0" w:space="0" w:color="auto"/>
        <w:right w:val="none" w:sz="0" w:space="0" w:color="auto"/>
      </w:divBdr>
    </w:div>
    <w:div w:id="769543353">
      <w:bodyDiv w:val="1"/>
      <w:marLeft w:val="0"/>
      <w:marRight w:val="0"/>
      <w:marTop w:val="0"/>
      <w:marBottom w:val="0"/>
      <w:divBdr>
        <w:top w:val="none" w:sz="0" w:space="0" w:color="auto"/>
        <w:left w:val="none" w:sz="0" w:space="0" w:color="auto"/>
        <w:bottom w:val="none" w:sz="0" w:space="0" w:color="auto"/>
        <w:right w:val="none" w:sz="0" w:space="0" w:color="auto"/>
      </w:divBdr>
    </w:div>
    <w:div w:id="1162283624">
      <w:bodyDiv w:val="1"/>
      <w:marLeft w:val="0"/>
      <w:marRight w:val="0"/>
      <w:marTop w:val="0"/>
      <w:marBottom w:val="0"/>
      <w:divBdr>
        <w:top w:val="none" w:sz="0" w:space="0" w:color="auto"/>
        <w:left w:val="none" w:sz="0" w:space="0" w:color="auto"/>
        <w:bottom w:val="none" w:sz="0" w:space="0" w:color="auto"/>
        <w:right w:val="none" w:sz="0" w:space="0" w:color="auto"/>
      </w:divBdr>
    </w:div>
    <w:div w:id="1374496244">
      <w:bodyDiv w:val="1"/>
      <w:marLeft w:val="0"/>
      <w:marRight w:val="0"/>
      <w:marTop w:val="0"/>
      <w:marBottom w:val="0"/>
      <w:divBdr>
        <w:top w:val="none" w:sz="0" w:space="0" w:color="auto"/>
        <w:left w:val="none" w:sz="0" w:space="0" w:color="auto"/>
        <w:bottom w:val="none" w:sz="0" w:space="0" w:color="auto"/>
        <w:right w:val="none" w:sz="0" w:space="0" w:color="auto"/>
      </w:divBdr>
    </w:div>
    <w:div w:id="1620991911">
      <w:bodyDiv w:val="1"/>
      <w:marLeft w:val="0"/>
      <w:marRight w:val="0"/>
      <w:marTop w:val="0"/>
      <w:marBottom w:val="0"/>
      <w:divBdr>
        <w:top w:val="none" w:sz="0" w:space="0" w:color="auto"/>
        <w:left w:val="none" w:sz="0" w:space="0" w:color="auto"/>
        <w:bottom w:val="none" w:sz="0" w:space="0" w:color="auto"/>
        <w:right w:val="none" w:sz="0" w:space="0" w:color="auto"/>
      </w:divBdr>
    </w:div>
    <w:div w:id="1748578164">
      <w:bodyDiv w:val="1"/>
      <w:marLeft w:val="0"/>
      <w:marRight w:val="0"/>
      <w:marTop w:val="0"/>
      <w:marBottom w:val="0"/>
      <w:divBdr>
        <w:top w:val="none" w:sz="0" w:space="0" w:color="auto"/>
        <w:left w:val="none" w:sz="0" w:space="0" w:color="auto"/>
        <w:bottom w:val="none" w:sz="0" w:space="0" w:color="auto"/>
        <w:right w:val="none" w:sz="0" w:space="0" w:color="auto"/>
      </w:divBdr>
    </w:div>
    <w:div w:id="203931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alax-file-05\data\3212\3212.001%20-%20%20Piedmont%20General\CalSHAPE%20Project\www.dir.ca.gov\oprl\statistics_and_databases.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7367C1-DB97-40E3-A1B2-C1DC8FB84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720</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 Pollock</dc:creator>
  <cp:keywords/>
  <cp:lastModifiedBy>Peter Palmer</cp:lastModifiedBy>
  <cp:revision>2</cp:revision>
  <cp:lastPrinted>2024-03-25T17:11:00Z</cp:lastPrinted>
  <dcterms:created xsi:type="dcterms:W3CDTF">2026-03-02T21:03:00Z</dcterms:created>
  <dcterms:modified xsi:type="dcterms:W3CDTF">2026-03-02T21:03:00Z</dcterms:modified>
</cp:coreProperties>
</file>