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3B49" w:rsidRDefault="00153B49">
      <w:bookmarkStart w:id="0" w:name="_GoBack"/>
      <w:bookmarkEnd w:id="0"/>
    </w:p>
    <w:p w:rsidR="00153B49" w:rsidRPr="00F505B6" w:rsidRDefault="00153B49" w:rsidP="00153B49">
      <w:pPr>
        <w:rPr>
          <w:b/>
          <w:color w:val="0070C0"/>
          <w:sz w:val="24"/>
          <w:szCs w:val="24"/>
        </w:rPr>
      </w:pPr>
      <w:r w:rsidRPr="00F505B6">
        <w:rPr>
          <w:b/>
          <w:color w:val="0070C0"/>
          <w:sz w:val="24"/>
          <w:szCs w:val="24"/>
        </w:rPr>
        <w:t>PAYMENT OPTIONS</w:t>
      </w:r>
    </w:p>
    <w:p w:rsidR="00153B49" w:rsidRPr="00594134" w:rsidRDefault="00153B49" w:rsidP="00153B49"/>
    <w:p w:rsidR="00153B49" w:rsidRPr="00F505B6" w:rsidRDefault="00153B49" w:rsidP="00153B49">
      <w:pPr>
        <w:rPr>
          <w:b/>
          <w:color w:val="0070C0"/>
          <w:u w:val="single"/>
        </w:rPr>
      </w:pPr>
      <w:r w:rsidRPr="00F505B6">
        <w:rPr>
          <w:b/>
          <w:color w:val="0070C0"/>
          <w:u w:val="single"/>
        </w:rPr>
        <w:t>Pay On-line:</w:t>
      </w:r>
    </w:p>
    <w:p w:rsidR="00153B49" w:rsidRDefault="00153B49" w:rsidP="00153B49">
      <w:r w:rsidRPr="00594134">
        <w:t>Paying your bills on</w:t>
      </w:r>
      <w:r w:rsidR="00721064">
        <w:t>line</w:t>
      </w:r>
      <w:r w:rsidRPr="00594134">
        <w:t xml:space="preserve"> is becoming increasingly popular and is easy to use from wherever you are located. Through a direct link on the district website, you can enjoy the convenience of paying your insurance premiums online. The path is listed below:</w:t>
      </w:r>
    </w:p>
    <w:p w:rsidR="00153B49" w:rsidRDefault="00153B49" w:rsidP="00153B49"/>
    <w:p w:rsidR="00153B49" w:rsidRPr="00721064" w:rsidRDefault="00133581" w:rsidP="00153B49">
      <w:pPr>
        <w:rPr>
          <w:b/>
          <w:sz w:val="20"/>
          <w:szCs w:val="20"/>
        </w:rPr>
      </w:pPr>
      <w:hyperlink r:id="rId6" w:history="1">
        <w:r w:rsidR="00153B49" w:rsidRPr="00721064">
          <w:rPr>
            <w:rStyle w:val="Hyperlink"/>
            <w:b/>
            <w:sz w:val="20"/>
            <w:szCs w:val="20"/>
          </w:rPr>
          <w:t>www.isd318.org</w:t>
        </w:r>
      </w:hyperlink>
      <w:r w:rsidR="00153B49" w:rsidRPr="00721064">
        <w:rPr>
          <w:b/>
          <w:sz w:val="20"/>
          <w:szCs w:val="20"/>
        </w:rPr>
        <w:t xml:space="preserve"> | Departments | Business Services | Online Payments | Retiree Insurance Benefits</w:t>
      </w:r>
    </w:p>
    <w:p w:rsidR="00153B49" w:rsidRDefault="00153B49" w:rsidP="00153B49"/>
    <w:p w:rsidR="00153B49" w:rsidRDefault="00153B49" w:rsidP="00153B49">
      <w:r>
        <w:t xml:space="preserve">A menu will come up allowing you to add </w:t>
      </w:r>
      <w:r w:rsidR="00721064">
        <w:t>Retiree</w:t>
      </w:r>
      <w:r>
        <w:t xml:space="preserve"> Insurance</w:t>
      </w:r>
      <w:r w:rsidR="00721064">
        <w:t xml:space="preserve"> Benefits</w:t>
      </w:r>
      <w:r>
        <w:t xml:space="preserve"> to your cart. Once you do that, </w:t>
      </w:r>
      <w:r w:rsidR="003A23BD">
        <w:t xml:space="preserve">it will open to </w:t>
      </w:r>
      <w:r>
        <w:t>the Public School Store. Opening that link, you can click on Retiree Medical Insurance “view” button</w:t>
      </w:r>
      <w:r w:rsidRPr="003A23BD">
        <w:rPr>
          <w:i/>
        </w:rPr>
        <w:t>. If you are a first-time user, you will need to register for an account.</w:t>
      </w:r>
      <w:r>
        <w:t xml:space="preserve"> Once registered, you are all set to pay your premiums online each month by just inserting your email address</w:t>
      </w:r>
      <w:r w:rsidR="003A23BD">
        <w:t>/user name</w:t>
      </w:r>
      <w:r>
        <w:t xml:space="preserve"> and password. Note, this is not an auto-pay feature; you will need to initiate the transaction each month, or however often you choose to pay.</w:t>
      </w:r>
    </w:p>
    <w:p w:rsidR="00153B49" w:rsidRDefault="00153B49" w:rsidP="00153B49"/>
    <w:p w:rsidR="00153B49" w:rsidRPr="00F505B6" w:rsidRDefault="00153B49" w:rsidP="00153B49">
      <w:pPr>
        <w:rPr>
          <w:b/>
          <w:color w:val="0070C0"/>
          <w:u w:val="single"/>
        </w:rPr>
      </w:pPr>
      <w:r w:rsidRPr="00F505B6">
        <w:rPr>
          <w:b/>
          <w:color w:val="0070C0"/>
          <w:u w:val="single"/>
        </w:rPr>
        <w:t>Auto Payments:</w:t>
      </w:r>
    </w:p>
    <w:p w:rsidR="00153B49" w:rsidRDefault="00153B49" w:rsidP="00153B49">
      <w:r>
        <w:t xml:space="preserve">We will not automatically take money from your account. If you find it more convenient to auto-pay, you will need to initiate that through your bank. You will give them our name, Independent School District 318, and our address, see below, and they will send us a check each month for you. If there are premium changes and you are continuing to use this payment option, the amount will need to be updated with your bank to make sure your account stays current. Contact your bank with any changes. </w:t>
      </w:r>
    </w:p>
    <w:p w:rsidR="00153B49" w:rsidRDefault="00153B49" w:rsidP="00153B49"/>
    <w:p w:rsidR="00153B49" w:rsidRPr="00F505B6" w:rsidRDefault="00153B49" w:rsidP="00153B49">
      <w:pPr>
        <w:rPr>
          <w:b/>
          <w:color w:val="0070C0"/>
          <w:u w:val="single"/>
        </w:rPr>
      </w:pPr>
      <w:r w:rsidRPr="00F505B6">
        <w:rPr>
          <w:b/>
          <w:color w:val="0070C0"/>
          <w:u w:val="single"/>
        </w:rPr>
        <w:t>Other Payment Methods:</w:t>
      </w:r>
    </w:p>
    <w:p w:rsidR="00153B49" w:rsidRDefault="00153B49" w:rsidP="00153B49">
      <w:r>
        <w:t xml:space="preserve">You can mail or drop off a check at the District Educational Services Center (Administration </w:t>
      </w:r>
      <w:r w:rsidR="003A23BD">
        <w:t>Building</w:t>
      </w:r>
      <w:r>
        <w:t xml:space="preserve"> – OLD Southwest Elementary School building) at the address below.</w:t>
      </w:r>
    </w:p>
    <w:p w:rsidR="00153B49" w:rsidRDefault="00153B49" w:rsidP="00153B49"/>
    <w:p w:rsidR="00153B49" w:rsidRDefault="00153B49" w:rsidP="00153B49">
      <w:r>
        <w:t>All insurance payments are due by the 1</w:t>
      </w:r>
      <w:r w:rsidRPr="007F259A">
        <w:rPr>
          <w:vertAlign w:val="superscript"/>
        </w:rPr>
        <w:t>st</w:t>
      </w:r>
      <w:r>
        <w:t xml:space="preserve"> day of the month of coverage.</w:t>
      </w:r>
    </w:p>
    <w:p w:rsidR="00153B49" w:rsidRDefault="00153B49" w:rsidP="00153B49"/>
    <w:p w:rsidR="00153B49" w:rsidRDefault="00153B49" w:rsidP="00153B49">
      <w:r>
        <w:t>____________________________________________________________________________</w:t>
      </w:r>
    </w:p>
    <w:p w:rsidR="00153B49" w:rsidRDefault="00153B49" w:rsidP="00153B49"/>
    <w:p w:rsidR="00153B49" w:rsidRDefault="00153B49" w:rsidP="00153B49">
      <w:r>
        <w:t>District Educational Services Center – ISD 318</w:t>
      </w:r>
      <w:r>
        <w:tab/>
      </w:r>
      <w:r>
        <w:tab/>
      </w:r>
      <w:r w:rsidRPr="0095766A">
        <w:rPr>
          <w:u w:val="single"/>
        </w:rPr>
        <w:t>Contact Information:</w:t>
      </w:r>
      <w:r>
        <w:tab/>
      </w:r>
    </w:p>
    <w:p w:rsidR="00153B49" w:rsidRDefault="00153B49" w:rsidP="00153B49">
      <w:r>
        <w:t>Attn: Benefits/Payroll</w:t>
      </w:r>
      <w:r>
        <w:tab/>
      </w:r>
      <w:r>
        <w:tab/>
      </w:r>
      <w:r>
        <w:tab/>
      </w:r>
      <w:r>
        <w:tab/>
      </w:r>
      <w:r>
        <w:tab/>
      </w:r>
      <w:r>
        <w:tab/>
        <w:t>Benefits Coordinator: 218.327.5806</w:t>
      </w:r>
    </w:p>
    <w:p w:rsidR="00153B49" w:rsidRDefault="00153B49" w:rsidP="00153B49">
      <w:r>
        <w:t>650 SW 7</w:t>
      </w:r>
      <w:r w:rsidRPr="00F505B6">
        <w:rPr>
          <w:vertAlign w:val="superscript"/>
        </w:rPr>
        <w:t>th</w:t>
      </w:r>
      <w:r>
        <w:t xml:space="preserve"> Ave</w:t>
      </w:r>
      <w:r>
        <w:tab/>
      </w:r>
      <w:r>
        <w:tab/>
      </w:r>
      <w:r>
        <w:tab/>
      </w:r>
      <w:r>
        <w:tab/>
      </w:r>
      <w:r>
        <w:tab/>
      </w:r>
      <w:r>
        <w:tab/>
        <w:t>Payroll Clerk: 218.327.5790</w:t>
      </w:r>
    </w:p>
    <w:p w:rsidR="00153B49" w:rsidRDefault="00153B49">
      <w:r>
        <w:t>Grand Rapids, MN 55744</w:t>
      </w:r>
    </w:p>
    <w:sectPr w:rsidR="00153B49">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548F" w:rsidRDefault="00CF5C88">
      <w:pPr>
        <w:spacing w:line="240" w:lineRule="auto"/>
      </w:pPr>
      <w:r>
        <w:separator/>
      </w:r>
    </w:p>
  </w:endnote>
  <w:endnote w:type="continuationSeparator" w:id="0">
    <w:p w:rsidR="0023548F" w:rsidRDefault="00CF5C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Segoe U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548F" w:rsidRDefault="00CF5C88">
      <w:pPr>
        <w:spacing w:line="240" w:lineRule="auto"/>
      </w:pPr>
      <w:r>
        <w:separator/>
      </w:r>
    </w:p>
  </w:footnote>
  <w:footnote w:type="continuationSeparator" w:id="0">
    <w:p w:rsidR="0023548F" w:rsidRDefault="00CF5C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01BA" w:rsidRDefault="00CF5C88">
    <w:r>
      <w:rPr>
        <w:noProof/>
      </w:rPr>
      <w:drawing>
        <wp:anchor distT="114300" distB="114300" distL="114300" distR="114300" simplePos="0" relativeHeight="251658240" behindDoc="1" locked="0" layoutInCell="1" hidden="0" allowOverlap="1">
          <wp:simplePos x="0" y="0"/>
          <wp:positionH relativeFrom="column">
            <wp:posOffset>-647699</wp:posOffset>
          </wp:positionH>
          <wp:positionV relativeFrom="paragraph">
            <wp:posOffset>95251</wp:posOffset>
          </wp:positionV>
          <wp:extent cx="2909888" cy="1095871"/>
          <wp:effectExtent l="0" t="0" r="0" b="0"/>
          <wp:wrapNone/>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2909888" cy="1095871"/>
                  </a:xfrm>
                  <a:prstGeom prst="rect">
                    <a:avLst/>
                  </a:prstGeom>
                  <a:ln/>
                </pic:spPr>
              </pic:pic>
            </a:graphicData>
          </a:graphic>
        </wp:anchor>
      </w:drawing>
    </w:r>
  </w:p>
  <w:p w:rsidR="00ED2129" w:rsidRDefault="00ED2129" w:rsidP="00ED2129">
    <w:pPr>
      <w:ind w:left="6480"/>
      <w:rPr>
        <w:rFonts w:ascii="Lato" w:eastAsia="Lato" w:hAnsi="Lato" w:cs="Lato"/>
      </w:rPr>
    </w:pPr>
    <w:r>
      <w:rPr>
        <w:rFonts w:ascii="Lato" w:eastAsia="Lato" w:hAnsi="Lato" w:cs="Lato"/>
      </w:rPr>
      <w:t xml:space="preserve">Benefits Department </w:t>
    </w:r>
  </w:p>
  <w:p w:rsidR="00A701BA" w:rsidRDefault="00ED2129" w:rsidP="00ED2129">
    <w:pPr>
      <w:ind w:left="6480"/>
      <w:rPr>
        <w:rFonts w:ascii="Lato" w:eastAsia="Lato" w:hAnsi="Lato" w:cs="Lato"/>
        <w:sz w:val="18"/>
        <w:szCs w:val="18"/>
      </w:rPr>
    </w:pPr>
    <w:r w:rsidRPr="00ED2129">
      <w:rPr>
        <w:rFonts w:ascii="Lato" w:eastAsia="Lato" w:hAnsi="Lato" w:cs="Lato"/>
        <w:sz w:val="18"/>
        <w:szCs w:val="18"/>
      </w:rPr>
      <w:t>District Educational Services Center</w:t>
    </w:r>
  </w:p>
  <w:p w:rsidR="00ED2129" w:rsidRDefault="00ED2129" w:rsidP="00ED2129">
    <w:pPr>
      <w:ind w:left="6480"/>
      <w:rPr>
        <w:rFonts w:ascii="Lato" w:eastAsia="Lato" w:hAnsi="Lato" w:cs="Lato"/>
      </w:rPr>
    </w:pPr>
    <w:r>
      <w:rPr>
        <w:rFonts w:ascii="Lato" w:eastAsia="Lato" w:hAnsi="Lato" w:cs="Lato"/>
      </w:rPr>
      <w:t>650 SW 7</w:t>
    </w:r>
    <w:r w:rsidRPr="00ED2129">
      <w:rPr>
        <w:rFonts w:ascii="Lato" w:eastAsia="Lato" w:hAnsi="Lato" w:cs="Lato"/>
        <w:vertAlign w:val="superscript"/>
      </w:rPr>
      <w:t>th</w:t>
    </w:r>
    <w:r>
      <w:rPr>
        <w:rFonts w:ascii="Lato" w:eastAsia="Lato" w:hAnsi="Lato" w:cs="Lato"/>
      </w:rPr>
      <w:t xml:space="preserve"> Ave</w:t>
    </w:r>
  </w:p>
  <w:p w:rsidR="00ED2129" w:rsidRDefault="00ED2129" w:rsidP="00ED2129">
    <w:pPr>
      <w:ind w:left="6480"/>
      <w:rPr>
        <w:rFonts w:ascii="Lato" w:eastAsia="Lato" w:hAnsi="Lato" w:cs="Lato"/>
      </w:rPr>
    </w:pPr>
    <w:r>
      <w:rPr>
        <w:rFonts w:ascii="Lato" w:eastAsia="Lato" w:hAnsi="Lato" w:cs="Lato"/>
      </w:rPr>
      <w:t>Grand Rapids, MN 55744</w:t>
    </w:r>
  </w:p>
  <w:p w:rsidR="00ED2129" w:rsidRDefault="00ED2129" w:rsidP="00ED2129">
    <w:pPr>
      <w:ind w:left="6480"/>
      <w:rPr>
        <w:rFonts w:ascii="Lato" w:eastAsia="Lato" w:hAnsi="Lato" w:cs="Lato"/>
      </w:rPr>
    </w:pPr>
    <w:r>
      <w:rPr>
        <w:rFonts w:ascii="Lato" w:eastAsia="Lato" w:hAnsi="Lato" w:cs="Lato"/>
      </w:rPr>
      <w:t>O 218.327.5806</w:t>
    </w:r>
  </w:p>
  <w:p w:rsidR="00A701BA" w:rsidRPr="00ED2129" w:rsidRDefault="00ED2129" w:rsidP="00ED2129">
    <w:pPr>
      <w:ind w:left="6480"/>
      <w:rPr>
        <w:rFonts w:ascii="Lato" w:eastAsia="Lato" w:hAnsi="Lato" w:cs="Lato"/>
      </w:rPr>
    </w:pPr>
    <w:r>
      <w:rPr>
        <w:rFonts w:ascii="Lato" w:eastAsia="Lato" w:hAnsi="Lato" w:cs="Lato"/>
      </w:rPr>
      <w:t>F 218.327-5865</w:t>
    </w:r>
  </w:p>
  <w:p w:rsidR="00A701BA" w:rsidRDefault="00CF5C88">
    <w:pPr>
      <w:ind w:left="6480" w:firstLine="720"/>
    </w:pPr>
    <w:r>
      <w:rPr>
        <w:noProof/>
      </w:rPr>
      <w:drawing>
        <wp:anchor distT="114300" distB="114300" distL="114300" distR="114300" simplePos="0" relativeHeight="251659264" behindDoc="0" locked="0" layoutInCell="1" hidden="0" allowOverlap="1">
          <wp:simplePos x="0" y="0"/>
          <wp:positionH relativeFrom="page">
            <wp:posOffset>0</wp:posOffset>
          </wp:positionH>
          <wp:positionV relativeFrom="page">
            <wp:posOffset>-19049</wp:posOffset>
          </wp:positionV>
          <wp:extent cx="7772400" cy="519113"/>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7772400" cy="519113"/>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1BA"/>
    <w:rsid w:val="00133581"/>
    <w:rsid w:val="00153B49"/>
    <w:rsid w:val="0023548F"/>
    <w:rsid w:val="003112F9"/>
    <w:rsid w:val="003A23BD"/>
    <w:rsid w:val="006738EC"/>
    <w:rsid w:val="006B5DA0"/>
    <w:rsid w:val="00721064"/>
    <w:rsid w:val="00822CEA"/>
    <w:rsid w:val="00932128"/>
    <w:rsid w:val="009A1075"/>
    <w:rsid w:val="00A701BA"/>
    <w:rsid w:val="00BE323C"/>
    <w:rsid w:val="00BE6A7B"/>
    <w:rsid w:val="00C2026B"/>
    <w:rsid w:val="00CF5C88"/>
    <w:rsid w:val="00E870B9"/>
    <w:rsid w:val="00ED2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008CFD-8BD0-440E-86C0-D828053C6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ED2129"/>
    <w:pPr>
      <w:tabs>
        <w:tab w:val="center" w:pos="4680"/>
        <w:tab w:val="right" w:pos="9360"/>
      </w:tabs>
      <w:spacing w:line="240" w:lineRule="auto"/>
    </w:pPr>
  </w:style>
  <w:style w:type="character" w:customStyle="1" w:styleId="HeaderChar">
    <w:name w:val="Header Char"/>
    <w:basedOn w:val="DefaultParagraphFont"/>
    <w:link w:val="Header"/>
    <w:uiPriority w:val="99"/>
    <w:rsid w:val="00ED2129"/>
  </w:style>
  <w:style w:type="paragraph" w:styleId="Footer">
    <w:name w:val="footer"/>
    <w:basedOn w:val="Normal"/>
    <w:link w:val="FooterChar"/>
    <w:uiPriority w:val="99"/>
    <w:unhideWhenUsed/>
    <w:rsid w:val="00ED2129"/>
    <w:pPr>
      <w:tabs>
        <w:tab w:val="center" w:pos="4680"/>
        <w:tab w:val="right" w:pos="9360"/>
      </w:tabs>
      <w:spacing w:line="240" w:lineRule="auto"/>
    </w:pPr>
  </w:style>
  <w:style w:type="character" w:customStyle="1" w:styleId="FooterChar">
    <w:name w:val="Footer Char"/>
    <w:basedOn w:val="DefaultParagraphFont"/>
    <w:link w:val="Footer"/>
    <w:uiPriority w:val="99"/>
    <w:rsid w:val="00ED2129"/>
  </w:style>
  <w:style w:type="character" w:styleId="Hyperlink">
    <w:name w:val="Hyperlink"/>
    <w:basedOn w:val="DefaultParagraphFont"/>
    <w:uiPriority w:val="99"/>
    <w:unhideWhenUsed/>
    <w:rsid w:val="009A1075"/>
    <w:rPr>
      <w:color w:val="0000FF" w:themeColor="hyperlink"/>
      <w:u w:val="single"/>
    </w:rPr>
  </w:style>
  <w:style w:type="character" w:styleId="UnresolvedMention">
    <w:name w:val="Unresolved Mention"/>
    <w:basedOn w:val="DefaultParagraphFont"/>
    <w:uiPriority w:val="99"/>
    <w:semiHidden/>
    <w:unhideWhenUsed/>
    <w:rsid w:val="009A10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sd318.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1730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Rachelle Dethloff</dc:creator>
  <cp:lastModifiedBy>Rachelle Dethloff</cp:lastModifiedBy>
  <cp:revision>3</cp:revision>
  <dcterms:created xsi:type="dcterms:W3CDTF">2026-02-13T15:34:00Z</dcterms:created>
  <dcterms:modified xsi:type="dcterms:W3CDTF">2026-02-13T15:34:00Z</dcterms:modified>
</cp:coreProperties>
</file>