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8592E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A3559C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8592E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A3559C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DF41B1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570AD2" w:rsidRPr="00DF41B1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Jr. Beta service project for February will be collecting items for our local homeless shelter.  Items such as personal hygiene supplies, pop-top </w:t>
      </w:r>
      <w:r w:rsidR="000C5505" w:rsidRPr="00DF41B1">
        <w:rPr>
          <w:rFonts w:ascii="Times New Roman" w:eastAsia="Times New Roman" w:hAnsi="Times New Roman" w:cs="Times New Roman"/>
          <w:sz w:val="24"/>
          <w:szCs w:val="24"/>
        </w:rPr>
        <w:t>canned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foods and snacks would be acceptable.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>Baseball vs East Laurens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 xml:space="preserve"> February </w:t>
      </w:r>
      <w:proofErr w:type="gramStart"/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26th</w:t>
      </w:r>
      <w:proofErr w:type="gramEnd"/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Home 4:00 pm.</w:t>
      </w:r>
    </w:p>
    <w:p w:rsidR="007804F5" w:rsidRPr="00A3559C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Baseball vs DEA and ECI Home on Diamond Day 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February 28th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– DEA vs ECI – 11:00 am, SMS vs DEA – 1:30 pm., SMS vs ECI – 4:00 pm.</w:t>
      </w:r>
    </w:p>
    <w:p w:rsidR="00A3559C" w:rsidRPr="00A3559C" w:rsidRDefault="00A3559C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Appling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355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4:30.</w:t>
      </w:r>
    </w:p>
    <w:p w:rsidR="00A3559C" w:rsidRPr="00A3559C" w:rsidRDefault="00A3559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>
        <w:rPr>
          <w:rFonts w:ascii="Times New Roman" w:eastAsia="Times New Roman" w:hAnsi="Times New Roman" w:cs="Times New Roman"/>
          <w:sz w:val="24"/>
          <w:szCs w:val="24"/>
        </w:rPr>
        <w:t>Dodge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</w:t>
      </w:r>
      <w:r>
        <w:rPr>
          <w:rFonts w:ascii="Times New Roman" w:eastAsia="Times New Roman" w:hAnsi="Times New Roman" w:cs="Times New Roman"/>
          <w:sz w:val="24"/>
          <w:szCs w:val="24"/>
        </w:rPr>
        <w:t>00.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bookmarkStart w:id="0" w:name="_GoBack"/>
      <w:bookmarkEnd w:id="0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The Yearbook Staff has officially kicked off the Yearbook Drive!  Any student who purchases a yearbook before February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a Coke and a candy bar at yearbook distribution.  Yearbooks are           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C437B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0EDF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2026-02-26T13:18:00Z</dcterms:created>
  <dcterms:modified xsi:type="dcterms:W3CDTF">2026-02-26T13:23:00Z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