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291" w:rsidRPr="007947FC" w:rsidRDefault="00860291" w:rsidP="00860291">
      <w:pPr>
        <w:spacing w:after="0" w:line="240" w:lineRule="auto"/>
        <w:rPr>
          <w:rFonts w:eastAsia="Times New Roman" w:cs="Times New Roman"/>
          <w:b/>
          <w:szCs w:val="24"/>
        </w:rPr>
      </w:pPr>
      <w:r w:rsidRPr="007947FC">
        <w:rPr>
          <w:rFonts w:eastAsia="Times New Roman" w:cs="Times New Roman"/>
          <w:b/>
          <w:szCs w:val="24"/>
        </w:rPr>
        <w:t>Principal’s Report</w:t>
      </w:r>
    </w:p>
    <w:p w:rsidR="00860291" w:rsidRPr="007947FC" w:rsidRDefault="00860291" w:rsidP="00860291">
      <w:pPr>
        <w:spacing w:after="0" w:line="240" w:lineRule="auto"/>
        <w:rPr>
          <w:rFonts w:eastAsia="Times New Roman" w:cs="Times New Roman"/>
          <w:b/>
          <w:szCs w:val="24"/>
        </w:rPr>
      </w:pPr>
      <w:r w:rsidRPr="007947FC">
        <w:rPr>
          <w:rFonts w:eastAsia="Times New Roman" w:cs="Times New Roman"/>
          <w:b/>
          <w:szCs w:val="24"/>
        </w:rPr>
        <w:t>February 19, 2026</w:t>
      </w:r>
    </w:p>
    <w:p w:rsidR="00860291" w:rsidRPr="007947FC" w:rsidRDefault="00860291" w:rsidP="00860291">
      <w:pPr>
        <w:spacing w:after="0" w:line="240" w:lineRule="auto"/>
        <w:rPr>
          <w:rFonts w:eastAsia="Times New Roman" w:cs="Times New Roman"/>
          <w:szCs w:val="24"/>
        </w:rPr>
      </w:pPr>
    </w:p>
    <w:p w:rsidR="00860291" w:rsidRPr="007947FC" w:rsidRDefault="00860291" w:rsidP="00860291">
      <w:pPr>
        <w:spacing w:after="0" w:line="240" w:lineRule="auto"/>
        <w:rPr>
          <w:rFonts w:eastAsia="Times New Roman" w:cs="Times New Roman"/>
          <w:b/>
          <w:szCs w:val="24"/>
        </w:rPr>
      </w:pPr>
      <w:r w:rsidRPr="007947FC">
        <w:rPr>
          <w:rFonts w:eastAsia="Times New Roman" w:cs="Times New Roman"/>
          <w:b/>
          <w:szCs w:val="24"/>
        </w:rPr>
        <w:t>Keeping Track of the Days</w:t>
      </w:r>
    </w:p>
    <w:p w:rsidR="00860291" w:rsidRPr="007947FC" w:rsidRDefault="00860291" w:rsidP="00860291">
      <w:pPr>
        <w:spacing w:after="0" w:line="240" w:lineRule="auto"/>
        <w:rPr>
          <w:rFonts w:eastAsia="Times New Roman" w:cs="Times New Roman"/>
          <w:szCs w:val="24"/>
        </w:rPr>
      </w:pPr>
    </w:p>
    <w:tbl>
      <w:tblPr>
        <w:tblStyle w:val="TableGrid"/>
        <w:tblW w:w="0" w:type="auto"/>
        <w:tblInd w:w="607" w:type="dxa"/>
        <w:tblLook w:val="04A0" w:firstRow="1" w:lastRow="0" w:firstColumn="1" w:lastColumn="0" w:noHBand="0" w:noVBand="1"/>
      </w:tblPr>
      <w:tblGrid>
        <w:gridCol w:w="2103"/>
        <w:gridCol w:w="2183"/>
        <w:gridCol w:w="3371"/>
      </w:tblGrid>
      <w:tr w:rsidR="00860291" w:rsidRPr="007947FC" w:rsidTr="007947FC">
        <w:tc>
          <w:tcPr>
            <w:tcW w:w="2103" w:type="dxa"/>
            <w:shd w:val="clear" w:color="auto" w:fill="D9D9D9" w:themeFill="background1" w:themeFillShade="D9"/>
          </w:tcPr>
          <w:p w:rsidR="00860291" w:rsidRPr="007947FC" w:rsidRDefault="00860291" w:rsidP="00860291">
            <w:pPr>
              <w:rPr>
                <w:rFonts w:eastAsia="Times New Roman" w:cs="Times New Roman"/>
                <w:b/>
                <w:szCs w:val="24"/>
              </w:rPr>
            </w:pPr>
            <w:r w:rsidRPr="007947FC">
              <w:rPr>
                <w:rFonts w:eastAsia="Times New Roman" w:cs="Times New Roman"/>
                <w:b/>
                <w:szCs w:val="24"/>
              </w:rPr>
              <w:t>Date</w:t>
            </w:r>
          </w:p>
        </w:tc>
        <w:tc>
          <w:tcPr>
            <w:tcW w:w="2183" w:type="dxa"/>
            <w:shd w:val="clear" w:color="auto" w:fill="D9D9D9" w:themeFill="background1" w:themeFillShade="D9"/>
          </w:tcPr>
          <w:p w:rsidR="00860291" w:rsidRPr="007947FC" w:rsidRDefault="00860291" w:rsidP="00860291">
            <w:pPr>
              <w:rPr>
                <w:rFonts w:eastAsia="Times New Roman" w:cs="Times New Roman"/>
                <w:b/>
                <w:szCs w:val="24"/>
              </w:rPr>
            </w:pPr>
            <w:r w:rsidRPr="007947FC">
              <w:rPr>
                <w:rFonts w:eastAsia="Times New Roman" w:cs="Times New Roman"/>
                <w:b/>
                <w:szCs w:val="24"/>
              </w:rPr>
              <w:t>Action</w:t>
            </w:r>
          </w:p>
        </w:tc>
        <w:tc>
          <w:tcPr>
            <w:tcW w:w="3371" w:type="dxa"/>
            <w:shd w:val="clear" w:color="auto" w:fill="D9D9D9" w:themeFill="background1" w:themeFillShade="D9"/>
          </w:tcPr>
          <w:p w:rsidR="00860291" w:rsidRPr="007947FC" w:rsidRDefault="00860291" w:rsidP="00860291">
            <w:pPr>
              <w:rPr>
                <w:rFonts w:eastAsia="Times New Roman" w:cs="Times New Roman"/>
                <w:b/>
                <w:szCs w:val="24"/>
              </w:rPr>
            </w:pPr>
            <w:r w:rsidRPr="007947FC">
              <w:rPr>
                <w:rFonts w:eastAsia="Times New Roman" w:cs="Times New Roman"/>
                <w:b/>
                <w:szCs w:val="24"/>
              </w:rPr>
              <w:t>Cause</w:t>
            </w:r>
          </w:p>
        </w:tc>
      </w:tr>
      <w:tr w:rsidR="00860291" w:rsidRPr="007947FC" w:rsidTr="007947FC">
        <w:tc>
          <w:tcPr>
            <w:tcW w:w="2103" w:type="dxa"/>
          </w:tcPr>
          <w:p w:rsidR="00860291" w:rsidRPr="007947FC" w:rsidRDefault="00860291" w:rsidP="00860291">
            <w:pPr>
              <w:rPr>
                <w:rFonts w:eastAsia="Times New Roman" w:cs="Times New Roman"/>
                <w:szCs w:val="24"/>
              </w:rPr>
            </w:pPr>
            <w:r w:rsidRPr="007947FC">
              <w:rPr>
                <w:rFonts w:eastAsia="Times New Roman" w:cs="Times New Roman"/>
                <w:szCs w:val="24"/>
              </w:rPr>
              <w:t>December 5, 2025</w:t>
            </w:r>
          </w:p>
        </w:tc>
        <w:tc>
          <w:tcPr>
            <w:tcW w:w="2183" w:type="dxa"/>
          </w:tcPr>
          <w:p w:rsidR="00860291" w:rsidRPr="007947FC" w:rsidRDefault="00860291" w:rsidP="00860291">
            <w:pPr>
              <w:rPr>
                <w:rFonts w:eastAsia="Times New Roman" w:cs="Times New Roman"/>
                <w:szCs w:val="24"/>
              </w:rPr>
            </w:pPr>
            <w:r w:rsidRPr="007947FC">
              <w:rPr>
                <w:rFonts w:eastAsia="Times New Roman" w:cs="Times New Roman"/>
                <w:szCs w:val="24"/>
              </w:rPr>
              <w:t>2-Hour Delay</w:t>
            </w:r>
          </w:p>
        </w:tc>
        <w:tc>
          <w:tcPr>
            <w:tcW w:w="3371" w:type="dxa"/>
          </w:tcPr>
          <w:p w:rsidR="00860291" w:rsidRPr="007947FC" w:rsidRDefault="00860291" w:rsidP="00860291">
            <w:pPr>
              <w:rPr>
                <w:rFonts w:eastAsia="Times New Roman" w:cs="Times New Roman"/>
                <w:szCs w:val="24"/>
              </w:rPr>
            </w:pPr>
            <w:r w:rsidRPr="007947FC">
              <w:rPr>
                <w:rFonts w:eastAsia="Times New Roman" w:cs="Times New Roman"/>
                <w:szCs w:val="24"/>
              </w:rPr>
              <w:t>Winter Weather Advisory</w:t>
            </w:r>
          </w:p>
        </w:tc>
      </w:tr>
      <w:tr w:rsidR="00860291" w:rsidRPr="007947FC" w:rsidTr="007947FC">
        <w:tc>
          <w:tcPr>
            <w:tcW w:w="2103" w:type="dxa"/>
          </w:tcPr>
          <w:p w:rsidR="00860291" w:rsidRPr="007947FC" w:rsidRDefault="00860291" w:rsidP="00860291">
            <w:pPr>
              <w:rPr>
                <w:rFonts w:eastAsia="Times New Roman" w:cs="Times New Roman"/>
                <w:szCs w:val="24"/>
              </w:rPr>
            </w:pPr>
            <w:r w:rsidRPr="007947FC">
              <w:rPr>
                <w:rFonts w:eastAsia="Times New Roman" w:cs="Times New Roman"/>
                <w:szCs w:val="24"/>
              </w:rPr>
              <w:t>December 8, 2025</w:t>
            </w:r>
          </w:p>
        </w:tc>
        <w:tc>
          <w:tcPr>
            <w:tcW w:w="2183" w:type="dxa"/>
          </w:tcPr>
          <w:p w:rsidR="00860291" w:rsidRPr="007947FC" w:rsidRDefault="00860291" w:rsidP="00860291">
            <w:pPr>
              <w:rPr>
                <w:rFonts w:eastAsia="Times New Roman" w:cs="Times New Roman"/>
                <w:szCs w:val="24"/>
              </w:rPr>
            </w:pPr>
            <w:r w:rsidRPr="007947FC">
              <w:rPr>
                <w:rFonts w:eastAsia="Times New Roman" w:cs="Times New Roman"/>
                <w:szCs w:val="24"/>
              </w:rPr>
              <w:t>Closed</w:t>
            </w:r>
          </w:p>
        </w:tc>
        <w:tc>
          <w:tcPr>
            <w:tcW w:w="3371" w:type="dxa"/>
          </w:tcPr>
          <w:p w:rsidR="00860291" w:rsidRPr="007947FC" w:rsidRDefault="00860291" w:rsidP="00860291">
            <w:pPr>
              <w:rPr>
                <w:rFonts w:eastAsia="Times New Roman" w:cs="Times New Roman"/>
                <w:szCs w:val="24"/>
              </w:rPr>
            </w:pPr>
            <w:r w:rsidRPr="007947FC">
              <w:rPr>
                <w:rFonts w:eastAsia="Times New Roman" w:cs="Times New Roman"/>
                <w:szCs w:val="24"/>
              </w:rPr>
              <w:t>Winter Weather Advisory</w:t>
            </w:r>
          </w:p>
        </w:tc>
      </w:tr>
      <w:tr w:rsidR="00860291" w:rsidRPr="007947FC" w:rsidTr="007947FC">
        <w:tc>
          <w:tcPr>
            <w:tcW w:w="2103" w:type="dxa"/>
          </w:tcPr>
          <w:p w:rsidR="00860291" w:rsidRPr="007947FC" w:rsidRDefault="00860291" w:rsidP="00860291">
            <w:pPr>
              <w:rPr>
                <w:rFonts w:eastAsia="Times New Roman" w:cs="Times New Roman"/>
                <w:szCs w:val="24"/>
              </w:rPr>
            </w:pPr>
            <w:r w:rsidRPr="007947FC">
              <w:rPr>
                <w:rFonts w:eastAsia="Times New Roman" w:cs="Times New Roman"/>
                <w:szCs w:val="24"/>
              </w:rPr>
              <w:t>December 9, 2025</w:t>
            </w:r>
          </w:p>
        </w:tc>
        <w:tc>
          <w:tcPr>
            <w:tcW w:w="2183" w:type="dxa"/>
          </w:tcPr>
          <w:p w:rsidR="00860291" w:rsidRPr="007947FC" w:rsidRDefault="00860291" w:rsidP="00860291">
            <w:pPr>
              <w:rPr>
                <w:rFonts w:eastAsia="Times New Roman" w:cs="Times New Roman"/>
                <w:szCs w:val="24"/>
              </w:rPr>
            </w:pPr>
            <w:r w:rsidRPr="007947FC">
              <w:rPr>
                <w:rFonts w:eastAsia="Times New Roman" w:cs="Times New Roman"/>
                <w:szCs w:val="24"/>
              </w:rPr>
              <w:t>2-Hour Delay</w:t>
            </w:r>
          </w:p>
        </w:tc>
        <w:tc>
          <w:tcPr>
            <w:tcW w:w="3371" w:type="dxa"/>
          </w:tcPr>
          <w:p w:rsidR="00860291" w:rsidRPr="007947FC" w:rsidRDefault="00860291" w:rsidP="00860291">
            <w:pPr>
              <w:rPr>
                <w:rFonts w:eastAsia="Times New Roman" w:cs="Times New Roman"/>
                <w:szCs w:val="24"/>
              </w:rPr>
            </w:pPr>
            <w:r w:rsidRPr="007947FC">
              <w:rPr>
                <w:rFonts w:eastAsia="Times New Roman" w:cs="Times New Roman"/>
                <w:szCs w:val="24"/>
              </w:rPr>
              <w:t>Hazardous Road Conditions</w:t>
            </w:r>
          </w:p>
        </w:tc>
      </w:tr>
      <w:tr w:rsidR="00860291" w:rsidRPr="007947FC" w:rsidTr="007947FC">
        <w:tc>
          <w:tcPr>
            <w:tcW w:w="2103" w:type="dxa"/>
          </w:tcPr>
          <w:p w:rsidR="00860291" w:rsidRPr="007947FC" w:rsidRDefault="00860291" w:rsidP="00860291">
            <w:pPr>
              <w:rPr>
                <w:rFonts w:eastAsia="Times New Roman" w:cs="Times New Roman"/>
                <w:szCs w:val="24"/>
              </w:rPr>
            </w:pPr>
            <w:r w:rsidRPr="007947FC">
              <w:rPr>
                <w:rFonts w:eastAsia="Times New Roman" w:cs="Times New Roman"/>
                <w:szCs w:val="24"/>
              </w:rPr>
              <w:t>January 26, 2026</w:t>
            </w:r>
          </w:p>
        </w:tc>
        <w:tc>
          <w:tcPr>
            <w:tcW w:w="2183" w:type="dxa"/>
          </w:tcPr>
          <w:p w:rsidR="00860291" w:rsidRPr="007947FC" w:rsidRDefault="00860291" w:rsidP="00860291">
            <w:pPr>
              <w:rPr>
                <w:rFonts w:eastAsia="Times New Roman" w:cs="Times New Roman"/>
                <w:szCs w:val="24"/>
              </w:rPr>
            </w:pPr>
            <w:r w:rsidRPr="007947FC">
              <w:rPr>
                <w:rFonts w:eastAsia="Times New Roman" w:cs="Times New Roman"/>
                <w:szCs w:val="24"/>
              </w:rPr>
              <w:t xml:space="preserve">Remote </w:t>
            </w:r>
            <w:r w:rsidR="00302214" w:rsidRPr="007947FC">
              <w:rPr>
                <w:rFonts w:eastAsia="Times New Roman" w:cs="Times New Roman"/>
                <w:szCs w:val="24"/>
              </w:rPr>
              <w:t>Learning</w:t>
            </w:r>
          </w:p>
        </w:tc>
        <w:tc>
          <w:tcPr>
            <w:tcW w:w="3371" w:type="dxa"/>
          </w:tcPr>
          <w:p w:rsidR="00860291" w:rsidRPr="007947FC" w:rsidRDefault="00860291" w:rsidP="00860291">
            <w:pPr>
              <w:rPr>
                <w:rFonts w:eastAsia="Times New Roman" w:cs="Times New Roman"/>
                <w:szCs w:val="24"/>
              </w:rPr>
            </w:pPr>
            <w:r w:rsidRPr="007947FC">
              <w:rPr>
                <w:rFonts w:eastAsia="Times New Roman" w:cs="Times New Roman"/>
                <w:szCs w:val="24"/>
              </w:rPr>
              <w:t>Hazardous Road Conditions</w:t>
            </w:r>
          </w:p>
        </w:tc>
      </w:tr>
      <w:tr w:rsidR="00860291" w:rsidRPr="007947FC" w:rsidTr="007947FC">
        <w:tc>
          <w:tcPr>
            <w:tcW w:w="2103" w:type="dxa"/>
          </w:tcPr>
          <w:p w:rsidR="00860291" w:rsidRPr="007947FC" w:rsidRDefault="00860291" w:rsidP="00860291">
            <w:pPr>
              <w:rPr>
                <w:rFonts w:eastAsia="Times New Roman" w:cs="Times New Roman"/>
                <w:szCs w:val="24"/>
              </w:rPr>
            </w:pPr>
            <w:r w:rsidRPr="007947FC">
              <w:rPr>
                <w:rFonts w:eastAsia="Times New Roman" w:cs="Times New Roman"/>
                <w:szCs w:val="24"/>
              </w:rPr>
              <w:t>January 27, 2026</w:t>
            </w:r>
          </w:p>
        </w:tc>
        <w:tc>
          <w:tcPr>
            <w:tcW w:w="2183" w:type="dxa"/>
          </w:tcPr>
          <w:p w:rsidR="00860291" w:rsidRPr="007947FC" w:rsidRDefault="00860291" w:rsidP="00860291">
            <w:pPr>
              <w:rPr>
                <w:rFonts w:eastAsia="Times New Roman" w:cs="Times New Roman"/>
                <w:szCs w:val="24"/>
              </w:rPr>
            </w:pPr>
            <w:r w:rsidRPr="007947FC">
              <w:rPr>
                <w:rFonts w:eastAsia="Times New Roman" w:cs="Times New Roman"/>
                <w:szCs w:val="24"/>
              </w:rPr>
              <w:t xml:space="preserve">Remote </w:t>
            </w:r>
            <w:r w:rsidR="00302214" w:rsidRPr="007947FC">
              <w:rPr>
                <w:rFonts w:eastAsia="Times New Roman" w:cs="Times New Roman"/>
                <w:szCs w:val="24"/>
              </w:rPr>
              <w:t>Learning</w:t>
            </w:r>
          </w:p>
        </w:tc>
        <w:tc>
          <w:tcPr>
            <w:tcW w:w="3371" w:type="dxa"/>
          </w:tcPr>
          <w:p w:rsidR="00860291" w:rsidRPr="007947FC" w:rsidRDefault="00860291" w:rsidP="00860291">
            <w:pPr>
              <w:rPr>
                <w:rFonts w:eastAsia="Times New Roman" w:cs="Times New Roman"/>
                <w:szCs w:val="24"/>
              </w:rPr>
            </w:pPr>
            <w:r w:rsidRPr="007947FC">
              <w:rPr>
                <w:rFonts w:eastAsia="Times New Roman" w:cs="Times New Roman"/>
                <w:szCs w:val="24"/>
              </w:rPr>
              <w:t>Hazardous Road Conditions</w:t>
            </w:r>
          </w:p>
        </w:tc>
      </w:tr>
      <w:tr w:rsidR="00860291" w:rsidRPr="007947FC" w:rsidTr="007947FC">
        <w:tc>
          <w:tcPr>
            <w:tcW w:w="2103" w:type="dxa"/>
          </w:tcPr>
          <w:p w:rsidR="00860291" w:rsidRPr="007947FC" w:rsidRDefault="00860291" w:rsidP="00860291">
            <w:pPr>
              <w:rPr>
                <w:rFonts w:eastAsia="Times New Roman" w:cs="Times New Roman"/>
                <w:szCs w:val="24"/>
              </w:rPr>
            </w:pPr>
            <w:r w:rsidRPr="007947FC">
              <w:rPr>
                <w:rFonts w:eastAsia="Times New Roman" w:cs="Times New Roman"/>
                <w:szCs w:val="24"/>
              </w:rPr>
              <w:t>January 28, 2026</w:t>
            </w:r>
          </w:p>
        </w:tc>
        <w:tc>
          <w:tcPr>
            <w:tcW w:w="2183" w:type="dxa"/>
          </w:tcPr>
          <w:p w:rsidR="00860291" w:rsidRPr="007947FC" w:rsidRDefault="00860291" w:rsidP="00860291">
            <w:pPr>
              <w:rPr>
                <w:rFonts w:eastAsia="Times New Roman" w:cs="Times New Roman"/>
                <w:szCs w:val="24"/>
              </w:rPr>
            </w:pPr>
            <w:r w:rsidRPr="007947FC">
              <w:rPr>
                <w:rFonts w:eastAsia="Times New Roman" w:cs="Times New Roman"/>
                <w:szCs w:val="24"/>
              </w:rPr>
              <w:t>2-Hour Delay</w:t>
            </w:r>
          </w:p>
        </w:tc>
        <w:tc>
          <w:tcPr>
            <w:tcW w:w="3371" w:type="dxa"/>
          </w:tcPr>
          <w:p w:rsidR="00860291" w:rsidRPr="007947FC" w:rsidRDefault="00860291" w:rsidP="00860291">
            <w:pPr>
              <w:rPr>
                <w:rFonts w:eastAsia="Times New Roman" w:cs="Times New Roman"/>
                <w:szCs w:val="24"/>
              </w:rPr>
            </w:pPr>
            <w:r w:rsidRPr="007947FC">
              <w:rPr>
                <w:rFonts w:eastAsia="Times New Roman" w:cs="Times New Roman"/>
                <w:szCs w:val="24"/>
              </w:rPr>
              <w:t>Hazardous Road Conditions</w:t>
            </w:r>
          </w:p>
        </w:tc>
      </w:tr>
      <w:tr w:rsidR="00302214" w:rsidRPr="007947FC" w:rsidTr="007947FC">
        <w:tc>
          <w:tcPr>
            <w:tcW w:w="2103" w:type="dxa"/>
          </w:tcPr>
          <w:p w:rsidR="00302214" w:rsidRPr="007947FC" w:rsidRDefault="00302214" w:rsidP="00302214">
            <w:pPr>
              <w:rPr>
                <w:rFonts w:eastAsia="Times New Roman" w:cs="Times New Roman"/>
                <w:szCs w:val="24"/>
              </w:rPr>
            </w:pPr>
            <w:r w:rsidRPr="007947FC">
              <w:rPr>
                <w:rFonts w:eastAsia="Times New Roman" w:cs="Times New Roman"/>
                <w:szCs w:val="24"/>
              </w:rPr>
              <w:t>February 2, 2026</w:t>
            </w:r>
          </w:p>
        </w:tc>
        <w:tc>
          <w:tcPr>
            <w:tcW w:w="2183" w:type="dxa"/>
          </w:tcPr>
          <w:p w:rsidR="00302214" w:rsidRPr="007947FC" w:rsidRDefault="00302214" w:rsidP="00302214">
            <w:pPr>
              <w:rPr>
                <w:rFonts w:eastAsia="Times New Roman" w:cs="Times New Roman"/>
                <w:szCs w:val="24"/>
              </w:rPr>
            </w:pPr>
            <w:r w:rsidRPr="007947FC">
              <w:rPr>
                <w:rFonts w:eastAsia="Times New Roman" w:cs="Times New Roman"/>
                <w:szCs w:val="24"/>
              </w:rPr>
              <w:t>Remote Learning</w:t>
            </w:r>
          </w:p>
        </w:tc>
        <w:tc>
          <w:tcPr>
            <w:tcW w:w="3371" w:type="dxa"/>
          </w:tcPr>
          <w:p w:rsidR="00302214" w:rsidRPr="007947FC" w:rsidRDefault="00302214" w:rsidP="00302214">
            <w:pPr>
              <w:rPr>
                <w:rFonts w:eastAsia="Times New Roman" w:cs="Times New Roman"/>
                <w:szCs w:val="24"/>
              </w:rPr>
            </w:pPr>
            <w:r w:rsidRPr="007947FC">
              <w:rPr>
                <w:rFonts w:eastAsia="Times New Roman" w:cs="Times New Roman"/>
                <w:szCs w:val="24"/>
              </w:rPr>
              <w:t>Hazardous Road Conditions</w:t>
            </w:r>
          </w:p>
        </w:tc>
      </w:tr>
      <w:tr w:rsidR="00302214" w:rsidRPr="007947FC" w:rsidTr="007947FC">
        <w:tc>
          <w:tcPr>
            <w:tcW w:w="2103" w:type="dxa"/>
          </w:tcPr>
          <w:p w:rsidR="00302214" w:rsidRPr="007947FC" w:rsidRDefault="00302214" w:rsidP="00302214">
            <w:pPr>
              <w:rPr>
                <w:rFonts w:eastAsia="Times New Roman" w:cs="Times New Roman"/>
                <w:szCs w:val="24"/>
              </w:rPr>
            </w:pPr>
            <w:r w:rsidRPr="007947FC">
              <w:rPr>
                <w:rFonts w:eastAsia="Times New Roman" w:cs="Times New Roman"/>
                <w:szCs w:val="24"/>
              </w:rPr>
              <w:t>February 3, 2026</w:t>
            </w:r>
          </w:p>
        </w:tc>
        <w:tc>
          <w:tcPr>
            <w:tcW w:w="2183" w:type="dxa"/>
          </w:tcPr>
          <w:p w:rsidR="00302214" w:rsidRPr="007947FC" w:rsidRDefault="00302214" w:rsidP="00302214">
            <w:pPr>
              <w:rPr>
                <w:rFonts w:eastAsia="Times New Roman" w:cs="Times New Roman"/>
                <w:szCs w:val="24"/>
              </w:rPr>
            </w:pPr>
            <w:r w:rsidRPr="007947FC">
              <w:rPr>
                <w:rFonts w:eastAsia="Times New Roman" w:cs="Times New Roman"/>
                <w:szCs w:val="24"/>
              </w:rPr>
              <w:t>Remote Learning</w:t>
            </w:r>
          </w:p>
        </w:tc>
        <w:tc>
          <w:tcPr>
            <w:tcW w:w="3371" w:type="dxa"/>
          </w:tcPr>
          <w:p w:rsidR="00302214" w:rsidRPr="007947FC" w:rsidRDefault="00302214" w:rsidP="00302214">
            <w:pPr>
              <w:rPr>
                <w:rFonts w:eastAsia="Times New Roman" w:cs="Times New Roman"/>
                <w:szCs w:val="24"/>
              </w:rPr>
            </w:pPr>
            <w:r w:rsidRPr="007947FC">
              <w:rPr>
                <w:rFonts w:eastAsia="Times New Roman" w:cs="Times New Roman"/>
                <w:szCs w:val="24"/>
              </w:rPr>
              <w:t>Hazardous Road Conditions</w:t>
            </w:r>
          </w:p>
        </w:tc>
      </w:tr>
    </w:tbl>
    <w:p w:rsidR="00860291" w:rsidRPr="007947FC" w:rsidRDefault="00860291" w:rsidP="00860291">
      <w:pPr>
        <w:spacing w:after="0" w:line="240" w:lineRule="auto"/>
        <w:rPr>
          <w:rFonts w:eastAsia="Times New Roman" w:cs="Times New Roman"/>
          <w:szCs w:val="24"/>
        </w:rPr>
      </w:pPr>
    </w:p>
    <w:p w:rsidR="00860291" w:rsidRPr="007947FC" w:rsidRDefault="00860291" w:rsidP="00860291">
      <w:pPr>
        <w:spacing w:after="0" w:line="240" w:lineRule="auto"/>
        <w:rPr>
          <w:rFonts w:eastAsia="Times New Roman" w:cs="Times New Roman"/>
          <w:szCs w:val="24"/>
        </w:rPr>
      </w:pPr>
    </w:p>
    <w:p w:rsidR="00860291" w:rsidRDefault="00E752E2" w:rsidP="00E752E2">
      <w:pPr>
        <w:pStyle w:val="NoSpacing"/>
        <w:rPr>
          <w:szCs w:val="24"/>
        </w:rPr>
      </w:pPr>
      <w:r w:rsidRPr="007947FC">
        <w:rPr>
          <w:szCs w:val="24"/>
        </w:rPr>
        <w:t>We currently</w:t>
      </w:r>
      <w:r w:rsidRPr="00E752E2">
        <w:rPr>
          <w:szCs w:val="24"/>
        </w:rPr>
        <w:t xml:space="preserve"> </w:t>
      </w:r>
      <w:r>
        <w:rPr>
          <w:szCs w:val="24"/>
        </w:rPr>
        <w:t>retain</w:t>
      </w:r>
      <w:r w:rsidRPr="00E752E2">
        <w:rPr>
          <w:szCs w:val="24"/>
        </w:rPr>
        <w:t xml:space="preserve"> enough banked time to absorb one closing and two two-hour delays.</w:t>
      </w:r>
    </w:p>
    <w:p w:rsidR="00E752E2" w:rsidRPr="00E752E2" w:rsidRDefault="00E752E2" w:rsidP="00E752E2">
      <w:pPr>
        <w:pStyle w:val="NoSpacing"/>
        <w:rPr>
          <w:rFonts w:eastAsia="Times New Roman" w:cs="Times New Roman"/>
          <w:szCs w:val="24"/>
        </w:rPr>
      </w:pPr>
    </w:p>
    <w:p w:rsidR="00860291" w:rsidRPr="00E752E2" w:rsidRDefault="006C288D" w:rsidP="00E752E2">
      <w:pPr>
        <w:pStyle w:val="NoSpacing"/>
        <w:rPr>
          <w:rFonts w:eastAsia="Times New Roman" w:cs="Times New Roman"/>
          <w:szCs w:val="24"/>
        </w:rPr>
      </w:pPr>
      <w:r>
        <w:rPr>
          <w:rFonts w:eastAsia="Times New Roman" w:cs="Times New Roman"/>
          <w:szCs w:val="24"/>
        </w:rPr>
        <w:t>Thursday, January 28</w:t>
      </w:r>
      <w:r w:rsidR="00E2158F" w:rsidRPr="00E752E2">
        <w:rPr>
          <w:rFonts w:eastAsia="Times New Roman" w:cs="Times New Roman"/>
          <w:szCs w:val="24"/>
        </w:rPr>
        <w:t xml:space="preserve"> (first full day back after the sleet/ice event)</w:t>
      </w:r>
      <w:r w:rsidR="00860291" w:rsidRPr="00E752E2">
        <w:rPr>
          <w:rFonts w:eastAsia="Times New Roman" w:cs="Times New Roman"/>
          <w:szCs w:val="24"/>
        </w:rPr>
        <w:t xml:space="preserve"> we </w:t>
      </w:r>
      <w:r w:rsidR="00E2158F" w:rsidRPr="00E752E2">
        <w:rPr>
          <w:rFonts w:eastAsia="Times New Roman" w:cs="Times New Roman"/>
          <w:szCs w:val="24"/>
        </w:rPr>
        <w:t>had</w:t>
      </w:r>
      <w:r w:rsidR="00860291" w:rsidRPr="00E752E2">
        <w:rPr>
          <w:rFonts w:eastAsia="Times New Roman" w:cs="Times New Roman"/>
          <w:szCs w:val="24"/>
        </w:rPr>
        <w:t xml:space="preserve"> 53 absences.  On a typical day we have about 23 absences. </w:t>
      </w:r>
    </w:p>
    <w:p w:rsidR="00860291" w:rsidRPr="00E752E2" w:rsidRDefault="00860291" w:rsidP="00E752E2">
      <w:pPr>
        <w:pStyle w:val="NoSpacing"/>
        <w:rPr>
          <w:rFonts w:eastAsia="Times New Roman" w:cs="Times New Roman"/>
          <w:szCs w:val="24"/>
        </w:rPr>
      </w:pPr>
      <w:r w:rsidRPr="00E752E2">
        <w:rPr>
          <w:rFonts w:eastAsia="Times New Roman" w:cs="Times New Roman"/>
          <w:szCs w:val="24"/>
        </w:rPr>
        <w:t xml:space="preserve">Of </w:t>
      </w:r>
      <w:r w:rsidR="00E752E2">
        <w:rPr>
          <w:rFonts w:eastAsia="Times New Roman" w:cs="Times New Roman"/>
          <w:szCs w:val="24"/>
        </w:rPr>
        <w:t>those</w:t>
      </w:r>
      <w:r w:rsidRPr="00E752E2">
        <w:rPr>
          <w:rFonts w:eastAsia="Times New Roman" w:cs="Times New Roman"/>
          <w:szCs w:val="24"/>
        </w:rPr>
        <w:t xml:space="preserve"> 53 absences: </w:t>
      </w:r>
    </w:p>
    <w:p w:rsidR="00860291" w:rsidRPr="00E752E2" w:rsidRDefault="00860291" w:rsidP="00E752E2">
      <w:pPr>
        <w:pStyle w:val="NoSpacing"/>
        <w:ind w:left="720"/>
        <w:rPr>
          <w:rFonts w:eastAsia="Times New Roman" w:cs="Times New Roman"/>
          <w:szCs w:val="24"/>
        </w:rPr>
      </w:pPr>
      <w:r w:rsidRPr="00E752E2">
        <w:rPr>
          <w:rFonts w:eastAsia="Times New Roman" w:cs="Times New Roman"/>
          <w:szCs w:val="24"/>
        </w:rPr>
        <w:t xml:space="preserve">30 </w:t>
      </w:r>
      <w:r w:rsidR="006C288D">
        <w:rPr>
          <w:rFonts w:eastAsia="Times New Roman" w:cs="Times New Roman"/>
          <w:szCs w:val="24"/>
        </w:rPr>
        <w:t>were</w:t>
      </w:r>
      <w:r w:rsidRPr="00E752E2">
        <w:rPr>
          <w:rFonts w:eastAsia="Times New Roman" w:cs="Times New Roman"/>
          <w:szCs w:val="24"/>
        </w:rPr>
        <w:t xml:space="preserve"> illness/injury (disproportionately weighted to HS)</w:t>
      </w:r>
    </w:p>
    <w:p w:rsidR="00860291" w:rsidRPr="00E752E2" w:rsidRDefault="00860291" w:rsidP="00E752E2">
      <w:pPr>
        <w:pStyle w:val="NoSpacing"/>
        <w:ind w:left="720"/>
        <w:rPr>
          <w:rFonts w:eastAsia="Times New Roman" w:cs="Times New Roman"/>
          <w:szCs w:val="24"/>
        </w:rPr>
      </w:pPr>
      <w:r w:rsidRPr="00E752E2">
        <w:rPr>
          <w:rFonts w:eastAsia="Times New Roman" w:cs="Times New Roman"/>
          <w:szCs w:val="24"/>
        </w:rPr>
        <w:t xml:space="preserve">11 </w:t>
      </w:r>
      <w:r w:rsidR="006C288D">
        <w:rPr>
          <w:rFonts w:eastAsia="Times New Roman" w:cs="Times New Roman"/>
          <w:szCs w:val="24"/>
        </w:rPr>
        <w:t>were</w:t>
      </w:r>
      <w:r w:rsidRPr="00E752E2">
        <w:rPr>
          <w:rFonts w:eastAsia="Times New Roman" w:cs="Times New Roman"/>
          <w:szCs w:val="24"/>
        </w:rPr>
        <w:t xml:space="preserve"> inaccessible roads (a new coding the State is allowing)</w:t>
      </w:r>
    </w:p>
    <w:p w:rsidR="00860291" w:rsidRDefault="006C288D" w:rsidP="00E752E2">
      <w:pPr>
        <w:pStyle w:val="NoSpacing"/>
        <w:ind w:left="720"/>
        <w:rPr>
          <w:rFonts w:eastAsia="Times New Roman" w:cs="Times New Roman"/>
          <w:szCs w:val="24"/>
        </w:rPr>
      </w:pPr>
      <w:r>
        <w:rPr>
          <w:rFonts w:eastAsia="Times New Roman" w:cs="Times New Roman"/>
          <w:szCs w:val="24"/>
        </w:rPr>
        <w:t>10</w:t>
      </w:r>
      <w:r w:rsidR="00860291" w:rsidRPr="00E752E2">
        <w:rPr>
          <w:rFonts w:eastAsia="Times New Roman" w:cs="Times New Roman"/>
          <w:szCs w:val="24"/>
        </w:rPr>
        <w:t xml:space="preserve"> </w:t>
      </w:r>
      <w:r>
        <w:rPr>
          <w:rFonts w:eastAsia="Times New Roman" w:cs="Times New Roman"/>
          <w:szCs w:val="24"/>
        </w:rPr>
        <w:t>were</w:t>
      </w:r>
      <w:r w:rsidR="00860291" w:rsidRPr="00E752E2">
        <w:rPr>
          <w:rFonts w:eastAsia="Times New Roman" w:cs="Times New Roman"/>
          <w:szCs w:val="24"/>
        </w:rPr>
        <w:t xml:space="preserve"> </w:t>
      </w:r>
      <w:r>
        <w:rPr>
          <w:rFonts w:eastAsia="Times New Roman" w:cs="Times New Roman"/>
          <w:szCs w:val="24"/>
        </w:rPr>
        <w:t>unexcused</w:t>
      </w:r>
    </w:p>
    <w:p w:rsidR="006C288D" w:rsidRDefault="006C288D" w:rsidP="00E752E2">
      <w:pPr>
        <w:pStyle w:val="NoSpacing"/>
        <w:ind w:left="720"/>
        <w:rPr>
          <w:rFonts w:eastAsia="Times New Roman" w:cs="Times New Roman"/>
          <w:szCs w:val="24"/>
        </w:rPr>
      </w:pPr>
      <w:r>
        <w:rPr>
          <w:rFonts w:eastAsia="Times New Roman" w:cs="Times New Roman"/>
          <w:szCs w:val="24"/>
        </w:rPr>
        <w:t>1 was medical</w:t>
      </w:r>
    </w:p>
    <w:p w:rsidR="006C288D" w:rsidRPr="00E752E2" w:rsidRDefault="006C288D" w:rsidP="00E752E2">
      <w:pPr>
        <w:pStyle w:val="NoSpacing"/>
        <w:ind w:left="720"/>
        <w:rPr>
          <w:rFonts w:eastAsia="Times New Roman" w:cs="Times New Roman"/>
          <w:szCs w:val="24"/>
        </w:rPr>
      </w:pPr>
      <w:r>
        <w:rPr>
          <w:rFonts w:eastAsia="Times New Roman" w:cs="Times New Roman"/>
          <w:szCs w:val="24"/>
        </w:rPr>
        <w:t>1 was educational</w:t>
      </w:r>
    </w:p>
    <w:p w:rsidR="00860291" w:rsidRPr="00E752E2" w:rsidRDefault="00860291" w:rsidP="00E752E2">
      <w:pPr>
        <w:pStyle w:val="NoSpacing"/>
        <w:rPr>
          <w:rFonts w:eastAsia="Times New Roman" w:cs="Times New Roman"/>
          <w:szCs w:val="24"/>
        </w:rPr>
      </w:pPr>
    </w:p>
    <w:p w:rsidR="00860291" w:rsidRPr="00E752E2" w:rsidRDefault="00860291" w:rsidP="00E752E2">
      <w:pPr>
        <w:pStyle w:val="NoSpacing"/>
        <w:rPr>
          <w:rFonts w:eastAsia="Times New Roman" w:cs="Times New Roman"/>
          <w:szCs w:val="24"/>
        </w:rPr>
      </w:pPr>
      <w:r w:rsidRPr="00E752E2">
        <w:rPr>
          <w:rFonts w:eastAsia="Times New Roman" w:cs="Times New Roman"/>
          <w:szCs w:val="24"/>
        </w:rPr>
        <w:t>On this day last year we had 30 absences</w:t>
      </w:r>
      <w:r w:rsidR="0099270D" w:rsidRPr="00E752E2">
        <w:rPr>
          <w:rFonts w:eastAsia="Times New Roman" w:cs="Times New Roman"/>
          <w:szCs w:val="24"/>
        </w:rPr>
        <w:t>.</w:t>
      </w:r>
    </w:p>
    <w:p w:rsidR="0099270D" w:rsidRPr="00E752E2" w:rsidRDefault="0099270D" w:rsidP="00E752E2">
      <w:pPr>
        <w:pStyle w:val="NoSpacing"/>
        <w:rPr>
          <w:rFonts w:eastAsia="Times New Roman" w:cs="Times New Roman"/>
          <w:szCs w:val="24"/>
        </w:rPr>
      </w:pPr>
    </w:p>
    <w:p w:rsidR="0099270D" w:rsidRPr="00E752E2" w:rsidRDefault="0099270D" w:rsidP="00E752E2">
      <w:pPr>
        <w:pStyle w:val="NoSpacing"/>
        <w:rPr>
          <w:rFonts w:eastAsia="Times New Roman" w:cs="Times New Roman"/>
          <w:szCs w:val="24"/>
        </w:rPr>
      </w:pPr>
      <w:r w:rsidRPr="00E752E2">
        <w:rPr>
          <w:rFonts w:eastAsia="Times New Roman" w:cs="Times New Roman"/>
          <w:szCs w:val="24"/>
        </w:rPr>
        <w:t>At this time last year, we had experienced five weather-related closing and two delays.</w:t>
      </w:r>
    </w:p>
    <w:p w:rsidR="00E752E2" w:rsidRPr="007947FC" w:rsidRDefault="00E752E2" w:rsidP="00E752E2">
      <w:pPr>
        <w:pStyle w:val="NoSpacing"/>
        <w:rPr>
          <w:b/>
          <w:szCs w:val="24"/>
        </w:rPr>
      </w:pPr>
      <w:r w:rsidRPr="00E752E2">
        <w:rPr>
          <w:szCs w:val="24"/>
        </w:rPr>
        <w:br/>
      </w:r>
      <w:r w:rsidR="007947FC" w:rsidRPr="007947FC">
        <w:rPr>
          <w:b/>
          <w:szCs w:val="24"/>
        </w:rPr>
        <w:t>Website Revisions and Edits</w:t>
      </w:r>
    </w:p>
    <w:p w:rsidR="007947FC" w:rsidRDefault="007947FC" w:rsidP="00E752E2">
      <w:pPr>
        <w:pStyle w:val="NoSpacing"/>
        <w:rPr>
          <w:szCs w:val="24"/>
        </w:rPr>
      </w:pPr>
      <w:r>
        <w:rPr>
          <w:szCs w:val="24"/>
        </w:rPr>
        <w:t xml:space="preserve">Following the Board’s discussion at our January meeting, the admin and front office teams, with help from Charmaine, conducted an audit of the website and corrected misspellings, updated links, changed formatting, and eliminated clutter.  Rachel Lawrence with her proficient and efficient coding skills </w:t>
      </w:r>
      <w:r w:rsidR="00902806">
        <w:rPr>
          <w:szCs w:val="24"/>
        </w:rPr>
        <w:t>played a huge role in making</w:t>
      </w:r>
      <w:r>
        <w:rPr>
          <w:szCs w:val="24"/>
        </w:rPr>
        <w:t xml:space="preserve"> improvements to</w:t>
      </w:r>
      <w:r w:rsidR="00C231B5">
        <w:rPr>
          <w:szCs w:val="24"/>
        </w:rPr>
        <w:t xml:space="preserve"> both</w:t>
      </w:r>
      <w:r>
        <w:rPr>
          <w:szCs w:val="24"/>
        </w:rPr>
        <w:t xml:space="preserve"> the substance and look of the site.</w:t>
      </w:r>
    </w:p>
    <w:p w:rsidR="00F06E7C" w:rsidRDefault="00F06E7C" w:rsidP="00296829">
      <w:pPr>
        <w:pStyle w:val="NoSpacing"/>
        <w:rPr>
          <w:szCs w:val="24"/>
        </w:rPr>
      </w:pPr>
    </w:p>
    <w:p w:rsidR="00296829" w:rsidRPr="00E84CD8" w:rsidRDefault="00296829" w:rsidP="00296829">
      <w:pPr>
        <w:pStyle w:val="NoSpacing"/>
        <w:rPr>
          <w:b/>
        </w:rPr>
      </w:pPr>
      <w:r>
        <w:rPr>
          <w:b/>
        </w:rPr>
        <w:lastRenderedPageBreak/>
        <w:t>Budget for 2026-27</w:t>
      </w:r>
    </w:p>
    <w:p w:rsidR="00296829" w:rsidRDefault="00296829" w:rsidP="00296829">
      <w:pPr>
        <w:pStyle w:val="NoSpacing"/>
      </w:pPr>
      <w:r>
        <w:t>The Board typically votes a preliminary budget in February, then votes a final budget at the June meeting.  Having a preliminary budget in place in February allows me to, then, get to work on all contract renewals (because, from the preliminary budget, I have a total salary expenditure number within which to work).  We will look at the budget in detail during New Business, but here are some main points:</w:t>
      </w:r>
    </w:p>
    <w:p w:rsidR="00296829" w:rsidRDefault="00296829" w:rsidP="00296829">
      <w:pPr>
        <w:pStyle w:val="NoSpacing"/>
      </w:pPr>
    </w:p>
    <w:p w:rsidR="00296829" w:rsidRDefault="00296829" w:rsidP="00296829">
      <w:pPr>
        <w:pStyle w:val="NoSpacing"/>
      </w:pPr>
      <w:r>
        <w:t>It t</w:t>
      </w:r>
      <w:r w:rsidR="006C288D">
        <w:t>akes approximately $7.6</w:t>
      </w:r>
      <w:r>
        <w:t xml:space="preserve"> million each year to run our school these days (our proposed annual budget for next year).  </w:t>
      </w:r>
    </w:p>
    <w:p w:rsidR="00296829" w:rsidRDefault="00296829" w:rsidP="00296829">
      <w:pPr>
        <w:pStyle w:val="NoSpacing"/>
      </w:pPr>
    </w:p>
    <w:p w:rsidR="00296829" w:rsidRDefault="00296829" w:rsidP="00296829">
      <w:pPr>
        <w:pStyle w:val="NoSpacing"/>
      </w:pPr>
      <w:r>
        <w:t xml:space="preserve">On the revenue side, our major sources are . . . </w:t>
      </w:r>
    </w:p>
    <w:p w:rsidR="00296829" w:rsidRDefault="00296829" w:rsidP="00296829">
      <w:pPr>
        <w:pStyle w:val="NoSpacing"/>
      </w:pPr>
    </w:p>
    <w:tbl>
      <w:tblPr>
        <w:tblStyle w:val="TableGrid"/>
        <w:tblW w:w="0" w:type="auto"/>
        <w:tblInd w:w="607" w:type="dxa"/>
        <w:tblLook w:val="04A0" w:firstRow="1" w:lastRow="0" w:firstColumn="1" w:lastColumn="0" w:noHBand="0" w:noVBand="1"/>
      </w:tblPr>
      <w:tblGrid>
        <w:gridCol w:w="2160"/>
        <w:gridCol w:w="1416"/>
        <w:gridCol w:w="778"/>
      </w:tblGrid>
      <w:tr w:rsidR="00296829" w:rsidTr="00100CB4">
        <w:tc>
          <w:tcPr>
            <w:tcW w:w="2160" w:type="dxa"/>
          </w:tcPr>
          <w:p w:rsidR="00296829" w:rsidRPr="0042601F" w:rsidRDefault="00296829" w:rsidP="00100CB4">
            <w:pPr>
              <w:pStyle w:val="NoSpacing"/>
              <w:rPr>
                <w:smallCaps/>
              </w:rPr>
            </w:pPr>
            <w:r w:rsidRPr="0042601F">
              <w:rPr>
                <w:smallCaps/>
              </w:rPr>
              <w:t>Revenue</w:t>
            </w:r>
          </w:p>
        </w:tc>
        <w:tc>
          <w:tcPr>
            <w:tcW w:w="1416" w:type="dxa"/>
          </w:tcPr>
          <w:p w:rsidR="00296829" w:rsidRDefault="00296829" w:rsidP="00100CB4">
            <w:pPr>
              <w:pStyle w:val="NoSpacing"/>
              <w:jc w:val="right"/>
            </w:pPr>
          </w:p>
        </w:tc>
        <w:tc>
          <w:tcPr>
            <w:tcW w:w="778" w:type="dxa"/>
          </w:tcPr>
          <w:p w:rsidR="00296829" w:rsidRDefault="00296829" w:rsidP="00100CB4">
            <w:pPr>
              <w:pStyle w:val="NoSpacing"/>
              <w:jc w:val="right"/>
            </w:pPr>
          </w:p>
        </w:tc>
      </w:tr>
      <w:tr w:rsidR="00296829" w:rsidTr="00100CB4">
        <w:tc>
          <w:tcPr>
            <w:tcW w:w="2160" w:type="dxa"/>
          </w:tcPr>
          <w:p w:rsidR="00296829" w:rsidRDefault="00296829" w:rsidP="00100CB4">
            <w:pPr>
              <w:pStyle w:val="NoSpacing"/>
              <w:jc w:val="right"/>
            </w:pPr>
            <w:r>
              <w:t>State Allotment</w:t>
            </w:r>
          </w:p>
        </w:tc>
        <w:tc>
          <w:tcPr>
            <w:tcW w:w="1416" w:type="dxa"/>
          </w:tcPr>
          <w:p w:rsidR="00296829" w:rsidRPr="00296829" w:rsidRDefault="00296829" w:rsidP="00296829">
            <w:pPr>
              <w:pStyle w:val="NoSpacing"/>
              <w:jc w:val="center"/>
            </w:pPr>
            <w:r>
              <w:t>$</w:t>
            </w:r>
            <w:r w:rsidRPr="00296829">
              <w:t>3,901,351</w:t>
            </w:r>
          </w:p>
        </w:tc>
        <w:tc>
          <w:tcPr>
            <w:tcW w:w="778" w:type="dxa"/>
          </w:tcPr>
          <w:p w:rsidR="00296829" w:rsidRPr="00296829" w:rsidRDefault="00296829" w:rsidP="00296829">
            <w:pPr>
              <w:pStyle w:val="NoSpacing"/>
              <w:jc w:val="center"/>
            </w:pPr>
            <w:r>
              <w:t>51</w:t>
            </w:r>
            <w:r w:rsidRPr="00296829">
              <w:t>%</w:t>
            </w:r>
          </w:p>
        </w:tc>
      </w:tr>
      <w:tr w:rsidR="00296829" w:rsidTr="00100CB4">
        <w:tc>
          <w:tcPr>
            <w:tcW w:w="2160" w:type="dxa"/>
          </w:tcPr>
          <w:p w:rsidR="00296829" w:rsidRDefault="00296829" w:rsidP="00100CB4">
            <w:pPr>
              <w:pStyle w:val="NoSpacing"/>
              <w:jc w:val="right"/>
            </w:pPr>
            <w:r>
              <w:t>County/Local</w:t>
            </w:r>
          </w:p>
        </w:tc>
        <w:tc>
          <w:tcPr>
            <w:tcW w:w="1416" w:type="dxa"/>
          </w:tcPr>
          <w:p w:rsidR="00296829" w:rsidRPr="00296829" w:rsidRDefault="00296829" w:rsidP="00296829">
            <w:pPr>
              <w:pStyle w:val="NoSpacing"/>
              <w:jc w:val="center"/>
            </w:pPr>
            <w:r>
              <w:t>$</w:t>
            </w:r>
            <w:r w:rsidRPr="00296829">
              <w:t>2,479,947</w:t>
            </w:r>
          </w:p>
        </w:tc>
        <w:tc>
          <w:tcPr>
            <w:tcW w:w="778" w:type="dxa"/>
          </w:tcPr>
          <w:p w:rsidR="00296829" w:rsidRPr="00296829" w:rsidRDefault="00296829" w:rsidP="00296829">
            <w:pPr>
              <w:pStyle w:val="NoSpacing"/>
              <w:jc w:val="center"/>
            </w:pPr>
            <w:r>
              <w:t>33</w:t>
            </w:r>
            <w:r w:rsidRPr="00296829">
              <w:t>%</w:t>
            </w:r>
          </w:p>
        </w:tc>
      </w:tr>
      <w:tr w:rsidR="00296829" w:rsidTr="00100CB4">
        <w:tc>
          <w:tcPr>
            <w:tcW w:w="2160" w:type="dxa"/>
          </w:tcPr>
          <w:p w:rsidR="00296829" w:rsidRDefault="00296829" w:rsidP="00100CB4">
            <w:pPr>
              <w:pStyle w:val="NoSpacing"/>
              <w:jc w:val="right"/>
            </w:pPr>
            <w:r>
              <w:t>WCS Foundation</w:t>
            </w:r>
          </w:p>
        </w:tc>
        <w:tc>
          <w:tcPr>
            <w:tcW w:w="1416" w:type="dxa"/>
          </w:tcPr>
          <w:p w:rsidR="00296829" w:rsidRPr="00296829" w:rsidRDefault="00296829" w:rsidP="00296829">
            <w:pPr>
              <w:pStyle w:val="NoSpacing"/>
              <w:jc w:val="center"/>
            </w:pPr>
            <w:r>
              <w:t>$</w:t>
            </w:r>
            <w:r w:rsidRPr="00296829">
              <w:t>520,000</w:t>
            </w:r>
          </w:p>
        </w:tc>
        <w:tc>
          <w:tcPr>
            <w:tcW w:w="778" w:type="dxa"/>
          </w:tcPr>
          <w:p w:rsidR="00296829" w:rsidRPr="00296829" w:rsidRDefault="00296829" w:rsidP="00296829">
            <w:pPr>
              <w:pStyle w:val="NoSpacing"/>
              <w:jc w:val="center"/>
            </w:pPr>
            <w:r w:rsidRPr="00296829">
              <w:t>6</w:t>
            </w:r>
            <w:r>
              <w:t>.8</w:t>
            </w:r>
            <w:r w:rsidRPr="00296829">
              <w:t>%</w:t>
            </w:r>
          </w:p>
        </w:tc>
      </w:tr>
      <w:tr w:rsidR="00296829" w:rsidTr="00100CB4">
        <w:tc>
          <w:tcPr>
            <w:tcW w:w="2160" w:type="dxa"/>
          </w:tcPr>
          <w:p w:rsidR="00296829" w:rsidRDefault="00296829" w:rsidP="00100CB4">
            <w:pPr>
              <w:pStyle w:val="NoSpacing"/>
              <w:jc w:val="right"/>
            </w:pPr>
            <w:r>
              <w:t>Federal</w:t>
            </w:r>
          </w:p>
        </w:tc>
        <w:tc>
          <w:tcPr>
            <w:tcW w:w="1416" w:type="dxa"/>
          </w:tcPr>
          <w:p w:rsidR="00296829" w:rsidRPr="00296829" w:rsidRDefault="00296829" w:rsidP="00296829">
            <w:pPr>
              <w:pStyle w:val="NoSpacing"/>
              <w:jc w:val="center"/>
            </w:pPr>
            <w:r>
              <w:t>$</w:t>
            </w:r>
            <w:r w:rsidRPr="00296829">
              <w:t>106,854</w:t>
            </w:r>
          </w:p>
        </w:tc>
        <w:tc>
          <w:tcPr>
            <w:tcW w:w="778" w:type="dxa"/>
          </w:tcPr>
          <w:p w:rsidR="00296829" w:rsidRPr="00296829" w:rsidRDefault="00296829" w:rsidP="00296829">
            <w:pPr>
              <w:pStyle w:val="NoSpacing"/>
              <w:jc w:val="center"/>
            </w:pPr>
            <w:r>
              <w:t>1.4</w:t>
            </w:r>
            <w:r w:rsidRPr="00296829">
              <w:t>%</w:t>
            </w:r>
          </w:p>
        </w:tc>
      </w:tr>
    </w:tbl>
    <w:p w:rsidR="00296829" w:rsidRDefault="00296829" w:rsidP="00296829">
      <w:pPr>
        <w:pStyle w:val="NoSpacing"/>
      </w:pPr>
    </w:p>
    <w:p w:rsidR="00296829" w:rsidRDefault="00296829" w:rsidP="00296829">
      <w:pPr>
        <w:pStyle w:val="NoSpacing"/>
      </w:pPr>
      <w:r>
        <w:t>On the expenditure side, our largest expenses are . . .</w:t>
      </w:r>
    </w:p>
    <w:p w:rsidR="00296829" w:rsidRDefault="00296829" w:rsidP="00296829">
      <w:pPr>
        <w:pStyle w:val="NoSpacing"/>
      </w:pPr>
    </w:p>
    <w:tbl>
      <w:tblPr>
        <w:tblStyle w:val="TableGrid"/>
        <w:tblW w:w="0" w:type="auto"/>
        <w:tblInd w:w="607" w:type="dxa"/>
        <w:tblLook w:val="04A0" w:firstRow="1" w:lastRow="0" w:firstColumn="1" w:lastColumn="0" w:noHBand="0" w:noVBand="1"/>
      </w:tblPr>
      <w:tblGrid>
        <w:gridCol w:w="2160"/>
        <w:gridCol w:w="1416"/>
        <w:gridCol w:w="838"/>
      </w:tblGrid>
      <w:tr w:rsidR="00296829" w:rsidTr="00100CB4">
        <w:tc>
          <w:tcPr>
            <w:tcW w:w="2160" w:type="dxa"/>
          </w:tcPr>
          <w:p w:rsidR="00296829" w:rsidRPr="0042601F" w:rsidRDefault="00296829" w:rsidP="00100CB4">
            <w:pPr>
              <w:pStyle w:val="NoSpacing"/>
              <w:rPr>
                <w:smallCaps/>
              </w:rPr>
            </w:pPr>
            <w:r>
              <w:rPr>
                <w:smallCaps/>
              </w:rPr>
              <w:t>Expense</w:t>
            </w:r>
          </w:p>
        </w:tc>
        <w:tc>
          <w:tcPr>
            <w:tcW w:w="1416" w:type="dxa"/>
          </w:tcPr>
          <w:p w:rsidR="00296829" w:rsidRDefault="00296829" w:rsidP="00100CB4">
            <w:pPr>
              <w:pStyle w:val="NoSpacing"/>
              <w:jc w:val="right"/>
            </w:pPr>
          </w:p>
        </w:tc>
        <w:tc>
          <w:tcPr>
            <w:tcW w:w="778" w:type="dxa"/>
          </w:tcPr>
          <w:p w:rsidR="00296829" w:rsidRDefault="00296829" w:rsidP="00100CB4">
            <w:pPr>
              <w:pStyle w:val="NoSpacing"/>
              <w:jc w:val="right"/>
            </w:pPr>
          </w:p>
        </w:tc>
      </w:tr>
      <w:tr w:rsidR="00296829" w:rsidTr="00100CB4">
        <w:tc>
          <w:tcPr>
            <w:tcW w:w="2160" w:type="dxa"/>
          </w:tcPr>
          <w:p w:rsidR="00296829" w:rsidRDefault="00296829" w:rsidP="00100CB4">
            <w:pPr>
              <w:pStyle w:val="NoSpacing"/>
              <w:jc w:val="right"/>
            </w:pPr>
            <w:r>
              <w:t>Faculty Salaries</w:t>
            </w:r>
          </w:p>
        </w:tc>
        <w:tc>
          <w:tcPr>
            <w:tcW w:w="1416" w:type="dxa"/>
          </w:tcPr>
          <w:p w:rsidR="00296829" w:rsidRPr="00253077" w:rsidRDefault="00296829" w:rsidP="00253077">
            <w:pPr>
              <w:pStyle w:val="NoSpacing"/>
              <w:jc w:val="center"/>
            </w:pPr>
            <w:r w:rsidRPr="00253077">
              <w:t>$</w:t>
            </w:r>
            <w:r w:rsidR="00253077" w:rsidRPr="00253077">
              <w:t xml:space="preserve"> 4,375,199</w:t>
            </w:r>
          </w:p>
        </w:tc>
        <w:tc>
          <w:tcPr>
            <w:tcW w:w="778" w:type="dxa"/>
          </w:tcPr>
          <w:p w:rsidR="00296829" w:rsidRDefault="00253077" w:rsidP="00253077">
            <w:pPr>
              <w:pStyle w:val="NoSpacing"/>
              <w:jc w:val="center"/>
            </w:pPr>
            <w:r>
              <w:t>57.6</w:t>
            </w:r>
            <w:r w:rsidR="00296829">
              <w:t>%</w:t>
            </w:r>
          </w:p>
        </w:tc>
      </w:tr>
      <w:tr w:rsidR="00296829" w:rsidTr="00100CB4">
        <w:tc>
          <w:tcPr>
            <w:tcW w:w="2160" w:type="dxa"/>
          </w:tcPr>
          <w:p w:rsidR="00296829" w:rsidRDefault="00296829" w:rsidP="00100CB4">
            <w:pPr>
              <w:pStyle w:val="NoSpacing"/>
              <w:jc w:val="right"/>
            </w:pPr>
            <w:r>
              <w:t>Faculty Benefits</w:t>
            </w:r>
          </w:p>
        </w:tc>
        <w:tc>
          <w:tcPr>
            <w:tcW w:w="1416" w:type="dxa"/>
          </w:tcPr>
          <w:p w:rsidR="00296829" w:rsidRPr="00253077" w:rsidRDefault="00296829" w:rsidP="00253077">
            <w:pPr>
              <w:pStyle w:val="NoSpacing"/>
              <w:jc w:val="center"/>
            </w:pPr>
            <w:r w:rsidRPr="00253077">
              <w:t>$</w:t>
            </w:r>
            <w:r w:rsidR="00253077" w:rsidRPr="00253077">
              <w:t>1,074,119</w:t>
            </w:r>
          </w:p>
        </w:tc>
        <w:tc>
          <w:tcPr>
            <w:tcW w:w="778" w:type="dxa"/>
          </w:tcPr>
          <w:p w:rsidR="00296829" w:rsidRDefault="00253077" w:rsidP="00253077">
            <w:pPr>
              <w:pStyle w:val="NoSpacing"/>
              <w:jc w:val="center"/>
            </w:pPr>
            <w:r>
              <w:t>14</w:t>
            </w:r>
            <w:r w:rsidR="00296829">
              <w:t>%</w:t>
            </w:r>
          </w:p>
        </w:tc>
      </w:tr>
      <w:tr w:rsidR="00296829" w:rsidTr="00100CB4">
        <w:tc>
          <w:tcPr>
            <w:tcW w:w="2160" w:type="dxa"/>
          </w:tcPr>
          <w:p w:rsidR="00296829" w:rsidRDefault="00296829" w:rsidP="00100CB4">
            <w:pPr>
              <w:pStyle w:val="NoSpacing"/>
              <w:jc w:val="right"/>
            </w:pPr>
            <w:r>
              <w:t>Debt Service</w:t>
            </w:r>
          </w:p>
        </w:tc>
        <w:tc>
          <w:tcPr>
            <w:tcW w:w="1416" w:type="dxa"/>
          </w:tcPr>
          <w:p w:rsidR="00296829" w:rsidRPr="00253077" w:rsidRDefault="00253077" w:rsidP="00253077">
            <w:pPr>
              <w:pStyle w:val="NoSpacing"/>
              <w:jc w:val="center"/>
            </w:pPr>
            <w:r w:rsidRPr="00253077">
              <w:t>$539,920</w:t>
            </w:r>
          </w:p>
        </w:tc>
        <w:tc>
          <w:tcPr>
            <w:tcW w:w="778" w:type="dxa"/>
          </w:tcPr>
          <w:p w:rsidR="00296829" w:rsidRDefault="00253077" w:rsidP="00253077">
            <w:pPr>
              <w:pStyle w:val="NoSpacing"/>
              <w:jc w:val="center"/>
            </w:pPr>
            <w:r>
              <w:t>7.1</w:t>
            </w:r>
            <w:r w:rsidR="00296829">
              <w:t>%</w:t>
            </w:r>
          </w:p>
        </w:tc>
      </w:tr>
    </w:tbl>
    <w:p w:rsidR="00C231B5" w:rsidRDefault="00C231B5" w:rsidP="00296829">
      <w:pPr>
        <w:pStyle w:val="NoSpacing"/>
        <w:ind w:firstLine="720"/>
      </w:pPr>
    </w:p>
    <w:p w:rsidR="00296829" w:rsidRDefault="00296829" w:rsidP="00C231B5">
      <w:pPr>
        <w:pStyle w:val="NoSpacing"/>
        <w:ind w:firstLine="720"/>
      </w:pPr>
      <w:r>
        <w:t>These three budget lines alone account for 79% of our budget.</w:t>
      </w:r>
    </w:p>
    <w:p w:rsidR="00296829" w:rsidRDefault="00296829" w:rsidP="00296829">
      <w:pPr>
        <w:pStyle w:val="NoSpacing"/>
      </w:pPr>
    </w:p>
    <w:p w:rsidR="00296829" w:rsidRDefault="00296829" w:rsidP="00296829">
      <w:pPr>
        <w:pStyle w:val="NoSpacing"/>
      </w:pPr>
      <w:r>
        <w:t>Some additional notes on this year’s budget:</w:t>
      </w:r>
    </w:p>
    <w:p w:rsidR="007947FC" w:rsidRDefault="007947FC" w:rsidP="007947FC">
      <w:pPr>
        <w:spacing w:after="0" w:line="240" w:lineRule="auto"/>
        <w:rPr>
          <w:rFonts w:eastAsia="Times New Roman" w:cs="Times New Roman"/>
          <w:b/>
          <w:bCs/>
          <w:color w:val="000000"/>
          <w:szCs w:val="24"/>
        </w:rPr>
      </w:pPr>
    </w:p>
    <w:p w:rsidR="007947FC" w:rsidRPr="007947FC" w:rsidRDefault="007947FC" w:rsidP="007947FC">
      <w:pPr>
        <w:spacing w:after="0" w:line="240" w:lineRule="auto"/>
        <w:rPr>
          <w:rFonts w:ascii="Times New Roman" w:eastAsia="Times New Roman" w:hAnsi="Times New Roman" w:cs="Times New Roman"/>
          <w:szCs w:val="24"/>
        </w:rPr>
      </w:pPr>
      <w:r w:rsidRPr="007947FC">
        <w:rPr>
          <w:rFonts w:eastAsia="Times New Roman" w:cs="Times New Roman"/>
          <w:b/>
          <w:bCs/>
          <w:color w:val="000000"/>
          <w:szCs w:val="24"/>
        </w:rPr>
        <w:t>REVENUE</w:t>
      </w: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t xml:space="preserve">State Revenue: </w:t>
      </w:r>
      <w:r w:rsidRPr="007947FC">
        <w:rPr>
          <w:rFonts w:eastAsia="Times New Roman" w:cs="Times New Roman"/>
          <w:color w:val="000000"/>
          <w:szCs w:val="24"/>
        </w:rPr>
        <w:t> Our largest single source of revenue (51% of budget) is our State Charter School allotment. This revenue line will be held basically flat since North Carolina has still not passed a budget.  (NC is the only state in the U.S. without an approved budget.)  We typically base our proposed budget for the next school year on the current year allotment, and even though we often start a school year without a State budget, we usually have an updated allotment by November.  This year we do not.  As I understand it, the General Assembly plans to return to Raleigh in late April.</w:t>
      </w:r>
    </w:p>
    <w:p w:rsidR="007947FC" w:rsidRPr="007947FC" w:rsidRDefault="007947FC" w:rsidP="007947FC">
      <w:pPr>
        <w:spacing w:after="0" w:line="240" w:lineRule="auto"/>
        <w:ind w:left="720"/>
        <w:rPr>
          <w:rFonts w:ascii="Times New Roman" w:eastAsia="Times New Roman" w:hAnsi="Times New Roman" w:cs="Times New Roman"/>
          <w:szCs w:val="24"/>
        </w:rPr>
      </w:pP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color w:val="000000"/>
          <w:szCs w:val="24"/>
        </w:rPr>
        <w:lastRenderedPageBreak/>
        <w:t>For the past six years, here is the percent change in our State Charter School Revenue:</w:t>
      </w:r>
    </w:p>
    <w:p w:rsidR="007947FC" w:rsidRPr="007947FC" w:rsidRDefault="007947FC" w:rsidP="007947FC">
      <w:pPr>
        <w:spacing w:after="0" w:line="240" w:lineRule="auto"/>
        <w:rPr>
          <w:rFonts w:ascii="Times New Roman" w:eastAsia="Times New Roman" w:hAnsi="Times New Roman" w:cs="Times New Roman"/>
          <w:szCs w:val="24"/>
        </w:rPr>
      </w:pPr>
      <w:r w:rsidRPr="007947FC">
        <w:rPr>
          <w:rFonts w:eastAsia="Times New Roman" w:cs="Times New Roman"/>
          <w:color w:val="000000"/>
          <w:szCs w:val="24"/>
        </w:rPr>
        <w:tab/>
      </w:r>
    </w:p>
    <w:tbl>
      <w:tblPr>
        <w:tblW w:w="0" w:type="auto"/>
        <w:tblInd w:w="1392" w:type="dxa"/>
        <w:tblCellMar>
          <w:top w:w="15" w:type="dxa"/>
          <w:left w:w="15" w:type="dxa"/>
          <w:bottom w:w="15" w:type="dxa"/>
          <w:right w:w="15" w:type="dxa"/>
        </w:tblCellMar>
        <w:tblLook w:val="04A0" w:firstRow="1" w:lastRow="0" w:firstColumn="1" w:lastColumn="0" w:noHBand="0" w:noVBand="1"/>
      </w:tblPr>
      <w:tblGrid>
        <w:gridCol w:w="747"/>
        <w:gridCol w:w="1008"/>
      </w:tblGrid>
      <w:tr w:rsidR="007947FC" w:rsidRPr="007947FC" w:rsidTr="007947FC">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b/>
                <w:bCs/>
                <w:color w:val="000000"/>
                <w:sz w:val="20"/>
                <w:szCs w:val="20"/>
              </w:rPr>
              <w:t>Year</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b/>
                <w:bCs/>
                <w:color w:val="000000"/>
                <w:sz w:val="20"/>
                <w:szCs w:val="20"/>
              </w:rPr>
              <w:t>% Change</w:t>
            </w:r>
            <w:r w:rsidRPr="007947FC">
              <w:rPr>
                <w:rFonts w:eastAsia="Times New Roman" w:cs="Arial"/>
                <w:b/>
                <w:bCs/>
                <w:color w:val="000000"/>
                <w:sz w:val="20"/>
                <w:szCs w:val="20"/>
              </w:rPr>
              <w:br/>
              <w:t>Over PY</w:t>
            </w:r>
          </w:p>
        </w:tc>
      </w:tr>
      <w:tr w:rsidR="007947FC" w:rsidRPr="007947FC" w:rsidTr="007947FC">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b/>
                <w:bCs/>
                <w:color w:val="000000"/>
                <w:sz w:val="20"/>
                <w:szCs w:val="20"/>
              </w:rPr>
              <w:t>State</w:t>
            </w:r>
          </w:p>
        </w:tc>
      </w:tr>
      <w:tr w:rsidR="007947FC" w:rsidRPr="007947FC" w:rsidTr="007947FC">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2019-20</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2.91</w:t>
            </w:r>
          </w:p>
        </w:tc>
      </w:tr>
      <w:tr w:rsidR="007947FC" w:rsidRPr="007947FC" w:rsidTr="007947FC">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2020-21</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2.33</w:t>
            </w:r>
          </w:p>
        </w:tc>
      </w:tr>
      <w:tr w:rsidR="007947FC" w:rsidRPr="007947FC" w:rsidTr="007947FC">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2021-22</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3.36</w:t>
            </w:r>
          </w:p>
        </w:tc>
      </w:tr>
      <w:tr w:rsidR="007947FC" w:rsidRPr="007947FC" w:rsidTr="007947FC">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2022-23</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4.52</w:t>
            </w:r>
          </w:p>
        </w:tc>
      </w:tr>
      <w:tr w:rsidR="007947FC" w:rsidRPr="007947FC" w:rsidTr="007947FC">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2023-24</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6.02</w:t>
            </w:r>
          </w:p>
        </w:tc>
      </w:tr>
      <w:tr w:rsidR="007947FC" w:rsidRPr="007947FC" w:rsidTr="007947FC">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2024-25</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3.01</w:t>
            </w:r>
          </w:p>
        </w:tc>
      </w:tr>
      <w:tr w:rsidR="007947FC" w:rsidRPr="007947FC" w:rsidTr="007947FC">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2025-26</w:t>
            </w:r>
          </w:p>
        </w:tc>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p>
        </w:tc>
      </w:tr>
    </w:tbl>
    <w:p w:rsidR="007947FC" w:rsidRPr="007947FC" w:rsidRDefault="007947FC" w:rsidP="007947FC">
      <w:pPr>
        <w:spacing w:after="0" w:line="240" w:lineRule="auto"/>
        <w:rPr>
          <w:rFonts w:ascii="Times New Roman" w:eastAsia="Times New Roman" w:hAnsi="Times New Roman" w:cs="Times New Roman"/>
          <w:szCs w:val="24"/>
        </w:rPr>
      </w:pPr>
      <w:r>
        <w:rPr>
          <w:rFonts w:eastAsia="Times New Roman" w:cs="Times New Roman"/>
          <w:color w:val="000000"/>
          <w:szCs w:val="24"/>
        </w:rPr>
        <w:tab/>
      </w:r>
      <w:r>
        <w:rPr>
          <w:rFonts w:eastAsia="Times New Roman" w:cs="Times New Roman"/>
          <w:color w:val="000000"/>
          <w:szCs w:val="24"/>
        </w:rPr>
        <w:tab/>
      </w:r>
      <w:r>
        <w:rPr>
          <w:rFonts w:eastAsia="Times New Roman" w:cs="Times New Roman"/>
          <w:color w:val="000000"/>
          <w:szCs w:val="24"/>
        </w:rPr>
        <w:tab/>
      </w:r>
      <w:r>
        <w:rPr>
          <w:rFonts w:eastAsia="Times New Roman" w:cs="Times New Roman"/>
          <w:color w:val="000000"/>
          <w:szCs w:val="24"/>
        </w:rPr>
        <w:tab/>
      </w:r>
      <w:r>
        <w:rPr>
          <w:rFonts w:eastAsia="Times New Roman" w:cs="Times New Roman"/>
          <w:color w:val="000000"/>
          <w:szCs w:val="24"/>
        </w:rPr>
        <w:tab/>
      </w:r>
      <w:r w:rsidRPr="007947FC">
        <w:rPr>
          <w:rFonts w:eastAsia="Times New Roman" w:cs="Times New Roman"/>
          <w:color w:val="000000"/>
          <w:szCs w:val="24"/>
        </w:rPr>
        <w:t>Average increase prior to CY: 3.69%</w:t>
      </w:r>
    </w:p>
    <w:p w:rsidR="007947FC" w:rsidRPr="007947FC" w:rsidRDefault="007947FC" w:rsidP="007947FC">
      <w:pPr>
        <w:spacing w:after="240" w:line="240" w:lineRule="auto"/>
        <w:rPr>
          <w:rFonts w:ascii="Times New Roman" w:eastAsia="Times New Roman" w:hAnsi="Times New Roman" w:cs="Times New Roman"/>
          <w:szCs w:val="24"/>
        </w:rPr>
      </w:pPr>
      <w:r w:rsidRPr="007947FC">
        <w:rPr>
          <w:rFonts w:ascii="Times New Roman" w:eastAsia="Times New Roman" w:hAnsi="Times New Roman" w:cs="Times New Roman"/>
          <w:szCs w:val="24"/>
        </w:rPr>
        <w:br/>
      </w: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t xml:space="preserve">County Revenue:  </w:t>
      </w:r>
      <w:r w:rsidRPr="007947FC">
        <w:rPr>
          <w:rFonts w:eastAsia="Times New Roman" w:cs="Times New Roman"/>
          <w:color w:val="000000"/>
          <w:szCs w:val="24"/>
        </w:rPr>
        <w:t>Fortunately,</w:t>
      </w:r>
      <w:r w:rsidRPr="007947FC">
        <w:rPr>
          <w:rFonts w:eastAsia="Times New Roman" w:cs="Times New Roman"/>
          <w:b/>
          <w:bCs/>
          <w:color w:val="000000"/>
          <w:szCs w:val="24"/>
        </w:rPr>
        <w:t xml:space="preserve"> </w:t>
      </w:r>
      <w:r w:rsidRPr="007947FC">
        <w:rPr>
          <w:rFonts w:eastAsia="Times New Roman" w:cs="Times New Roman"/>
          <w:color w:val="000000"/>
          <w:szCs w:val="24"/>
        </w:rPr>
        <w:t>County revenue has increased at a greater rate:</w:t>
      </w:r>
    </w:p>
    <w:p w:rsidR="007947FC" w:rsidRPr="007947FC" w:rsidRDefault="007947FC" w:rsidP="007947FC">
      <w:pPr>
        <w:spacing w:after="0" w:line="240" w:lineRule="auto"/>
        <w:ind w:left="720"/>
        <w:rPr>
          <w:rFonts w:ascii="Times New Roman" w:eastAsia="Times New Roman" w:hAnsi="Times New Roman" w:cs="Times New Roman"/>
          <w:szCs w:val="24"/>
        </w:rPr>
      </w:pPr>
    </w:p>
    <w:tbl>
      <w:tblPr>
        <w:tblW w:w="0" w:type="auto"/>
        <w:tblInd w:w="1395" w:type="dxa"/>
        <w:tblCellMar>
          <w:top w:w="15" w:type="dxa"/>
          <w:left w:w="15" w:type="dxa"/>
          <w:bottom w:w="15" w:type="dxa"/>
          <w:right w:w="15" w:type="dxa"/>
        </w:tblCellMar>
        <w:tblLook w:val="04A0" w:firstRow="1" w:lastRow="0" w:firstColumn="1" w:lastColumn="0" w:noHBand="0" w:noVBand="1"/>
      </w:tblPr>
      <w:tblGrid>
        <w:gridCol w:w="747"/>
        <w:gridCol w:w="1008"/>
      </w:tblGrid>
      <w:tr w:rsidR="007947FC" w:rsidRPr="007947FC" w:rsidTr="007947FC">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b/>
                <w:bCs/>
                <w:color w:val="000000"/>
                <w:sz w:val="20"/>
                <w:szCs w:val="20"/>
              </w:rPr>
              <w:t>Year</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681700" w:rsidRDefault="007947FC" w:rsidP="007947FC">
            <w:pPr>
              <w:spacing w:after="0" w:line="240" w:lineRule="auto"/>
              <w:jc w:val="center"/>
              <w:rPr>
                <w:rFonts w:eastAsia="Times New Roman" w:cs="Arial"/>
                <w:b/>
                <w:bCs/>
                <w:color w:val="000000"/>
                <w:sz w:val="20"/>
                <w:szCs w:val="20"/>
              </w:rPr>
            </w:pPr>
            <w:r w:rsidRPr="00681700">
              <w:rPr>
                <w:rFonts w:eastAsia="Times New Roman" w:cs="Arial"/>
                <w:b/>
                <w:bCs/>
                <w:color w:val="000000"/>
                <w:sz w:val="20"/>
                <w:szCs w:val="20"/>
              </w:rPr>
              <w:t>% Change</w:t>
            </w:r>
          </w:p>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b/>
                <w:bCs/>
                <w:color w:val="000000"/>
                <w:sz w:val="20"/>
                <w:szCs w:val="20"/>
              </w:rPr>
              <w:t>Over PY</w:t>
            </w:r>
          </w:p>
        </w:tc>
      </w:tr>
      <w:tr w:rsidR="007947FC" w:rsidRPr="007947FC" w:rsidTr="007947FC">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b/>
                <w:bCs/>
                <w:color w:val="000000"/>
                <w:sz w:val="20"/>
                <w:szCs w:val="20"/>
              </w:rPr>
              <w:t>County</w:t>
            </w:r>
          </w:p>
        </w:tc>
      </w:tr>
      <w:tr w:rsidR="007947FC" w:rsidRPr="007947FC" w:rsidTr="007947FC">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2019-20</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4.45</w:t>
            </w:r>
          </w:p>
        </w:tc>
      </w:tr>
      <w:tr w:rsidR="007947FC" w:rsidRPr="007947FC" w:rsidTr="007947FC">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2020-21</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6.33</w:t>
            </w:r>
          </w:p>
        </w:tc>
      </w:tr>
      <w:tr w:rsidR="007947FC" w:rsidRPr="007947FC" w:rsidTr="007947FC">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2021-22</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4.51</w:t>
            </w:r>
          </w:p>
        </w:tc>
      </w:tr>
      <w:tr w:rsidR="007947FC" w:rsidRPr="007947FC" w:rsidTr="007947FC">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2022-23</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2.6</w:t>
            </w:r>
          </w:p>
        </w:tc>
      </w:tr>
      <w:tr w:rsidR="007947FC" w:rsidRPr="007947FC" w:rsidTr="007947FC">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2023-24</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12.51</w:t>
            </w:r>
          </w:p>
        </w:tc>
      </w:tr>
      <w:tr w:rsidR="007947FC" w:rsidRPr="007947FC" w:rsidTr="007947FC">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2024-25</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9.03</w:t>
            </w:r>
          </w:p>
        </w:tc>
      </w:tr>
      <w:tr w:rsidR="007947FC" w:rsidRPr="007947FC" w:rsidTr="007947FC">
        <w:trPr>
          <w:trHeight w:val="315"/>
        </w:trPr>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rPr>
                <w:rFonts w:eastAsia="Times New Roman" w:cs="Times New Roman"/>
                <w:szCs w:val="24"/>
              </w:rPr>
            </w:pPr>
            <w:r w:rsidRPr="007947FC">
              <w:rPr>
                <w:rFonts w:eastAsia="Times New Roman" w:cs="Arial"/>
                <w:color w:val="000000"/>
                <w:sz w:val="20"/>
                <w:szCs w:val="20"/>
              </w:rPr>
              <w:t>2025-26</w:t>
            </w:r>
          </w:p>
        </w:tc>
        <w:tc>
          <w:tcPr>
            <w:tcW w:w="0" w:type="auto"/>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hideMark/>
          </w:tcPr>
          <w:p w:rsidR="007947FC" w:rsidRPr="007947FC" w:rsidRDefault="007947FC" w:rsidP="007947FC">
            <w:pPr>
              <w:spacing w:after="0" w:line="240" w:lineRule="auto"/>
              <w:jc w:val="center"/>
              <w:rPr>
                <w:rFonts w:eastAsia="Times New Roman" w:cs="Times New Roman"/>
                <w:szCs w:val="24"/>
              </w:rPr>
            </w:pPr>
            <w:r w:rsidRPr="007947FC">
              <w:rPr>
                <w:rFonts w:eastAsia="Times New Roman" w:cs="Arial"/>
                <w:color w:val="000000"/>
                <w:sz w:val="20"/>
                <w:szCs w:val="20"/>
              </w:rPr>
              <w:t>-</w:t>
            </w:r>
          </w:p>
        </w:tc>
      </w:tr>
    </w:tbl>
    <w:p w:rsidR="007947FC" w:rsidRPr="007947FC" w:rsidRDefault="007947FC" w:rsidP="00C231B5">
      <w:pPr>
        <w:spacing w:after="0" w:line="240" w:lineRule="auto"/>
        <w:ind w:left="2880" w:firstLine="720"/>
        <w:rPr>
          <w:rFonts w:ascii="Times New Roman" w:eastAsia="Times New Roman" w:hAnsi="Times New Roman" w:cs="Times New Roman"/>
          <w:szCs w:val="24"/>
        </w:rPr>
      </w:pPr>
      <w:r w:rsidRPr="007947FC">
        <w:rPr>
          <w:rFonts w:eastAsia="Times New Roman" w:cs="Times New Roman"/>
          <w:color w:val="000000"/>
          <w:szCs w:val="24"/>
        </w:rPr>
        <w:t>Average increase prior to CY: 6.57%</w:t>
      </w:r>
    </w:p>
    <w:p w:rsidR="007947FC" w:rsidRPr="007947FC" w:rsidRDefault="007947FC" w:rsidP="007947FC">
      <w:pPr>
        <w:spacing w:after="240" w:line="240" w:lineRule="auto"/>
        <w:ind w:left="720"/>
        <w:rPr>
          <w:rFonts w:ascii="Times New Roman" w:eastAsia="Times New Roman" w:hAnsi="Times New Roman" w:cs="Times New Roman"/>
          <w:szCs w:val="24"/>
        </w:rPr>
      </w:pP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t>Summer Wonders:</w:t>
      </w:r>
      <w:r w:rsidRPr="007947FC">
        <w:rPr>
          <w:rFonts w:eastAsia="Times New Roman" w:cs="Times New Roman"/>
          <w:color w:val="000000"/>
          <w:szCs w:val="24"/>
        </w:rPr>
        <w:t xml:space="preserve"> We are seeing increased revenue in our Summer Wonders Program (increased offerings and increased enrollment), and this coming year we will run four weeks of camps.  This past year we ran three weeks of camp, so we have adjusted revenue and expenses for Summer Wonders accordingly.</w:t>
      </w:r>
    </w:p>
    <w:p w:rsidR="007947FC" w:rsidRPr="007947FC" w:rsidRDefault="007947FC" w:rsidP="007947FC">
      <w:pPr>
        <w:spacing w:after="0" w:line="240" w:lineRule="auto"/>
        <w:ind w:left="720"/>
        <w:rPr>
          <w:rFonts w:ascii="Times New Roman" w:eastAsia="Times New Roman" w:hAnsi="Times New Roman" w:cs="Times New Roman"/>
          <w:szCs w:val="24"/>
        </w:rPr>
      </w:pP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lastRenderedPageBreak/>
        <w:t>Interest Income:</w:t>
      </w:r>
      <w:r w:rsidRPr="007947FC">
        <w:rPr>
          <w:rFonts w:eastAsia="Times New Roman" w:cs="Times New Roman"/>
          <w:color w:val="000000"/>
          <w:szCs w:val="24"/>
        </w:rPr>
        <w:t>  We anticipate a slight decline in interest revenue from the Treasuries and money market accounts where we keep our cash reserves.  This year’s budget anticipates $110k while next year we’re counting on $102k.  Interest rates are down from this time last year, but we also just recently had the rate adjusted on one of our money market accounts from .1 to 3%.  Also, LPL Financial just agreed to lower our fees on the account through which we hold Treasuries.</w:t>
      </w:r>
    </w:p>
    <w:p w:rsidR="007947FC" w:rsidRPr="007947FC" w:rsidRDefault="007947FC" w:rsidP="007947FC">
      <w:pPr>
        <w:spacing w:after="0" w:line="240" w:lineRule="auto"/>
        <w:ind w:left="720"/>
        <w:rPr>
          <w:rFonts w:ascii="Times New Roman" w:eastAsia="Times New Roman" w:hAnsi="Times New Roman" w:cs="Times New Roman"/>
          <w:szCs w:val="24"/>
        </w:rPr>
      </w:pP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t>Department of Education SRSA Grant:</w:t>
      </w:r>
      <w:r w:rsidRPr="007947FC">
        <w:rPr>
          <w:rFonts w:eastAsia="Times New Roman" w:cs="Times New Roman"/>
          <w:color w:val="000000"/>
          <w:szCs w:val="24"/>
        </w:rPr>
        <w:t xml:space="preserve"> Last year we were informed that we would no longer receive a Small, Rural School Achievement grant. This grant provided $50-70k of funds that we applied to technology, college advising, and a few other odds and ends.  When we realized this grant was ending last year, we stopped drawing on these funds so that we could carry forward $29k to this year to ease the pain of the loss of funds.  (Last year’s funds must be used by June 2026.)</w:t>
      </w:r>
    </w:p>
    <w:p w:rsidR="007947FC" w:rsidRPr="007947FC" w:rsidRDefault="007947FC" w:rsidP="007947FC">
      <w:pPr>
        <w:spacing w:after="0" w:line="240" w:lineRule="auto"/>
        <w:ind w:left="720"/>
        <w:rPr>
          <w:rFonts w:ascii="Times New Roman" w:eastAsia="Times New Roman" w:hAnsi="Times New Roman" w:cs="Times New Roman"/>
          <w:szCs w:val="24"/>
        </w:rPr>
      </w:pP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t>Federal IDEA Funds:</w:t>
      </w:r>
      <w:r w:rsidRPr="007947FC">
        <w:rPr>
          <w:rFonts w:eastAsia="Times New Roman" w:cs="Times New Roman"/>
          <w:color w:val="000000"/>
          <w:szCs w:val="24"/>
        </w:rPr>
        <w:t xml:space="preserve"> The proposed budget anticipates $107k of federal funds for special education.  While there is political talk of dissolving the Department of Education, we believe we will receive these funds in 2026-27.</w:t>
      </w:r>
    </w:p>
    <w:p w:rsidR="007947FC" w:rsidRPr="007947FC" w:rsidRDefault="007947FC" w:rsidP="007947FC">
      <w:pPr>
        <w:spacing w:after="0" w:line="240" w:lineRule="auto"/>
        <w:ind w:left="720"/>
        <w:rPr>
          <w:rFonts w:ascii="Times New Roman" w:eastAsia="Times New Roman" w:hAnsi="Times New Roman" w:cs="Times New Roman"/>
          <w:szCs w:val="24"/>
        </w:rPr>
      </w:pPr>
    </w:p>
    <w:p w:rsidR="007947FC" w:rsidRPr="007947FC" w:rsidRDefault="007947FC" w:rsidP="007947FC">
      <w:pPr>
        <w:spacing w:after="0" w:line="240" w:lineRule="auto"/>
        <w:rPr>
          <w:rFonts w:ascii="Times New Roman" w:eastAsia="Times New Roman" w:hAnsi="Times New Roman" w:cs="Times New Roman"/>
          <w:szCs w:val="24"/>
        </w:rPr>
      </w:pPr>
      <w:r w:rsidRPr="007947FC">
        <w:rPr>
          <w:rFonts w:eastAsia="Times New Roman" w:cs="Times New Roman"/>
          <w:b/>
          <w:bCs/>
          <w:color w:val="000000"/>
          <w:szCs w:val="24"/>
        </w:rPr>
        <w:t>EXPENSES</w:t>
      </w: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t xml:space="preserve">Salaries &amp; Wages:  </w:t>
      </w:r>
      <w:r w:rsidRPr="007947FC">
        <w:rPr>
          <w:rFonts w:eastAsia="Times New Roman" w:cs="Times New Roman"/>
          <w:color w:val="000000"/>
          <w:szCs w:val="24"/>
        </w:rPr>
        <w:t>This budget allows a 3% increase in funds devoted to salaries.</w:t>
      </w:r>
    </w:p>
    <w:p w:rsidR="007947FC" w:rsidRPr="007947FC" w:rsidRDefault="007947FC" w:rsidP="007947FC">
      <w:pPr>
        <w:spacing w:after="0" w:line="240" w:lineRule="auto"/>
        <w:ind w:left="720"/>
        <w:rPr>
          <w:rFonts w:ascii="Times New Roman" w:eastAsia="Times New Roman" w:hAnsi="Times New Roman" w:cs="Times New Roman"/>
          <w:szCs w:val="24"/>
        </w:rPr>
      </w:pP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t xml:space="preserve">Health, Dental, Life Insurances: </w:t>
      </w:r>
      <w:r w:rsidRPr="007947FC">
        <w:rPr>
          <w:rFonts w:eastAsia="Times New Roman" w:cs="Times New Roman"/>
          <w:color w:val="000000"/>
          <w:szCs w:val="24"/>
        </w:rPr>
        <w:t> We will have a specific quote by May.  For now we have projected an 8.5% increase in health insurance premiums and a 5% increase in dental, life, and other insurances.</w:t>
      </w:r>
    </w:p>
    <w:p w:rsidR="007947FC" w:rsidRPr="007947FC" w:rsidRDefault="007947FC" w:rsidP="007947FC">
      <w:pPr>
        <w:spacing w:after="0" w:line="240" w:lineRule="auto"/>
        <w:ind w:left="720"/>
        <w:rPr>
          <w:rFonts w:ascii="Times New Roman" w:eastAsia="Times New Roman" w:hAnsi="Times New Roman" w:cs="Times New Roman"/>
          <w:szCs w:val="24"/>
        </w:rPr>
      </w:pP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t>Contracted Student Services:</w:t>
      </w:r>
      <w:r w:rsidRPr="007947FC">
        <w:rPr>
          <w:rFonts w:eastAsia="Times New Roman" w:cs="Times New Roman"/>
          <w:color w:val="000000"/>
          <w:szCs w:val="24"/>
        </w:rPr>
        <w:t xml:space="preserve"> This category of expenses sees the largest increase because this is where non-faculty Summer Wonders instructors are paid.  As stated above, Summer Wonders has seen an increase in both offerings and enrollment, and this summer we will shift from three weeks to four.</w:t>
      </w:r>
    </w:p>
    <w:p w:rsidR="007947FC" w:rsidRPr="007947FC" w:rsidRDefault="007947FC" w:rsidP="007947FC">
      <w:pPr>
        <w:spacing w:after="0" w:line="240" w:lineRule="auto"/>
        <w:ind w:left="720"/>
        <w:rPr>
          <w:rFonts w:ascii="Times New Roman" w:eastAsia="Times New Roman" w:hAnsi="Times New Roman" w:cs="Times New Roman"/>
          <w:szCs w:val="24"/>
        </w:rPr>
      </w:pPr>
    </w:p>
    <w:p w:rsidR="007947FC" w:rsidRPr="007947FC" w:rsidRDefault="007947FC" w:rsidP="007947FC">
      <w:pPr>
        <w:spacing w:after="0" w:line="240" w:lineRule="auto"/>
        <w:ind w:left="720"/>
        <w:rPr>
          <w:rFonts w:ascii="Times New Roman" w:eastAsia="Times New Roman" w:hAnsi="Times New Roman" w:cs="Times New Roman"/>
          <w:szCs w:val="24"/>
        </w:rPr>
      </w:pPr>
      <w:r w:rsidRPr="007947FC">
        <w:rPr>
          <w:rFonts w:eastAsia="Times New Roman" w:cs="Times New Roman"/>
          <w:b/>
          <w:bCs/>
          <w:color w:val="000000"/>
          <w:szCs w:val="24"/>
        </w:rPr>
        <w:t xml:space="preserve">Rents &amp; Debt Service: </w:t>
      </w:r>
      <w:r w:rsidRPr="007947FC">
        <w:rPr>
          <w:rFonts w:eastAsia="Times New Roman" w:cs="Times New Roman"/>
          <w:color w:val="000000"/>
          <w:szCs w:val="24"/>
        </w:rPr>
        <w:t>Last year’s final year actual includes the $58k purchase of the solar array (at the conclusion of our five-year lease), so it might appear that our building debt payments are lowering in this proposed budget, but they are following the same schedule as they have for years of approximately $540k of debt service on the building each year.</w:t>
      </w:r>
    </w:p>
    <w:p w:rsidR="007947FC" w:rsidRDefault="007947FC" w:rsidP="007947FC">
      <w:pPr>
        <w:pStyle w:val="NoSpacing"/>
        <w:ind w:left="720"/>
      </w:pPr>
      <w:r w:rsidRPr="007947FC">
        <w:rPr>
          <w:rFonts w:ascii="Times New Roman" w:eastAsia="Times New Roman" w:hAnsi="Times New Roman" w:cs="Times New Roman"/>
          <w:szCs w:val="24"/>
        </w:rPr>
        <w:br/>
      </w:r>
      <w:r w:rsidRPr="007947FC">
        <w:rPr>
          <w:rFonts w:eastAsia="Times New Roman" w:cs="Times New Roman"/>
          <w:b/>
          <w:bCs/>
          <w:color w:val="000000"/>
          <w:szCs w:val="24"/>
        </w:rPr>
        <w:t>Utilities:</w:t>
      </w:r>
      <w:r w:rsidRPr="007947FC">
        <w:rPr>
          <w:rFonts w:eastAsia="Times New Roman" w:cs="Times New Roman"/>
          <w:color w:val="000000"/>
          <w:szCs w:val="24"/>
        </w:rPr>
        <w:t xml:space="preserve"> After charging the same rate for many years, Old North State nearly tripled the fee for sewage services this past fall. (This matter lends itself to some </w:t>
      </w:r>
      <w:r w:rsidRPr="007947FC">
        <w:rPr>
          <w:rFonts w:eastAsia="Times New Roman" w:cs="Times New Roman"/>
          <w:color w:val="000000"/>
          <w:szCs w:val="24"/>
        </w:rPr>
        <w:lastRenderedPageBreak/>
        <w:t>pointed humor – but a tripling of an expense in one year – and one that we can’t do anything about — is no joke.)</w:t>
      </w:r>
    </w:p>
    <w:p w:rsidR="00E752E2" w:rsidRDefault="00E752E2" w:rsidP="00E752E2">
      <w:pPr>
        <w:pStyle w:val="NoSpacing"/>
        <w:rPr>
          <w:szCs w:val="24"/>
        </w:rPr>
      </w:pPr>
    </w:p>
    <w:p w:rsidR="00296829" w:rsidRDefault="00681700" w:rsidP="00E752E2">
      <w:pPr>
        <w:pStyle w:val="NoSpacing"/>
        <w:rPr>
          <w:szCs w:val="24"/>
        </w:rPr>
      </w:pPr>
      <w:r>
        <w:rPr>
          <w:szCs w:val="24"/>
        </w:rPr>
        <w:t xml:space="preserve">I want to extend a huge thank you to our Board Treasurer, Courtney </w:t>
      </w:r>
      <w:proofErr w:type="spellStart"/>
      <w:r>
        <w:rPr>
          <w:szCs w:val="24"/>
        </w:rPr>
        <w:t>Cabe</w:t>
      </w:r>
      <w:proofErr w:type="spellEnd"/>
      <w:r>
        <w:rPr>
          <w:szCs w:val="24"/>
        </w:rPr>
        <w:t>, for all of her careful work in helping put this budget together.  We’ve had four meetings, several weather postponements, and lots of work in between meetings to get to this draft.  There are 319 lines to our $7.59 million budget and the learning curve is very steep for a new treasurer.  Courtney has taken on the challenge with curiosity, grace, and wisdom.  I’m very grateful for all of her help.  Kim Rossi’s organizational skills and institutional knowledge also play a key role in creating a smart budget.</w:t>
      </w:r>
    </w:p>
    <w:p w:rsidR="00681700" w:rsidRDefault="00681700" w:rsidP="00E752E2">
      <w:pPr>
        <w:pStyle w:val="NoSpacing"/>
        <w:rPr>
          <w:szCs w:val="24"/>
        </w:rPr>
      </w:pPr>
    </w:p>
    <w:p w:rsidR="00681700" w:rsidRPr="00060CE2" w:rsidRDefault="00681700" w:rsidP="00E752E2">
      <w:pPr>
        <w:pStyle w:val="NoSpacing"/>
        <w:rPr>
          <w:szCs w:val="24"/>
        </w:rPr>
      </w:pPr>
    </w:p>
    <w:p w:rsidR="00296829" w:rsidRPr="00060CE2" w:rsidRDefault="00253077" w:rsidP="00296829">
      <w:pPr>
        <w:spacing w:after="0" w:line="240" w:lineRule="auto"/>
        <w:rPr>
          <w:rFonts w:eastAsia="Times New Roman" w:cs="Times New Roman"/>
          <w:szCs w:val="24"/>
        </w:rPr>
      </w:pPr>
      <w:r w:rsidRPr="00060CE2">
        <w:rPr>
          <w:rFonts w:eastAsia="Times New Roman" w:cs="Times New Roman"/>
          <w:b/>
          <w:bCs/>
          <w:color w:val="000000"/>
          <w:szCs w:val="24"/>
        </w:rPr>
        <w:t>February 6</w:t>
      </w:r>
      <w:r w:rsidR="00296829" w:rsidRPr="00060CE2">
        <w:rPr>
          <w:rFonts w:eastAsia="Times New Roman" w:cs="Times New Roman"/>
          <w:b/>
          <w:bCs/>
          <w:color w:val="000000"/>
          <w:szCs w:val="24"/>
          <w:vertAlign w:val="superscript"/>
        </w:rPr>
        <w:t>th</w:t>
      </w:r>
      <w:r w:rsidR="00296829" w:rsidRPr="00060CE2">
        <w:rPr>
          <w:rFonts w:eastAsia="Times New Roman" w:cs="Times New Roman"/>
          <w:b/>
          <w:bCs/>
          <w:color w:val="000000"/>
          <w:szCs w:val="24"/>
        </w:rPr>
        <w:t xml:space="preserve"> </w:t>
      </w:r>
      <w:r w:rsidRPr="00060CE2">
        <w:rPr>
          <w:rFonts w:eastAsia="Times New Roman" w:cs="Times New Roman"/>
          <w:b/>
          <w:bCs/>
          <w:color w:val="000000"/>
          <w:szCs w:val="24"/>
        </w:rPr>
        <w:t>Professional Development</w:t>
      </w:r>
      <w:r w:rsidR="00296829" w:rsidRPr="00060CE2">
        <w:rPr>
          <w:rFonts w:eastAsia="Times New Roman" w:cs="Times New Roman"/>
          <w:b/>
          <w:bCs/>
          <w:color w:val="000000"/>
          <w:szCs w:val="24"/>
        </w:rPr>
        <w:t xml:space="preserve"> Day for Faculty</w:t>
      </w:r>
    </w:p>
    <w:p w:rsidR="00296829" w:rsidRPr="00060CE2" w:rsidRDefault="00296829" w:rsidP="00296829">
      <w:pPr>
        <w:spacing w:after="0" w:line="240" w:lineRule="auto"/>
        <w:rPr>
          <w:rFonts w:eastAsia="Times New Roman" w:cs="Times New Roman"/>
          <w:szCs w:val="24"/>
        </w:rPr>
      </w:pPr>
      <w:r w:rsidRPr="00060CE2">
        <w:rPr>
          <w:rFonts w:eastAsia="Times New Roman" w:cs="Times New Roman"/>
          <w:szCs w:val="24"/>
        </w:rPr>
        <w:t xml:space="preserve">We have orientation days for the faculty in August.  We have an all faculty retreat in the fall.  We have a </w:t>
      </w:r>
      <w:r w:rsidR="00253077" w:rsidRPr="00060CE2">
        <w:rPr>
          <w:rFonts w:eastAsia="Times New Roman" w:cs="Times New Roman"/>
          <w:szCs w:val="24"/>
        </w:rPr>
        <w:t xml:space="preserve">professional development day in February. </w:t>
      </w:r>
      <w:r w:rsidRPr="00060CE2">
        <w:rPr>
          <w:rFonts w:eastAsia="Times New Roman" w:cs="Times New Roman"/>
          <w:szCs w:val="24"/>
        </w:rPr>
        <w:t xml:space="preserve">The schedule for this past </w:t>
      </w:r>
      <w:r w:rsidR="00253077" w:rsidRPr="00060CE2">
        <w:rPr>
          <w:rFonts w:eastAsia="Times New Roman" w:cs="Times New Roman"/>
          <w:szCs w:val="24"/>
        </w:rPr>
        <w:t>Professional Development</w:t>
      </w:r>
      <w:r w:rsidRPr="00060CE2">
        <w:rPr>
          <w:rFonts w:eastAsia="Times New Roman" w:cs="Times New Roman"/>
          <w:szCs w:val="24"/>
        </w:rPr>
        <w:t xml:space="preserve"> Day:</w:t>
      </w:r>
    </w:p>
    <w:p w:rsidR="009520D9" w:rsidRDefault="009520D9" w:rsidP="009520D9">
      <w:pPr>
        <w:pStyle w:val="NoSpacing"/>
        <w:ind w:left="720"/>
        <w:rPr>
          <w:szCs w:val="28"/>
        </w:rPr>
      </w:pPr>
    </w:p>
    <w:p w:rsidR="009520D9" w:rsidRPr="00FD0E11" w:rsidRDefault="009520D9" w:rsidP="009520D9">
      <w:pPr>
        <w:pStyle w:val="NoSpacing"/>
        <w:ind w:left="720"/>
        <w:rPr>
          <w:szCs w:val="28"/>
        </w:rPr>
      </w:pPr>
      <w:r w:rsidRPr="00FD0E11">
        <w:rPr>
          <w:szCs w:val="28"/>
        </w:rPr>
        <w:t xml:space="preserve">8:30 – 9:00 </w:t>
      </w:r>
      <w:r w:rsidRPr="00FD0E11">
        <w:rPr>
          <w:szCs w:val="28"/>
        </w:rPr>
        <w:tab/>
      </w:r>
      <w:r>
        <w:rPr>
          <w:szCs w:val="28"/>
        </w:rPr>
        <w:tab/>
      </w:r>
      <w:r w:rsidRPr="00FD0E11">
        <w:rPr>
          <w:szCs w:val="28"/>
        </w:rPr>
        <w:t xml:space="preserve">Arrive.  </w:t>
      </w:r>
    </w:p>
    <w:p w:rsidR="009520D9" w:rsidRPr="009520D9" w:rsidRDefault="009520D9" w:rsidP="009520D9">
      <w:pPr>
        <w:pStyle w:val="NoSpacing"/>
        <w:ind w:left="720"/>
        <w:rPr>
          <w:rFonts w:cs="Arial"/>
          <w:sz w:val="20"/>
          <w:szCs w:val="28"/>
        </w:rPr>
      </w:pPr>
      <w:r w:rsidRPr="00FD0E11">
        <w:rPr>
          <w:szCs w:val="28"/>
        </w:rPr>
        <w:tab/>
      </w:r>
      <w:r w:rsidRPr="00FD0E11">
        <w:rPr>
          <w:szCs w:val="28"/>
        </w:rPr>
        <w:tab/>
      </w:r>
      <w:r>
        <w:rPr>
          <w:szCs w:val="28"/>
        </w:rPr>
        <w:tab/>
      </w:r>
      <w:r w:rsidRPr="009520D9">
        <w:rPr>
          <w:sz w:val="20"/>
          <w:szCs w:val="28"/>
        </w:rPr>
        <w:t xml:space="preserve">Camp Chestnut Ridge, </w:t>
      </w:r>
      <w:hyperlink r:id="rId5" w:tgtFrame="_blank" w:history="1">
        <w:r w:rsidRPr="009520D9">
          <w:rPr>
            <w:rStyle w:val="Hyperlink"/>
            <w:rFonts w:cs="Arial"/>
            <w:color w:val="auto"/>
            <w:sz w:val="20"/>
            <w:szCs w:val="28"/>
            <w:u w:val="none"/>
            <w:bdr w:val="none" w:sz="0" w:space="0" w:color="auto" w:frame="1"/>
          </w:rPr>
          <w:t>4300 Camp Chestnut Ridge Rd</w:t>
        </w:r>
      </w:hyperlink>
      <w:r w:rsidRPr="009520D9">
        <w:rPr>
          <w:rFonts w:cs="Arial"/>
          <w:sz w:val="20"/>
          <w:szCs w:val="28"/>
        </w:rPr>
        <w:t xml:space="preserve">, </w:t>
      </w:r>
      <w:hyperlink r:id="rId6" w:tgtFrame="_blank" w:history="1">
        <w:r w:rsidRPr="009520D9">
          <w:rPr>
            <w:rStyle w:val="Hyperlink"/>
            <w:rFonts w:cs="Arial"/>
            <w:color w:val="auto"/>
            <w:sz w:val="20"/>
            <w:szCs w:val="28"/>
            <w:u w:val="none"/>
            <w:bdr w:val="none" w:sz="0" w:space="0" w:color="auto" w:frame="1"/>
          </w:rPr>
          <w:t>Efland, NC 27243</w:t>
        </w:r>
      </w:hyperlink>
    </w:p>
    <w:p w:rsidR="009520D9" w:rsidRPr="00FD0E11" w:rsidRDefault="009520D9" w:rsidP="009520D9">
      <w:pPr>
        <w:pStyle w:val="NoSpacing"/>
        <w:ind w:left="720"/>
        <w:rPr>
          <w:szCs w:val="28"/>
        </w:rPr>
      </w:pPr>
    </w:p>
    <w:p w:rsidR="009520D9" w:rsidRPr="00FD0E11" w:rsidRDefault="009520D9" w:rsidP="009520D9">
      <w:pPr>
        <w:pStyle w:val="NoSpacing"/>
        <w:ind w:left="720"/>
        <w:rPr>
          <w:szCs w:val="28"/>
        </w:rPr>
      </w:pPr>
      <w:r w:rsidRPr="00FD0E11">
        <w:rPr>
          <w:szCs w:val="28"/>
        </w:rPr>
        <w:t xml:space="preserve">9:00 – 9:30 </w:t>
      </w:r>
      <w:r w:rsidRPr="00FD0E11">
        <w:rPr>
          <w:szCs w:val="28"/>
        </w:rPr>
        <w:tab/>
      </w:r>
      <w:r>
        <w:rPr>
          <w:szCs w:val="28"/>
        </w:rPr>
        <w:tab/>
      </w:r>
      <w:r w:rsidRPr="00FD0E11">
        <w:rPr>
          <w:szCs w:val="28"/>
        </w:rPr>
        <w:t>Journal Writing from Prompts</w:t>
      </w:r>
    </w:p>
    <w:p w:rsidR="009520D9" w:rsidRDefault="009520D9" w:rsidP="009520D9">
      <w:pPr>
        <w:pStyle w:val="NoSpacing"/>
        <w:ind w:left="720"/>
        <w:rPr>
          <w:sz w:val="20"/>
          <w:szCs w:val="28"/>
        </w:rPr>
      </w:pPr>
      <w:r w:rsidRPr="00FD0E11">
        <w:rPr>
          <w:szCs w:val="28"/>
        </w:rPr>
        <w:tab/>
      </w:r>
      <w:r w:rsidRPr="00FD0E11">
        <w:rPr>
          <w:szCs w:val="28"/>
        </w:rPr>
        <w:tab/>
      </w:r>
      <w:r>
        <w:rPr>
          <w:szCs w:val="28"/>
        </w:rPr>
        <w:tab/>
      </w:r>
      <w:r w:rsidRPr="00FD0E11">
        <w:rPr>
          <w:sz w:val="20"/>
          <w:szCs w:val="28"/>
        </w:rPr>
        <w:t xml:space="preserve">1) When you reflect on your teaching practice, what has helped you </w:t>
      </w:r>
      <w:r>
        <w:rPr>
          <w:sz w:val="20"/>
          <w:szCs w:val="28"/>
        </w:rPr>
        <w:tab/>
      </w:r>
      <w:r>
        <w:rPr>
          <w:sz w:val="20"/>
          <w:szCs w:val="28"/>
        </w:rPr>
        <w:tab/>
      </w:r>
      <w:r>
        <w:rPr>
          <w:sz w:val="20"/>
          <w:szCs w:val="28"/>
        </w:rPr>
        <w:tab/>
      </w:r>
      <w:r>
        <w:rPr>
          <w:sz w:val="20"/>
          <w:szCs w:val="28"/>
        </w:rPr>
        <w:tab/>
      </w:r>
      <w:r w:rsidRPr="00FD0E11">
        <w:rPr>
          <w:sz w:val="20"/>
          <w:szCs w:val="28"/>
        </w:rPr>
        <w:t xml:space="preserve">grow the most?  </w:t>
      </w:r>
      <w:r w:rsidRPr="00FD0E11">
        <w:rPr>
          <w:sz w:val="20"/>
          <w:szCs w:val="28"/>
        </w:rPr>
        <w:tab/>
      </w:r>
      <w:r w:rsidRPr="00FD0E11">
        <w:rPr>
          <w:sz w:val="20"/>
          <w:szCs w:val="28"/>
        </w:rPr>
        <w:tab/>
      </w:r>
      <w:r w:rsidRPr="00FD0E11">
        <w:rPr>
          <w:sz w:val="20"/>
          <w:szCs w:val="28"/>
        </w:rPr>
        <w:tab/>
      </w:r>
      <w:r>
        <w:rPr>
          <w:sz w:val="20"/>
          <w:szCs w:val="28"/>
        </w:rPr>
        <w:tab/>
      </w:r>
      <w:r>
        <w:rPr>
          <w:sz w:val="20"/>
          <w:szCs w:val="28"/>
        </w:rPr>
        <w:tab/>
      </w:r>
    </w:p>
    <w:p w:rsidR="009520D9" w:rsidRPr="00FD0E11" w:rsidRDefault="009520D9" w:rsidP="009520D9">
      <w:pPr>
        <w:pStyle w:val="NoSpacing"/>
        <w:ind w:left="720"/>
        <w:rPr>
          <w:sz w:val="20"/>
          <w:szCs w:val="28"/>
        </w:rPr>
      </w:pPr>
      <w:r>
        <w:rPr>
          <w:sz w:val="20"/>
          <w:szCs w:val="28"/>
        </w:rPr>
        <w:tab/>
      </w:r>
      <w:r>
        <w:rPr>
          <w:sz w:val="20"/>
          <w:szCs w:val="28"/>
        </w:rPr>
        <w:tab/>
      </w:r>
      <w:r>
        <w:rPr>
          <w:sz w:val="20"/>
          <w:szCs w:val="28"/>
        </w:rPr>
        <w:tab/>
      </w:r>
      <w:r w:rsidRPr="00FD0E11">
        <w:rPr>
          <w:sz w:val="20"/>
          <w:szCs w:val="28"/>
        </w:rPr>
        <w:t>What has furthered you?</w:t>
      </w:r>
    </w:p>
    <w:p w:rsidR="009520D9" w:rsidRPr="00FD0E11" w:rsidRDefault="009520D9" w:rsidP="009520D9">
      <w:pPr>
        <w:pStyle w:val="NoSpacing"/>
        <w:ind w:left="720"/>
        <w:rPr>
          <w:sz w:val="20"/>
          <w:szCs w:val="28"/>
        </w:rPr>
      </w:pPr>
      <w:r w:rsidRPr="00FD0E11">
        <w:rPr>
          <w:sz w:val="20"/>
          <w:szCs w:val="28"/>
        </w:rPr>
        <w:tab/>
      </w:r>
      <w:r w:rsidRPr="00FD0E11">
        <w:rPr>
          <w:sz w:val="20"/>
          <w:szCs w:val="28"/>
        </w:rPr>
        <w:tab/>
      </w:r>
      <w:r>
        <w:rPr>
          <w:sz w:val="20"/>
          <w:szCs w:val="28"/>
        </w:rPr>
        <w:tab/>
      </w:r>
      <w:r w:rsidRPr="00FD0E11">
        <w:rPr>
          <w:sz w:val="20"/>
          <w:szCs w:val="28"/>
        </w:rPr>
        <w:t xml:space="preserve">Can you point to . . </w:t>
      </w:r>
      <w:proofErr w:type="gramStart"/>
      <w:r w:rsidRPr="00FD0E11">
        <w:rPr>
          <w:sz w:val="20"/>
          <w:szCs w:val="28"/>
        </w:rPr>
        <w:t>.</w:t>
      </w:r>
      <w:proofErr w:type="gramEnd"/>
      <w:r w:rsidRPr="00FD0E11">
        <w:rPr>
          <w:sz w:val="20"/>
          <w:szCs w:val="28"/>
        </w:rPr>
        <w:t xml:space="preserve"> </w:t>
      </w:r>
    </w:p>
    <w:p w:rsidR="009520D9" w:rsidRPr="00FD0E11" w:rsidRDefault="009520D9" w:rsidP="009520D9">
      <w:pPr>
        <w:pStyle w:val="NoSpacing"/>
        <w:ind w:left="720"/>
        <w:rPr>
          <w:sz w:val="20"/>
          <w:szCs w:val="28"/>
        </w:rPr>
      </w:pPr>
      <w:r w:rsidRPr="00FD0E11">
        <w:rPr>
          <w:sz w:val="20"/>
          <w:szCs w:val="28"/>
        </w:rPr>
        <w:tab/>
      </w:r>
      <w:r w:rsidRPr="00FD0E11">
        <w:rPr>
          <w:sz w:val="20"/>
          <w:szCs w:val="28"/>
        </w:rPr>
        <w:tab/>
      </w:r>
      <w:r w:rsidRPr="00FD0E11">
        <w:rPr>
          <w:sz w:val="20"/>
          <w:szCs w:val="28"/>
        </w:rPr>
        <w:tab/>
      </w:r>
      <w:r w:rsidRPr="00FD0E11">
        <w:rPr>
          <w:sz w:val="20"/>
          <w:szCs w:val="28"/>
        </w:rPr>
        <w:tab/>
      </w:r>
      <w:r>
        <w:rPr>
          <w:sz w:val="20"/>
          <w:szCs w:val="28"/>
        </w:rPr>
        <w:tab/>
      </w:r>
      <w:r w:rsidRPr="00FD0E11">
        <w:rPr>
          <w:sz w:val="20"/>
          <w:szCs w:val="28"/>
        </w:rPr>
        <w:t>Experiences</w:t>
      </w:r>
    </w:p>
    <w:p w:rsidR="009520D9" w:rsidRPr="00FD0E11" w:rsidRDefault="009520D9" w:rsidP="009520D9">
      <w:pPr>
        <w:pStyle w:val="NoSpacing"/>
        <w:ind w:left="720"/>
        <w:rPr>
          <w:sz w:val="20"/>
          <w:szCs w:val="28"/>
        </w:rPr>
      </w:pPr>
      <w:r w:rsidRPr="00FD0E11">
        <w:rPr>
          <w:sz w:val="20"/>
          <w:szCs w:val="28"/>
        </w:rPr>
        <w:tab/>
      </w:r>
      <w:r w:rsidRPr="00FD0E11">
        <w:rPr>
          <w:sz w:val="20"/>
          <w:szCs w:val="28"/>
        </w:rPr>
        <w:tab/>
      </w:r>
      <w:r w:rsidRPr="00FD0E11">
        <w:rPr>
          <w:sz w:val="20"/>
          <w:szCs w:val="28"/>
        </w:rPr>
        <w:tab/>
      </w:r>
      <w:r w:rsidRPr="00FD0E11">
        <w:rPr>
          <w:sz w:val="20"/>
          <w:szCs w:val="28"/>
        </w:rPr>
        <w:tab/>
      </w:r>
      <w:r>
        <w:rPr>
          <w:sz w:val="20"/>
          <w:szCs w:val="28"/>
        </w:rPr>
        <w:tab/>
      </w:r>
      <w:r w:rsidRPr="00FD0E11">
        <w:rPr>
          <w:sz w:val="20"/>
          <w:szCs w:val="28"/>
        </w:rPr>
        <w:t>Relationships</w:t>
      </w:r>
    </w:p>
    <w:p w:rsidR="009520D9" w:rsidRDefault="009520D9" w:rsidP="009520D9">
      <w:pPr>
        <w:pStyle w:val="NoSpacing"/>
        <w:ind w:left="720"/>
        <w:rPr>
          <w:sz w:val="20"/>
          <w:szCs w:val="28"/>
        </w:rPr>
      </w:pPr>
      <w:r w:rsidRPr="00FD0E11">
        <w:rPr>
          <w:sz w:val="20"/>
          <w:szCs w:val="28"/>
        </w:rPr>
        <w:tab/>
      </w:r>
      <w:r w:rsidRPr="00FD0E11">
        <w:rPr>
          <w:sz w:val="20"/>
          <w:szCs w:val="28"/>
        </w:rPr>
        <w:tab/>
      </w:r>
      <w:r w:rsidRPr="00FD0E11">
        <w:rPr>
          <w:sz w:val="20"/>
          <w:szCs w:val="28"/>
        </w:rPr>
        <w:tab/>
      </w:r>
      <w:r w:rsidRPr="00FD0E11">
        <w:rPr>
          <w:sz w:val="20"/>
          <w:szCs w:val="28"/>
        </w:rPr>
        <w:tab/>
      </w:r>
      <w:r>
        <w:rPr>
          <w:sz w:val="20"/>
          <w:szCs w:val="28"/>
        </w:rPr>
        <w:tab/>
      </w:r>
      <w:r w:rsidRPr="00FD0E11">
        <w:rPr>
          <w:sz w:val="20"/>
          <w:szCs w:val="28"/>
        </w:rPr>
        <w:t>Cultures</w:t>
      </w:r>
    </w:p>
    <w:p w:rsidR="009520D9" w:rsidRPr="00FD0E11" w:rsidRDefault="009520D9" w:rsidP="009520D9">
      <w:pPr>
        <w:pStyle w:val="NoSpacing"/>
        <w:ind w:left="720"/>
        <w:rPr>
          <w:sz w:val="20"/>
          <w:szCs w:val="28"/>
        </w:rPr>
      </w:pPr>
      <w:r>
        <w:rPr>
          <w:sz w:val="20"/>
          <w:szCs w:val="28"/>
        </w:rPr>
        <w:tab/>
      </w:r>
      <w:r>
        <w:rPr>
          <w:sz w:val="20"/>
          <w:szCs w:val="28"/>
        </w:rPr>
        <w:tab/>
      </w:r>
      <w:r>
        <w:rPr>
          <w:sz w:val="20"/>
          <w:szCs w:val="28"/>
        </w:rPr>
        <w:tab/>
      </w:r>
      <w:r>
        <w:rPr>
          <w:sz w:val="20"/>
          <w:szCs w:val="28"/>
        </w:rPr>
        <w:tab/>
      </w:r>
      <w:r>
        <w:rPr>
          <w:sz w:val="20"/>
          <w:szCs w:val="28"/>
        </w:rPr>
        <w:tab/>
        <w:t>Trainings</w:t>
      </w:r>
    </w:p>
    <w:p w:rsidR="009520D9" w:rsidRPr="00FD0E11" w:rsidRDefault="009520D9" w:rsidP="009520D9">
      <w:pPr>
        <w:pStyle w:val="NoSpacing"/>
        <w:ind w:left="720"/>
        <w:rPr>
          <w:sz w:val="20"/>
          <w:szCs w:val="28"/>
        </w:rPr>
      </w:pPr>
      <w:r w:rsidRPr="00FD0E11">
        <w:rPr>
          <w:sz w:val="20"/>
          <w:szCs w:val="28"/>
        </w:rPr>
        <w:tab/>
      </w:r>
      <w:r w:rsidRPr="00FD0E11">
        <w:rPr>
          <w:sz w:val="20"/>
          <w:szCs w:val="28"/>
        </w:rPr>
        <w:tab/>
      </w:r>
      <w:r w:rsidRPr="00FD0E11">
        <w:rPr>
          <w:sz w:val="20"/>
          <w:szCs w:val="28"/>
        </w:rPr>
        <w:tab/>
      </w:r>
      <w:r>
        <w:rPr>
          <w:sz w:val="20"/>
          <w:szCs w:val="28"/>
        </w:rPr>
        <w:tab/>
      </w:r>
      <w:r w:rsidRPr="00FD0E11">
        <w:rPr>
          <w:sz w:val="20"/>
          <w:szCs w:val="28"/>
        </w:rPr>
        <w:t xml:space="preserve">. . . </w:t>
      </w:r>
      <w:proofErr w:type="gramStart"/>
      <w:r w:rsidRPr="00FD0E11">
        <w:rPr>
          <w:sz w:val="20"/>
          <w:szCs w:val="28"/>
        </w:rPr>
        <w:t>that</w:t>
      </w:r>
      <w:proofErr w:type="gramEnd"/>
      <w:r w:rsidRPr="00FD0E11">
        <w:rPr>
          <w:sz w:val="20"/>
          <w:szCs w:val="28"/>
        </w:rPr>
        <w:t xml:space="preserve"> were particularly helpful?</w:t>
      </w:r>
    </w:p>
    <w:p w:rsidR="009520D9" w:rsidRPr="00FD0E11" w:rsidRDefault="009520D9" w:rsidP="009520D9">
      <w:pPr>
        <w:pStyle w:val="NoSpacing"/>
        <w:ind w:left="720"/>
        <w:rPr>
          <w:sz w:val="20"/>
          <w:szCs w:val="28"/>
        </w:rPr>
      </w:pPr>
      <w:r w:rsidRPr="00FD0E11">
        <w:rPr>
          <w:sz w:val="20"/>
          <w:szCs w:val="28"/>
        </w:rPr>
        <w:tab/>
      </w:r>
      <w:r w:rsidRPr="00FD0E11">
        <w:rPr>
          <w:sz w:val="20"/>
          <w:szCs w:val="28"/>
        </w:rPr>
        <w:tab/>
      </w:r>
      <w:r>
        <w:rPr>
          <w:sz w:val="20"/>
          <w:szCs w:val="28"/>
        </w:rPr>
        <w:tab/>
      </w:r>
      <w:r w:rsidRPr="00FD0E11">
        <w:rPr>
          <w:sz w:val="20"/>
          <w:szCs w:val="28"/>
        </w:rPr>
        <w:t>What has had the greatest impact on your growth as an educator?</w:t>
      </w:r>
    </w:p>
    <w:p w:rsidR="009520D9" w:rsidRPr="00FD0E11" w:rsidRDefault="009520D9" w:rsidP="009520D9">
      <w:pPr>
        <w:pStyle w:val="NoSpacing"/>
        <w:ind w:left="720"/>
        <w:rPr>
          <w:sz w:val="20"/>
          <w:szCs w:val="28"/>
        </w:rPr>
      </w:pPr>
    </w:p>
    <w:p w:rsidR="009520D9" w:rsidRPr="00FD0E11" w:rsidRDefault="009520D9" w:rsidP="009520D9">
      <w:pPr>
        <w:pStyle w:val="NoSpacing"/>
        <w:ind w:left="720"/>
        <w:rPr>
          <w:sz w:val="20"/>
          <w:szCs w:val="28"/>
        </w:rPr>
      </w:pPr>
      <w:r w:rsidRPr="00FD0E11">
        <w:rPr>
          <w:sz w:val="20"/>
          <w:szCs w:val="28"/>
        </w:rPr>
        <w:tab/>
      </w:r>
      <w:r w:rsidRPr="00FD0E11">
        <w:rPr>
          <w:sz w:val="20"/>
          <w:szCs w:val="28"/>
        </w:rPr>
        <w:tab/>
      </w:r>
      <w:r>
        <w:rPr>
          <w:sz w:val="20"/>
          <w:szCs w:val="28"/>
        </w:rPr>
        <w:tab/>
      </w:r>
      <w:r w:rsidRPr="00FD0E11">
        <w:rPr>
          <w:sz w:val="20"/>
          <w:szCs w:val="28"/>
        </w:rPr>
        <w:t xml:space="preserve">2) In your teaching practice or other employment, have you experienced </w:t>
      </w:r>
      <w:r>
        <w:rPr>
          <w:sz w:val="20"/>
          <w:szCs w:val="28"/>
        </w:rPr>
        <w:tab/>
      </w:r>
      <w:r>
        <w:rPr>
          <w:sz w:val="20"/>
          <w:szCs w:val="28"/>
        </w:rPr>
        <w:tab/>
      </w:r>
      <w:r>
        <w:rPr>
          <w:sz w:val="20"/>
          <w:szCs w:val="28"/>
        </w:rPr>
        <w:tab/>
      </w:r>
      <w:r>
        <w:rPr>
          <w:sz w:val="20"/>
          <w:szCs w:val="28"/>
        </w:rPr>
        <w:tab/>
      </w:r>
      <w:r w:rsidRPr="00FD0E11">
        <w:rPr>
          <w:sz w:val="20"/>
          <w:szCs w:val="28"/>
        </w:rPr>
        <w:t>an evaluation system that was helpful?</w:t>
      </w:r>
    </w:p>
    <w:p w:rsidR="009520D9" w:rsidRPr="00FD0E11" w:rsidRDefault="009520D9" w:rsidP="009520D9">
      <w:pPr>
        <w:pStyle w:val="NoSpacing"/>
        <w:ind w:left="720"/>
        <w:rPr>
          <w:sz w:val="20"/>
          <w:szCs w:val="28"/>
        </w:rPr>
      </w:pPr>
      <w:r w:rsidRPr="00FD0E11">
        <w:rPr>
          <w:sz w:val="20"/>
          <w:szCs w:val="28"/>
        </w:rPr>
        <w:tab/>
      </w:r>
      <w:r w:rsidRPr="00FD0E11">
        <w:rPr>
          <w:sz w:val="20"/>
          <w:szCs w:val="28"/>
        </w:rPr>
        <w:tab/>
      </w:r>
      <w:r>
        <w:rPr>
          <w:sz w:val="20"/>
          <w:szCs w:val="28"/>
        </w:rPr>
        <w:tab/>
      </w:r>
      <w:r w:rsidRPr="00FD0E11">
        <w:rPr>
          <w:sz w:val="20"/>
          <w:szCs w:val="28"/>
        </w:rPr>
        <w:t>Have you experienced an evaluation system that was harmful?</w:t>
      </w:r>
    </w:p>
    <w:p w:rsidR="009520D9" w:rsidRPr="00FD0E11" w:rsidRDefault="009520D9" w:rsidP="009520D9">
      <w:pPr>
        <w:pStyle w:val="NoSpacing"/>
        <w:ind w:left="720"/>
        <w:rPr>
          <w:sz w:val="20"/>
          <w:szCs w:val="28"/>
        </w:rPr>
      </w:pPr>
    </w:p>
    <w:p w:rsidR="009520D9" w:rsidRPr="00FD0E11" w:rsidRDefault="009520D9" w:rsidP="009520D9">
      <w:pPr>
        <w:pStyle w:val="NoSpacing"/>
        <w:ind w:left="720"/>
        <w:rPr>
          <w:sz w:val="20"/>
          <w:szCs w:val="28"/>
        </w:rPr>
      </w:pPr>
      <w:r w:rsidRPr="00FD0E11">
        <w:rPr>
          <w:sz w:val="20"/>
          <w:szCs w:val="28"/>
        </w:rPr>
        <w:tab/>
      </w:r>
      <w:r w:rsidRPr="00FD0E11">
        <w:rPr>
          <w:sz w:val="20"/>
          <w:szCs w:val="28"/>
        </w:rPr>
        <w:tab/>
      </w:r>
      <w:r>
        <w:rPr>
          <w:sz w:val="20"/>
          <w:szCs w:val="28"/>
        </w:rPr>
        <w:tab/>
      </w:r>
      <w:r w:rsidRPr="00FD0E11">
        <w:rPr>
          <w:sz w:val="20"/>
          <w:szCs w:val="28"/>
        </w:rPr>
        <w:t>3) When you think about our system for growing faculty at Woods</w:t>
      </w:r>
      <w:r>
        <w:rPr>
          <w:sz w:val="20"/>
          <w:szCs w:val="28"/>
        </w:rPr>
        <w:t xml:space="preserve"> (some </w:t>
      </w:r>
      <w:r>
        <w:rPr>
          <w:sz w:val="20"/>
          <w:szCs w:val="28"/>
        </w:rPr>
        <w:tab/>
      </w:r>
      <w:r>
        <w:rPr>
          <w:sz w:val="20"/>
          <w:szCs w:val="28"/>
        </w:rPr>
        <w:tab/>
      </w:r>
      <w:r>
        <w:rPr>
          <w:sz w:val="20"/>
          <w:szCs w:val="28"/>
        </w:rPr>
        <w:tab/>
        <w:t xml:space="preserve">of our practices </w:t>
      </w:r>
      <w:r>
        <w:rPr>
          <w:sz w:val="20"/>
          <w:szCs w:val="28"/>
        </w:rPr>
        <w:tab/>
        <w:t>past/present on back)</w:t>
      </w:r>
      <w:r w:rsidRPr="00FD0E11">
        <w:rPr>
          <w:sz w:val="20"/>
          <w:szCs w:val="28"/>
        </w:rPr>
        <w:t xml:space="preserve">, what </w:t>
      </w:r>
      <w:r>
        <w:rPr>
          <w:sz w:val="20"/>
          <w:szCs w:val="28"/>
        </w:rPr>
        <w:t xml:space="preserve">would you </w:t>
      </w:r>
      <w:r w:rsidRPr="00FD0E11">
        <w:rPr>
          <w:sz w:val="20"/>
          <w:szCs w:val="28"/>
        </w:rPr>
        <w:t xml:space="preserve">like to keep? </w:t>
      </w:r>
      <w:r>
        <w:rPr>
          <w:sz w:val="20"/>
          <w:szCs w:val="28"/>
        </w:rPr>
        <w:tab/>
      </w:r>
      <w:r>
        <w:rPr>
          <w:sz w:val="20"/>
          <w:szCs w:val="28"/>
        </w:rPr>
        <w:tab/>
      </w:r>
      <w:r>
        <w:rPr>
          <w:sz w:val="20"/>
          <w:szCs w:val="28"/>
        </w:rPr>
        <w:tab/>
      </w:r>
      <w:r>
        <w:rPr>
          <w:sz w:val="20"/>
          <w:szCs w:val="28"/>
        </w:rPr>
        <w:tab/>
      </w:r>
      <w:r w:rsidRPr="00FD0E11">
        <w:rPr>
          <w:sz w:val="20"/>
          <w:szCs w:val="28"/>
        </w:rPr>
        <w:t>What would you take away?</w:t>
      </w:r>
    </w:p>
    <w:p w:rsidR="009520D9" w:rsidRPr="00FD0E11" w:rsidRDefault="009520D9" w:rsidP="009520D9">
      <w:pPr>
        <w:pStyle w:val="NoSpacing"/>
        <w:ind w:left="720"/>
        <w:rPr>
          <w:sz w:val="20"/>
          <w:szCs w:val="28"/>
        </w:rPr>
      </w:pPr>
    </w:p>
    <w:p w:rsidR="009520D9" w:rsidRPr="00FD0E11" w:rsidRDefault="009520D9" w:rsidP="009520D9">
      <w:pPr>
        <w:pStyle w:val="NoSpacing"/>
        <w:ind w:left="720"/>
        <w:rPr>
          <w:szCs w:val="28"/>
        </w:rPr>
      </w:pPr>
      <w:r w:rsidRPr="00FD0E11">
        <w:rPr>
          <w:szCs w:val="28"/>
        </w:rPr>
        <w:t xml:space="preserve">9:30 – 10:15 </w:t>
      </w:r>
      <w:r>
        <w:rPr>
          <w:szCs w:val="28"/>
        </w:rPr>
        <w:tab/>
      </w:r>
      <w:r>
        <w:rPr>
          <w:szCs w:val="28"/>
        </w:rPr>
        <w:tab/>
      </w:r>
      <w:r w:rsidRPr="00FD0E11">
        <w:rPr>
          <w:szCs w:val="28"/>
        </w:rPr>
        <w:t>Group Debrief #1</w:t>
      </w:r>
    </w:p>
    <w:p w:rsidR="009520D9" w:rsidRPr="00FD0E11" w:rsidRDefault="009520D9" w:rsidP="009520D9">
      <w:pPr>
        <w:pStyle w:val="NoSpacing"/>
        <w:ind w:left="720"/>
        <w:rPr>
          <w:sz w:val="20"/>
          <w:szCs w:val="20"/>
        </w:rPr>
      </w:pPr>
      <w:r w:rsidRPr="00FD0E11">
        <w:rPr>
          <w:szCs w:val="28"/>
        </w:rPr>
        <w:tab/>
      </w:r>
      <w:r w:rsidRPr="00FD0E11">
        <w:rPr>
          <w:szCs w:val="28"/>
        </w:rPr>
        <w:tab/>
      </w:r>
      <w:r>
        <w:rPr>
          <w:szCs w:val="28"/>
        </w:rPr>
        <w:tab/>
      </w:r>
      <w:r w:rsidRPr="00FD0E11">
        <w:rPr>
          <w:sz w:val="20"/>
          <w:szCs w:val="20"/>
        </w:rPr>
        <w:t>Each person tells a story of one of their stand-out items from Prompt #1.</w:t>
      </w:r>
    </w:p>
    <w:p w:rsidR="009520D9" w:rsidRPr="00FD0E11" w:rsidRDefault="009520D9" w:rsidP="009520D9">
      <w:pPr>
        <w:pStyle w:val="NoSpacing"/>
        <w:ind w:left="1440"/>
        <w:rPr>
          <w:sz w:val="20"/>
          <w:szCs w:val="20"/>
        </w:rPr>
      </w:pPr>
      <w:r w:rsidRPr="00FD0E11">
        <w:rPr>
          <w:sz w:val="20"/>
          <w:szCs w:val="20"/>
        </w:rPr>
        <w:tab/>
      </w:r>
      <w:r w:rsidRPr="00FD0E11">
        <w:rPr>
          <w:sz w:val="20"/>
          <w:szCs w:val="20"/>
        </w:rPr>
        <w:tab/>
      </w:r>
      <w:r w:rsidRPr="00FD0E11">
        <w:rPr>
          <w:sz w:val="20"/>
          <w:szCs w:val="20"/>
        </w:rPr>
        <w:tab/>
        <w:t>Document on poster board.</w:t>
      </w:r>
    </w:p>
    <w:p w:rsidR="009520D9" w:rsidRPr="00FD0E11" w:rsidRDefault="009520D9" w:rsidP="009520D9">
      <w:pPr>
        <w:pStyle w:val="NoSpacing"/>
        <w:ind w:left="1440"/>
        <w:rPr>
          <w:sz w:val="20"/>
          <w:szCs w:val="20"/>
        </w:rPr>
      </w:pPr>
      <w:r w:rsidRPr="00FD0E11">
        <w:rPr>
          <w:sz w:val="20"/>
          <w:szCs w:val="20"/>
        </w:rPr>
        <w:lastRenderedPageBreak/>
        <w:tab/>
      </w:r>
      <w:r w:rsidRPr="00FD0E11">
        <w:rPr>
          <w:sz w:val="20"/>
          <w:szCs w:val="20"/>
        </w:rPr>
        <w:tab/>
      </w:r>
      <w:r w:rsidRPr="00FD0E11">
        <w:rPr>
          <w:sz w:val="20"/>
          <w:szCs w:val="20"/>
        </w:rPr>
        <w:tab/>
      </w:r>
      <w:r w:rsidRPr="00FD0E11">
        <w:rPr>
          <w:sz w:val="20"/>
          <w:szCs w:val="20"/>
        </w:rPr>
        <w:tab/>
        <w:t>What themes echo?</w:t>
      </w:r>
    </w:p>
    <w:p w:rsidR="009520D9" w:rsidRPr="00FD0E11" w:rsidRDefault="009520D9" w:rsidP="009520D9">
      <w:pPr>
        <w:pStyle w:val="NoSpacing"/>
        <w:ind w:left="1440"/>
        <w:rPr>
          <w:sz w:val="20"/>
          <w:szCs w:val="20"/>
        </w:rPr>
      </w:pPr>
      <w:r w:rsidRPr="00FD0E11">
        <w:rPr>
          <w:sz w:val="20"/>
          <w:szCs w:val="20"/>
        </w:rPr>
        <w:tab/>
      </w:r>
      <w:r w:rsidRPr="00FD0E11">
        <w:rPr>
          <w:sz w:val="20"/>
          <w:szCs w:val="20"/>
        </w:rPr>
        <w:tab/>
      </w:r>
      <w:r w:rsidRPr="00FD0E11">
        <w:rPr>
          <w:sz w:val="20"/>
          <w:szCs w:val="20"/>
        </w:rPr>
        <w:tab/>
      </w:r>
      <w:r w:rsidRPr="00FD0E11">
        <w:rPr>
          <w:sz w:val="20"/>
          <w:szCs w:val="20"/>
        </w:rPr>
        <w:tab/>
        <w:t>What stands out?</w:t>
      </w:r>
    </w:p>
    <w:p w:rsidR="009520D9" w:rsidRPr="00FD0E11" w:rsidRDefault="009520D9" w:rsidP="009520D9">
      <w:pPr>
        <w:pStyle w:val="NoSpacing"/>
        <w:ind w:left="720"/>
        <w:rPr>
          <w:szCs w:val="28"/>
        </w:rPr>
      </w:pPr>
    </w:p>
    <w:p w:rsidR="009520D9" w:rsidRPr="00FD0E11" w:rsidRDefault="009520D9" w:rsidP="009520D9">
      <w:pPr>
        <w:pStyle w:val="NoSpacing"/>
        <w:ind w:left="720"/>
        <w:rPr>
          <w:szCs w:val="28"/>
        </w:rPr>
      </w:pPr>
      <w:r w:rsidRPr="00FD0E11">
        <w:rPr>
          <w:szCs w:val="28"/>
        </w:rPr>
        <w:t xml:space="preserve">10:15 – 10:30 </w:t>
      </w:r>
      <w:r w:rsidRPr="00FD0E11">
        <w:rPr>
          <w:szCs w:val="28"/>
        </w:rPr>
        <w:tab/>
      </w:r>
      <w:r>
        <w:rPr>
          <w:szCs w:val="28"/>
        </w:rPr>
        <w:tab/>
      </w:r>
      <w:r w:rsidRPr="00FD0E11">
        <w:rPr>
          <w:szCs w:val="28"/>
        </w:rPr>
        <w:t>Break</w:t>
      </w:r>
    </w:p>
    <w:p w:rsidR="009520D9" w:rsidRPr="00FD0E11" w:rsidRDefault="009520D9" w:rsidP="009520D9">
      <w:pPr>
        <w:pStyle w:val="NoSpacing"/>
        <w:ind w:left="720"/>
        <w:rPr>
          <w:szCs w:val="28"/>
        </w:rPr>
      </w:pPr>
    </w:p>
    <w:p w:rsidR="009520D9" w:rsidRPr="00FD0E11" w:rsidRDefault="009520D9" w:rsidP="009520D9">
      <w:pPr>
        <w:pStyle w:val="NoSpacing"/>
        <w:ind w:left="720"/>
        <w:rPr>
          <w:szCs w:val="28"/>
        </w:rPr>
      </w:pPr>
      <w:r w:rsidRPr="00FD0E11">
        <w:rPr>
          <w:szCs w:val="28"/>
        </w:rPr>
        <w:t>10:30 – 11:00</w:t>
      </w:r>
      <w:r w:rsidRPr="00FD0E11">
        <w:rPr>
          <w:szCs w:val="28"/>
        </w:rPr>
        <w:tab/>
      </w:r>
      <w:r>
        <w:rPr>
          <w:szCs w:val="28"/>
        </w:rPr>
        <w:tab/>
      </w:r>
      <w:r w:rsidRPr="00FD0E11">
        <w:rPr>
          <w:szCs w:val="28"/>
        </w:rPr>
        <w:t>Whole Group Share</w:t>
      </w:r>
    </w:p>
    <w:p w:rsidR="009520D9" w:rsidRPr="00FD0E11" w:rsidRDefault="009520D9" w:rsidP="009520D9">
      <w:pPr>
        <w:pStyle w:val="NoSpacing"/>
        <w:ind w:left="720"/>
        <w:rPr>
          <w:sz w:val="20"/>
        </w:rPr>
      </w:pPr>
      <w:r w:rsidRPr="00FD0E11">
        <w:rPr>
          <w:sz w:val="20"/>
        </w:rPr>
        <w:tab/>
      </w:r>
      <w:r w:rsidRPr="00FD0E11">
        <w:rPr>
          <w:sz w:val="20"/>
        </w:rPr>
        <w:tab/>
      </w:r>
      <w:r w:rsidRPr="00FD0E11">
        <w:rPr>
          <w:sz w:val="20"/>
        </w:rPr>
        <w:tab/>
      </w:r>
      <w:r>
        <w:rPr>
          <w:sz w:val="20"/>
        </w:rPr>
        <w:tab/>
      </w:r>
      <w:r w:rsidRPr="00FD0E11">
        <w:rPr>
          <w:sz w:val="20"/>
        </w:rPr>
        <w:t>What themes echoed in your group?</w:t>
      </w:r>
    </w:p>
    <w:p w:rsidR="009520D9" w:rsidRDefault="009520D9" w:rsidP="009520D9">
      <w:pPr>
        <w:pStyle w:val="NoSpacing"/>
        <w:ind w:left="720"/>
        <w:rPr>
          <w:sz w:val="20"/>
        </w:rPr>
      </w:pPr>
      <w:r w:rsidRPr="00FD0E11">
        <w:rPr>
          <w:sz w:val="20"/>
        </w:rPr>
        <w:tab/>
      </w:r>
      <w:r w:rsidRPr="00FD0E11">
        <w:rPr>
          <w:sz w:val="20"/>
        </w:rPr>
        <w:tab/>
      </w:r>
      <w:r w:rsidRPr="00FD0E11">
        <w:rPr>
          <w:sz w:val="20"/>
        </w:rPr>
        <w:tab/>
      </w:r>
      <w:r>
        <w:rPr>
          <w:sz w:val="20"/>
        </w:rPr>
        <w:tab/>
        <w:t>What did</w:t>
      </w:r>
      <w:r w:rsidRPr="00FD0E11">
        <w:rPr>
          <w:sz w:val="20"/>
        </w:rPr>
        <w:t xml:space="preserve"> you hear that </w:t>
      </w:r>
      <w:r>
        <w:rPr>
          <w:sz w:val="20"/>
        </w:rPr>
        <w:t>really needs to be shared</w:t>
      </w:r>
      <w:r w:rsidRPr="00FD0E11">
        <w:rPr>
          <w:sz w:val="20"/>
        </w:rPr>
        <w:t xml:space="preserve"> with whole </w:t>
      </w:r>
      <w:r>
        <w:rPr>
          <w:sz w:val="20"/>
        </w:rPr>
        <w:tab/>
      </w:r>
      <w:r>
        <w:rPr>
          <w:sz w:val="20"/>
        </w:rPr>
        <w:tab/>
      </w:r>
      <w:r>
        <w:rPr>
          <w:sz w:val="20"/>
        </w:rPr>
        <w:tab/>
      </w:r>
      <w:r>
        <w:rPr>
          <w:sz w:val="20"/>
        </w:rPr>
        <w:tab/>
      </w:r>
      <w:r>
        <w:rPr>
          <w:sz w:val="20"/>
        </w:rPr>
        <w:tab/>
      </w:r>
      <w:r w:rsidRPr="00FD0E11">
        <w:rPr>
          <w:sz w:val="20"/>
        </w:rPr>
        <w:t>group?</w:t>
      </w:r>
    </w:p>
    <w:p w:rsidR="009520D9" w:rsidRPr="00FD0E11" w:rsidRDefault="009520D9" w:rsidP="009520D9">
      <w:pPr>
        <w:pStyle w:val="NoSpacing"/>
        <w:ind w:left="720"/>
        <w:rPr>
          <w:sz w:val="20"/>
        </w:rPr>
      </w:pPr>
    </w:p>
    <w:p w:rsidR="009520D9" w:rsidRPr="00FD0E11" w:rsidRDefault="009520D9" w:rsidP="009520D9">
      <w:pPr>
        <w:ind w:left="720"/>
        <w:rPr>
          <w:szCs w:val="28"/>
        </w:rPr>
      </w:pPr>
      <w:r w:rsidRPr="00FD0E11">
        <w:rPr>
          <w:szCs w:val="28"/>
        </w:rPr>
        <w:t>11:00 – 11:30</w:t>
      </w:r>
      <w:r w:rsidRPr="00FD0E11">
        <w:rPr>
          <w:szCs w:val="28"/>
        </w:rPr>
        <w:tab/>
      </w:r>
      <w:r>
        <w:rPr>
          <w:szCs w:val="28"/>
        </w:rPr>
        <w:tab/>
      </w:r>
      <w:r w:rsidRPr="00FD0E11">
        <w:rPr>
          <w:szCs w:val="28"/>
        </w:rPr>
        <w:t xml:space="preserve">Read Ryan Burke’s </w:t>
      </w:r>
      <w:proofErr w:type="gramStart"/>
      <w:r w:rsidRPr="00FD0E11">
        <w:rPr>
          <w:szCs w:val="28"/>
        </w:rPr>
        <w:t>Three-</w:t>
      </w:r>
      <w:proofErr w:type="gramEnd"/>
      <w:r w:rsidRPr="00FD0E11">
        <w:rPr>
          <w:szCs w:val="28"/>
        </w:rPr>
        <w:t xml:space="preserve">Part Article on Growth and </w:t>
      </w:r>
      <w:r>
        <w:rPr>
          <w:szCs w:val="28"/>
        </w:rPr>
        <w:tab/>
      </w:r>
      <w:r>
        <w:rPr>
          <w:szCs w:val="28"/>
        </w:rPr>
        <w:tab/>
      </w:r>
      <w:r>
        <w:rPr>
          <w:szCs w:val="28"/>
        </w:rPr>
        <w:tab/>
      </w:r>
      <w:r>
        <w:rPr>
          <w:szCs w:val="28"/>
        </w:rPr>
        <w:tab/>
      </w:r>
      <w:r>
        <w:rPr>
          <w:szCs w:val="28"/>
        </w:rPr>
        <w:tab/>
      </w:r>
      <w:r w:rsidRPr="00FD0E11">
        <w:rPr>
          <w:szCs w:val="28"/>
        </w:rPr>
        <w:t>Evaluation</w:t>
      </w:r>
    </w:p>
    <w:p w:rsidR="009520D9" w:rsidRPr="00FD0E11" w:rsidRDefault="009520D9" w:rsidP="009520D9">
      <w:pPr>
        <w:ind w:left="720"/>
        <w:rPr>
          <w:szCs w:val="28"/>
        </w:rPr>
      </w:pPr>
      <w:r w:rsidRPr="00FD0E11">
        <w:rPr>
          <w:szCs w:val="28"/>
        </w:rPr>
        <w:t>11:30 – 12:</w:t>
      </w:r>
      <w:r>
        <w:rPr>
          <w:szCs w:val="28"/>
        </w:rPr>
        <w:t>30</w:t>
      </w:r>
      <w:r>
        <w:rPr>
          <w:szCs w:val="28"/>
        </w:rPr>
        <w:tab/>
      </w:r>
      <w:r>
        <w:rPr>
          <w:szCs w:val="28"/>
        </w:rPr>
        <w:tab/>
        <w:t xml:space="preserve">Recreational </w:t>
      </w:r>
      <w:r w:rsidRPr="00FD0E11">
        <w:rPr>
          <w:szCs w:val="28"/>
        </w:rPr>
        <w:t>Workshops</w:t>
      </w:r>
    </w:p>
    <w:p w:rsidR="009520D9" w:rsidRPr="00FD0E11" w:rsidRDefault="009520D9" w:rsidP="009520D9">
      <w:pPr>
        <w:pStyle w:val="NoSpacing"/>
        <w:ind w:left="720"/>
      </w:pPr>
      <w:r w:rsidRPr="00FD0E11">
        <w:t>12:30 – 1:15</w:t>
      </w:r>
      <w:r w:rsidRPr="00FD0E11">
        <w:tab/>
      </w:r>
      <w:r w:rsidRPr="00FD0E11">
        <w:tab/>
        <w:t>LUNCH</w:t>
      </w:r>
    </w:p>
    <w:p w:rsidR="009520D9" w:rsidRDefault="009520D9" w:rsidP="009520D9">
      <w:pPr>
        <w:pStyle w:val="NoSpacing"/>
        <w:ind w:left="720"/>
      </w:pPr>
    </w:p>
    <w:p w:rsidR="009520D9" w:rsidRPr="00FD0E11" w:rsidRDefault="009520D9" w:rsidP="009520D9">
      <w:pPr>
        <w:pStyle w:val="NoSpacing"/>
        <w:ind w:left="720"/>
      </w:pPr>
      <w:r w:rsidRPr="00FD0E11">
        <w:t>1:15 – 2:00</w:t>
      </w:r>
      <w:r w:rsidRPr="00FD0E11">
        <w:tab/>
      </w:r>
      <w:r w:rsidRPr="00FD0E11">
        <w:tab/>
        <w:t>Discussing the Ryan Burke Proposal</w:t>
      </w:r>
    </w:p>
    <w:p w:rsidR="009520D9" w:rsidRPr="00FD0E11" w:rsidRDefault="009520D9" w:rsidP="009520D9">
      <w:pPr>
        <w:pStyle w:val="NoSpacing"/>
        <w:ind w:left="720"/>
        <w:rPr>
          <w:sz w:val="20"/>
        </w:rPr>
      </w:pPr>
      <w:r w:rsidRPr="00FD0E11">
        <w:rPr>
          <w:sz w:val="20"/>
        </w:rPr>
        <w:tab/>
      </w:r>
      <w:r w:rsidRPr="00FD0E11">
        <w:rPr>
          <w:sz w:val="20"/>
        </w:rPr>
        <w:tab/>
      </w:r>
      <w:r w:rsidRPr="00FD0E11">
        <w:rPr>
          <w:sz w:val="20"/>
        </w:rPr>
        <w:tab/>
      </w:r>
      <w:r>
        <w:rPr>
          <w:sz w:val="20"/>
        </w:rPr>
        <w:tab/>
      </w:r>
      <w:r w:rsidRPr="00FD0E11">
        <w:rPr>
          <w:sz w:val="20"/>
        </w:rPr>
        <w:t>What seemed the most interesting to you?</w:t>
      </w:r>
    </w:p>
    <w:p w:rsidR="009520D9" w:rsidRPr="00FD0E11" w:rsidRDefault="009520D9" w:rsidP="009520D9">
      <w:pPr>
        <w:pStyle w:val="NoSpacing"/>
        <w:ind w:left="720"/>
        <w:rPr>
          <w:sz w:val="20"/>
        </w:rPr>
      </w:pPr>
      <w:r w:rsidRPr="00FD0E11">
        <w:rPr>
          <w:sz w:val="20"/>
        </w:rPr>
        <w:tab/>
      </w:r>
      <w:r w:rsidRPr="00FD0E11">
        <w:rPr>
          <w:sz w:val="20"/>
        </w:rPr>
        <w:tab/>
      </w:r>
      <w:r w:rsidRPr="00FD0E11">
        <w:rPr>
          <w:sz w:val="20"/>
        </w:rPr>
        <w:tab/>
      </w:r>
      <w:r>
        <w:rPr>
          <w:sz w:val="20"/>
        </w:rPr>
        <w:tab/>
      </w:r>
      <w:r w:rsidRPr="00FD0E11">
        <w:rPr>
          <w:sz w:val="20"/>
        </w:rPr>
        <w:t>What seemed off the mark?</w:t>
      </w:r>
    </w:p>
    <w:p w:rsidR="009520D9" w:rsidRDefault="009520D9" w:rsidP="009520D9">
      <w:pPr>
        <w:pStyle w:val="NoSpacing"/>
        <w:ind w:left="720"/>
      </w:pPr>
    </w:p>
    <w:p w:rsidR="009520D9" w:rsidRPr="00FD0E11" w:rsidRDefault="009520D9" w:rsidP="009520D9">
      <w:pPr>
        <w:pStyle w:val="NoSpacing"/>
        <w:ind w:left="720"/>
      </w:pPr>
      <w:r w:rsidRPr="00FD0E11">
        <w:t xml:space="preserve">2:00 – 2:30 </w:t>
      </w:r>
      <w:r w:rsidRPr="00FD0E11">
        <w:tab/>
      </w:r>
      <w:r w:rsidRPr="00FD0E11">
        <w:tab/>
        <w:t>Whole Group Debrief</w:t>
      </w:r>
    </w:p>
    <w:p w:rsidR="00296829" w:rsidRDefault="00296829" w:rsidP="00E752E2">
      <w:pPr>
        <w:pStyle w:val="NoSpacing"/>
        <w:rPr>
          <w:szCs w:val="24"/>
        </w:rPr>
      </w:pPr>
    </w:p>
    <w:p w:rsidR="00C231B5" w:rsidRPr="00E752E2" w:rsidRDefault="00C231B5" w:rsidP="00E752E2">
      <w:pPr>
        <w:pStyle w:val="NoSpacing"/>
        <w:rPr>
          <w:szCs w:val="24"/>
        </w:rPr>
      </w:pPr>
      <w:r>
        <w:rPr>
          <w:szCs w:val="24"/>
        </w:rPr>
        <w:t>Even though this professional development day came at the end of two weeks of weather disruption, the tone and mood of the day was very positive and constructive.  We will move forward with a more focused task force to continue the work of revising how we evolve growth and evaluation at Woods.</w:t>
      </w:r>
      <w:bookmarkStart w:id="0" w:name="_GoBack"/>
      <w:bookmarkEnd w:id="0"/>
    </w:p>
    <w:sectPr w:rsidR="00C231B5" w:rsidRPr="00E752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0B62EB"/>
    <w:multiLevelType w:val="hybridMultilevel"/>
    <w:tmpl w:val="2662D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291"/>
    <w:rsid w:val="00060CE2"/>
    <w:rsid w:val="00253077"/>
    <w:rsid w:val="00296829"/>
    <w:rsid w:val="002A4438"/>
    <w:rsid w:val="00302214"/>
    <w:rsid w:val="00676925"/>
    <w:rsid w:val="00681700"/>
    <w:rsid w:val="006C288D"/>
    <w:rsid w:val="007947FC"/>
    <w:rsid w:val="008036FF"/>
    <w:rsid w:val="00860291"/>
    <w:rsid w:val="00902806"/>
    <w:rsid w:val="009520D9"/>
    <w:rsid w:val="0099270D"/>
    <w:rsid w:val="00C231B5"/>
    <w:rsid w:val="00DC49BB"/>
    <w:rsid w:val="00E01268"/>
    <w:rsid w:val="00E2158F"/>
    <w:rsid w:val="00E752E2"/>
    <w:rsid w:val="00F06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3D9B6"/>
  <w15:chartTrackingRefBased/>
  <w15:docId w15:val="{D844CD43-CF52-48B2-9D2B-F0BACCE0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HAnsi" w:hAnsi="Palatino Linotype"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0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752E2"/>
    <w:pPr>
      <w:spacing w:after="0" w:line="240" w:lineRule="auto"/>
    </w:pPr>
  </w:style>
  <w:style w:type="character" w:styleId="Hyperlink">
    <w:name w:val="Hyperlink"/>
    <w:basedOn w:val="DefaultParagraphFont"/>
    <w:uiPriority w:val="99"/>
    <w:semiHidden/>
    <w:unhideWhenUsed/>
    <w:rsid w:val="009520D9"/>
    <w:rPr>
      <w:color w:val="0000FF"/>
      <w:u w:val="single"/>
    </w:rPr>
  </w:style>
  <w:style w:type="paragraph" w:styleId="NormalWeb">
    <w:name w:val="Normal (Web)"/>
    <w:basedOn w:val="Normal"/>
    <w:uiPriority w:val="99"/>
    <w:semiHidden/>
    <w:unhideWhenUsed/>
    <w:rsid w:val="007947FC"/>
    <w:pPr>
      <w:spacing w:before="100" w:beforeAutospacing="1" w:after="100" w:afterAutospacing="1" w:line="240" w:lineRule="auto"/>
    </w:pPr>
    <w:rPr>
      <w:rFonts w:ascii="Times New Roman" w:eastAsia="Times New Roman" w:hAnsi="Times New Roman" w:cs="Times New Roman"/>
      <w:szCs w:val="24"/>
    </w:rPr>
  </w:style>
  <w:style w:type="character" w:customStyle="1" w:styleId="apple-tab-span">
    <w:name w:val="apple-tab-span"/>
    <w:basedOn w:val="DefaultParagraphFont"/>
    <w:rsid w:val="007947FC"/>
  </w:style>
  <w:style w:type="paragraph" w:styleId="BalloonText">
    <w:name w:val="Balloon Text"/>
    <w:basedOn w:val="Normal"/>
    <w:link w:val="BalloonTextChar"/>
    <w:uiPriority w:val="99"/>
    <w:semiHidden/>
    <w:unhideWhenUsed/>
    <w:rsid w:val="00C231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1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338929">
      <w:bodyDiv w:val="1"/>
      <w:marLeft w:val="0"/>
      <w:marRight w:val="0"/>
      <w:marTop w:val="0"/>
      <w:marBottom w:val="0"/>
      <w:divBdr>
        <w:top w:val="none" w:sz="0" w:space="0" w:color="auto"/>
        <w:left w:val="none" w:sz="0" w:space="0" w:color="auto"/>
        <w:bottom w:val="none" w:sz="0" w:space="0" w:color="auto"/>
        <w:right w:val="none" w:sz="0" w:space="0" w:color="auto"/>
      </w:divBdr>
      <w:divsChild>
        <w:div w:id="1853496406">
          <w:marLeft w:val="0"/>
          <w:marRight w:val="0"/>
          <w:marTop w:val="0"/>
          <w:marBottom w:val="0"/>
          <w:divBdr>
            <w:top w:val="none" w:sz="0" w:space="0" w:color="auto"/>
            <w:left w:val="none" w:sz="0" w:space="0" w:color="auto"/>
            <w:bottom w:val="none" w:sz="0" w:space="0" w:color="auto"/>
            <w:right w:val="none" w:sz="0" w:space="0" w:color="auto"/>
          </w:divBdr>
        </w:div>
        <w:div w:id="802769633">
          <w:marLeft w:val="0"/>
          <w:marRight w:val="0"/>
          <w:marTop w:val="0"/>
          <w:marBottom w:val="0"/>
          <w:divBdr>
            <w:top w:val="none" w:sz="0" w:space="0" w:color="auto"/>
            <w:left w:val="none" w:sz="0" w:space="0" w:color="auto"/>
            <w:bottom w:val="none" w:sz="0" w:space="0" w:color="auto"/>
            <w:right w:val="none" w:sz="0" w:space="0" w:color="auto"/>
          </w:divBdr>
        </w:div>
        <w:div w:id="624042826">
          <w:blockQuote w:val="1"/>
          <w:marLeft w:val="600"/>
          <w:marRight w:val="0"/>
          <w:marTop w:val="0"/>
          <w:marBottom w:val="0"/>
          <w:divBdr>
            <w:top w:val="none" w:sz="0" w:space="0" w:color="auto"/>
            <w:left w:val="none" w:sz="0" w:space="0" w:color="auto"/>
            <w:bottom w:val="none" w:sz="0" w:space="0" w:color="auto"/>
            <w:right w:val="none" w:sz="0" w:space="0" w:color="auto"/>
          </w:divBdr>
          <w:divsChild>
            <w:div w:id="671951306">
              <w:marLeft w:val="0"/>
              <w:marRight w:val="0"/>
              <w:marTop w:val="0"/>
              <w:marBottom w:val="0"/>
              <w:divBdr>
                <w:top w:val="none" w:sz="0" w:space="0" w:color="auto"/>
                <w:left w:val="none" w:sz="0" w:space="0" w:color="auto"/>
                <w:bottom w:val="none" w:sz="0" w:space="0" w:color="auto"/>
                <w:right w:val="none" w:sz="0" w:space="0" w:color="auto"/>
              </w:divBdr>
            </w:div>
            <w:div w:id="800071648">
              <w:marLeft w:val="0"/>
              <w:marRight w:val="0"/>
              <w:marTop w:val="0"/>
              <w:marBottom w:val="0"/>
              <w:divBdr>
                <w:top w:val="none" w:sz="0" w:space="0" w:color="auto"/>
                <w:left w:val="none" w:sz="0" w:space="0" w:color="auto"/>
                <w:bottom w:val="none" w:sz="0" w:space="0" w:color="auto"/>
                <w:right w:val="none" w:sz="0" w:space="0" w:color="auto"/>
              </w:divBdr>
            </w:div>
            <w:div w:id="1498763117">
              <w:marLeft w:val="0"/>
              <w:marRight w:val="0"/>
              <w:marTop w:val="0"/>
              <w:marBottom w:val="0"/>
              <w:divBdr>
                <w:top w:val="none" w:sz="0" w:space="0" w:color="auto"/>
                <w:left w:val="none" w:sz="0" w:space="0" w:color="auto"/>
                <w:bottom w:val="none" w:sz="0" w:space="0" w:color="auto"/>
                <w:right w:val="none" w:sz="0" w:space="0" w:color="auto"/>
              </w:divBdr>
            </w:div>
          </w:divsChild>
        </w:div>
        <w:div w:id="1432629279">
          <w:marLeft w:val="0"/>
          <w:marRight w:val="0"/>
          <w:marTop w:val="0"/>
          <w:marBottom w:val="0"/>
          <w:divBdr>
            <w:top w:val="none" w:sz="0" w:space="0" w:color="auto"/>
            <w:left w:val="none" w:sz="0" w:space="0" w:color="auto"/>
            <w:bottom w:val="none" w:sz="0" w:space="0" w:color="auto"/>
            <w:right w:val="none" w:sz="0" w:space="0" w:color="auto"/>
          </w:divBdr>
        </w:div>
        <w:div w:id="494952747">
          <w:marLeft w:val="0"/>
          <w:marRight w:val="0"/>
          <w:marTop w:val="0"/>
          <w:marBottom w:val="0"/>
          <w:divBdr>
            <w:top w:val="none" w:sz="0" w:space="0" w:color="auto"/>
            <w:left w:val="none" w:sz="0" w:space="0" w:color="auto"/>
            <w:bottom w:val="none" w:sz="0" w:space="0" w:color="auto"/>
            <w:right w:val="none" w:sz="0" w:space="0" w:color="auto"/>
          </w:divBdr>
        </w:div>
      </w:divsChild>
    </w:div>
    <w:div w:id="151191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Chestnut+Ridge+Camp+and+Retreat+Center/@36.037389,-79.196329,17z/data=!3m1!4b1!4m2!3m1!1s0x89acd9f932a97a87:0x2dccc6915d16701f" TargetMode="External"/><Relationship Id="rId5" Type="http://schemas.openxmlformats.org/officeDocument/2006/relationships/hyperlink" Target="https://www.google.com/maps/place/Chestnut+Ridge+Camp+and+Retreat+Center/@36.037389,-79.196329,17z/data=!3m1!4b1!4m2!3m1!1s0x89acd9f932a97a87:0x2dccc6915d16701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634</TotalTime>
  <Pages>6</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Cotton Bryan</dc:creator>
  <cp:keywords/>
  <dc:description/>
  <cp:lastModifiedBy>Cotton Bryan</cp:lastModifiedBy>
  <cp:revision>12</cp:revision>
  <cp:lastPrinted>2026-02-19T21:02:00Z</cp:lastPrinted>
  <dcterms:created xsi:type="dcterms:W3CDTF">2026-01-29T16:13:00Z</dcterms:created>
  <dcterms:modified xsi:type="dcterms:W3CDTF">2026-02-23T13:51:00Z</dcterms:modified>
</cp:coreProperties>
</file>