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Pr="006B2457" w:rsidRDefault="006B2457">
      <w:pPr>
        <w:rPr>
          <w:b/>
        </w:rPr>
      </w:pPr>
      <w:r w:rsidRPr="006B2457">
        <w:rPr>
          <w:b/>
        </w:rPr>
        <w:t>School Health Advisory Board Annual Report to the School Board 10/10/2024</w:t>
      </w:r>
    </w:p>
    <w:p w:rsidR="006B2457" w:rsidRDefault="006B2457" w:rsidP="006B2457">
      <w:pPr>
        <w:spacing w:after="0"/>
      </w:pPr>
      <w:proofErr w:type="spellStart"/>
      <w:proofErr w:type="gramStart"/>
      <w:r w:rsidRPr="00C21269">
        <w:rPr>
          <w:b/>
        </w:rPr>
        <w:t>EmpowerHER</w:t>
      </w:r>
      <w:proofErr w:type="spellEnd"/>
      <w:r>
        <w:rPr>
          <w:b/>
        </w:rPr>
        <w:t xml:space="preserve">  </w:t>
      </w:r>
      <w:r>
        <w:t>Brooke</w:t>
      </w:r>
      <w:proofErr w:type="gramEnd"/>
      <w:r>
        <w:t xml:space="preserve"> Blankenship and Avery </w:t>
      </w:r>
      <w:proofErr w:type="spellStart"/>
      <w:r>
        <w:t>Bruen</w:t>
      </w:r>
      <w:proofErr w:type="spellEnd"/>
      <w:r>
        <w:t xml:space="preserve">, AHS students, spoke about their program </w:t>
      </w:r>
      <w:hyperlink r:id="rId5" w:history="1">
        <w:proofErr w:type="spellStart"/>
        <w:r w:rsidRPr="00416410">
          <w:rPr>
            <w:rStyle w:val="Hyperlink"/>
            <w:i/>
          </w:rPr>
          <w:t>EmpowerHER</w:t>
        </w:r>
        <w:proofErr w:type="spellEnd"/>
      </w:hyperlink>
      <w:r w:rsidRPr="00416410">
        <w:rPr>
          <w:i/>
        </w:rPr>
        <w:t xml:space="preserve"> Charlottesville</w:t>
      </w:r>
      <w:r>
        <w:t xml:space="preserve"> whose mission is menstrual equity by improving accessibility and affordability of menstrual products to students, as well as toiletry articles for women in need.  They want to end the stigma, fear and shame associated with menstruation.  </w:t>
      </w:r>
    </w:p>
    <w:p w:rsidR="006B2457" w:rsidRDefault="006B2457" w:rsidP="006B2457">
      <w:pPr>
        <w:spacing w:after="0"/>
      </w:pPr>
    </w:p>
    <w:p w:rsidR="006B2457" w:rsidRDefault="006B2457" w:rsidP="006B2457">
      <w:pPr>
        <w:spacing w:after="0"/>
      </w:pPr>
      <w:r>
        <w:t>They explained how they obtain products via an Amazon wish-list and neighborhood drives.  They provide products to high schools in ACPS, Charlottesville and Madison, and are looking to expand into Louisa and Fluvanna as well as into B</w:t>
      </w:r>
      <w:r w:rsidR="00461A17">
        <w:t>urley</w:t>
      </w:r>
      <w:r>
        <w:t xml:space="preserve">, </w:t>
      </w:r>
      <w:r w:rsidR="00461A17">
        <w:t>Journey</w:t>
      </w:r>
      <w:r>
        <w:t xml:space="preserve"> and L</w:t>
      </w:r>
      <w:r w:rsidR="00461A17">
        <w:t>akeside</w:t>
      </w:r>
      <w:r>
        <w:t>.  They also provide educational materials through stall-talk flyers</w:t>
      </w:r>
      <w:r w:rsidR="00FD5F1D">
        <w:t>.</w:t>
      </w:r>
    </w:p>
    <w:p w:rsidR="00FD5F1D" w:rsidRDefault="00FD5F1D" w:rsidP="006B2457">
      <w:pPr>
        <w:spacing w:after="0"/>
      </w:pPr>
    </w:p>
    <w:p w:rsidR="006B2457" w:rsidRDefault="00FD5F1D" w:rsidP="006B2457">
      <w:pPr>
        <w:spacing w:after="0"/>
      </w:pPr>
      <w:r>
        <w:t xml:space="preserve">They would like to expand their program into </w:t>
      </w:r>
      <w:r w:rsidR="00461A17">
        <w:t xml:space="preserve">all of </w:t>
      </w:r>
      <w:r>
        <w:t xml:space="preserve">the middle schools, the Boys and Girls Clubs, CATECH and shelters.  Other plans include providing home kits, a holiday stocking drive, </w:t>
      </w:r>
      <w:r w:rsidR="00461A17">
        <w:t xml:space="preserve">and </w:t>
      </w:r>
      <w:r>
        <w:t xml:space="preserve">promoting their program through traditional and social media. They are working on a sustainability plan for </w:t>
      </w:r>
      <w:r w:rsidR="00461A17">
        <w:t xml:space="preserve">after </w:t>
      </w:r>
      <w:r>
        <w:t xml:space="preserve">they graduate.  </w:t>
      </w:r>
    </w:p>
    <w:p w:rsidR="00F2175C" w:rsidRDefault="00F2175C" w:rsidP="006B2457">
      <w:pPr>
        <w:spacing w:after="0"/>
      </w:pPr>
    </w:p>
    <w:p w:rsidR="006B2457" w:rsidRDefault="006B2457" w:rsidP="006B2457">
      <w:pPr>
        <w:spacing w:after="0"/>
      </w:pPr>
      <w:r>
        <w:t xml:space="preserve">Recommendations from SHAB members:  </w:t>
      </w:r>
    </w:p>
    <w:p w:rsidR="006B2457" w:rsidRDefault="00F2175C" w:rsidP="006B2457">
      <w:pPr>
        <w:pStyle w:val="ListParagraph"/>
        <w:numPr>
          <w:ilvl w:val="0"/>
          <w:numId w:val="1"/>
        </w:numPr>
        <w:spacing w:after="0"/>
      </w:pPr>
      <w:r>
        <w:t>R</w:t>
      </w:r>
      <w:r w:rsidR="006B2457">
        <w:t xml:space="preserve">emind </w:t>
      </w:r>
      <w:r w:rsidR="00461A17">
        <w:t xml:space="preserve">that </w:t>
      </w:r>
      <w:r w:rsidR="006B2457">
        <w:t>girls to wash their hands before and after using products</w:t>
      </w:r>
    </w:p>
    <w:p w:rsidR="006B2457" w:rsidRDefault="006B2457" w:rsidP="006B2457">
      <w:pPr>
        <w:pStyle w:val="ListParagraph"/>
        <w:numPr>
          <w:ilvl w:val="0"/>
          <w:numId w:val="1"/>
        </w:numPr>
        <w:spacing w:after="0"/>
      </w:pPr>
      <w:r>
        <w:t xml:space="preserve">Enlist assistance of “champions” at other high schools; perhaps increase the desirability by advertising, “Apply to be a champion.”  </w:t>
      </w:r>
    </w:p>
    <w:p w:rsidR="006B2457" w:rsidRDefault="006B2457" w:rsidP="006B2457">
      <w:pPr>
        <w:pStyle w:val="ListParagraph"/>
        <w:numPr>
          <w:ilvl w:val="0"/>
          <w:numId w:val="1"/>
        </w:numPr>
        <w:spacing w:after="0"/>
      </w:pPr>
      <w:r>
        <w:t>Look to other women empowerment clubs</w:t>
      </w:r>
    </w:p>
    <w:p w:rsidR="006B2457" w:rsidRDefault="006B2457" w:rsidP="006B2457">
      <w:pPr>
        <w:pStyle w:val="ListParagraph"/>
        <w:numPr>
          <w:ilvl w:val="0"/>
          <w:numId w:val="1"/>
        </w:numPr>
        <w:spacing w:after="0"/>
      </w:pPr>
      <w:r>
        <w:t xml:space="preserve">Consider ACPS warehousing </w:t>
      </w:r>
      <w:r w:rsidR="00461A17">
        <w:t>of products</w:t>
      </w:r>
    </w:p>
    <w:p w:rsidR="00807BE3" w:rsidRDefault="00807BE3" w:rsidP="00807BE3">
      <w:pPr>
        <w:spacing w:after="0"/>
        <w:rPr>
          <w:b/>
        </w:rPr>
      </w:pPr>
    </w:p>
    <w:p w:rsidR="00807BE3" w:rsidRDefault="00807BE3" w:rsidP="00807BE3">
      <w:pPr>
        <w:spacing w:after="0"/>
      </w:pPr>
      <w:r w:rsidRPr="00A9170B">
        <w:rPr>
          <w:b/>
        </w:rPr>
        <w:t xml:space="preserve">Mental Healthcare Services in Schools </w:t>
      </w:r>
    </w:p>
    <w:p w:rsidR="00807BE3" w:rsidRDefault="00807BE3" w:rsidP="00807BE3">
      <w:pPr>
        <w:spacing w:after="0"/>
      </w:pPr>
      <w:r>
        <w:t>Miles Nelson, the Coordinator of School Counselling and Mental Health Services in ACPS, presented information about mental healthcare services in ACPS.  He explained the magnitude of the need based on middle and high school student surveys.</w:t>
      </w:r>
    </w:p>
    <w:p w:rsidR="00807BE3" w:rsidRDefault="00807BE3" w:rsidP="00807BE3">
      <w:pPr>
        <w:spacing w:after="0"/>
      </w:pPr>
      <w:r>
        <w:tab/>
      </w:r>
    </w:p>
    <w:p w:rsidR="0035640E" w:rsidRDefault="00807BE3" w:rsidP="00807BE3">
      <w:pPr>
        <w:spacing w:after="0"/>
      </w:pPr>
      <w:r>
        <w:t xml:space="preserve">He described the services </w:t>
      </w:r>
      <w:r w:rsidR="00461A17">
        <w:t xml:space="preserve">currently </w:t>
      </w:r>
      <w:r>
        <w:t xml:space="preserve">provided through school-based counselors and psychologists as well Region 10-provided SAPs and therapeutic treatment through a contract with </w:t>
      </w:r>
      <w:r w:rsidRPr="00416410">
        <w:rPr>
          <w:i/>
        </w:rPr>
        <w:t>Health Connect America</w:t>
      </w:r>
      <w:r>
        <w:t xml:space="preserve">.  </w:t>
      </w:r>
    </w:p>
    <w:p w:rsidR="0035640E" w:rsidRDefault="0035640E" w:rsidP="0035640E">
      <w:pPr>
        <w:pStyle w:val="ListParagraph"/>
        <w:numPr>
          <w:ilvl w:val="0"/>
          <w:numId w:val="1"/>
        </w:numPr>
        <w:spacing w:after="0"/>
      </w:pPr>
      <w:r>
        <w:t xml:space="preserve">The Board supports all efforts toward staffing mental health positions beyond any grant period.  </w:t>
      </w:r>
    </w:p>
    <w:p w:rsidR="0035640E" w:rsidRDefault="0035640E" w:rsidP="0035640E">
      <w:pPr>
        <w:pStyle w:val="ListParagraph"/>
        <w:numPr>
          <w:ilvl w:val="0"/>
          <w:numId w:val="2"/>
        </w:numPr>
        <w:spacing w:after="0"/>
      </w:pPr>
      <w:r>
        <w:t xml:space="preserve">The physicians on the Board would like to be able to refer patients to school-based mental health services.  Miles will provide a list of contacts for this purpose.  </w:t>
      </w:r>
    </w:p>
    <w:p w:rsidR="00807BE3" w:rsidRDefault="00807BE3" w:rsidP="00807BE3">
      <w:pPr>
        <w:pStyle w:val="ListParagraph"/>
        <w:numPr>
          <w:ilvl w:val="0"/>
          <w:numId w:val="1"/>
        </w:numPr>
        <w:spacing w:after="0"/>
      </w:pPr>
      <w:r>
        <w:t xml:space="preserve">Consider asking parents to sign a form in the beginning of the year </w:t>
      </w:r>
      <w:r w:rsidR="00461A17">
        <w:t xml:space="preserve">permitting schools </w:t>
      </w:r>
      <w:r>
        <w:t xml:space="preserve">to share information with </w:t>
      </w:r>
      <w:r w:rsidR="00461A17">
        <w:t>primary care providers.</w:t>
      </w:r>
    </w:p>
    <w:p w:rsidR="00807BE3" w:rsidRDefault="00807BE3" w:rsidP="00807BE3">
      <w:pPr>
        <w:pStyle w:val="ListParagraph"/>
        <w:numPr>
          <w:ilvl w:val="0"/>
          <w:numId w:val="1"/>
        </w:numPr>
        <w:spacing w:after="0"/>
      </w:pPr>
      <w:r>
        <w:t xml:space="preserve">The board recommends that ACPS be permitted to participate in </w:t>
      </w:r>
      <w:hyperlink r:id="rId6" w:history="1">
        <w:r w:rsidRPr="00DF0E92">
          <w:rPr>
            <w:rStyle w:val="Hyperlink"/>
          </w:rPr>
          <w:t>Handle with Care</w:t>
        </w:r>
      </w:hyperlink>
      <w:r>
        <w:t xml:space="preserve"> where schools would be alerted to a student who experienced trauma without necessarily being informed of the nature of the trauma.  </w:t>
      </w:r>
    </w:p>
    <w:p w:rsidR="00807BE3" w:rsidRDefault="00807BE3" w:rsidP="00807BE3">
      <w:pPr>
        <w:pStyle w:val="ListParagraph"/>
        <w:spacing w:after="0"/>
        <w:ind w:left="810"/>
      </w:pPr>
    </w:p>
    <w:p w:rsidR="00461A17" w:rsidRDefault="00807BE3" w:rsidP="00807BE3">
      <w:pPr>
        <w:spacing w:after="0"/>
        <w:rPr>
          <w:b/>
        </w:rPr>
      </w:pPr>
      <w:r w:rsidRPr="0036001D">
        <w:rPr>
          <w:b/>
        </w:rPr>
        <w:t xml:space="preserve">Chronic Absenteeism </w:t>
      </w:r>
    </w:p>
    <w:p w:rsidR="00807BE3" w:rsidRDefault="00DC1374" w:rsidP="00807BE3">
      <w:pPr>
        <w:spacing w:after="0"/>
      </w:pPr>
      <w:r>
        <w:t>The Board reviewed the data on chronic absenteeism and support</w:t>
      </w:r>
      <w:r w:rsidR="00461A17">
        <w:t>s</w:t>
      </w:r>
      <w:r>
        <w:t xml:space="preserve"> </w:t>
      </w:r>
      <w:r w:rsidR="00807BE3">
        <w:t>ACPS</w:t>
      </w:r>
      <w:r>
        <w:t xml:space="preserve">’s concerted efforts </w:t>
      </w:r>
      <w:r w:rsidR="00461A17">
        <w:t>to maximize school attendance.</w:t>
      </w:r>
      <w:r w:rsidR="00807BE3">
        <w:t xml:space="preserve"> </w:t>
      </w:r>
      <w:r>
        <w:t xml:space="preserve">The Board </w:t>
      </w:r>
      <w:r w:rsidR="00461A17">
        <w:t xml:space="preserve">approved of the </w:t>
      </w:r>
      <w:r>
        <w:t xml:space="preserve">criteria for school exclusion based on illness symptoms.  </w:t>
      </w:r>
    </w:p>
    <w:p w:rsidR="006B2457" w:rsidRDefault="006B2457"/>
    <w:p w:rsidR="00461A17" w:rsidRDefault="00640E4E" w:rsidP="00461A17">
      <w:pPr>
        <w:spacing w:after="0"/>
        <w:rPr>
          <w:b/>
        </w:rPr>
      </w:pPr>
      <w:r w:rsidRPr="00640E4E">
        <w:rPr>
          <w:b/>
        </w:rPr>
        <w:lastRenderedPageBreak/>
        <w:t>Opioid Use and Abuse</w:t>
      </w:r>
    </w:p>
    <w:p w:rsidR="00DF4392" w:rsidRDefault="001760B9" w:rsidP="00DF4392">
      <w:hyperlink r:id="rId7" w:history="1">
        <w:r w:rsidR="00DF4392" w:rsidRPr="00DF4392">
          <w:rPr>
            <w:rStyle w:val="Hyperlink"/>
            <w:b/>
          </w:rPr>
          <w:t>Governor’s Order #28</w:t>
        </w:r>
      </w:hyperlink>
      <w:r w:rsidR="00DF4392" w:rsidRPr="00DF4392">
        <w:rPr>
          <w:b/>
        </w:rPr>
        <w:t xml:space="preserve"> </w:t>
      </w:r>
      <w:r w:rsidR="00461A17">
        <w:t>r</w:t>
      </w:r>
      <w:r w:rsidR="00DF4392" w:rsidRPr="009F4BB4">
        <w:t>equires that school divisions notify all parents</w:t>
      </w:r>
      <w:r w:rsidR="00DF4392">
        <w:t xml:space="preserve"> in the division </w:t>
      </w:r>
      <w:r w:rsidR="00DF4392" w:rsidRPr="009F4BB4">
        <w:t>when a school-connected student overdose occurs with</w:t>
      </w:r>
      <w:r w:rsidR="00461A17">
        <w:t>in</w:t>
      </w:r>
      <w:r w:rsidR="00DF4392" w:rsidRPr="009F4BB4">
        <w:t xml:space="preserve"> 24 hours of the event using regular communication channels and protecting student privacy. </w:t>
      </w:r>
      <w:r w:rsidR="00DF4392">
        <w:t xml:space="preserve"> </w:t>
      </w:r>
    </w:p>
    <w:p w:rsidR="00DF4392" w:rsidRPr="006730C6" w:rsidRDefault="00DF4392" w:rsidP="00DF4392">
      <w:pPr>
        <w:rPr>
          <w:i/>
          <w:iCs/>
          <w:color w:val="000000"/>
          <w:sz w:val="24"/>
          <w:szCs w:val="24"/>
          <w:shd w:val="clear" w:color="auto" w:fill="FFFFFF"/>
        </w:rPr>
      </w:pPr>
      <w:r>
        <w:t xml:space="preserve">The Board </w:t>
      </w:r>
      <w:r w:rsidR="00461A17">
        <w:t xml:space="preserve">recommended </w:t>
      </w:r>
      <w:r w:rsidR="001760B9">
        <w:t>this</w:t>
      </w:r>
      <w:bookmarkStart w:id="0" w:name="_GoBack"/>
      <w:bookmarkEnd w:id="0"/>
      <w:r>
        <w:t xml:space="preserve"> operational definition of overdose: </w:t>
      </w:r>
      <w:r w:rsidRPr="00DF4392">
        <w:rPr>
          <w:i/>
          <w:iCs/>
          <w:color w:val="000000"/>
          <w:sz w:val="24"/>
          <w:szCs w:val="24"/>
          <w:shd w:val="clear" w:color="auto" w:fill="FFFFFF"/>
        </w:rPr>
        <w:t xml:space="preserve">A life-threatening condition resulting from the ingestion of too much of a substance or substances where the individual is non-responsive, has decreased or stopped respiration and heart rate, and a blueish discoloration of the skin and/or nailbeds (cyanosis).   </w:t>
      </w:r>
      <w:r w:rsidRPr="006730C6">
        <w:rPr>
          <w:i/>
          <w:iCs/>
          <w:color w:val="000000"/>
          <w:sz w:val="24"/>
          <w:szCs w:val="24"/>
          <w:shd w:val="clear" w:color="auto" w:fill="FFFFFF"/>
        </w:rPr>
        <w:t xml:space="preserve">Emergency medical treatment is necessary for an overdose, which may include the administration of naloxone, activation of the EMS and medical transport.  Rescue breathing and CPR may also be necessary.  </w:t>
      </w:r>
    </w:p>
    <w:p w:rsidR="00DF4392" w:rsidRDefault="00DF4392" w:rsidP="00DF4392">
      <w:pPr>
        <w:spacing w:after="0"/>
      </w:pPr>
      <w:r>
        <w:t xml:space="preserve">Narcan Protocol:  The board approved of the </w:t>
      </w:r>
      <w:hyperlink r:id="rId8" w:history="1">
        <w:r w:rsidRPr="00DF4392">
          <w:rPr>
            <w:rStyle w:val="Hyperlink"/>
          </w:rPr>
          <w:t>Narcan protocol</w:t>
        </w:r>
      </w:hyperlink>
      <w:r>
        <w:t>.  The physicians on the board stated that a</w:t>
      </w:r>
      <w:r w:rsidR="00640E4E">
        <w:t xml:space="preserve">ny </w:t>
      </w:r>
      <w:r>
        <w:t xml:space="preserve">trained individual can administer naloxone in the absence of the nurse since administering if when it is not needed is harmless.  But an unresponsive individual should always be assessed per the </w:t>
      </w:r>
      <w:hyperlink r:id="rId9" w:history="1">
        <w:r w:rsidRPr="00DF4392">
          <w:rPr>
            <w:rStyle w:val="Hyperlink"/>
          </w:rPr>
          <w:t>Basic Life Support (BLS)</w:t>
        </w:r>
      </w:hyperlink>
      <w:r>
        <w:t xml:space="preserve">.  </w:t>
      </w:r>
    </w:p>
    <w:p w:rsidR="00957464" w:rsidRDefault="00957464" w:rsidP="00DF4392">
      <w:pPr>
        <w:spacing w:after="0"/>
      </w:pPr>
    </w:p>
    <w:p w:rsidR="00957464" w:rsidRDefault="00957464" w:rsidP="00DF4392">
      <w:pPr>
        <w:spacing w:after="0"/>
      </w:pPr>
      <w:r>
        <w:t xml:space="preserve">The Board also recommends training be offered </w:t>
      </w:r>
      <w:r w:rsidR="00D8231A">
        <w:t>to</w:t>
      </w:r>
      <w:r>
        <w:t xml:space="preserve"> school staff, families and students</w:t>
      </w:r>
      <w:r w:rsidR="00D8231A">
        <w:t xml:space="preserve">.  </w:t>
      </w:r>
    </w:p>
    <w:p w:rsidR="00DF4392" w:rsidRDefault="00DF4392" w:rsidP="00DF4392">
      <w:pPr>
        <w:pStyle w:val="ListParagraph"/>
        <w:spacing w:after="0"/>
        <w:ind w:left="450"/>
      </w:pPr>
    </w:p>
    <w:p w:rsidR="00461A17" w:rsidRDefault="00D8231A" w:rsidP="00461A17">
      <w:pPr>
        <w:spacing w:after="0"/>
        <w:rPr>
          <w:b/>
        </w:rPr>
      </w:pPr>
      <w:r w:rsidRPr="00E34196">
        <w:rPr>
          <w:b/>
        </w:rPr>
        <w:t>Student Wellness Policy Review</w:t>
      </w:r>
      <w:r w:rsidR="00640E4E" w:rsidRPr="00640E4E">
        <w:t xml:space="preserve"> </w:t>
      </w:r>
      <w:r w:rsidR="00640E4E" w:rsidRPr="00640E4E">
        <w:rPr>
          <w:b/>
        </w:rPr>
        <w:t>Triennial Review</w:t>
      </w:r>
    </w:p>
    <w:p w:rsidR="00D8231A" w:rsidRDefault="00D8231A" w:rsidP="00D8231A">
      <w:r>
        <w:t>The Board reviewed the Student Wellness Policy</w:t>
      </w:r>
      <w:r w:rsidR="00461A17">
        <w:t>.</w:t>
      </w:r>
      <w:r>
        <w:t xml:space="preserve">   </w:t>
      </w:r>
    </w:p>
    <w:p w:rsidR="009B3CD1" w:rsidRPr="009B3CD1" w:rsidRDefault="009B3CD1" w:rsidP="00640E4E">
      <w:pPr>
        <w:spacing w:after="0"/>
        <w:rPr>
          <w:i/>
        </w:rPr>
      </w:pPr>
      <w:r w:rsidRPr="009B3CD1">
        <w:rPr>
          <w:i/>
        </w:rPr>
        <w:t xml:space="preserve">Nutrition </w:t>
      </w:r>
    </w:p>
    <w:p w:rsidR="009B3CD1" w:rsidRDefault="00D8231A" w:rsidP="00D8231A">
      <w:pPr>
        <w:pStyle w:val="ListParagraph"/>
        <w:numPr>
          <w:ilvl w:val="0"/>
          <w:numId w:val="4"/>
        </w:numPr>
      </w:pPr>
      <w:r>
        <w:t xml:space="preserve">The Board supports Christina </w:t>
      </w:r>
      <w:proofErr w:type="spellStart"/>
      <w:r>
        <w:t>Pitsenberger’s</w:t>
      </w:r>
      <w:proofErr w:type="spellEnd"/>
      <w:r>
        <w:t xml:space="preserve"> efforts to incorporate more whole grains and protein </w:t>
      </w:r>
      <w:r w:rsidR="00640E4E">
        <w:t xml:space="preserve">as well as less sugar </w:t>
      </w:r>
      <w:r>
        <w:t>into the grab-and-go breakfast</w:t>
      </w:r>
      <w:r w:rsidR="00640E4E">
        <w:t>,</w:t>
      </w:r>
      <w:r>
        <w:t xml:space="preserve"> acknowledging the USDA criteria with which the CNP must comply.    </w:t>
      </w:r>
    </w:p>
    <w:p w:rsidR="00D8231A" w:rsidRDefault="009B3CD1" w:rsidP="00D8231A">
      <w:pPr>
        <w:pStyle w:val="ListParagraph"/>
        <w:numPr>
          <w:ilvl w:val="0"/>
          <w:numId w:val="4"/>
        </w:numPr>
      </w:pPr>
      <w:r>
        <w:t>The Board also supports Christina’s effort to</w:t>
      </w:r>
      <w:r w:rsidR="00D8231A">
        <w:t xml:space="preserve"> incorporate more local foods</w:t>
      </w:r>
      <w:r w:rsidR="00640E4E">
        <w:t xml:space="preserve"> into the menus </w:t>
      </w:r>
      <w:r>
        <w:t>including</w:t>
      </w:r>
      <w:r w:rsidR="00D8231A">
        <w:t xml:space="preserve"> produce, ground beef, chicken and tofu.</w:t>
      </w:r>
    </w:p>
    <w:p w:rsidR="00D8231A" w:rsidRPr="002A669F" w:rsidRDefault="00D8231A" w:rsidP="00640E4E">
      <w:pPr>
        <w:spacing w:after="0"/>
        <w:rPr>
          <w:i/>
        </w:rPr>
      </w:pPr>
      <w:r w:rsidRPr="002A669F">
        <w:rPr>
          <w:i/>
        </w:rPr>
        <w:t xml:space="preserve">Physical Activity </w:t>
      </w:r>
    </w:p>
    <w:p w:rsidR="00D8231A" w:rsidRDefault="009B3CD1" w:rsidP="009B3CD1">
      <w:pPr>
        <w:pStyle w:val="ListParagraph"/>
        <w:numPr>
          <w:ilvl w:val="1"/>
          <w:numId w:val="6"/>
        </w:numPr>
      </w:pPr>
      <w:r>
        <w:t>The Board recommends that schools address the issue of s</w:t>
      </w:r>
      <w:r w:rsidR="00D8231A">
        <w:t>tudents sit</w:t>
      </w:r>
      <w:r>
        <w:t>ting for</w:t>
      </w:r>
      <w:r w:rsidR="00D8231A">
        <w:t xml:space="preserve"> too long.  Block scheduling has</w:t>
      </w:r>
      <w:r>
        <w:t xml:space="preserve"> the older students s</w:t>
      </w:r>
      <w:r w:rsidR="00D8231A">
        <w:t>itting for longer stretches</w:t>
      </w:r>
      <w:r>
        <w:t>.  They advise providing teachers with resources on best practices to</w:t>
      </w:r>
      <w:r w:rsidR="00D8231A">
        <w:t xml:space="preserve"> incorporate active learning and movement breaks</w:t>
      </w:r>
      <w:r>
        <w:t xml:space="preserve"> acknowledging h</w:t>
      </w:r>
      <w:r w:rsidR="00D8231A">
        <w:t xml:space="preserve">ealth standards </w:t>
      </w:r>
      <w:r>
        <w:t xml:space="preserve">that </w:t>
      </w:r>
      <w:r w:rsidR="00D8231A">
        <w:t>include moving every 30 minutes</w:t>
      </w:r>
      <w:r w:rsidR="00461A17">
        <w:t>.</w:t>
      </w:r>
    </w:p>
    <w:p w:rsidR="00D8231A" w:rsidRDefault="00461A17" w:rsidP="00D8231A">
      <w:pPr>
        <w:pStyle w:val="ListParagraph"/>
        <w:numPr>
          <w:ilvl w:val="1"/>
          <w:numId w:val="6"/>
        </w:numPr>
      </w:pPr>
      <w:r>
        <w:t xml:space="preserve">The Board advises </w:t>
      </w:r>
      <w:r w:rsidR="00D8231A">
        <w:t>free choice and movement when outdoor recess is not available</w:t>
      </w:r>
      <w:r>
        <w:t>.</w:t>
      </w:r>
    </w:p>
    <w:p w:rsidR="00D8231A" w:rsidRDefault="00461A17" w:rsidP="00D8231A">
      <w:pPr>
        <w:pStyle w:val="ListParagraph"/>
        <w:numPr>
          <w:ilvl w:val="1"/>
          <w:numId w:val="6"/>
        </w:numPr>
      </w:pPr>
      <w:r>
        <w:t>The Board s</w:t>
      </w:r>
      <w:r w:rsidR="00D8231A">
        <w:t>uggest</w:t>
      </w:r>
      <w:r>
        <w:t>s</w:t>
      </w:r>
      <w:r w:rsidR="00D8231A">
        <w:t xml:space="preserve"> reissuing guidance to incorporate mindfulness with movement such as walking meditation, yoga and other simple movement into the school day</w:t>
      </w:r>
      <w:r>
        <w:t>.</w:t>
      </w:r>
    </w:p>
    <w:p w:rsidR="00D8231A" w:rsidRDefault="00D8231A"/>
    <w:sectPr w:rsidR="00D82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1492E"/>
    <w:multiLevelType w:val="hybridMultilevel"/>
    <w:tmpl w:val="41608E26"/>
    <w:lvl w:ilvl="0" w:tplc="04090001">
      <w:start w:val="1"/>
      <w:numFmt w:val="bullet"/>
      <w:lvlText w:val=""/>
      <w:lvlJc w:val="left"/>
      <w:pPr>
        <w:ind w:left="54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12EB6EA7"/>
    <w:multiLevelType w:val="hybridMultilevel"/>
    <w:tmpl w:val="B30C5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CC12C7"/>
    <w:multiLevelType w:val="hybridMultilevel"/>
    <w:tmpl w:val="D58C1768"/>
    <w:lvl w:ilvl="0" w:tplc="46DA6C3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3810669"/>
    <w:multiLevelType w:val="hybridMultilevel"/>
    <w:tmpl w:val="A882FB9C"/>
    <w:lvl w:ilvl="0" w:tplc="C22C9076">
      <w:numFmt w:val="bullet"/>
      <w:lvlText w:val="-"/>
      <w:lvlJc w:val="left"/>
      <w:pPr>
        <w:ind w:left="450" w:hanging="360"/>
      </w:pPr>
      <w:rPr>
        <w:rFonts w:ascii="Calibri" w:eastAsiaTheme="minorHAnsi" w:hAnsi="Calibri" w:cs="Calibri"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55CE7DD3"/>
    <w:multiLevelType w:val="hybridMultilevel"/>
    <w:tmpl w:val="A2484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27040D9"/>
    <w:multiLevelType w:val="hybridMultilevel"/>
    <w:tmpl w:val="22964738"/>
    <w:lvl w:ilvl="0" w:tplc="46DA6C3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457"/>
    <w:rsid w:val="001744E7"/>
    <w:rsid w:val="001760B9"/>
    <w:rsid w:val="002F208F"/>
    <w:rsid w:val="0035640E"/>
    <w:rsid w:val="00461A17"/>
    <w:rsid w:val="00541E28"/>
    <w:rsid w:val="00640E4E"/>
    <w:rsid w:val="006B2457"/>
    <w:rsid w:val="00807BE3"/>
    <w:rsid w:val="00866F0B"/>
    <w:rsid w:val="00957464"/>
    <w:rsid w:val="009B3CD1"/>
    <w:rsid w:val="00D8231A"/>
    <w:rsid w:val="00DC1374"/>
    <w:rsid w:val="00DF4392"/>
    <w:rsid w:val="00F2175C"/>
    <w:rsid w:val="00FD5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966F"/>
  <w15:chartTrackingRefBased/>
  <w15:docId w15:val="{CF7EADBC-1FB4-4FF7-929F-EC31BCD9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457"/>
    <w:pPr>
      <w:ind w:left="720"/>
      <w:contextualSpacing/>
    </w:pPr>
  </w:style>
  <w:style w:type="character" w:styleId="Hyperlink">
    <w:name w:val="Hyperlink"/>
    <w:basedOn w:val="DefaultParagraphFont"/>
    <w:uiPriority w:val="99"/>
    <w:unhideWhenUsed/>
    <w:rsid w:val="006B2457"/>
    <w:rPr>
      <w:color w:val="0563C1" w:themeColor="hyperlink"/>
      <w:u w:val="single"/>
    </w:rPr>
  </w:style>
  <w:style w:type="character" w:styleId="UnresolvedMention">
    <w:name w:val="Unresolved Mention"/>
    <w:basedOn w:val="DefaultParagraphFont"/>
    <w:uiPriority w:val="99"/>
    <w:semiHidden/>
    <w:unhideWhenUsed/>
    <w:rsid w:val="00DF4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5971665/k12albemarleorg/zuuhuzyapgl44gfq9lhp/NaloxoneSchoolProtocolforSuspectedOpioidOverdose41.pdf" TargetMode="External"/><Relationship Id="rId3" Type="http://schemas.openxmlformats.org/officeDocument/2006/relationships/settings" Target="settings.xml"/><Relationship Id="rId7" Type="http://schemas.openxmlformats.org/officeDocument/2006/relationships/hyperlink" Target="https://www.governor.virginia.gov/media/governorvirginiagov/governor-of-virginia/pdf/eo/EO28---Parental-Notification-Law-and-Student-Educat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ndlewithcareva.org/" TargetMode="External"/><Relationship Id="rId11" Type="http://schemas.openxmlformats.org/officeDocument/2006/relationships/theme" Target="theme/theme1.xml"/><Relationship Id="rId5" Type="http://schemas.openxmlformats.org/officeDocument/2006/relationships/hyperlink" Target="https://empowerhercville.weebly.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dcross.org/take-a-class/performing-bls/what-is-b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8</cp:revision>
  <dcterms:created xsi:type="dcterms:W3CDTF">2024-10-03T14:51:00Z</dcterms:created>
  <dcterms:modified xsi:type="dcterms:W3CDTF">2024-10-07T14:37:00Z</dcterms:modified>
</cp:coreProperties>
</file>