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43D" w:rsidRDefault="009A75D6">
      <w:pPr>
        <w:rPr>
          <w:b/>
        </w:rPr>
      </w:pPr>
      <w:bookmarkStart w:id="0" w:name="_Hlk198127299"/>
      <w:r w:rsidRPr="009A75D6">
        <w:rPr>
          <w:b/>
        </w:rPr>
        <w:t>SHAB Meeting</w:t>
      </w:r>
      <w:r w:rsidR="007E4B20">
        <w:rPr>
          <w:b/>
        </w:rPr>
        <w:t xml:space="preserve"> </w:t>
      </w:r>
      <w:r w:rsidR="007E4B20" w:rsidRPr="009A75D6">
        <w:rPr>
          <w:b/>
        </w:rPr>
        <w:t>5/14</w:t>
      </w:r>
      <w:r w:rsidR="007E4B20">
        <w:rPr>
          <w:b/>
        </w:rPr>
        <w:t xml:space="preserve">/25 </w:t>
      </w:r>
      <w:r>
        <w:rPr>
          <w:b/>
        </w:rPr>
        <w:t xml:space="preserve">Agenda </w:t>
      </w:r>
    </w:p>
    <w:p w:rsidR="00C72874" w:rsidRDefault="00C72874">
      <w:r>
        <w:rPr>
          <w:b/>
        </w:rPr>
        <w:t xml:space="preserve">Attended:  </w:t>
      </w:r>
      <w:r>
        <w:t>Lori Balaban, Erin Callas, Connie Clark, Kristy Davis, Eileen Gomez, Kevin Kirst, Emily Pelliccia, Diana Webb</w:t>
      </w:r>
    </w:p>
    <w:p w:rsidR="00C72874" w:rsidRDefault="00C72874">
      <w:r w:rsidRPr="00C72874">
        <w:rPr>
          <w:b/>
        </w:rPr>
        <w:t>Guests</w:t>
      </w:r>
      <w:r>
        <w:t>:  Amber Roberts, Anna Nalle, Melissa Cohen, Amy Troyer, Miles Nelson</w:t>
      </w:r>
    </w:p>
    <w:p w:rsidR="00C543E5" w:rsidRDefault="00C72874" w:rsidP="00C543E5">
      <w:pPr>
        <w:spacing w:after="0"/>
        <w:rPr>
          <w:color w:val="000000" w:themeColor="text1"/>
        </w:rPr>
      </w:pPr>
      <w:r>
        <w:t xml:space="preserve">Amber described the new </w:t>
      </w:r>
      <w:hyperlink r:id="rId5" w:history="1">
        <w:r w:rsidRPr="00C72874">
          <w:rPr>
            <w:rStyle w:val="Hyperlink"/>
          </w:rPr>
          <w:t>Pulse Studio</w:t>
        </w:r>
      </w:hyperlink>
      <w:r>
        <w:t xml:space="preserve"> (erstwhile Health and Medical Sciences Academy) as a 4-year program where high school students can explore careers in the health and medical fields while also taking the regular high school curriculum.  It is one of several studios in the </w:t>
      </w:r>
      <w:hyperlink r:id="rId6" w:history="1">
        <w:r w:rsidRPr="00C72874">
          <w:rPr>
            <w:rStyle w:val="Hyperlink"/>
          </w:rPr>
          <w:t>Work-Based Learning</w:t>
        </w:r>
      </w:hyperlink>
      <w:r>
        <w:t xml:space="preserve"> </w:t>
      </w:r>
      <w:r w:rsidRPr="00C543E5">
        <w:rPr>
          <w:color w:val="000000" w:themeColor="text1"/>
        </w:rPr>
        <w:t xml:space="preserve">program.  </w:t>
      </w:r>
      <w:r w:rsidR="00C543E5">
        <w:rPr>
          <w:color w:val="000000" w:themeColor="text1"/>
        </w:rPr>
        <w:t xml:space="preserve">The goal of program staff is to establish </w:t>
      </w:r>
      <w:hyperlink r:id="rId7" w:history="1">
        <w:r w:rsidR="00C543E5" w:rsidRPr="00C543E5">
          <w:rPr>
            <w:rStyle w:val="Hyperlink"/>
          </w:rPr>
          <w:t>community partnerships</w:t>
        </w:r>
      </w:hyperlink>
      <w:r w:rsidR="00C543E5">
        <w:rPr>
          <w:color w:val="000000" w:themeColor="text1"/>
        </w:rPr>
        <w:t xml:space="preserve"> to help students explore their areas of interest. </w:t>
      </w:r>
    </w:p>
    <w:p w:rsidR="00C543E5" w:rsidRPr="00C543E5" w:rsidRDefault="00C543E5" w:rsidP="00C543E5">
      <w:pPr>
        <w:pStyle w:val="ListParagraph"/>
        <w:numPr>
          <w:ilvl w:val="0"/>
          <w:numId w:val="3"/>
        </w:numPr>
        <w:spacing w:after="0"/>
        <w:rPr>
          <w:color w:val="000000" w:themeColor="text1"/>
        </w:rPr>
      </w:pPr>
      <w:r>
        <w:t>A</w:t>
      </w:r>
      <w:r>
        <w:t xml:space="preserve"> cohort of 92 students plan to enter the program</w:t>
      </w:r>
      <w:r>
        <w:t xml:space="preserve"> in SY 25 - 26</w:t>
      </w:r>
    </w:p>
    <w:p w:rsidR="00C543E5" w:rsidRDefault="00C543E5" w:rsidP="00C543E5">
      <w:pPr>
        <w:pStyle w:val="ListParagraph"/>
        <w:numPr>
          <w:ilvl w:val="0"/>
          <w:numId w:val="3"/>
        </w:numPr>
        <w:spacing w:after="0"/>
        <w:rPr>
          <w:color w:val="000000" w:themeColor="text1"/>
        </w:rPr>
      </w:pPr>
      <w:r w:rsidRPr="00C543E5">
        <w:rPr>
          <w:color w:val="000000" w:themeColor="text1"/>
        </w:rPr>
        <w:t xml:space="preserve">Students begin the program with </w:t>
      </w:r>
      <w:proofErr w:type="spellStart"/>
      <w:r w:rsidR="000636A4" w:rsidRPr="00C543E5">
        <w:rPr>
          <w:color w:val="000000" w:themeColor="text1"/>
        </w:rPr>
        <w:t>explor</w:t>
      </w:r>
      <w:r w:rsidR="000636A4">
        <w:rPr>
          <w:color w:val="000000" w:themeColor="text1"/>
        </w:rPr>
        <w:t>ator</w:t>
      </w:r>
      <w:r w:rsidRPr="00C543E5">
        <w:rPr>
          <w:color w:val="000000" w:themeColor="text1"/>
        </w:rPr>
        <w:t>ies</w:t>
      </w:r>
      <w:proofErr w:type="spellEnd"/>
      <w:r w:rsidRPr="00C543E5">
        <w:rPr>
          <w:color w:val="000000" w:themeColor="text1"/>
        </w:rPr>
        <w:t xml:space="preserve"> and end with a </w:t>
      </w:r>
      <w:r w:rsidR="000636A4">
        <w:rPr>
          <w:color w:val="000000" w:themeColor="text1"/>
        </w:rPr>
        <w:t>c</w:t>
      </w:r>
      <w:r w:rsidRPr="00C543E5">
        <w:rPr>
          <w:color w:val="000000" w:themeColor="text1"/>
        </w:rPr>
        <w:t>apstone – a high</w:t>
      </w:r>
      <w:r w:rsidR="000636A4">
        <w:rPr>
          <w:color w:val="000000" w:themeColor="text1"/>
        </w:rPr>
        <w:t>-</w:t>
      </w:r>
      <w:r w:rsidRPr="00C543E5">
        <w:rPr>
          <w:color w:val="000000" w:themeColor="text1"/>
        </w:rPr>
        <w:t>quality workplace experience</w:t>
      </w:r>
    </w:p>
    <w:p w:rsidR="00C543E5" w:rsidRDefault="00C543E5" w:rsidP="00C543E5">
      <w:pPr>
        <w:pStyle w:val="ListParagraph"/>
        <w:numPr>
          <w:ilvl w:val="0"/>
          <w:numId w:val="3"/>
        </w:numPr>
        <w:spacing w:after="0"/>
        <w:rPr>
          <w:color w:val="000000" w:themeColor="text1"/>
        </w:rPr>
      </w:pPr>
      <w:r>
        <w:rPr>
          <w:color w:val="000000" w:themeColor="text1"/>
        </w:rPr>
        <w:t>Student placement with community partners can be short or long-term</w:t>
      </w:r>
    </w:p>
    <w:p w:rsidR="00C543E5" w:rsidRDefault="00C543E5" w:rsidP="00C543E5">
      <w:pPr>
        <w:pStyle w:val="ListParagraph"/>
        <w:numPr>
          <w:ilvl w:val="0"/>
          <w:numId w:val="3"/>
        </w:numPr>
        <w:spacing w:after="0"/>
        <w:rPr>
          <w:color w:val="000000" w:themeColor="text1"/>
        </w:rPr>
      </w:pPr>
      <w:r>
        <w:rPr>
          <w:color w:val="000000" w:themeColor="text1"/>
        </w:rPr>
        <w:t xml:space="preserve">There will be parameters for </w:t>
      </w:r>
      <w:r w:rsidR="00DF5FA7">
        <w:rPr>
          <w:color w:val="000000" w:themeColor="text1"/>
        </w:rPr>
        <w:t>student experiences such as 90 hours per semester</w:t>
      </w:r>
    </w:p>
    <w:p w:rsidR="00DF5FA7" w:rsidRDefault="00DF5FA7" w:rsidP="00DF5FA7">
      <w:pPr>
        <w:pStyle w:val="ListParagraph"/>
        <w:spacing w:after="0"/>
        <w:ind w:left="450"/>
        <w:rPr>
          <w:color w:val="000000" w:themeColor="text1"/>
        </w:rPr>
      </w:pPr>
    </w:p>
    <w:p w:rsidR="00C543E5" w:rsidRPr="009458E5" w:rsidRDefault="00DF5FA7" w:rsidP="00DF5FA7">
      <w:pPr>
        <w:spacing w:after="0"/>
        <w:rPr>
          <w:rStyle w:val="Hyperlink"/>
          <w:rFonts w:cstheme="minorHAnsi"/>
        </w:rPr>
      </w:pPr>
      <w:r w:rsidRPr="009458E5">
        <w:rPr>
          <w:rFonts w:cstheme="minorHAnsi"/>
          <w:color w:val="000000" w:themeColor="text1"/>
        </w:rPr>
        <w:t xml:space="preserve">Those interested in exploring becoming community partners can reach out to Pulse Studio program directors at </w:t>
      </w:r>
      <w:r w:rsidR="00C543E5" w:rsidRPr="009458E5">
        <w:rPr>
          <w:rStyle w:val="jgg6ef"/>
          <w:rFonts w:cstheme="minorHAnsi"/>
          <w:bCs/>
          <w:color w:val="000000" w:themeColor="text1"/>
        </w:rPr>
        <w:fldChar w:fldCharType="begin"/>
      </w:r>
      <w:r w:rsidR="00C543E5" w:rsidRPr="009458E5">
        <w:rPr>
          <w:rStyle w:val="jgg6ef"/>
          <w:rFonts w:cstheme="minorHAnsi"/>
          <w:bCs/>
          <w:color w:val="000000" w:themeColor="text1"/>
        </w:rPr>
        <w:instrText xml:space="preserve"> HYPERLINK "mailto:wbl@k12albemarle.org" \t "_blank" </w:instrText>
      </w:r>
      <w:r w:rsidR="00C543E5" w:rsidRPr="009458E5">
        <w:rPr>
          <w:rStyle w:val="jgg6ef"/>
          <w:rFonts w:cstheme="minorHAnsi"/>
          <w:bCs/>
          <w:color w:val="000000" w:themeColor="text1"/>
        </w:rPr>
      </w:r>
      <w:r w:rsidR="00C543E5" w:rsidRPr="009458E5">
        <w:rPr>
          <w:rStyle w:val="jgg6ef"/>
          <w:rFonts w:cstheme="minorHAnsi"/>
          <w:bCs/>
          <w:color w:val="000000" w:themeColor="text1"/>
        </w:rPr>
        <w:fldChar w:fldCharType="separate"/>
      </w:r>
      <w:r w:rsidR="00C543E5" w:rsidRPr="009458E5">
        <w:rPr>
          <w:rStyle w:val="Hyperlink"/>
          <w:rFonts w:cstheme="minorHAnsi"/>
          <w:bCs/>
        </w:rPr>
        <w:t>wbl@k12albemarle.org</w:t>
      </w:r>
    </w:p>
    <w:p w:rsidR="00CC3C51" w:rsidRPr="009458E5" w:rsidRDefault="00C543E5" w:rsidP="00CC3C51">
      <w:pPr>
        <w:spacing w:after="0"/>
        <w:rPr>
          <w:rStyle w:val="jgg6ef"/>
          <w:rFonts w:cstheme="minorHAnsi"/>
          <w:bCs/>
          <w:color w:val="000000" w:themeColor="text1"/>
        </w:rPr>
      </w:pPr>
      <w:r w:rsidRPr="009458E5">
        <w:rPr>
          <w:rStyle w:val="jgg6ef"/>
          <w:rFonts w:cstheme="minorHAnsi"/>
          <w:bCs/>
          <w:color w:val="000000" w:themeColor="text1"/>
        </w:rPr>
        <w:fldChar w:fldCharType="end"/>
      </w:r>
    </w:p>
    <w:p w:rsidR="00CC3C51" w:rsidRDefault="00CC3C51" w:rsidP="00CC3C51">
      <w:pPr>
        <w:spacing w:after="0"/>
        <w:rPr>
          <w:rFonts w:cstheme="minorHAnsi"/>
        </w:rPr>
      </w:pPr>
      <w:hyperlink r:id="rId8" w:history="1">
        <w:r w:rsidRPr="009458E5">
          <w:rPr>
            <w:rStyle w:val="Hyperlink"/>
            <w:rFonts w:cstheme="minorHAnsi"/>
          </w:rPr>
          <w:t>New C</w:t>
        </w:r>
        <w:r w:rsidRPr="009458E5">
          <w:rPr>
            <w:rStyle w:val="Hyperlink"/>
            <w:rFonts w:cstheme="minorHAnsi"/>
          </w:rPr>
          <w:t>r</w:t>
        </w:r>
        <w:r w:rsidRPr="009458E5">
          <w:rPr>
            <w:rStyle w:val="Hyperlink"/>
            <w:rFonts w:cstheme="minorHAnsi"/>
          </w:rPr>
          <w:t>eation</w:t>
        </w:r>
      </w:hyperlink>
      <w:r w:rsidRPr="009458E5">
        <w:rPr>
          <w:rFonts w:cstheme="minorHAnsi"/>
        </w:rPr>
        <w:t xml:space="preserve"> – Anna Nalle Human Trafficking</w:t>
      </w:r>
    </w:p>
    <w:p w:rsidR="009458E5" w:rsidRPr="009458E5" w:rsidRDefault="009458E5" w:rsidP="00CC3C51">
      <w:pPr>
        <w:spacing w:after="0"/>
        <w:rPr>
          <w:rFonts w:cstheme="minorHAnsi"/>
        </w:rPr>
      </w:pPr>
    </w:p>
    <w:p w:rsidR="009458E5" w:rsidRDefault="009458E5" w:rsidP="009458E5">
      <w:pPr>
        <w:pStyle w:val="NormalWeb"/>
        <w:shd w:val="clear" w:color="auto" w:fill="FFFFFF"/>
        <w:spacing w:before="0" w:beforeAutospacing="0" w:after="0" w:afterAutospacing="0"/>
        <w:rPr>
          <w:rFonts w:asciiTheme="minorHAnsi" w:hAnsiTheme="minorHAnsi" w:cstheme="minorHAnsi"/>
          <w:sz w:val="22"/>
          <w:szCs w:val="22"/>
        </w:rPr>
      </w:pPr>
      <w:r w:rsidRPr="009458E5">
        <w:rPr>
          <w:rStyle w:val="jgg6ef"/>
          <w:rFonts w:asciiTheme="minorHAnsi" w:hAnsiTheme="minorHAnsi" w:cstheme="minorHAnsi"/>
          <w:bCs/>
          <w:color w:val="000000" w:themeColor="text1"/>
          <w:sz w:val="22"/>
          <w:szCs w:val="22"/>
        </w:rPr>
        <w:t xml:space="preserve">Anna Nalle, the Prevention and Awareness Coordinator at New Creation, described New Creation as an organization devoted to creatively counteract human trafficking through training, education, job creation and support for recovery.  </w:t>
      </w:r>
      <w:r w:rsidRPr="009458E5">
        <w:rPr>
          <w:rFonts w:asciiTheme="minorHAnsi" w:hAnsiTheme="minorHAnsi" w:cstheme="minorHAnsi"/>
          <w:sz w:val="22"/>
          <w:szCs w:val="22"/>
        </w:rPr>
        <w:t>She presented definitions and data on prevalence</w:t>
      </w:r>
      <w:r>
        <w:rPr>
          <w:rFonts w:asciiTheme="minorHAnsi" w:hAnsiTheme="minorHAnsi" w:cstheme="minorHAnsi"/>
          <w:sz w:val="22"/>
          <w:szCs w:val="22"/>
        </w:rPr>
        <w:t>.</w:t>
      </w:r>
    </w:p>
    <w:p w:rsidR="009458E5" w:rsidRDefault="009458E5"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Extracting labor, and/or sexual activities via force, fraud or coercion </w:t>
      </w:r>
    </w:p>
    <w:p w:rsidR="009458E5" w:rsidRDefault="009458E5"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Profiting off of another individual </w:t>
      </w:r>
    </w:p>
    <w:p w:rsidR="009458E5" w:rsidRDefault="009458E5"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Average age of a US victim is 12 years old</w:t>
      </w:r>
    </w:p>
    <w:p w:rsidR="009458E5" w:rsidRDefault="009458E5"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Trafficking has been reported in every US state</w:t>
      </w:r>
    </w:p>
    <w:p w:rsidR="009458E5" w:rsidRDefault="009458E5"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Any commercial sex involving minors in considered trafficking</w:t>
      </w:r>
    </w:p>
    <w:p w:rsidR="009458E5" w:rsidRDefault="009458E5"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New Creations has an educational program for school-aged children that is</w:t>
      </w:r>
      <w:r w:rsidR="006A2098">
        <w:rPr>
          <w:rFonts w:asciiTheme="minorHAnsi" w:hAnsiTheme="minorHAnsi" w:cstheme="minorHAnsi"/>
          <w:sz w:val="22"/>
          <w:szCs w:val="22"/>
        </w:rPr>
        <w:t xml:space="preserve"> targeted to different grade levels in an age-appropriate way</w:t>
      </w:r>
    </w:p>
    <w:p w:rsidR="006A2098" w:rsidRDefault="006A2098"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Would like to provide staff training </w:t>
      </w:r>
    </w:p>
    <w:p w:rsidR="006A2098" w:rsidRDefault="006A2098"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Getting more educational components into already full health curriculum is difficult </w:t>
      </w:r>
    </w:p>
    <w:p w:rsidR="003C78B6" w:rsidRDefault="00FA30DB" w:rsidP="009458E5">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hyperlink r:id="rId9" w:history="1">
        <w:r w:rsidR="003C78B6" w:rsidRPr="00FA30DB">
          <w:rPr>
            <w:rStyle w:val="Hyperlink"/>
            <w:rFonts w:asciiTheme="minorHAnsi" w:hAnsiTheme="minorHAnsi" w:cstheme="minorHAnsi"/>
            <w:sz w:val="22"/>
            <w:szCs w:val="22"/>
          </w:rPr>
          <w:t>Three Girls</w:t>
        </w:r>
      </w:hyperlink>
      <w:r w:rsidR="003C78B6">
        <w:rPr>
          <w:rFonts w:asciiTheme="minorHAnsi" w:hAnsiTheme="minorHAnsi" w:cstheme="minorHAnsi"/>
          <w:sz w:val="22"/>
          <w:szCs w:val="22"/>
        </w:rPr>
        <w:t xml:space="preserve"> is a </w:t>
      </w:r>
      <w:r>
        <w:rPr>
          <w:rFonts w:asciiTheme="minorHAnsi" w:hAnsiTheme="minorHAnsi" w:cstheme="minorHAnsi"/>
          <w:sz w:val="22"/>
          <w:szCs w:val="22"/>
        </w:rPr>
        <w:t xml:space="preserve">show based on a fictious telling of a realistic portrayal of a case of trafficking </w:t>
      </w:r>
    </w:p>
    <w:p w:rsidR="007F7A20" w:rsidRPr="009458E5" w:rsidRDefault="007F7A20" w:rsidP="00CC3C51">
      <w:pPr>
        <w:spacing w:after="0"/>
        <w:rPr>
          <w:rStyle w:val="jgg6ef"/>
          <w:rFonts w:cstheme="minorHAnsi"/>
          <w:bCs/>
          <w:color w:val="000000" w:themeColor="text1"/>
        </w:rPr>
      </w:pPr>
    </w:p>
    <w:p w:rsidR="008914DA" w:rsidRDefault="008914DA" w:rsidP="00CC3C51">
      <w:pPr>
        <w:spacing w:after="0"/>
        <w:rPr>
          <w:rStyle w:val="jgg6ef"/>
          <w:rFonts w:cstheme="minorHAnsi"/>
          <w:bCs/>
          <w:color w:val="000000" w:themeColor="text1"/>
        </w:rPr>
      </w:pPr>
      <w:hyperlink r:id="rId10" w:history="1">
        <w:r w:rsidRPr="003731F4">
          <w:rPr>
            <w:rStyle w:val="Hyperlink"/>
          </w:rPr>
          <w:t>Ready Kids</w:t>
        </w:r>
      </w:hyperlink>
    </w:p>
    <w:p w:rsidR="008914DA" w:rsidRDefault="008914DA" w:rsidP="00CC3C51">
      <w:pPr>
        <w:spacing w:after="0"/>
        <w:rPr>
          <w:rStyle w:val="jgg6ef"/>
          <w:rFonts w:cstheme="minorHAnsi"/>
          <w:bCs/>
          <w:color w:val="000000" w:themeColor="text1"/>
        </w:rPr>
      </w:pPr>
      <w:r>
        <w:rPr>
          <w:rStyle w:val="jgg6ef"/>
          <w:rFonts w:cstheme="minorHAnsi"/>
          <w:bCs/>
          <w:color w:val="000000" w:themeColor="text1"/>
        </w:rPr>
        <w:t xml:space="preserve">Melissa Cohen described Ready Kids as a </w:t>
      </w:r>
      <w:r w:rsidR="000636A4">
        <w:rPr>
          <w:rStyle w:val="jgg6ef"/>
          <w:rFonts w:cstheme="minorHAnsi"/>
          <w:bCs/>
          <w:color w:val="000000" w:themeColor="text1"/>
        </w:rPr>
        <w:t>100-year-old</w:t>
      </w:r>
      <w:r>
        <w:rPr>
          <w:rStyle w:val="jgg6ef"/>
          <w:rFonts w:cstheme="minorHAnsi"/>
          <w:bCs/>
          <w:color w:val="000000" w:themeColor="text1"/>
        </w:rPr>
        <w:t xml:space="preserve"> agency that works to ensure that kids are ready to learn and develop by providing counseling, family support and early learning opportunities.  They serve children and families in Charlottesville, Albemarle, Nelson, Greene, Fluvanna and Louisa.  </w:t>
      </w:r>
    </w:p>
    <w:p w:rsidR="008914DA" w:rsidRPr="009F7EA1" w:rsidRDefault="008914DA" w:rsidP="009F7EA1">
      <w:pPr>
        <w:pStyle w:val="ListParagraph"/>
        <w:numPr>
          <w:ilvl w:val="0"/>
          <w:numId w:val="3"/>
        </w:numPr>
        <w:spacing w:after="0"/>
        <w:rPr>
          <w:rStyle w:val="jgg6ef"/>
          <w:rFonts w:cstheme="minorHAnsi"/>
          <w:bCs/>
          <w:color w:val="000000" w:themeColor="text1"/>
        </w:rPr>
      </w:pPr>
      <w:r w:rsidRPr="009F7EA1">
        <w:rPr>
          <w:rStyle w:val="jgg6ef"/>
          <w:rFonts w:cstheme="minorHAnsi"/>
          <w:bCs/>
          <w:color w:val="000000" w:themeColor="text1"/>
        </w:rPr>
        <w:t>Offers trauma-informed counselling and resources to children and teens</w:t>
      </w:r>
    </w:p>
    <w:p w:rsidR="008914DA" w:rsidRDefault="008914DA" w:rsidP="009F7EA1">
      <w:pPr>
        <w:pStyle w:val="ListParagraph"/>
        <w:numPr>
          <w:ilvl w:val="0"/>
          <w:numId w:val="3"/>
        </w:numPr>
        <w:spacing w:after="0"/>
        <w:rPr>
          <w:rStyle w:val="jgg6ef"/>
          <w:rFonts w:cstheme="minorHAnsi"/>
          <w:bCs/>
          <w:color w:val="000000" w:themeColor="text1"/>
        </w:rPr>
      </w:pPr>
      <w:r w:rsidRPr="009F7EA1">
        <w:rPr>
          <w:rStyle w:val="jgg6ef"/>
          <w:rFonts w:cstheme="minorHAnsi"/>
          <w:bCs/>
          <w:color w:val="000000" w:themeColor="text1"/>
        </w:rPr>
        <w:t>Provides short-term counselling to families and teens in crisis</w:t>
      </w:r>
    </w:p>
    <w:p w:rsidR="009F7EA1" w:rsidRDefault="009F7EA1" w:rsidP="009F7EA1">
      <w:pPr>
        <w:pStyle w:val="ListParagraph"/>
        <w:numPr>
          <w:ilvl w:val="0"/>
          <w:numId w:val="3"/>
        </w:numPr>
        <w:spacing w:after="0"/>
        <w:rPr>
          <w:rStyle w:val="jgg6ef"/>
          <w:rFonts w:cstheme="minorHAnsi"/>
          <w:bCs/>
          <w:color w:val="000000" w:themeColor="text1"/>
        </w:rPr>
      </w:pPr>
      <w:r>
        <w:rPr>
          <w:rStyle w:val="jgg6ef"/>
          <w:rFonts w:cstheme="minorHAnsi"/>
          <w:bCs/>
          <w:color w:val="000000" w:themeColor="text1"/>
        </w:rPr>
        <w:t xml:space="preserve">Can provide counselling and therapy in schools, homes, parks or other localities </w:t>
      </w:r>
    </w:p>
    <w:p w:rsidR="009F7EA1" w:rsidRDefault="009F7EA1" w:rsidP="009F7EA1">
      <w:pPr>
        <w:pStyle w:val="ListParagraph"/>
        <w:numPr>
          <w:ilvl w:val="0"/>
          <w:numId w:val="3"/>
        </w:numPr>
        <w:spacing w:after="0"/>
        <w:rPr>
          <w:rStyle w:val="jgg6ef"/>
          <w:rFonts w:cstheme="minorHAnsi"/>
          <w:bCs/>
          <w:color w:val="000000" w:themeColor="text1"/>
        </w:rPr>
      </w:pPr>
      <w:r>
        <w:rPr>
          <w:rStyle w:val="jgg6ef"/>
          <w:rFonts w:cstheme="minorHAnsi"/>
          <w:bCs/>
          <w:color w:val="000000" w:themeColor="text1"/>
        </w:rPr>
        <w:t xml:space="preserve">Healthy Families:  Does home visits to families during the critical early years to improve safety, bonding and connections to resources; families can register for this program when they are pregnant </w:t>
      </w:r>
    </w:p>
    <w:p w:rsidR="009F7EA1" w:rsidRDefault="006532C0" w:rsidP="009F7EA1">
      <w:pPr>
        <w:pStyle w:val="ListParagraph"/>
        <w:numPr>
          <w:ilvl w:val="0"/>
          <w:numId w:val="3"/>
        </w:numPr>
        <w:spacing w:after="0"/>
        <w:rPr>
          <w:rStyle w:val="jgg6ef"/>
          <w:rFonts w:cstheme="minorHAnsi"/>
          <w:bCs/>
          <w:color w:val="000000" w:themeColor="text1"/>
        </w:rPr>
      </w:pPr>
      <w:hyperlink r:id="rId11" w:history="1">
        <w:r w:rsidRPr="006532C0">
          <w:rPr>
            <w:rStyle w:val="Hyperlink"/>
            <w:rFonts w:cstheme="minorHAnsi"/>
            <w:bCs/>
          </w:rPr>
          <w:t>Growing Minds</w:t>
        </w:r>
      </w:hyperlink>
      <w:r>
        <w:rPr>
          <w:rStyle w:val="jgg6ef"/>
          <w:rFonts w:cstheme="minorHAnsi"/>
          <w:bCs/>
          <w:color w:val="000000" w:themeColor="text1"/>
        </w:rPr>
        <w:t xml:space="preserve"> p</w:t>
      </w:r>
      <w:r w:rsidR="009F7EA1">
        <w:rPr>
          <w:rStyle w:val="jgg6ef"/>
          <w:rFonts w:cstheme="minorHAnsi"/>
          <w:bCs/>
          <w:color w:val="000000" w:themeColor="text1"/>
        </w:rPr>
        <w:t>rovides training for early childcare providers</w:t>
      </w:r>
    </w:p>
    <w:p w:rsidR="009F7EA1" w:rsidRPr="009F7EA1" w:rsidRDefault="009F7EA1" w:rsidP="00EF582E">
      <w:pPr>
        <w:pStyle w:val="ListParagraph"/>
        <w:numPr>
          <w:ilvl w:val="0"/>
          <w:numId w:val="3"/>
        </w:numPr>
        <w:spacing w:after="0"/>
        <w:rPr>
          <w:rStyle w:val="jgg6ef"/>
          <w:rFonts w:cstheme="minorHAnsi"/>
          <w:bCs/>
          <w:color w:val="000000" w:themeColor="text1"/>
        </w:rPr>
      </w:pPr>
      <w:hyperlink r:id="rId12" w:history="1">
        <w:r w:rsidRPr="009F7EA1">
          <w:rPr>
            <w:rStyle w:val="Hyperlink"/>
            <w:rFonts w:cstheme="minorHAnsi"/>
            <w:bCs/>
          </w:rPr>
          <w:t>Ready Steps</w:t>
        </w:r>
      </w:hyperlink>
      <w:r w:rsidRPr="009F7EA1">
        <w:rPr>
          <w:rStyle w:val="jgg6ef"/>
          <w:rFonts w:cstheme="minorHAnsi"/>
          <w:bCs/>
          <w:color w:val="000000" w:themeColor="text1"/>
        </w:rPr>
        <w:t xml:space="preserve"> </w:t>
      </w:r>
      <w:r>
        <w:rPr>
          <w:rStyle w:val="jgg6ef"/>
          <w:rFonts w:cstheme="minorHAnsi"/>
          <w:bCs/>
          <w:color w:val="000000" w:themeColor="text1"/>
        </w:rPr>
        <w:t xml:space="preserve"> o</w:t>
      </w:r>
      <w:r w:rsidRPr="009F7EA1">
        <w:rPr>
          <w:rStyle w:val="jgg6ef"/>
          <w:rFonts w:cstheme="minorHAnsi"/>
          <w:bCs/>
          <w:color w:val="000000" w:themeColor="text1"/>
        </w:rPr>
        <w:t xml:space="preserve">ffers early learning drop-in parent/child playgroups in various localities </w:t>
      </w:r>
    </w:p>
    <w:p w:rsidR="009F7EA1" w:rsidRDefault="009F7EA1" w:rsidP="009F7EA1">
      <w:pPr>
        <w:pStyle w:val="ListParagraph"/>
        <w:numPr>
          <w:ilvl w:val="0"/>
          <w:numId w:val="3"/>
        </w:numPr>
        <w:spacing w:after="0"/>
        <w:rPr>
          <w:rStyle w:val="jgg6ef"/>
          <w:rFonts w:cstheme="minorHAnsi"/>
          <w:bCs/>
          <w:color w:val="000000" w:themeColor="text1"/>
        </w:rPr>
      </w:pPr>
      <w:r>
        <w:rPr>
          <w:rStyle w:val="jgg6ef"/>
          <w:rFonts w:cstheme="minorHAnsi"/>
          <w:bCs/>
          <w:color w:val="000000" w:themeColor="text1"/>
        </w:rPr>
        <w:t>All services are free, but there can be waiting lists for services</w:t>
      </w:r>
    </w:p>
    <w:p w:rsidR="009F7EA1" w:rsidRDefault="009F7EA1" w:rsidP="009F7EA1">
      <w:pPr>
        <w:pStyle w:val="ListParagraph"/>
        <w:numPr>
          <w:ilvl w:val="0"/>
          <w:numId w:val="3"/>
        </w:numPr>
        <w:spacing w:after="0"/>
        <w:rPr>
          <w:rStyle w:val="jgg6ef"/>
          <w:rFonts w:cstheme="minorHAnsi"/>
          <w:bCs/>
          <w:color w:val="000000" w:themeColor="text1"/>
        </w:rPr>
      </w:pPr>
      <w:hyperlink r:id="rId13" w:history="1">
        <w:r w:rsidRPr="009F7EA1">
          <w:rPr>
            <w:rStyle w:val="Hyperlink"/>
            <w:rFonts w:cstheme="minorHAnsi"/>
            <w:bCs/>
          </w:rPr>
          <w:t>Referral</w:t>
        </w:r>
      </w:hyperlink>
      <w:r>
        <w:rPr>
          <w:rStyle w:val="jgg6ef"/>
          <w:rFonts w:cstheme="minorHAnsi"/>
          <w:bCs/>
          <w:color w:val="000000" w:themeColor="text1"/>
        </w:rPr>
        <w:t xml:space="preserve"> to Ready Kids Services can be made online </w:t>
      </w:r>
    </w:p>
    <w:p w:rsidR="003831A5" w:rsidRDefault="003831A5" w:rsidP="003831A5">
      <w:pPr>
        <w:spacing w:after="0"/>
        <w:rPr>
          <w:rStyle w:val="jgg6ef"/>
          <w:rFonts w:cstheme="minorHAnsi"/>
          <w:bCs/>
          <w:color w:val="000000" w:themeColor="text1"/>
        </w:rPr>
      </w:pPr>
    </w:p>
    <w:p w:rsidR="003831A5" w:rsidRDefault="003831A5" w:rsidP="003831A5">
      <w:pPr>
        <w:spacing w:after="0"/>
        <w:rPr>
          <w:rStyle w:val="jgg6ef"/>
          <w:rFonts w:cstheme="minorHAnsi"/>
          <w:bCs/>
          <w:color w:val="000000" w:themeColor="text1"/>
        </w:rPr>
      </w:pPr>
      <w:r>
        <w:rPr>
          <w:rStyle w:val="jgg6ef"/>
          <w:rFonts w:cstheme="minorHAnsi"/>
          <w:bCs/>
          <w:color w:val="000000" w:themeColor="text1"/>
        </w:rPr>
        <w:t>Melissa explained that she has some funds available for substance abuse prevention and was hoping the SHAB could help figure out how to use it</w:t>
      </w:r>
    </w:p>
    <w:p w:rsidR="003831A5" w:rsidRPr="003831A5" w:rsidRDefault="003831A5" w:rsidP="003831A5">
      <w:pPr>
        <w:pStyle w:val="ListParagraph"/>
        <w:numPr>
          <w:ilvl w:val="0"/>
          <w:numId w:val="8"/>
        </w:numPr>
        <w:spacing w:after="0"/>
        <w:rPr>
          <w:rStyle w:val="jgg6ef"/>
          <w:rFonts w:cstheme="minorHAnsi"/>
          <w:bCs/>
          <w:color w:val="000000" w:themeColor="text1"/>
        </w:rPr>
      </w:pPr>
      <w:r w:rsidRPr="003831A5">
        <w:rPr>
          <w:rStyle w:val="jgg6ef"/>
          <w:rFonts w:cstheme="minorHAnsi"/>
          <w:bCs/>
          <w:color w:val="000000" w:themeColor="text1"/>
        </w:rPr>
        <w:t>Connect Melissa Cohen with contact information for others working on this issue</w:t>
      </w:r>
    </w:p>
    <w:p w:rsidR="003831A5" w:rsidRDefault="003831A5" w:rsidP="003831A5">
      <w:pPr>
        <w:pStyle w:val="ListParagraph"/>
        <w:numPr>
          <w:ilvl w:val="0"/>
          <w:numId w:val="8"/>
        </w:numPr>
        <w:spacing w:after="0"/>
        <w:rPr>
          <w:rStyle w:val="jgg6ef"/>
          <w:rFonts w:cstheme="minorHAnsi"/>
          <w:bCs/>
          <w:color w:val="000000" w:themeColor="text1"/>
        </w:rPr>
      </w:pPr>
      <w:r>
        <w:rPr>
          <w:rStyle w:val="jgg6ef"/>
          <w:rFonts w:cstheme="minorHAnsi"/>
          <w:bCs/>
          <w:color w:val="000000" w:themeColor="text1"/>
        </w:rPr>
        <w:t xml:space="preserve">Consider efforts that have been implemented elsewhere such as bathroom stall talks with information about the 1 Pill can Kill campaign regarding synthetic opioids (fentanyl) </w:t>
      </w:r>
    </w:p>
    <w:p w:rsidR="0012494E" w:rsidRDefault="007F7A20" w:rsidP="003831A5">
      <w:pPr>
        <w:pStyle w:val="ListParagraph"/>
        <w:numPr>
          <w:ilvl w:val="0"/>
          <w:numId w:val="8"/>
        </w:numPr>
        <w:spacing w:after="0"/>
        <w:rPr>
          <w:rStyle w:val="jgg6ef"/>
          <w:rFonts w:cstheme="minorHAnsi"/>
          <w:bCs/>
          <w:color w:val="000000" w:themeColor="text1"/>
        </w:rPr>
      </w:pPr>
      <w:r>
        <w:rPr>
          <w:rStyle w:val="jgg6ef"/>
          <w:rFonts w:cstheme="minorHAnsi"/>
          <w:bCs/>
          <w:color w:val="000000" w:themeColor="text1"/>
        </w:rPr>
        <w:t xml:space="preserve">We have run into problems with youth obtaining cannabis and psychedelics, which are now very easy to get, are not regulated and can contain a </w:t>
      </w:r>
      <w:proofErr w:type="gramStart"/>
      <w:r>
        <w:rPr>
          <w:rStyle w:val="jgg6ef"/>
          <w:rFonts w:cstheme="minorHAnsi"/>
          <w:bCs/>
          <w:color w:val="000000" w:themeColor="text1"/>
        </w:rPr>
        <w:t>high levels of psychoactive ingredients</w:t>
      </w:r>
      <w:proofErr w:type="gramEnd"/>
      <w:r>
        <w:rPr>
          <w:rStyle w:val="jgg6ef"/>
          <w:rFonts w:cstheme="minorHAnsi"/>
          <w:bCs/>
          <w:color w:val="000000" w:themeColor="text1"/>
        </w:rPr>
        <w:t xml:space="preserve">.  </w:t>
      </w:r>
    </w:p>
    <w:p w:rsidR="000636A4" w:rsidRPr="003831A5" w:rsidRDefault="000636A4" w:rsidP="003831A5">
      <w:pPr>
        <w:pStyle w:val="ListParagraph"/>
        <w:numPr>
          <w:ilvl w:val="0"/>
          <w:numId w:val="8"/>
        </w:numPr>
        <w:spacing w:after="0"/>
        <w:rPr>
          <w:rStyle w:val="jgg6ef"/>
          <w:rFonts w:cstheme="minorHAnsi"/>
          <w:bCs/>
          <w:color w:val="000000" w:themeColor="text1"/>
        </w:rPr>
      </w:pPr>
    </w:p>
    <w:p w:rsidR="00C9665B" w:rsidRPr="000636A4" w:rsidRDefault="00C9665B">
      <w:pPr>
        <w:rPr>
          <w:rFonts w:cstheme="minorHAnsi"/>
          <w:b/>
        </w:rPr>
      </w:pPr>
      <w:r w:rsidRPr="000636A4">
        <w:rPr>
          <w:rFonts w:cstheme="minorHAnsi"/>
          <w:b/>
        </w:rPr>
        <w:t xml:space="preserve">New School Health Legislation </w:t>
      </w:r>
    </w:p>
    <w:p w:rsidR="003F64B4" w:rsidRDefault="00C72874" w:rsidP="00C9665B">
      <w:pPr>
        <w:shd w:val="clear" w:color="auto" w:fill="FFFFFF"/>
        <w:spacing w:after="150" w:line="240" w:lineRule="auto"/>
        <w:rPr>
          <w:rFonts w:ascii="lato" w:eastAsia="Times New Roman" w:hAnsi="lato" w:cs="Arial"/>
          <w:color w:val="333333"/>
          <w:sz w:val="21"/>
          <w:szCs w:val="21"/>
        </w:rPr>
      </w:pPr>
      <w:r w:rsidRPr="009458E5">
        <w:rPr>
          <w:rFonts w:cstheme="minorHAnsi"/>
        </w:rPr>
        <w:t xml:space="preserve"> </w:t>
      </w:r>
      <w:hyperlink r:id="rId14" w:history="1">
        <w:r w:rsidR="00C9665B" w:rsidRPr="005E428A">
          <w:rPr>
            <w:rStyle w:val="Hyperlink"/>
          </w:rPr>
          <w:t>HB 1700 Stop-the-Bleed</w:t>
        </w:r>
      </w:hyperlink>
      <w:r w:rsidR="00C9665B">
        <w:rPr>
          <w:rStyle w:val="Hyperlink"/>
        </w:rPr>
        <w:t xml:space="preserve"> </w:t>
      </w:r>
      <w:r w:rsidR="00C9665B" w:rsidRPr="00636C35">
        <w:rPr>
          <w:rFonts w:ascii="lato" w:eastAsia="Times New Roman" w:hAnsi="lato" w:cs="Arial"/>
          <w:color w:val="333333"/>
          <w:sz w:val="21"/>
          <w:szCs w:val="21"/>
        </w:rPr>
        <w:t>Requires each school board to implement a bleeding control program in each public elementary and secondary school</w:t>
      </w:r>
      <w:r w:rsidR="00C9665B">
        <w:rPr>
          <w:rFonts w:ascii="lato" w:eastAsia="Times New Roman" w:hAnsi="lato" w:cs="Arial"/>
          <w:color w:val="333333"/>
          <w:sz w:val="21"/>
          <w:szCs w:val="21"/>
        </w:rPr>
        <w:t>,</w:t>
      </w:r>
      <w:r w:rsidR="00C9665B" w:rsidRPr="00636C35">
        <w:rPr>
          <w:rFonts w:ascii="lato" w:eastAsia="Times New Roman" w:hAnsi="lato" w:cs="Arial"/>
          <w:color w:val="333333"/>
          <w:sz w:val="21"/>
          <w:szCs w:val="21"/>
        </w:rPr>
        <w:t xml:space="preserve"> </w:t>
      </w:r>
      <w:r w:rsidR="00C9665B">
        <w:rPr>
          <w:rFonts w:ascii="lato" w:eastAsia="Times New Roman" w:hAnsi="lato" w:cs="Arial"/>
          <w:color w:val="333333"/>
          <w:sz w:val="21"/>
          <w:szCs w:val="21"/>
        </w:rPr>
        <w:t>and</w:t>
      </w:r>
      <w:r w:rsidR="00C9665B" w:rsidRPr="00636C35">
        <w:rPr>
          <w:rFonts w:ascii="lato" w:eastAsia="Times New Roman" w:hAnsi="lato" w:cs="Arial"/>
          <w:color w:val="333333"/>
          <w:sz w:val="21"/>
          <w:szCs w:val="21"/>
        </w:rPr>
        <w:t xml:space="preserve"> requires bleeding control kits with certain contents such as bandages and tourniquets to be placed in each public elementary and secondary school building in easily accessible locations</w:t>
      </w:r>
      <w:r w:rsidR="000636A4">
        <w:rPr>
          <w:rFonts w:ascii="lato" w:eastAsia="Times New Roman" w:hAnsi="lato" w:cs="Arial"/>
          <w:color w:val="333333"/>
          <w:sz w:val="21"/>
          <w:szCs w:val="21"/>
        </w:rPr>
        <w:t>,</w:t>
      </w:r>
      <w:r w:rsidR="00C9665B" w:rsidRPr="00636C35">
        <w:rPr>
          <w:rFonts w:ascii="lato" w:eastAsia="Times New Roman" w:hAnsi="lato" w:cs="Arial"/>
          <w:color w:val="333333"/>
          <w:sz w:val="21"/>
          <w:szCs w:val="21"/>
        </w:rPr>
        <w:t xml:space="preserve"> and requires annual inspection and restocking of such bleeding control kit</w:t>
      </w:r>
      <w:r w:rsidR="000636A4">
        <w:rPr>
          <w:rFonts w:ascii="lato" w:eastAsia="Times New Roman" w:hAnsi="lato" w:cs="Arial"/>
          <w:color w:val="333333"/>
          <w:sz w:val="21"/>
          <w:szCs w:val="21"/>
        </w:rPr>
        <w:t>s</w:t>
      </w:r>
      <w:r w:rsidR="00C9665B" w:rsidRPr="00636C35">
        <w:rPr>
          <w:rFonts w:ascii="lato" w:eastAsia="Times New Roman" w:hAnsi="lato" w:cs="Arial"/>
          <w:color w:val="333333"/>
          <w:sz w:val="21"/>
          <w:szCs w:val="21"/>
        </w:rPr>
        <w:t>.</w:t>
      </w:r>
      <w:r w:rsidR="003F64B4">
        <w:rPr>
          <w:rFonts w:ascii="lato" w:eastAsia="Times New Roman" w:hAnsi="lato" w:cs="Arial"/>
          <w:color w:val="333333"/>
          <w:sz w:val="21"/>
          <w:szCs w:val="21"/>
        </w:rPr>
        <w:t xml:space="preserve">  </w:t>
      </w:r>
    </w:p>
    <w:p w:rsidR="00C72874" w:rsidRPr="003F64B4" w:rsidRDefault="003F64B4" w:rsidP="003F64B4">
      <w:pPr>
        <w:pStyle w:val="ListParagraph"/>
        <w:numPr>
          <w:ilvl w:val="0"/>
          <w:numId w:val="9"/>
        </w:numPr>
        <w:shd w:val="clear" w:color="auto" w:fill="FFFFFF"/>
        <w:spacing w:after="150" w:line="240" w:lineRule="auto"/>
        <w:rPr>
          <w:rFonts w:ascii="lato" w:eastAsia="Times New Roman" w:hAnsi="lato" w:cs="Arial"/>
          <w:color w:val="333333"/>
          <w:sz w:val="21"/>
          <w:szCs w:val="21"/>
        </w:rPr>
      </w:pPr>
      <w:r w:rsidRPr="003F64B4">
        <w:rPr>
          <w:rFonts w:ascii="lato" w:eastAsia="Times New Roman" w:hAnsi="lato" w:cs="Arial"/>
          <w:color w:val="333333"/>
          <w:sz w:val="21"/>
          <w:szCs w:val="21"/>
        </w:rPr>
        <w:t xml:space="preserve">Connie reported teaching STB to all </w:t>
      </w:r>
      <w:r w:rsidR="000636A4" w:rsidRPr="003F64B4">
        <w:rPr>
          <w:rFonts w:ascii="lato" w:eastAsia="Times New Roman" w:hAnsi="lato" w:cs="Arial"/>
          <w:color w:val="333333"/>
          <w:sz w:val="21"/>
          <w:szCs w:val="21"/>
        </w:rPr>
        <w:t>ninth-grade</w:t>
      </w:r>
      <w:r w:rsidRPr="003F64B4">
        <w:rPr>
          <w:rFonts w:ascii="lato" w:eastAsia="Times New Roman" w:hAnsi="lato" w:cs="Arial"/>
          <w:color w:val="333333"/>
          <w:sz w:val="21"/>
          <w:szCs w:val="21"/>
        </w:rPr>
        <w:t xml:space="preserve"> students in CCPS.  SHAB Board members agreed to issue a recommendation to the SB that STB content be added to the health ed curriculum unit with first aid and CPR</w:t>
      </w:r>
    </w:p>
    <w:p w:rsidR="003F64B4" w:rsidRDefault="003F64B4" w:rsidP="003F64B4">
      <w:pPr>
        <w:pStyle w:val="ListParagraph"/>
        <w:numPr>
          <w:ilvl w:val="0"/>
          <w:numId w:val="9"/>
        </w:numPr>
        <w:shd w:val="clear" w:color="auto" w:fill="FFFFFF"/>
        <w:spacing w:after="150" w:line="240" w:lineRule="auto"/>
        <w:rPr>
          <w:rFonts w:ascii="lato" w:eastAsia="Times New Roman" w:hAnsi="lato" w:cs="Arial"/>
          <w:color w:val="000000" w:themeColor="text1"/>
          <w:sz w:val="21"/>
          <w:szCs w:val="21"/>
        </w:rPr>
      </w:pPr>
      <w:r w:rsidRPr="003F64B4">
        <w:rPr>
          <w:rFonts w:ascii="lato" w:eastAsia="Times New Roman" w:hAnsi="lato" w:cs="Arial"/>
          <w:color w:val="333333"/>
          <w:sz w:val="21"/>
          <w:szCs w:val="21"/>
        </w:rPr>
        <w:t xml:space="preserve">There are no </w:t>
      </w:r>
      <w:r w:rsidR="000636A4">
        <w:rPr>
          <w:rFonts w:ascii="lato" w:eastAsia="Times New Roman" w:hAnsi="lato" w:cs="Arial"/>
          <w:color w:val="333333"/>
          <w:sz w:val="21"/>
          <w:szCs w:val="21"/>
        </w:rPr>
        <w:t xml:space="preserve">standard </w:t>
      </w:r>
      <w:r w:rsidRPr="003F64B4">
        <w:rPr>
          <w:rFonts w:ascii="lato" w:eastAsia="Times New Roman" w:hAnsi="lato" w:cs="Arial"/>
          <w:color w:val="333333"/>
          <w:sz w:val="21"/>
          <w:szCs w:val="21"/>
        </w:rPr>
        <w:t xml:space="preserve">guidelines </w:t>
      </w:r>
      <w:r w:rsidR="000636A4">
        <w:rPr>
          <w:rFonts w:ascii="lato" w:eastAsia="Times New Roman" w:hAnsi="lato" w:cs="Arial"/>
          <w:color w:val="333333"/>
          <w:sz w:val="21"/>
          <w:szCs w:val="21"/>
        </w:rPr>
        <w:t xml:space="preserve">regarding </w:t>
      </w:r>
      <w:r w:rsidRPr="003F64B4">
        <w:rPr>
          <w:rFonts w:ascii="lato" w:eastAsia="Times New Roman" w:hAnsi="lato" w:cs="Arial"/>
          <w:color w:val="333333"/>
          <w:sz w:val="21"/>
          <w:szCs w:val="21"/>
        </w:rPr>
        <w:t>the quantity and placement of ST</w:t>
      </w:r>
      <w:r w:rsidRPr="003F64B4">
        <w:rPr>
          <w:rFonts w:ascii="lato" w:eastAsia="Times New Roman" w:hAnsi="lato" w:cs="Arial"/>
          <w:color w:val="000000" w:themeColor="text1"/>
          <w:sz w:val="21"/>
          <w:szCs w:val="21"/>
        </w:rPr>
        <w:t>B kits in a school, but there should be multiple and located in proximity to where people congregate such as auditoriums, cafeterias and gymnasiums in addition to nurses’ offices</w:t>
      </w:r>
      <w:r>
        <w:rPr>
          <w:rFonts w:ascii="lato" w:eastAsia="Times New Roman" w:hAnsi="lato" w:cs="Arial"/>
          <w:color w:val="000000" w:themeColor="text1"/>
          <w:sz w:val="21"/>
          <w:szCs w:val="21"/>
        </w:rPr>
        <w:t>, go-bags</w:t>
      </w:r>
      <w:r w:rsidRPr="003F64B4">
        <w:rPr>
          <w:rFonts w:ascii="lato" w:eastAsia="Times New Roman" w:hAnsi="lato" w:cs="Arial"/>
          <w:color w:val="000000" w:themeColor="text1"/>
          <w:sz w:val="21"/>
          <w:szCs w:val="21"/>
        </w:rPr>
        <w:t xml:space="preserve"> and with athletic training supplies.  </w:t>
      </w:r>
    </w:p>
    <w:p w:rsidR="003F64B4" w:rsidRPr="00B62426" w:rsidRDefault="003F64B4" w:rsidP="003F64B4">
      <w:pPr>
        <w:pStyle w:val="ListParagraph"/>
        <w:numPr>
          <w:ilvl w:val="0"/>
          <w:numId w:val="9"/>
        </w:numPr>
        <w:shd w:val="clear" w:color="auto" w:fill="FFFFFF"/>
        <w:spacing w:after="150" w:line="240" w:lineRule="auto"/>
        <w:rPr>
          <w:rFonts w:ascii="lato" w:eastAsia="Times New Roman" w:hAnsi="lato" w:cs="Arial"/>
          <w:color w:val="000000" w:themeColor="text1"/>
          <w:sz w:val="21"/>
          <w:szCs w:val="21"/>
        </w:rPr>
      </w:pPr>
      <w:r>
        <w:rPr>
          <w:rFonts w:ascii="lato" w:eastAsia="Times New Roman" w:hAnsi="lato" w:cs="Arial"/>
          <w:color w:val="333333"/>
          <w:sz w:val="21"/>
          <w:szCs w:val="21"/>
        </w:rPr>
        <w:t xml:space="preserve">Kits do not need to be branded and can contain a tourniquet, gauze and hemostatic </w:t>
      </w:r>
      <w:r w:rsidR="00B62426">
        <w:rPr>
          <w:rFonts w:ascii="lato" w:eastAsia="Times New Roman" w:hAnsi="lato" w:cs="Arial"/>
          <w:color w:val="333333"/>
          <w:sz w:val="21"/>
          <w:szCs w:val="21"/>
        </w:rPr>
        <w:t>dressings</w:t>
      </w:r>
    </w:p>
    <w:p w:rsidR="00B62426" w:rsidRPr="003F64B4" w:rsidRDefault="00B62426" w:rsidP="003F64B4">
      <w:pPr>
        <w:pStyle w:val="ListParagraph"/>
        <w:numPr>
          <w:ilvl w:val="0"/>
          <w:numId w:val="9"/>
        </w:numPr>
        <w:shd w:val="clear" w:color="auto" w:fill="FFFFFF"/>
        <w:spacing w:after="150" w:line="240" w:lineRule="auto"/>
        <w:rPr>
          <w:rFonts w:ascii="lato" w:eastAsia="Times New Roman" w:hAnsi="lato" w:cs="Arial"/>
          <w:color w:val="000000" w:themeColor="text1"/>
          <w:sz w:val="21"/>
          <w:szCs w:val="21"/>
        </w:rPr>
      </w:pPr>
      <w:r>
        <w:rPr>
          <w:rFonts w:ascii="lato" w:eastAsia="Times New Roman" w:hAnsi="lato" w:cs="Arial"/>
          <w:color w:val="000000" w:themeColor="text1"/>
          <w:sz w:val="21"/>
          <w:szCs w:val="21"/>
        </w:rPr>
        <w:t>Connie may be able to help with obtaining supplies for kits</w:t>
      </w:r>
    </w:p>
    <w:p w:rsidR="00C9665B" w:rsidRDefault="00C9665B" w:rsidP="00C9665B">
      <w:pPr>
        <w:spacing w:after="0"/>
        <w:rPr>
          <w:rFonts w:ascii="lato" w:hAnsi="lato"/>
          <w:color w:val="333333"/>
          <w:sz w:val="21"/>
          <w:szCs w:val="21"/>
          <w:shd w:val="clear" w:color="auto" w:fill="FFFFFF"/>
        </w:rPr>
      </w:pPr>
      <w:hyperlink r:id="rId15" w:anchor=":~:text=Requires%20each%20public%20elementary%20or,individual%20who%20is%20experiencing%20sudden" w:history="1">
        <w:r w:rsidRPr="00C9665B">
          <w:rPr>
            <w:rStyle w:val="Hyperlink"/>
            <w:rFonts w:cstheme="minorHAnsi"/>
            <w:bCs/>
          </w:rPr>
          <w:t>HB 1695 Cardiac Response Plan</w:t>
        </w:r>
      </w:hyperlink>
      <w:r w:rsidRPr="00C9665B">
        <w:rPr>
          <w:rStyle w:val="jgg6ef"/>
          <w:rFonts w:cstheme="minorHAnsi"/>
          <w:bCs/>
          <w:color w:val="000000" w:themeColor="text1"/>
        </w:rPr>
        <w:t xml:space="preserve"> </w:t>
      </w:r>
      <w:r>
        <w:rPr>
          <w:rFonts w:ascii="lato" w:hAnsi="lato"/>
          <w:color w:val="333333"/>
          <w:sz w:val="21"/>
          <w:szCs w:val="21"/>
          <w:shd w:val="clear" w:color="auto" w:fill="FFFFFF"/>
        </w:rPr>
        <w:t>Requires each public school to develop a cardiac emergency response plan (CERP) or an athletic emergency action plan (EAP)</w:t>
      </w:r>
      <w:r>
        <w:rPr>
          <w:rFonts w:ascii="lato" w:hAnsi="lato"/>
          <w:color w:val="333333"/>
          <w:sz w:val="21"/>
          <w:szCs w:val="21"/>
          <w:shd w:val="clear" w:color="auto" w:fill="FFFFFF"/>
        </w:rPr>
        <w:t xml:space="preserve"> to include creating a team </w:t>
      </w:r>
      <w:r>
        <w:rPr>
          <w:rFonts w:ascii="lato" w:hAnsi="lato"/>
          <w:color w:val="333333"/>
          <w:sz w:val="21"/>
          <w:szCs w:val="21"/>
          <w:shd w:val="clear" w:color="auto" w:fill="FFFFFF"/>
        </w:rPr>
        <w:t>of school personnel to respond to incidents involving sudden cardiac arrest or similar life-threatening emergenc</w:t>
      </w:r>
      <w:r w:rsidR="000636A4">
        <w:rPr>
          <w:rFonts w:ascii="lato" w:hAnsi="lato"/>
          <w:color w:val="333333"/>
          <w:sz w:val="21"/>
          <w:szCs w:val="21"/>
          <w:shd w:val="clear" w:color="auto" w:fill="FFFFFF"/>
        </w:rPr>
        <w:t>ies</w:t>
      </w:r>
      <w:r>
        <w:rPr>
          <w:rFonts w:ascii="lato" w:hAnsi="lato"/>
          <w:color w:val="333333"/>
          <w:sz w:val="21"/>
          <w:szCs w:val="21"/>
          <w:shd w:val="clear" w:color="auto" w:fill="FFFFFF"/>
        </w:rPr>
        <w:t xml:space="preserve"> while on school grounds and while attending or participating in an athletic practice</w:t>
      </w:r>
      <w:r w:rsidR="000636A4">
        <w:rPr>
          <w:rFonts w:ascii="lato" w:hAnsi="lato"/>
          <w:color w:val="333333"/>
          <w:sz w:val="21"/>
          <w:szCs w:val="21"/>
          <w:shd w:val="clear" w:color="auto" w:fill="FFFFFF"/>
        </w:rPr>
        <w:t>s</w:t>
      </w:r>
      <w:r>
        <w:rPr>
          <w:rFonts w:ascii="lato" w:hAnsi="lato"/>
          <w:color w:val="333333"/>
          <w:sz w:val="21"/>
          <w:szCs w:val="21"/>
          <w:shd w:val="clear" w:color="auto" w:fill="FFFFFF"/>
        </w:rPr>
        <w:t xml:space="preserve"> or </w:t>
      </w:r>
      <w:r w:rsidR="000636A4">
        <w:rPr>
          <w:rFonts w:ascii="lato" w:hAnsi="lato"/>
          <w:color w:val="333333"/>
          <w:sz w:val="21"/>
          <w:szCs w:val="21"/>
          <w:shd w:val="clear" w:color="auto" w:fill="FFFFFF"/>
        </w:rPr>
        <w:t>competitions</w:t>
      </w:r>
      <w:r>
        <w:rPr>
          <w:rFonts w:ascii="lato" w:hAnsi="lato"/>
          <w:color w:val="333333"/>
          <w:sz w:val="21"/>
          <w:szCs w:val="21"/>
          <w:shd w:val="clear" w:color="auto" w:fill="FFFFFF"/>
        </w:rPr>
        <w:t xml:space="preserve">. The bill requires </w:t>
      </w:r>
      <w:r w:rsidR="003F64B4">
        <w:rPr>
          <w:rFonts w:ascii="lato" w:hAnsi="lato"/>
          <w:color w:val="333333"/>
          <w:sz w:val="21"/>
          <w:szCs w:val="21"/>
          <w:shd w:val="clear" w:color="auto" w:fill="FFFFFF"/>
        </w:rPr>
        <w:t xml:space="preserve">these plans </w:t>
      </w:r>
      <w:r>
        <w:rPr>
          <w:rFonts w:ascii="lato" w:hAnsi="lato"/>
          <w:color w:val="333333"/>
          <w:sz w:val="21"/>
          <w:szCs w:val="21"/>
          <w:shd w:val="clear" w:color="auto" w:fill="FFFFFF"/>
        </w:rPr>
        <w:t xml:space="preserve">integrate nationally recognized evidence-based core elements and guidelines including those relating to establishing a cardiac emergency response team, activating such team in response to a sudden cardiac event, and integrating the CERP or athletic EAP into the local community's emergency medical services response protocols. </w:t>
      </w:r>
    </w:p>
    <w:p w:rsidR="00B62426" w:rsidRPr="00B62426" w:rsidRDefault="00B62426" w:rsidP="00B62426">
      <w:pPr>
        <w:pStyle w:val="ListParagraph"/>
        <w:numPr>
          <w:ilvl w:val="0"/>
          <w:numId w:val="9"/>
        </w:numPr>
        <w:spacing w:after="0"/>
        <w:rPr>
          <w:rStyle w:val="jgg6ef"/>
          <w:rFonts w:cstheme="minorHAnsi"/>
          <w:bCs/>
          <w:color w:val="000000" w:themeColor="text1"/>
        </w:rPr>
      </w:pPr>
      <w:r w:rsidRPr="00B62426">
        <w:rPr>
          <w:rStyle w:val="jgg6ef"/>
          <w:rFonts w:cstheme="minorHAnsi"/>
          <w:bCs/>
          <w:color w:val="000000" w:themeColor="text1"/>
        </w:rPr>
        <w:t xml:space="preserve">An athletic cardiac response plan already exists that was vetted by a pediatric cardiologist and medical advisors to athletic departments </w:t>
      </w:r>
    </w:p>
    <w:p w:rsidR="00B62426" w:rsidRDefault="00B62426" w:rsidP="00B62426">
      <w:pPr>
        <w:pStyle w:val="ListParagraph"/>
        <w:numPr>
          <w:ilvl w:val="0"/>
          <w:numId w:val="9"/>
        </w:numPr>
        <w:spacing w:after="0"/>
        <w:rPr>
          <w:rStyle w:val="jgg6ef"/>
          <w:rFonts w:cstheme="minorHAnsi"/>
          <w:bCs/>
          <w:color w:val="000000" w:themeColor="text1"/>
        </w:rPr>
      </w:pPr>
      <w:r w:rsidRPr="00B62426">
        <w:rPr>
          <w:rStyle w:val="jgg6ef"/>
          <w:rFonts w:cstheme="minorHAnsi"/>
          <w:bCs/>
          <w:color w:val="000000" w:themeColor="text1"/>
        </w:rPr>
        <w:t>Eileen wrote a cardiac response plan for schools that is still in draft form that Emily had a</w:t>
      </w:r>
      <w:r>
        <w:rPr>
          <w:rStyle w:val="jgg6ef"/>
          <w:rFonts w:cstheme="minorHAnsi"/>
          <w:bCs/>
          <w:color w:val="000000" w:themeColor="text1"/>
        </w:rPr>
        <w:t>n EMT</w:t>
      </w:r>
      <w:r w:rsidRPr="00B62426">
        <w:rPr>
          <w:rStyle w:val="jgg6ef"/>
          <w:rFonts w:cstheme="minorHAnsi"/>
          <w:bCs/>
          <w:color w:val="000000" w:themeColor="text1"/>
        </w:rPr>
        <w:t xml:space="preserve"> collea</w:t>
      </w:r>
      <w:r>
        <w:rPr>
          <w:rStyle w:val="jgg6ef"/>
          <w:rFonts w:cstheme="minorHAnsi"/>
          <w:bCs/>
          <w:color w:val="000000" w:themeColor="text1"/>
        </w:rPr>
        <w:t>gue</w:t>
      </w:r>
      <w:r w:rsidRPr="00B62426">
        <w:rPr>
          <w:rStyle w:val="jgg6ef"/>
          <w:rFonts w:cstheme="minorHAnsi"/>
          <w:bCs/>
          <w:color w:val="000000" w:themeColor="text1"/>
        </w:rPr>
        <w:t xml:space="preserve"> review</w:t>
      </w:r>
    </w:p>
    <w:p w:rsidR="00B62426" w:rsidRDefault="00B62426" w:rsidP="00B62426">
      <w:pPr>
        <w:pStyle w:val="ListParagraph"/>
        <w:numPr>
          <w:ilvl w:val="0"/>
          <w:numId w:val="9"/>
        </w:numPr>
        <w:spacing w:after="0"/>
        <w:rPr>
          <w:rStyle w:val="jgg6ef"/>
          <w:rFonts w:cstheme="minorHAnsi"/>
          <w:bCs/>
          <w:color w:val="000000" w:themeColor="text1"/>
        </w:rPr>
      </w:pPr>
      <w:r>
        <w:rPr>
          <w:rStyle w:val="jgg6ef"/>
          <w:rFonts w:cstheme="minorHAnsi"/>
          <w:bCs/>
          <w:color w:val="000000" w:themeColor="text1"/>
        </w:rPr>
        <w:t>All plans need to be practiced repeatedly so personnel are familiar with them if an emergency arises</w:t>
      </w:r>
    </w:p>
    <w:p w:rsidR="00D8313F" w:rsidRDefault="00D8313F" w:rsidP="00D8313F">
      <w:pPr>
        <w:pStyle w:val="ListParagraph"/>
        <w:spacing w:after="0"/>
        <w:ind w:left="360"/>
        <w:rPr>
          <w:rStyle w:val="jgg6ef"/>
          <w:rFonts w:cstheme="minorHAnsi"/>
          <w:bCs/>
          <w:color w:val="000000" w:themeColor="text1"/>
        </w:rPr>
      </w:pPr>
    </w:p>
    <w:p w:rsidR="00B62426" w:rsidRDefault="00FC3DDF" w:rsidP="00B62426">
      <w:pPr>
        <w:spacing w:after="0"/>
        <w:rPr>
          <w:rStyle w:val="jgg6ef"/>
          <w:rFonts w:cstheme="minorHAnsi"/>
          <w:bCs/>
          <w:color w:val="000000" w:themeColor="text1"/>
        </w:rPr>
      </w:pPr>
      <w:r w:rsidRPr="00FC3DDF">
        <w:rPr>
          <w:rStyle w:val="jgg6ef"/>
          <w:rFonts w:cstheme="minorHAnsi"/>
          <w:b/>
          <w:bCs/>
          <w:color w:val="000000" w:themeColor="text1"/>
        </w:rPr>
        <w:t xml:space="preserve">SHAB Vacancies </w:t>
      </w:r>
      <w:hyperlink r:id="rId16" w:history="1">
        <w:r w:rsidRPr="00FC3DDF">
          <w:rPr>
            <w:rStyle w:val="Hyperlink"/>
            <w:rFonts w:cstheme="minorHAnsi"/>
            <w:bCs/>
          </w:rPr>
          <w:t>Magisterial Districts</w:t>
        </w:r>
      </w:hyperlink>
      <w:r>
        <w:rPr>
          <w:rStyle w:val="jgg6ef"/>
          <w:rFonts w:cstheme="minorHAnsi"/>
          <w:bCs/>
          <w:color w:val="000000" w:themeColor="text1"/>
        </w:rPr>
        <w:t xml:space="preserve"> </w:t>
      </w:r>
      <w:r w:rsidR="00D8313F">
        <w:rPr>
          <w:rStyle w:val="jgg6ef"/>
          <w:rFonts w:cstheme="minorHAnsi"/>
          <w:bCs/>
          <w:color w:val="000000" w:themeColor="text1"/>
        </w:rPr>
        <w:t xml:space="preserve">Rio, Samuel Miller and Scottsville  </w:t>
      </w:r>
    </w:p>
    <w:p w:rsidR="00D8313F" w:rsidRDefault="00D8313F" w:rsidP="00B62426">
      <w:pPr>
        <w:spacing w:after="0"/>
        <w:rPr>
          <w:rStyle w:val="jgg6ef"/>
          <w:rFonts w:cstheme="minorHAnsi"/>
          <w:bCs/>
          <w:color w:val="000000" w:themeColor="text1"/>
        </w:rPr>
      </w:pPr>
      <w:r>
        <w:rPr>
          <w:rStyle w:val="jgg6ef"/>
          <w:rFonts w:cstheme="minorHAnsi"/>
          <w:bCs/>
          <w:color w:val="000000" w:themeColor="text1"/>
        </w:rPr>
        <w:lastRenderedPageBreak/>
        <w:t xml:space="preserve">Interested citizens can also apply as a superintendent’s appointee.  </w:t>
      </w:r>
      <w:hyperlink r:id="rId17" w:history="1">
        <w:r w:rsidRPr="00D8313F">
          <w:rPr>
            <w:rStyle w:val="Hyperlink"/>
            <w:rFonts w:cstheme="minorHAnsi"/>
            <w:bCs/>
          </w:rPr>
          <w:t>Applications</w:t>
        </w:r>
      </w:hyperlink>
      <w:r>
        <w:rPr>
          <w:rStyle w:val="jgg6ef"/>
          <w:rFonts w:cstheme="minorHAnsi"/>
          <w:bCs/>
          <w:color w:val="000000" w:themeColor="text1"/>
        </w:rPr>
        <w:t xml:space="preserve"> can be found at the website.  </w:t>
      </w:r>
    </w:p>
    <w:p w:rsidR="00FC3DDF" w:rsidRPr="00FC3DDF" w:rsidRDefault="00FC3DDF" w:rsidP="00B62426">
      <w:pPr>
        <w:spacing w:after="0"/>
        <w:rPr>
          <w:rStyle w:val="jgg6ef"/>
          <w:rFonts w:cstheme="minorHAnsi"/>
          <w:b/>
          <w:bCs/>
          <w:color w:val="000000" w:themeColor="text1"/>
        </w:rPr>
      </w:pPr>
    </w:p>
    <w:p w:rsidR="00B62426" w:rsidRPr="00FC3DDF" w:rsidRDefault="00B62426" w:rsidP="00B62426">
      <w:pPr>
        <w:spacing w:after="0"/>
        <w:rPr>
          <w:rStyle w:val="jgg6ef"/>
          <w:rFonts w:cstheme="minorHAnsi"/>
          <w:b/>
          <w:bCs/>
          <w:color w:val="000000" w:themeColor="text1"/>
        </w:rPr>
      </w:pPr>
      <w:r w:rsidRPr="00FC3DDF">
        <w:rPr>
          <w:rStyle w:val="jgg6ef"/>
          <w:rFonts w:cstheme="minorHAnsi"/>
          <w:b/>
          <w:bCs/>
          <w:color w:val="000000" w:themeColor="text1"/>
        </w:rPr>
        <w:t>Topics</w:t>
      </w:r>
      <w:r w:rsidR="00FC3DDF">
        <w:rPr>
          <w:rStyle w:val="jgg6ef"/>
          <w:rFonts w:cstheme="minorHAnsi"/>
          <w:b/>
          <w:bCs/>
          <w:color w:val="000000" w:themeColor="text1"/>
        </w:rPr>
        <w:t>/Ideas</w:t>
      </w:r>
      <w:r w:rsidRPr="00FC3DDF">
        <w:rPr>
          <w:rStyle w:val="jgg6ef"/>
          <w:rFonts w:cstheme="minorHAnsi"/>
          <w:b/>
          <w:bCs/>
          <w:color w:val="000000" w:themeColor="text1"/>
        </w:rPr>
        <w:t xml:space="preserve"> for next year:  </w:t>
      </w:r>
    </w:p>
    <w:p w:rsidR="00B62426" w:rsidRDefault="00B62426" w:rsidP="00B62426">
      <w:pPr>
        <w:pStyle w:val="ListParagraph"/>
        <w:numPr>
          <w:ilvl w:val="0"/>
          <w:numId w:val="11"/>
        </w:numPr>
        <w:spacing w:after="0"/>
        <w:rPr>
          <w:rStyle w:val="jgg6ef"/>
          <w:rFonts w:cstheme="minorHAnsi"/>
          <w:bCs/>
          <w:color w:val="000000" w:themeColor="text1"/>
        </w:rPr>
      </w:pPr>
      <w:r>
        <w:rPr>
          <w:rStyle w:val="jgg6ef"/>
          <w:rFonts w:cstheme="minorHAnsi"/>
          <w:bCs/>
          <w:color w:val="000000" w:themeColor="text1"/>
        </w:rPr>
        <w:t>Wellness champions at each school to monitor the implementation of the wellness policy</w:t>
      </w:r>
    </w:p>
    <w:p w:rsidR="00B62426" w:rsidRDefault="00B62426" w:rsidP="00B62426">
      <w:pPr>
        <w:pStyle w:val="ListParagraph"/>
        <w:numPr>
          <w:ilvl w:val="0"/>
          <w:numId w:val="11"/>
        </w:numPr>
        <w:spacing w:after="0"/>
        <w:rPr>
          <w:rStyle w:val="jgg6ef"/>
          <w:rFonts w:cstheme="minorHAnsi"/>
          <w:bCs/>
          <w:color w:val="000000" w:themeColor="text1"/>
        </w:rPr>
      </w:pPr>
      <w:r>
        <w:rPr>
          <w:rStyle w:val="jgg6ef"/>
          <w:rFonts w:cstheme="minorHAnsi"/>
          <w:bCs/>
          <w:color w:val="000000" w:themeColor="text1"/>
        </w:rPr>
        <w:t>More students on the board – perhaps Pulse Studio students can rotate through</w:t>
      </w:r>
    </w:p>
    <w:p w:rsidR="00B62426" w:rsidRDefault="00B62426" w:rsidP="00B62426">
      <w:pPr>
        <w:pStyle w:val="ListParagraph"/>
        <w:numPr>
          <w:ilvl w:val="0"/>
          <w:numId w:val="11"/>
        </w:numPr>
        <w:spacing w:after="0"/>
        <w:rPr>
          <w:rStyle w:val="jgg6ef"/>
          <w:rFonts w:cstheme="minorHAnsi"/>
          <w:bCs/>
          <w:color w:val="000000" w:themeColor="text1"/>
        </w:rPr>
      </w:pPr>
      <w:r>
        <w:rPr>
          <w:rStyle w:val="jgg6ef"/>
          <w:rFonts w:cstheme="minorHAnsi"/>
          <w:bCs/>
          <w:color w:val="000000" w:themeColor="text1"/>
        </w:rPr>
        <w:t>Students who came in years past to discuss stress and homework were very impactful</w:t>
      </w:r>
    </w:p>
    <w:p w:rsidR="00B62426" w:rsidRDefault="00B62426" w:rsidP="00B62426">
      <w:pPr>
        <w:spacing w:after="0"/>
        <w:rPr>
          <w:rStyle w:val="jgg6ef"/>
          <w:rFonts w:cstheme="minorHAnsi"/>
          <w:bCs/>
          <w:color w:val="000000" w:themeColor="text1"/>
        </w:rPr>
      </w:pPr>
    </w:p>
    <w:p w:rsidR="00FC3DDF" w:rsidRDefault="00B62426" w:rsidP="00B62426">
      <w:pPr>
        <w:spacing w:after="0"/>
        <w:rPr>
          <w:rStyle w:val="jgg6ef"/>
          <w:rFonts w:cstheme="minorHAnsi"/>
          <w:bCs/>
          <w:color w:val="000000" w:themeColor="text1"/>
        </w:rPr>
      </w:pPr>
      <w:r w:rsidRPr="00FC3DDF">
        <w:rPr>
          <w:rStyle w:val="jgg6ef"/>
          <w:rFonts w:cstheme="minorHAnsi"/>
          <w:b/>
          <w:bCs/>
          <w:color w:val="000000" w:themeColor="text1"/>
        </w:rPr>
        <w:t>Other</w:t>
      </w:r>
      <w:r>
        <w:rPr>
          <w:rStyle w:val="jgg6ef"/>
          <w:rFonts w:cstheme="minorHAnsi"/>
          <w:bCs/>
          <w:color w:val="000000" w:themeColor="text1"/>
        </w:rPr>
        <w:t xml:space="preserve">  </w:t>
      </w:r>
    </w:p>
    <w:p w:rsidR="00B62426" w:rsidRDefault="00B62426" w:rsidP="00B62426">
      <w:pPr>
        <w:spacing w:after="0"/>
        <w:rPr>
          <w:rStyle w:val="jgg6ef"/>
          <w:rFonts w:cstheme="minorHAnsi"/>
          <w:bCs/>
          <w:color w:val="000000" w:themeColor="text1"/>
        </w:rPr>
      </w:pPr>
      <w:r>
        <w:rPr>
          <w:rStyle w:val="jgg6ef"/>
          <w:rFonts w:cstheme="minorHAnsi"/>
          <w:bCs/>
          <w:color w:val="000000" w:themeColor="text1"/>
        </w:rPr>
        <w:t xml:space="preserve">Messaging about required vaccines and school entrance and sports physicals </w:t>
      </w:r>
      <w:r w:rsidR="00221736">
        <w:rPr>
          <w:rStyle w:val="jgg6ef"/>
          <w:rFonts w:cstheme="minorHAnsi"/>
          <w:bCs/>
          <w:color w:val="000000" w:themeColor="text1"/>
        </w:rPr>
        <w:t xml:space="preserve">should </w:t>
      </w:r>
      <w:r w:rsidR="00FC3DDF">
        <w:rPr>
          <w:rStyle w:val="jgg6ef"/>
          <w:rFonts w:cstheme="minorHAnsi"/>
          <w:bCs/>
          <w:color w:val="000000" w:themeColor="text1"/>
        </w:rPr>
        <w:t>advise</w:t>
      </w:r>
      <w:r>
        <w:rPr>
          <w:rStyle w:val="jgg6ef"/>
          <w:rFonts w:cstheme="minorHAnsi"/>
          <w:bCs/>
          <w:color w:val="000000" w:themeColor="text1"/>
        </w:rPr>
        <w:t xml:space="preserve"> </w:t>
      </w:r>
      <w:r w:rsidR="00FC3DDF">
        <w:rPr>
          <w:rStyle w:val="jgg6ef"/>
          <w:rFonts w:cstheme="minorHAnsi"/>
          <w:bCs/>
          <w:color w:val="000000" w:themeColor="text1"/>
        </w:rPr>
        <w:t xml:space="preserve">families to contact their PCPs for appointments for well-child checks and immunizations.  Vaccine and physical exam clinics are good for those with limited access to healthcare providers, but lack the important components of continuity of care -- counselling, tracking over time and availability for acute care appointments.  Families should be encouraged to establish medical homes for their children.  </w:t>
      </w:r>
    </w:p>
    <w:p w:rsidR="00FC3DDF" w:rsidRDefault="00FC3DDF" w:rsidP="00B62426">
      <w:pPr>
        <w:spacing w:after="0"/>
        <w:rPr>
          <w:rStyle w:val="jgg6ef"/>
          <w:rFonts w:cstheme="minorHAnsi"/>
          <w:bCs/>
          <w:color w:val="000000" w:themeColor="text1"/>
        </w:rPr>
      </w:pPr>
    </w:p>
    <w:p w:rsidR="00FC3DDF" w:rsidRDefault="00FC3DDF" w:rsidP="00B62426">
      <w:pPr>
        <w:spacing w:after="0"/>
        <w:rPr>
          <w:rStyle w:val="jgg6ef"/>
          <w:rFonts w:cstheme="minorHAnsi"/>
          <w:bCs/>
          <w:color w:val="000000" w:themeColor="text1"/>
        </w:rPr>
      </w:pPr>
      <w:r>
        <w:rPr>
          <w:rStyle w:val="jgg6ef"/>
          <w:rFonts w:cstheme="minorHAnsi"/>
          <w:bCs/>
          <w:color w:val="000000" w:themeColor="text1"/>
        </w:rPr>
        <w:t>Eileen developed an Emergency Incident form for school nurses or other school personnel to use when referring a student for acute care or activating EMS</w:t>
      </w:r>
      <w:r w:rsidR="00221736">
        <w:rPr>
          <w:rStyle w:val="jgg6ef"/>
          <w:rFonts w:cstheme="minorHAnsi"/>
          <w:bCs/>
          <w:color w:val="000000" w:themeColor="text1"/>
        </w:rPr>
        <w:t>,</w:t>
      </w:r>
      <w:r>
        <w:rPr>
          <w:rStyle w:val="jgg6ef"/>
          <w:rFonts w:cstheme="minorHAnsi"/>
          <w:bCs/>
          <w:color w:val="000000" w:themeColor="text1"/>
        </w:rPr>
        <w:t xml:space="preserve"> and will share it with providers for feedback.  </w:t>
      </w:r>
    </w:p>
    <w:p w:rsidR="00D8313F" w:rsidRDefault="00D8313F" w:rsidP="00B62426">
      <w:pPr>
        <w:spacing w:after="0"/>
        <w:rPr>
          <w:rStyle w:val="jgg6ef"/>
          <w:rFonts w:cstheme="minorHAnsi"/>
          <w:bCs/>
          <w:color w:val="000000" w:themeColor="text1"/>
        </w:rPr>
      </w:pPr>
    </w:p>
    <w:p w:rsidR="00D8313F" w:rsidRPr="00D8313F" w:rsidRDefault="00D8313F" w:rsidP="00B62426">
      <w:pPr>
        <w:spacing w:after="0"/>
        <w:rPr>
          <w:rStyle w:val="jgg6ef"/>
          <w:rFonts w:cstheme="minorHAnsi"/>
          <w:bCs/>
          <w:color w:val="000000" w:themeColor="text1"/>
        </w:rPr>
      </w:pPr>
      <w:r w:rsidRPr="00D8313F">
        <w:rPr>
          <w:rStyle w:val="jgg6ef"/>
          <w:rFonts w:cstheme="minorHAnsi"/>
          <w:b/>
          <w:bCs/>
          <w:color w:val="000000" w:themeColor="text1"/>
        </w:rPr>
        <w:t xml:space="preserve">Meetings for School Year 2025 – 2026 </w:t>
      </w:r>
      <w:r>
        <w:rPr>
          <w:rStyle w:val="jgg6ef"/>
          <w:rFonts w:cstheme="minorHAnsi"/>
          <w:bCs/>
          <w:color w:val="000000" w:themeColor="text1"/>
        </w:rPr>
        <w:t xml:space="preserve">Two meetings per year can be virtual, but there are pluses and minuses of both in-person and virtual meetings.  The tentative schedule is: </w:t>
      </w:r>
    </w:p>
    <w:p w:rsidR="00D8313F" w:rsidRDefault="00D8313F" w:rsidP="00D8313F">
      <w:pPr>
        <w:spacing w:after="0"/>
        <w:ind w:firstLine="720"/>
      </w:pPr>
      <w:r>
        <w:t>9/24</w:t>
      </w:r>
      <w:r>
        <w:t xml:space="preserve"> in person</w:t>
      </w:r>
    </w:p>
    <w:p w:rsidR="00D8313F" w:rsidRDefault="00D8313F" w:rsidP="00D8313F">
      <w:pPr>
        <w:spacing w:after="0"/>
      </w:pPr>
      <w:r>
        <w:tab/>
        <w:t>1/21</w:t>
      </w:r>
      <w:r>
        <w:t xml:space="preserve"> - virtual</w:t>
      </w:r>
    </w:p>
    <w:p w:rsidR="00D8313F" w:rsidRDefault="00D8313F" w:rsidP="00D8313F">
      <w:pPr>
        <w:spacing w:after="0"/>
      </w:pPr>
      <w:r>
        <w:tab/>
        <w:t>3/18</w:t>
      </w:r>
      <w:r>
        <w:t xml:space="preserve"> – in person</w:t>
      </w:r>
    </w:p>
    <w:p w:rsidR="00D8313F" w:rsidRDefault="00D8313F" w:rsidP="00D8313F">
      <w:pPr>
        <w:spacing w:after="0"/>
      </w:pPr>
      <w:r>
        <w:tab/>
        <w:t>5/13</w:t>
      </w:r>
      <w:r>
        <w:t xml:space="preserve"> – in person</w:t>
      </w:r>
    </w:p>
    <w:p w:rsidR="00D8313F" w:rsidRDefault="00D8313F" w:rsidP="00B62426">
      <w:pPr>
        <w:spacing w:after="0"/>
        <w:rPr>
          <w:rStyle w:val="jgg6ef"/>
          <w:rFonts w:cstheme="minorHAnsi"/>
          <w:bCs/>
          <w:color w:val="000000" w:themeColor="text1"/>
        </w:rPr>
      </w:pPr>
    </w:p>
    <w:p w:rsidR="00D8313F" w:rsidRDefault="00D8313F" w:rsidP="00B62426">
      <w:pPr>
        <w:spacing w:after="0"/>
        <w:rPr>
          <w:rStyle w:val="jgg6ef"/>
          <w:rFonts w:cstheme="minorHAnsi"/>
          <w:bCs/>
          <w:color w:val="000000" w:themeColor="text1"/>
        </w:rPr>
      </w:pPr>
      <w:r>
        <w:rPr>
          <w:rStyle w:val="jgg6ef"/>
          <w:rFonts w:cstheme="minorHAnsi"/>
          <w:bCs/>
          <w:color w:val="000000" w:themeColor="text1"/>
        </w:rPr>
        <w:tab/>
      </w:r>
    </w:p>
    <w:p w:rsidR="00FC3DDF" w:rsidRPr="00B62426" w:rsidRDefault="00FC3DDF" w:rsidP="00B62426">
      <w:pPr>
        <w:spacing w:after="0"/>
        <w:rPr>
          <w:rStyle w:val="jgg6ef"/>
          <w:rFonts w:cstheme="minorHAnsi"/>
          <w:bCs/>
          <w:color w:val="000000" w:themeColor="text1"/>
        </w:rPr>
      </w:pPr>
    </w:p>
    <w:p w:rsidR="00C9665B" w:rsidRDefault="00C9665B">
      <w:pPr>
        <w:rPr>
          <w:rStyle w:val="Hyperlink"/>
        </w:rPr>
      </w:pPr>
    </w:p>
    <w:p w:rsidR="00C9665B" w:rsidRPr="009458E5" w:rsidRDefault="00C9665B">
      <w:pPr>
        <w:rPr>
          <w:rFonts w:cstheme="minorHAnsi"/>
        </w:rPr>
      </w:pPr>
    </w:p>
    <w:p w:rsidR="00CC3C51" w:rsidRDefault="00CC3C51" w:rsidP="00CC3C51">
      <w:pPr>
        <w:spacing w:after="0"/>
      </w:pPr>
    </w:p>
    <w:p w:rsidR="00CC3C51" w:rsidRPr="00C72874" w:rsidRDefault="00CC3C51">
      <w:bookmarkStart w:id="1" w:name="_GoBack"/>
      <w:bookmarkEnd w:id="0"/>
      <w:bookmarkEnd w:id="1"/>
    </w:p>
    <w:sectPr w:rsidR="00CC3C51" w:rsidRPr="00C72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lato">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1069D"/>
    <w:multiLevelType w:val="hybridMultilevel"/>
    <w:tmpl w:val="D1BE15FC"/>
    <w:lvl w:ilvl="0" w:tplc="13668454">
      <w:start w:val="4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42732"/>
    <w:multiLevelType w:val="hybridMultilevel"/>
    <w:tmpl w:val="2FE82466"/>
    <w:lvl w:ilvl="0" w:tplc="18AAB1D8">
      <w:numFmt w:val="bullet"/>
      <w:lvlText w:val=""/>
      <w:lvlJc w:val="left"/>
      <w:pPr>
        <w:ind w:left="1130" w:hanging="360"/>
      </w:pPr>
      <w:rPr>
        <w:rFonts w:ascii="Wingdings" w:eastAsiaTheme="minorHAnsi" w:hAnsi="Wingdings" w:cstheme="minorBidi"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 w15:restartNumberingAfterBreak="0">
    <w:nsid w:val="20DB2DB0"/>
    <w:multiLevelType w:val="hybridMultilevel"/>
    <w:tmpl w:val="F8163040"/>
    <w:lvl w:ilvl="0" w:tplc="13668454">
      <w:start w:val="4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27228"/>
    <w:multiLevelType w:val="hybridMultilevel"/>
    <w:tmpl w:val="89ECA554"/>
    <w:lvl w:ilvl="0" w:tplc="13668454">
      <w:start w:val="43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7C3795"/>
    <w:multiLevelType w:val="hybridMultilevel"/>
    <w:tmpl w:val="FE26A020"/>
    <w:lvl w:ilvl="0" w:tplc="13668454">
      <w:start w:val="43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636760"/>
    <w:multiLevelType w:val="hybridMultilevel"/>
    <w:tmpl w:val="F2229E28"/>
    <w:lvl w:ilvl="0" w:tplc="759C3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196A2A"/>
    <w:multiLevelType w:val="hybridMultilevel"/>
    <w:tmpl w:val="218AEF56"/>
    <w:lvl w:ilvl="0" w:tplc="13668454">
      <w:start w:val="434"/>
      <w:numFmt w:val="bullet"/>
      <w:lvlText w:val="-"/>
      <w:lvlJc w:val="left"/>
      <w:pPr>
        <w:ind w:left="450" w:hanging="360"/>
      </w:pPr>
      <w:rPr>
        <w:rFonts w:ascii="Calibri" w:eastAsiaTheme="minorHAnsi" w:hAnsi="Calibri" w:cs="Calibr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63E34D7A"/>
    <w:multiLevelType w:val="hybridMultilevel"/>
    <w:tmpl w:val="FFD4EB90"/>
    <w:lvl w:ilvl="0" w:tplc="13668454">
      <w:start w:val="4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CC342F"/>
    <w:multiLevelType w:val="hybridMultilevel"/>
    <w:tmpl w:val="58AC1130"/>
    <w:lvl w:ilvl="0" w:tplc="18AAB1D8">
      <w:numFmt w:val="bullet"/>
      <w:lvlText w:val=""/>
      <w:lvlJc w:val="left"/>
      <w:pPr>
        <w:ind w:left="113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4F513B"/>
    <w:multiLevelType w:val="hybridMultilevel"/>
    <w:tmpl w:val="2B70E706"/>
    <w:lvl w:ilvl="0" w:tplc="36FE29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DF1191"/>
    <w:multiLevelType w:val="hybridMultilevel"/>
    <w:tmpl w:val="16C866B8"/>
    <w:lvl w:ilvl="0" w:tplc="13668454">
      <w:start w:val="43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1"/>
  </w:num>
  <w:num w:numId="5">
    <w:abstractNumId w:val="8"/>
  </w:num>
  <w:num w:numId="6">
    <w:abstractNumId w:val="4"/>
  </w:num>
  <w:num w:numId="7">
    <w:abstractNumId w:val="7"/>
  </w:num>
  <w:num w:numId="8">
    <w:abstractNumId w:val="0"/>
  </w:num>
  <w:num w:numId="9">
    <w:abstractNumId w:val="3"/>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5D6"/>
    <w:rsid w:val="000636A4"/>
    <w:rsid w:val="000C1FD3"/>
    <w:rsid w:val="001244D2"/>
    <w:rsid w:val="0012494E"/>
    <w:rsid w:val="00221736"/>
    <w:rsid w:val="002B0D8B"/>
    <w:rsid w:val="002D58B7"/>
    <w:rsid w:val="00352A62"/>
    <w:rsid w:val="00354BEB"/>
    <w:rsid w:val="003731F4"/>
    <w:rsid w:val="003831A5"/>
    <w:rsid w:val="003C78B6"/>
    <w:rsid w:val="003F64B4"/>
    <w:rsid w:val="00495868"/>
    <w:rsid w:val="00537F7E"/>
    <w:rsid w:val="00541E28"/>
    <w:rsid w:val="0056347F"/>
    <w:rsid w:val="005E428A"/>
    <w:rsid w:val="00612F4C"/>
    <w:rsid w:val="00636C35"/>
    <w:rsid w:val="006532C0"/>
    <w:rsid w:val="006A2098"/>
    <w:rsid w:val="007235D5"/>
    <w:rsid w:val="007A5B1D"/>
    <w:rsid w:val="007E4B20"/>
    <w:rsid w:val="007F7A20"/>
    <w:rsid w:val="0081418D"/>
    <w:rsid w:val="00866F0B"/>
    <w:rsid w:val="008914DA"/>
    <w:rsid w:val="008B26E1"/>
    <w:rsid w:val="008D774A"/>
    <w:rsid w:val="009278B4"/>
    <w:rsid w:val="009431E8"/>
    <w:rsid w:val="009458E5"/>
    <w:rsid w:val="009A75D6"/>
    <w:rsid w:val="009F7EA1"/>
    <w:rsid w:val="00B62426"/>
    <w:rsid w:val="00B94D0C"/>
    <w:rsid w:val="00BC5FE0"/>
    <w:rsid w:val="00C449DB"/>
    <w:rsid w:val="00C543E5"/>
    <w:rsid w:val="00C652FA"/>
    <w:rsid w:val="00C727B0"/>
    <w:rsid w:val="00C72874"/>
    <w:rsid w:val="00C9665B"/>
    <w:rsid w:val="00CC3C51"/>
    <w:rsid w:val="00D8313F"/>
    <w:rsid w:val="00DF5FA7"/>
    <w:rsid w:val="00E43D6B"/>
    <w:rsid w:val="00EB0C1B"/>
    <w:rsid w:val="00EE55B6"/>
    <w:rsid w:val="00FA30DB"/>
    <w:rsid w:val="00FC3DDF"/>
    <w:rsid w:val="00FD3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8ACE6"/>
  <w15:chartTrackingRefBased/>
  <w15:docId w15:val="{EBA51A9C-8311-46BC-B630-A8ABAB064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449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636C3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5D6"/>
    <w:pPr>
      <w:ind w:left="720"/>
      <w:contextualSpacing/>
    </w:pPr>
  </w:style>
  <w:style w:type="character" w:styleId="Hyperlink">
    <w:name w:val="Hyperlink"/>
    <w:basedOn w:val="DefaultParagraphFont"/>
    <w:uiPriority w:val="99"/>
    <w:unhideWhenUsed/>
    <w:rsid w:val="009A75D6"/>
    <w:rPr>
      <w:color w:val="0563C1" w:themeColor="hyperlink"/>
      <w:u w:val="single"/>
    </w:rPr>
  </w:style>
  <w:style w:type="character" w:styleId="UnresolvedMention">
    <w:name w:val="Unresolved Mention"/>
    <w:basedOn w:val="DefaultParagraphFont"/>
    <w:uiPriority w:val="99"/>
    <w:semiHidden/>
    <w:unhideWhenUsed/>
    <w:rsid w:val="009A75D6"/>
    <w:rPr>
      <w:color w:val="605E5C"/>
      <w:shd w:val="clear" w:color="auto" w:fill="E1DFDD"/>
    </w:rPr>
  </w:style>
  <w:style w:type="character" w:styleId="FollowedHyperlink">
    <w:name w:val="FollowedHyperlink"/>
    <w:basedOn w:val="DefaultParagraphFont"/>
    <w:uiPriority w:val="99"/>
    <w:semiHidden/>
    <w:unhideWhenUsed/>
    <w:rsid w:val="005E428A"/>
    <w:rPr>
      <w:color w:val="954F72" w:themeColor="followedHyperlink"/>
      <w:u w:val="single"/>
    </w:rPr>
  </w:style>
  <w:style w:type="character" w:customStyle="1" w:styleId="Heading4Char">
    <w:name w:val="Heading 4 Char"/>
    <w:basedOn w:val="DefaultParagraphFont"/>
    <w:link w:val="Heading4"/>
    <w:uiPriority w:val="9"/>
    <w:rsid w:val="00636C35"/>
    <w:rPr>
      <w:rFonts w:ascii="Times New Roman" w:eastAsia="Times New Roman" w:hAnsi="Times New Roman" w:cs="Times New Roman"/>
      <w:b/>
      <w:bCs/>
      <w:sz w:val="24"/>
      <w:szCs w:val="24"/>
    </w:rPr>
  </w:style>
  <w:style w:type="paragraph" w:customStyle="1" w:styleId="sumtext">
    <w:name w:val="sumtext"/>
    <w:basedOn w:val="Normal"/>
    <w:rsid w:val="00636C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gg6ef">
    <w:name w:val="jgg6ef"/>
    <w:basedOn w:val="DefaultParagraphFont"/>
    <w:rsid w:val="00C543E5"/>
  </w:style>
  <w:style w:type="character" w:customStyle="1" w:styleId="Heading2Char">
    <w:name w:val="Heading 2 Char"/>
    <w:basedOn w:val="DefaultParagraphFont"/>
    <w:link w:val="Heading2"/>
    <w:uiPriority w:val="9"/>
    <w:semiHidden/>
    <w:rsid w:val="00C449DB"/>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C449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614384">
      <w:bodyDiv w:val="1"/>
      <w:marLeft w:val="0"/>
      <w:marRight w:val="0"/>
      <w:marTop w:val="0"/>
      <w:marBottom w:val="0"/>
      <w:divBdr>
        <w:top w:val="none" w:sz="0" w:space="0" w:color="auto"/>
        <w:left w:val="none" w:sz="0" w:space="0" w:color="auto"/>
        <w:bottom w:val="none" w:sz="0" w:space="0" w:color="auto"/>
        <w:right w:val="none" w:sz="0" w:space="0" w:color="auto"/>
      </w:divBdr>
      <w:divsChild>
        <w:div w:id="971712039">
          <w:marLeft w:val="0"/>
          <w:marRight w:val="0"/>
          <w:marTop w:val="0"/>
          <w:marBottom w:val="0"/>
          <w:divBdr>
            <w:top w:val="none" w:sz="0" w:space="0" w:color="auto"/>
            <w:left w:val="none" w:sz="0" w:space="0" w:color="auto"/>
            <w:bottom w:val="none" w:sz="0" w:space="0" w:color="auto"/>
            <w:right w:val="none" w:sz="0" w:space="0" w:color="auto"/>
          </w:divBdr>
        </w:div>
      </w:divsChild>
    </w:div>
    <w:div w:id="1024870286">
      <w:bodyDiv w:val="1"/>
      <w:marLeft w:val="0"/>
      <w:marRight w:val="0"/>
      <w:marTop w:val="0"/>
      <w:marBottom w:val="0"/>
      <w:divBdr>
        <w:top w:val="none" w:sz="0" w:space="0" w:color="auto"/>
        <w:left w:val="none" w:sz="0" w:space="0" w:color="auto"/>
        <w:bottom w:val="none" w:sz="0" w:space="0" w:color="auto"/>
        <w:right w:val="none" w:sz="0" w:space="0" w:color="auto"/>
      </w:divBdr>
    </w:div>
    <w:div w:id="2053066977">
      <w:bodyDiv w:val="1"/>
      <w:marLeft w:val="0"/>
      <w:marRight w:val="0"/>
      <w:marTop w:val="0"/>
      <w:marBottom w:val="0"/>
      <w:divBdr>
        <w:top w:val="none" w:sz="0" w:space="0" w:color="auto"/>
        <w:left w:val="none" w:sz="0" w:space="0" w:color="auto"/>
        <w:bottom w:val="none" w:sz="0" w:space="0" w:color="auto"/>
        <w:right w:val="none" w:sz="0" w:space="0" w:color="auto"/>
      </w:divBdr>
      <w:divsChild>
        <w:div w:id="348606593">
          <w:marLeft w:val="0"/>
          <w:marRight w:val="0"/>
          <w:marTop w:val="0"/>
          <w:marBottom w:val="0"/>
          <w:divBdr>
            <w:top w:val="none" w:sz="0" w:space="0" w:color="auto"/>
            <w:left w:val="none" w:sz="0" w:space="0" w:color="auto"/>
            <w:bottom w:val="none" w:sz="0" w:space="0" w:color="auto"/>
            <w:right w:val="none" w:sz="0" w:space="0" w:color="auto"/>
          </w:divBdr>
        </w:div>
        <w:div w:id="200630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creationva.org/" TargetMode="External"/><Relationship Id="rId13" Type="http://schemas.openxmlformats.org/officeDocument/2006/relationships/hyperlink" Target="https://readykidscville.org/counseling/inside-ou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bl@k12albemarle.org" TargetMode="External"/><Relationship Id="rId12" Type="http://schemas.openxmlformats.org/officeDocument/2006/relationships/hyperlink" Target="https://readykidscville.org/early-learning/ready-steps/" TargetMode="External"/><Relationship Id="rId17" Type="http://schemas.openxmlformats.org/officeDocument/2006/relationships/hyperlink" Target="https://www.k12albemarle.org/our-departments/school-health-services/school-health-advisory-board-info" TargetMode="External"/><Relationship Id="rId2" Type="http://schemas.openxmlformats.org/officeDocument/2006/relationships/styles" Target="styles.xml"/><Relationship Id="rId16" Type="http://schemas.openxmlformats.org/officeDocument/2006/relationships/hyperlink" Target="https://www.k12albemarle.org/school-board/magisterial-districts" TargetMode="External"/><Relationship Id="rId1" Type="http://schemas.openxmlformats.org/officeDocument/2006/relationships/numbering" Target="numbering.xml"/><Relationship Id="rId6" Type="http://schemas.openxmlformats.org/officeDocument/2006/relationships/hyperlink" Target="https://www.k12albemarle.org/for-students/work-based-learning" TargetMode="External"/><Relationship Id="rId11" Type="http://schemas.openxmlformats.org/officeDocument/2006/relationships/hyperlink" Target="https://readykidscville.org/early-learning/growing-minds/" TargetMode="External"/><Relationship Id="rId5" Type="http://schemas.openxmlformats.org/officeDocument/2006/relationships/hyperlink" Target="https://www.k12albemarle.org/for-students/high-school-program-of-studies/scholars-studios/pulse" TargetMode="External"/><Relationship Id="rId15" Type="http://schemas.openxmlformats.org/officeDocument/2006/relationships/hyperlink" Target="https://lis.virginia.gov/bill-details/20251/HB1695" TargetMode="External"/><Relationship Id="rId10" Type="http://schemas.openxmlformats.org/officeDocument/2006/relationships/hyperlink" Target="https://readykidscville.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mdb.com/title/tt6835252/" TargetMode="External"/><Relationship Id="rId14" Type="http://schemas.openxmlformats.org/officeDocument/2006/relationships/hyperlink" Target="https://lis.virginia.gov/bill-details/20251/HB17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3</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9</cp:revision>
  <cp:lastPrinted>2025-05-14T19:47:00Z</cp:lastPrinted>
  <dcterms:created xsi:type="dcterms:W3CDTF">2025-05-15T15:19:00Z</dcterms:created>
  <dcterms:modified xsi:type="dcterms:W3CDTF">2025-05-19T12:20:00Z</dcterms:modified>
</cp:coreProperties>
</file>