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B92C6D">
        <w:rPr>
          <w:b/>
          <w:sz w:val="20"/>
          <w:szCs w:val="20"/>
        </w:rPr>
        <w:t xml:space="preserve"> of Trustees met on June 20</w:t>
      </w:r>
      <w:r w:rsidR="00D001C0">
        <w:rPr>
          <w:b/>
          <w:sz w:val="20"/>
          <w:szCs w:val="20"/>
        </w:rPr>
        <w:t>, 2022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CD33CF" w:rsidRDefault="00CD33CF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B92C6D" w:rsidRPr="00B92C6D" w:rsidRDefault="00B92C6D" w:rsidP="00141418">
      <w:pPr>
        <w:pStyle w:val="ListParagraph"/>
        <w:numPr>
          <w:ilvl w:val="0"/>
          <w:numId w:val="14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Mr. Mike Laird, Nederland ISD Assistant Superintendent for Personnel and Auxiliary Services</w:t>
      </w:r>
    </w:p>
    <w:p w:rsidR="00B92C6D" w:rsidRPr="00B92C6D" w:rsidRDefault="00B92C6D" w:rsidP="00141418">
      <w:pPr>
        <w:pStyle w:val="ListParagraph"/>
        <w:numPr>
          <w:ilvl w:val="0"/>
          <w:numId w:val="14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Ms. Karla Barron, D.A.R.E. Program Officer</w:t>
      </w:r>
    </w:p>
    <w:p w:rsidR="00B92C6D" w:rsidRPr="00B92C6D" w:rsidRDefault="00B92C6D" w:rsidP="00141418">
      <w:pPr>
        <w:pStyle w:val="ListParagraph"/>
        <w:numPr>
          <w:ilvl w:val="0"/>
          <w:numId w:val="14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2021-2022 Scoreboard Sponsors</w:t>
      </w:r>
    </w:p>
    <w:p w:rsidR="00416D89" w:rsidRPr="00B92C6D" w:rsidRDefault="00416D89" w:rsidP="00B92C6D">
      <w:pPr>
        <w:spacing w:after="0"/>
        <w:rPr>
          <w:b/>
          <w:sz w:val="20"/>
          <w:szCs w:val="20"/>
        </w:rPr>
      </w:pPr>
      <w:r w:rsidRPr="00B92C6D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BE3C40" w:rsidRDefault="00B92C6D" w:rsidP="00BE3C40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</w:t>
      </w:r>
      <w:r w:rsidR="00BB1051" w:rsidRPr="00BE3C40">
        <w:rPr>
          <w:sz w:val="20"/>
          <w:szCs w:val="20"/>
        </w:rPr>
        <w:t xml:space="preserve"> Minutes</w:t>
      </w:r>
    </w:p>
    <w:p w:rsidR="00BB1051" w:rsidRPr="00186823" w:rsidRDefault="00B92C6D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Default="00B92C6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May</w:t>
      </w:r>
      <w:r w:rsidR="00EF6ADB" w:rsidRPr="00E323FF">
        <w:rPr>
          <w:sz w:val="20"/>
          <w:szCs w:val="20"/>
        </w:rPr>
        <w:t xml:space="preserve"> </w:t>
      </w:r>
      <w:r w:rsidR="00BB1051" w:rsidRPr="00E323FF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B92C6D" w:rsidRPr="00B92C6D" w:rsidRDefault="00B92C6D" w:rsidP="00B92C6D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Board Operating Procedures</w:t>
      </w:r>
    </w:p>
    <w:p w:rsidR="00B92C6D" w:rsidRPr="00B92C6D" w:rsidRDefault="00B92C6D" w:rsidP="00B92C6D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Local Policy BBF – Board Members:  Ethics</w:t>
      </w:r>
      <w:r w:rsidR="00AA59E4">
        <w:rPr>
          <w:sz w:val="20"/>
          <w:szCs w:val="20"/>
        </w:rPr>
        <w:t>(</w:t>
      </w:r>
      <w:r>
        <w:rPr>
          <w:sz w:val="20"/>
          <w:szCs w:val="20"/>
        </w:rPr>
        <w:t xml:space="preserve"> Annual Review</w:t>
      </w:r>
      <w:r w:rsidR="00AA59E4">
        <w:rPr>
          <w:sz w:val="20"/>
          <w:szCs w:val="20"/>
        </w:rPr>
        <w:t>)</w:t>
      </w:r>
    </w:p>
    <w:p w:rsidR="00B92C6D" w:rsidRPr="00B92C6D" w:rsidRDefault="00B92C6D" w:rsidP="00B92C6D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Legal and Local Policy BBFA – Ethics:  Conflict of Interest Disclosure (Annual Review)</w:t>
      </w:r>
    </w:p>
    <w:p w:rsidR="00B92C6D" w:rsidRPr="00B92C6D" w:rsidRDefault="00B92C6D" w:rsidP="00B92C6D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Southeast Texas Regional Day School Program for the Deaf SSA</w:t>
      </w:r>
    </w:p>
    <w:p w:rsidR="00B92C6D" w:rsidRPr="00B92C6D" w:rsidRDefault="00B92C6D" w:rsidP="00B92C6D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District of Innovation Plan</w:t>
      </w:r>
    </w:p>
    <w:p w:rsidR="00B92C6D" w:rsidRPr="00B92C6D" w:rsidRDefault="00B92C6D" w:rsidP="00B92C6D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Policy Update DH (local)</w:t>
      </w:r>
    </w:p>
    <w:p w:rsidR="00710945" w:rsidRPr="00B92C6D" w:rsidRDefault="00A52762" w:rsidP="00B92C6D">
      <w:pPr>
        <w:spacing w:after="0"/>
        <w:rPr>
          <w:b/>
          <w:sz w:val="20"/>
          <w:szCs w:val="20"/>
        </w:rPr>
      </w:pPr>
      <w:r w:rsidRPr="00B92C6D">
        <w:rPr>
          <w:b/>
          <w:sz w:val="20"/>
          <w:szCs w:val="20"/>
        </w:rPr>
        <w:t>The Trustees Heard:</w:t>
      </w:r>
    </w:p>
    <w:p w:rsidR="00F96E1B" w:rsidRDefault="00B92C6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Goal 5 Update –Communities in Schools and Samaritan Counseling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IBI Update</w:t>
      </w:r>
      <w:bookmarkStart w:id="0" w:name="_GoBack"/>
      <w:bookmarkEnd w:id="0"/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B92C6D" w:rsidRDefault="00B92C6D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Standard Response Protocol Report</w:t>
      </w:r>
    </w:p>
    <w:p w:rsidR="00790C8B" w:rsidRDefault="00E4513B" w:rsidP="00E4513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 Report</w:t>
      </w:r>
    </w:p>
    <w:p w:rsidR="00E4513B" w:rsidRDefault="00E4513B" w:rsidP="00E4513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Alternative Campus Enrollment</w:t>
      </w:r>
    </w:p>
    <w:p w:rsidR="00B92C6D" w:rsidRDefault="00B92C6D" w:rsidP="00E4513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 Report 6</w:t>
      </w:r>
      <w:r w:rsidRPr="00B92C6D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Six Weeks</w:t>
      </w:r>
    </w:p>
    <w:p w:rsidR="00E4513B" w:rsidRDefault="00B92C6D" w:rsidP="00E4513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2021-2022 End of Year ADA Comparison</w:t>
      </w:r>
    </w:p>
    <w:p w:rsidR="00B92C6D" w:rsidRDefault="00B92C6D" w:rsidP="00E4513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STAAR / EOC Report</w:t>
      </w:r>
    </w:p>
    <w:p w:rsidR="00F96E1B" w:rsidRPr="00F96E1B" w:rsidRDefault="00F96E1B" w:rsidP="00F96E1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Maintenance – Transportation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Tax and Financial Reports</w:t>
      </w:r>
    </w:p>
    <w:p w:rsidR="0078049E" w:rsidRPr="00186823" w:rsidRDefault="0078049E" w:rsidP="002F6E3C">
      <w:pPr>
        <w:pStyle w:val="ListParagraph"/>
        <w:spacing w:after="0"/>
        <w:rPr>
          <w:sz w:val="20"/>
          <w:szCs w:val="20"/>
        </w:rPr>
      </w:pPr>
    </w:p>
    <w:sectPr w:rsidR="0078049E" w:rsidRPr="00186823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11BCB"/>
    <w:rsid w:val="00137178"/>
    <w:rsid w:val="00182082"/>
    <w:rsid w:val="00186823"/>
    <w:rsid w:val="001976B9"/>
    <w:rsid w:val="001B3B8C"/>
    <w:rsid w:val="001C6C06"/>
    <w:rsid w:val="00217900"/>
    <w:rsid w:val="002307C3"/>
    <w:rsid w:val="0023658D"/>
    <w:rsid w:val="002371CC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D38B7"/>
    <w:rsid w:val="005F6708"/>
    <w:rsid w:val="00610070"/>
    <w:rsid w:val="00672488"/>
    <w:rsid w:val="00680C3C"/>
    <w:rsid w:val="006A2E89"/>
    <w:rsid w:val="006F6E10"/>
    <w:rsid w:val="00710945"/>
    <w:rsid w:val="0078049E"/>
    <w:rsid w:val="00790C8B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A32450"/>
    <w:rsid w:val="00A33DE8"/>
    <w:rsid w:val="00A42308"/>
    <w:rsid w:val="00A52762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DC6D33"/>
    <w:rsid w:val="00E1045E"/>
    <w:rsid w:val="00E16726"/>
    <w:rsid w:val="00E323FF"/>
    <w:rsid w:val="00E4513B"/>
    <w:rsid w:val="00E70ECD"/>
    <w:rsid w:val="00E84805"/>
    <w:rsid w:val="00E85621"/>
    <w:rsid w:val="00EB30E9"/>
    <w:rsid w:val="00EF6ADB"/>
    <w:rsid w:val="00F47F62"/>
    <w:rsid w:val="00F81B1C"/>
    <w:rsid w:val="00F96E1B"/>
    <w:rsid w:val="00FA48AA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A1232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3</cp:revision>
  <cp:lastPrinted>2022-05-06T16:59:00Z</cp:lastPrinted>
  <dcterms:created xsi:type="dcterms:W3CDTF">2022-08-18T13:33:00Z</dcterms:created>
  <dcterms:modified xsi:type="dcterms:W3CDTF">2022-08-18T13:34:00Z</dcterms:modified>
</cp:coreProperties>
</file>