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4B0BD" w14:textId="77777777" w:rsidR="006A4DAB" w:rsidRDefault="006A4DAB" w:rsidP="006A4DAB">
      <w:pPr>
        <w:spacing w:before="157" w:after="157" w:line="270" w:lineRule="auto"/>
        <w:rPr>
          <w:rFonts w:ascii="inter" w:eastAsia="inter" w:hAnsi="inter" w:cs="inter"/>
          <w:b/>
          <w:color w:val="000000"/>
          <w:sz w:val="35"/>
          <w:szCs w:val="18"/>
        </w:rPr>
      </w:pPr>
    </w:p>
    <w:p w14:paraId="66DFA297" w14:textId="7CFD04F8" w:rsidR="00D83F02" w:rsidRPr="006A4DAB" w:rsidRDefault="003B520F" w:rsidP="006A4DAB">
      <w:pPr>
        <w:spacing w:before="157" w:after="157" w:line="270" w:lineRule="auto"/>
        <w:jc w:val="center"/>
        <w:rPr>
          <w:sz w:val="28"/>
          <w:szCs w:val="28"/>
        </w:rPr>
      </w:pPr>
      <w:r w:rsidRPr="006A4DAB">
        <w:rPr>
          <w:rFonts w:ascii="inter" w:eastAsia="inter" w:hAnsi="inter" w:cs="inter"/>
          <w:b/>
          <w:color w:val="000000"/>
          <w:sz w:val="35"/>
          <w:szCs w:val="18"/>
        </w:rPr>
        <w:t>Iroquois Senior High School</w:t>
      </w:r>
    </w:p>
    <w:p w14:paraId="7DDE85A9" w14:textId="77777777" w:rsidR="006A4DAB" w:rsidRPr="006A4DAB" w:rsidRDefault="003B520F" w:rsidP="006A4DAB">
      <w:pPr>
        <w:spacing w:after="210" w:line="360" w:lineRule="auto"/>
        <w:jc w:val="center"/>
        <w:rPr>
          <w:rFonts w:ascii="inter" w:eastAsia="inter" w:hAnsi="inter" w:cs="inter"/>
          <w:b/>
          <w:i/>
          <w:iCs/>
          <w:color w:val="000000"/>
          <w:sz w:val="57"/>
          <w:szCs w:val="58"/>
        </w:rPr>
      </w:pPr>
      <w:r w:rsidRPr="006A4DAB">
        <w:rPr>
          <w:rFonts w:ascii="inter" w:eastAsia="inter" w:hAnsi="inter" w:cs="inter"/>
          <w:b/>
          <w:i/>
          <w:iCs/>
          <w:color w:val="000000"/>
          <w:sz w:val="57"/>
          <w:szCs w:val="58"/>
        </w:rPr>
        <w:t>Drawing &amp; Design for Production</w:t>
      </w:r>
    </w:p>
    <w:p w14:paraId="1F32C6CC" w14:textId="7A6488BC" w:rsidR="006A4DAB" w:rsidRDefault="003B520F" w:rsidP="006A4DAB">
      <w:pPr>
        <w:spacing w:after="210" w:line="360" w:lineRule="auto"/>
        <w:jc w:val="center"/>
        <w:rPr>
          <w:rFonts w:ascii="inter" w:eastAsia="inter" w:hAnsi="inter" w:cs="inter"/>
          <w:b/>
          <w:color w:val="000000"/>
        </w:rPr>
      </w:pPr>
      <w:r w:rsidRPr="006A4DAB">
        <w:rPr>
          <w:rFonts w:ascii="inter" w:eastAsia="inter" w:hAnsi="inter" w:cs="inter"/>
          <w:b/>
          <w:i/>
          <w:iCs/>
          <w:color w:val="000000"/>
          <w:sz w:val="49"/>
          <w:szCs w:val="50"/>
        </w:rPr>
        <w:t xml:space="preserve"> Syllabus</w:t>
      </w:r>
      <w:r>
        <w:rPr>
          <w:rFonts w:ascii="inter" w:eastAsia="inter" w:hAnsi="inter" w:cs="inter"/>
          <w:color w:val="000000"/>
        </w:rPr>
        <w:br/>
      </w:r>
    </w:p>
    <w:p w14:paraId="1E74CD04" w14:textId="220379CE" w:rsidR="006A4DAB" w:rsidRDefault="006A4DAB" w:rsidP="006A4DAB">
      <w:pPr>
        <w:spacing w:after="210" w:line="360" w:lineRule="auto"/>
        <w:jc w:val="center"/>
        <w:rPr>
          <w:rFonts w:ascii="inter" w:eastAsia="inter" w:hAnsi="inter" w:cs="inter"/>
          <w:b/>
          <w:color w:val="000000"/>
        </w:rPr>
      </w:pPr>
      <w:r>
        <w:rPr>
          <w:rFonts w:ascii="inter" w:eastAsia="inter" w:hAnsi="inter" w:cs="inter"/>
          <w:b/>
          <w:noProof/>
          <w:color w:val="000000"/>
        </w:rPr>
        <w:drawing>
          <wp:inline distT="0" distB="0" distL="0" distR="0" wp14:anchorId="01B8B211" wp14:editId="7BD7377B">
            <wp:extent cx="3077451" cy="3053516"/>
            <wp:effectExtent l="0" t="0" r="8890" b="0"/>
            <wp:docPr id="678010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84677" cy="3060686"/>
                    </a:xfrm>
                    <a:prstGeom prst="rect">
                      <a:avLst/>
                    </a:prstGeom>
                    <a:noFill/>
                    <a:ln>
                      <a:noFill/>
                    </a:ln>
                  </pic:spPr>
                </pic:pic>
              </a:graphicData>
            </a:graphic>
          </wp:inline>
        </w:drawing>
      </w:r>
    </w:p>
    <w:p w14:paraId="0215B938" w14:textId="77777777" w:rsidR="006A4DAB" w:rsidRDefault="006A4DAB" w:rsidP="006A4DAB">
      <w:pPr>
        <w:spacing w:after="210" w:line="360" w:lineRule="auto"/>
        <w:jc w:val="center"/>
        <w:rPr>
          <w:rFonts w:ascii="inter" w:eastAsia="inter" w:hAnsi="inter" w:cs="inter"/>
          <w:b/>
          <w:color w:val="000000"/>
        </w:rPr>
      </w:pPr>
    </w:p>
    <w:p w14:paraId="49725F79" w14:textId="77777777" w:rsidR="006A4DAB" w:rsidRDefault="006A4DAB" w:rsidP="006A4DAB">
      <w:pPr>
        <w:spacing w:after="210" w:line="360" w:lineRule="auto"/>
        <w:jc w:val="center"/>
        <w:rPr>
          <w:rFonts w:ascii="inter" w:eastAsia="inter" w:hAnsi="inter" w:cs="inter"/>
          <w:b/>
          <w:color w:val="000000"/>
        </w:rPr>
      </w:pPr>
    </w:p>
    <w:p w14:paraId="0AF7FDBA" w14:textId="77777777" w:rsidR="006A4DAB" w:rsidRDefault="006A4DAB" w:rsidP="006A4DAB">
      <w:pPr>
        <w:spacing w:after="210" w:line="360" w:lineRule="auto"/>
        <w:jc w:val="center"/>
        <w:rPr>
          <w:rFonts w:ascii="inter" w:eastAsia="inter" w:hAnsi="inter" w:cs="inter"/>
          <w:b/>
          <w:color w:val="000000"/>
        </w:rPr>
      </w:pPr>
    </w:p>
    <w:p w14:paraId="66DFA299" w14:textId="56F0D653" w:rsidR="00D83F02" w:rsidRPr="006A4DAB" w:rsidRDefault="003B520F" w:rsidP="006A4DAB">
      <w:pPr>
        <w:spacing w:after="210" w:line="360" w:lineRule="auto"/>
        <w:jc w:val="center"/>
        <w:rPr>
          <w:bCs/>
        </w:rPr>
      </w:pPr>
      <w:r>
        <w:rPr>
          <w:rFonts w:ascii="inter" w:eastAsia="inter" w:hAnsi="inter" w:cs="inter"/>
          <w:b/>
          <w:color w:val="000000"/>
        </w:rPr>
        <w:t>Instructors:</w:t>
      </w:r>
      <w:r>
        <w:rPr>
          <w:rFonts w:ascii="inter" w:eastAsia="inter" w:hAnsi="inter" w:cs="inter"/>
          <w:color w:val="000000"/>
        </w:rPr>
        <w:t xml:space="preserve"> Barker/Pignatora</w:t>
      </w:r>
      <w:r>
        <w:rPr>
          <w:rFonts w:ascii="inter" w:eastAsia="inter" w:hAnsi="inter" w:cs="inter"/>
          <w:color w:val="000000"/>
        </w:rPr>
        <w:br/>
      </w:r>
      <w:r w:rsidR="006A4DAB">
        <w:rPr>
          <w:rFonts w:ascii="inter" w:eastAsia="inter" w:hAnsi="inter" w:cs="inter"/>
          <w:b/>
          <w:color w:val="000000"/>
        </w:rPr>
        <w:t xml:space="preserve">Grades: </w:t>
      </w:r>
      <w:r w:rsidR="006A4DAB">
        <w:rPr>
          <w:rFonts w:ascii="inter" w:eastAsia="inter" w:hAnsi="inter" w:cs="inter"/>
          <w:bCs/>
          <w:color w:val="000000"/>
        </w:rPr>
        <w:t>9-12</w:t>
      </w:r>
    </w:p>
    <w:p w14:paraId="78CAADE8" w14:textId="77777777" w:rsidR="006A4DAB" w:rsidRDefault="006A4DAB" w:rsidP="006A4DAB">
      <w:pPr>
        <w:spacing w:before="315" w:after="105" w:line="360" w:lineRule="auto"/>
        <w:rPr>
          <w:rFonts w:ascii="inter" w:eastAsia="inter" w:hAnsi="inter" w:cs="inter"/>
          <w:b/>
          <w:color w:val="000000"/>
          <w:sz w:val="28"/>
          <w:szCs w:val="26"/>
        </w:rPr>
      </w:pPr>
    </w:p>
    <w:p w14:paraId="66DFA29A" w14:textId="43BB0564" w:rsidR="00D83F02" w:rsidRPr="00C06D38" w:rsidRDefault="003B520F">
      <w:pPr>
        <w:spacing w:before="315" w:after="105" w:line="360" w:lineRule="auto"/>
        <w:ind w:left="-30"/>
        <w:rPr>
          <w:sz w:val="24"/>
          <w:szCs w:val="28"/>
        </w:rPr>
      </w:pPr>
      <w:r w:rsidRPr="00C06D38">
        <w:rPr>
          <w:rFonts w:ascii="inter" w:eastAsia="inter" w:hAnsi="inter" w:cs="inter"/>
          <w:b/>
          <w:color w:val="000000"/>
          <w:sz w:val="28"/>
          <w:szCs w:val="26"/>
        </w:rPr>
        <w:lastRenderedPageBreak/>
        <w:t>Course Description</w:t>
      </w:r>
    </w:p>
    <w:p w14:paraId="66DFA29C" w14:textId="76FCC720" w:rsidR="00D83F02" w:rsidRDefault="003B520F" w:rsidP="009C0208">
      <w:pPr>
        <w:spacing w:after="210" w:line="360" w:lineRule="auto"/>
        <w:rPr>
          <w:rFonts w:ascii="inter" w:eastAsia="inter" w:hAnsi="inter" w:cs="inter"/>
          <w:color w:val="000000"/>
          <w:sz w:val="25"/>
          <w:szCs w:val="26"/>
        </w:rPr>
      </w:pPr>
      <w:r w:rsidRPr="00C06D38">
        <w:rPr>
          <w:rFonts w:ascii="inter" w:eastAsia="inter" w:hAnsi="inter" w:cs="inter"/>
          <w:color w:val="000000"/>
          <w:sz w:val="25"/>
          <w:szCs w:val="26"/>
        </w:rPr>
        <w:t xml:space="preserve">This </w:t>
      </w:r>
      <w:r w:rsidR="006A4DAB" w:rsidRPr="00C06D38">
        <w:rPr>
          <w:rFonts w:ascii="inter" w:eastAsia="inter" w:hAnsi="inter" w:cs="inter"/>
          <w:color w:val="000000"/>
          <w:sz w:val="25"/>
          <w:szCs w:val="26"/>
        </w:rPr>
        <w:t>year-long</w:t>
      </w:r>
      <w:r w:rsidRPr="00C06D38">
        <w:rPr>
          <w:rFonts w:ascii="inter" w:eastAsia="inter" w:hAnsi="inter" w:cs="inter"/>
          <w:color w:val="000000"/>
          <w:sz w:val="25"/>
          <w:szCs w:val="26"/>
        </w:rPr>
        <w:t xml:space="preserve"> course focuses on developing students' drawing skills, design thinking, and hands-on production techniques. Students will engage in various projects that encompass woodworking, 3D modeling, CAD design, and more, while fostering critical problem-solving skills and creativity. The course emphasizes conceptualization, planning, execution, and presentation of designed objects.</w:t>
      </w:r>
    </w:p>
    <w:p w14:paraId="341BFDED" w14:textId="77777777" w:rsidR="006A4DAB" w:rsidRDefault="006A4DAB" w:rsidP="006A4DAB">
      <w:pPr>
        <w:rPr>
          <w:rFonts w:ascii="Arial" w:hAnsi="Arial" w:cs="Arial"/>
          <w:b/>
          <w:sz w:val="24"/>
          <w:szCs w:val="24"/>
        </w:rPr>
      </w:pPr>
      <w:r>
        <w:rPr>
          <w:noProof/>
          <w14:ligatures w14:val="standardContextual"/>
        </w:rPr>
        <w:drawing>
          <wp:inline distT="0" distB="0" distL="0" distR="0" wp14:anchorId="2B3808EF" wp14:editId="1FBB8C85">
            <wp:extent cx="2571836" cy="1821976"/>
            <wp:effectExtent l="0" t="0" r="0" b="6985"/>
            <wp:docPr id="1371039122" name="Picture 1" descr="A hand holding a plastic bag with wi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39122" name="Picture 1" descr="A hand holding a plastic bag with wires&#10;&#10;AI-generated content may be incorrect."/>
                    <pic:cNvPicPr/>
                  </pic:nvPicPr>
                  <pic:blipFill>
                    <a:blip r:embed="rId6"/>
                    <a:stretch>
                      <a:fillRect/>
                    </a:stretch>
                  </pic:blipFill>
                  <pic:spPr>
                    <a:xfrm>
                      <a:off x="0" y="0"/>
                      <a:ext cx="2578014" cy="1826352"/>
                    </a:xfrm>
                    <a:prstGeom prst="rect">
                      <a:avLst/>
                    </a:prstGeom>
                  </pic:spPr>
                </pic:pic>
              </a:graphicData>
            </a:graphic>
          </wp:inline>
        </w:drawing>
      </w:r>
      <w:r>
        <w:rPr>
          <w:rFonts w:ascii="Calibri" w:hAnsi="Calibri" w:cs="Calibri"/>
          <w:noProof/>
          <w:sz w:val="22"/>
        </w:rPr>
        <w:drawing>
          <wp:inline distT="0" distB="0" distL="0" distR="0" wp14:anchorId="790AA008" wp14:editId="27AA4B51">
            <wp:extent cx="3041655" cy="1781033"/>
            <wp:effectExtent l="0" t="0" r="6350" b="0"/>
            <wp:docPr id="1500990474" name="Picture 25" descr="SOUDWORKS &#10;Swept 80ss/Base &#10;Lofted 80ss/Base &#10;Boundary Boss/Base &#10;Extruded &#10;Cut &#10;Hole &#10;Wizard &#10;Fillet &#10;Linear &#10;Pattern &#10;o &#10;Intersect &#10;Mirror &#10;Search Commands &#10;x &#10;Extruded &#10;80ss/Base &#10;Features &#10;Revolved &#10;80ss/Base &#10;Revolved &#10;Reference Curves &#10;Geometry &#10;Analysis Preparation &#10;Instant3D &#10;Lofted Cut &#10;Boundary Cut &#10;Shell &#10;Sketch Markup Evaluate MSD Dimensions &#10;SOLIDWORKS Add-ins &#10;Simulation MSD SOLIDWORKSCAM SOLIDWORKS CAM TBM &#10;294 ddp challenage &#10;Sensors &#10;Annotations &#10;Solid Bodies (I) &#10;S— AISI 1015 Steel, Cold Drawn (SS) &#10;Front Plane &#10;Top Plane &#10;Right Plane &#10;Origin &#10;Boss Extrude I &#10;Cut-Extrudel &#10;Fillet I &#10;Boss- Extrude2 &#10;Cut Extrude2 &#10;Boss- Extrude3 &#10;Fillet2 &#10;Fillet3 &#10;Cut Extrude4 &#10;Cut-Extrude5 &#10;Cut-Extrude6 &#10;Cut-Extrude7 &#10;Model &#10;3D Views &#10;ion Stud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OUDWORKS &#10;Swept 80ss/Base &#10;Lofted 80ss/Base &#10;Boundary Boss/Base &#10;Extruded &#10;Cut &#10;Hole &#10;Wizard &#10;Fillet &#10;Linear &#10;Pattern &#10;o &#10;Intersect &#10;Mirror &#10;Search Commands &#10;x &#10;Extruded &#10;80ss/Base &#10;Features &#10;Revolved &#10;80ss/Base &#10;Revolved &#10;Reference Curves &#10;Geometry &#10;Analysis Preparation &#10;Instant3D &#10;Lofted Cut &#10;Boundary Cut &#10;Shell &#10;Sketch Markup Evaluate MSD Dimensions &#10;SOLIDWORKS Add-ins &#10;Simulation MSD SOLIDWORKSCAM SOLIDWORKS CAM TBM &#10;294 ddp challenage &#10;Sensors &#10;Annotations &#10;Solid Bodies (I) &#10;S— AISI 1015 Steel, Cold Drawn (SS) &#10;Front Plane &#10;Top Plane &#10;Right Plane &#10;Origin &#10;Boss Extrude I &#10;Cut-Extrudel &#10;Fillet I &#10;Boss- Extrude2 &#10;Cut Extrude2 &#10;Boss- Extrude3 &#10;Fillet2 &#10;Fillet3 &#10;Cut Extrude4 &#10;Cut-Extrude5 &#10;Cut-Extrude6 &#10;Cut-Extrude7 &#10;Model &#10;3D Views &#10;ion Study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63359" cy="1793742"/>
                    </a:xfrm>
                    <a:prstGeom prst="rect">
                      <a:avLst/>
                    </a:prstGeom>
                    <a:noFill/>
                    <a:ln>
                      <a:noFill/>
                    </a:ln>
                  </pic:spPr>
                </pic:pic>
              </a:graphicData>
            </a:graphic>
          </wp:inline>
        </w:drawing>
      </w:r>
    </w:p>
    <w:p w14:paraId="30E94058" w14:textId="77777777" w:rsidR="006A4DAB" w:rsidRDefault="006A4DAB" w:rsidP="006A4DAB">
      <w:pPr>
        <w:rPr>
          <w:rFonts w:ascii="Arial" w:hAnsi="Arial" w:cs="Arial"/>
          <w:b/>
          <w:sz w:val="24"/>
          <w:szCs w:val="24"/>
        </w:rPr>
      </w:pPr>
      <w:r w:rsidRPr="00A67D4A">
        <w:rPr>
          <w:rFonts w:ascii="Arial" w:hAnsi="Arial" w:cs="Arial"/>
          <w:b/>
          <w:noProof/>
          <w:sz w:val="24"/>
          <w:szCs w:val="24"/>
        </w:rPr>
        <w:drawing>
          <wp:inline distT="0" distB="0" distL="0" distR="0" wp14:anchorId="4B18385E" wp14:editId="5CA4164C">
            <wp:extent cx="1893295" cy="1738857"/>
            <wp:effectExtent l="0" t="0" r="0" b="0"/>
            <wp:docPr id="2082900081" name="Picture 1" descr="A wood piece of wood with a bull head draw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900081" name="Picture 1" descr="A wood piece of wood with a bull head drawing on it&#10;&#10;AI-generated content may be incorrect."/>
                    <pic:cNvPicPr/>
                  </pic:nvPicPr>
                  <pic:blipFill>
                    <a:blip r:embed="rId8"/>
                    <a:stretch>
                      <a:fillRect/>
                    </a:stretch>
                  </pic:blipFill>
                  <pic:spPr>
                    <a:xfrm>
                      <a:off x="0" y="0"/>
                      <a:ext cx="1899733" cy="1744770"/>
                    </a:xfrm>
                    <a:prstGeom prst="rect">
                      <a:avLst/>
                    </a:prstGeom>
                  </pic:spPr>
                </pic:pic>
              </a:graphicData>
            </a:graphic>
          </wp:inline>
        </w:drawing>
      </w:r>
      <w:r w:rsidRPr="00A06E82">
        <w:rPr>
          <w:rFonts w:ascii="Arial" w:hAnsi="Arial" w:cs="Arial"/>
          <w:b/>
          <w:noProof/>
          <w:sz w:val="24"/>
          <w:szCs w:val="24"/>
        </w:rPr>
        <w:drawing>
          <wp:inline distT="0" distB="0" distL="0" distR="0" wp14:anchorId="14C88FF4" wp14:editId="6D473E75">
            <wp:extent cx="1568157" cy="1644555"/>
            <wp:effectExtent l="0" t="0" r="0" b="0"/>
            <wp:docPr id="1964143896" name="Picture 1" descr="A basketball in a ho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143896" name="Picture 1" descr="A basketball in a hoop&#10;&#10;AI-generated content may be incorrect."/>
                    <pic:cNvPicPr/>
                  </pic:nvPicPr>
                  <pic:blipFill>
                    <a:blip r:embed="rId9"/>
                    <a:stretch>
                      <a:fillRect/>
                    </a:stretch>
                  </pic:blipFill>
                  <pic:spPr>
                    <a:xfrm>
                      <a:off x="0" y="0"/>
                      <a:ext cx="1587144" cy="1664467"/>
                    </a:xfrm>
                    <a:prstGeom prst="rect">
                      <a:avLst/>
                    </a:prstGeom>
                  </pic:spPr>
                </pic:pic>
              </a:graphicData>
            </a:graphic>
          </wp:inline>
        </w:drawing>
      </w:r>
      <w:r>
        <w:rPr>
          <w:noProof/>
        </w:rPr>
        <w:drawing>
          <wp:inline distT="0" distB="0" distL="0" distR="0" wp14:anchorId="6133FEE5" wp14:editId="22C682B7">
            <wp:extent cx="2149523" cy="1612268"/>
            <wp:effectExtent l="0" t="0" r="3175" b="6985"/>
            <wp:docPr id="738411890" name="Picture 27" descr="Mini Cornhole Board CNC Files, Svg/crv11.504/dxf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ini Cornhole Board CNC Files, Svg/crv11.504/dxf - Ets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2285" cy="1621840"/>
                    </a:xfrm>
                    <a:prstGeom prst="rect">
                      <a:avLst/>
                    </a:prstGeom>
                    <a:noFill/>
                    <a:ln>
                      <a:noFill/>
                    </a:ln>
                  </pic:spPr>
                </pic:pic>
              </a:graphicData>
            </a:graphic>
          </wp:inline>
        </w:drawing>
      </w:r>
      <w:r>
        <w:rPr>
          <w:rFonts w:ascii="Arial" w:hAnsi="Arial" w:cs="Arial"/>
          <w:b/>
          <w:noProof/>
          <w:sz w:val="24"/>
          <w:szCs w:val="24"/>
        </w:rPr>
        <w:drawing>
          <wp:inline distT="0" distB="0" distL="0" distR="0" wp14:anchorId="3491730F" wp14:editId="71B10873">
            <wp:extent cx="3057099" cy="2038066"/>
            <wp:effectExtent l="0" t="0" r="0" b="635"/>
            <wp:docPr id="169577029" name="Picture 2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7029" name="Picture 28" descr="A screenshot of a compu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0104" cy="2040069"/>
                    </a:xfrm>
                    <a:prstGeom prst="rect">
                      <a:avLst/>
                    </a:prstGeom>
                    <a:noFill/>
                    <a:ln>
                      <a:noFill/>
                    </a:ln>
                  </pic:spPr>
                </pic:pic>
              </a:graphicData>
            </a:graphic>
          </wp:inline>
        </w:drawing>
      </w:r>
      <w:r>
        <w:rPr>
          <w:rFonts w:ascii="Arial" w:hAnsi="Arial" w:cs="Arial"/>
          <w:b/>
          <w:noProof/>
          <w:sz w:val="24"/>
          <w:szCs w:val="24"/>
        </w:rPr>
        <w:drawing>
          <wp:inline distT="0" distB="0" distL="0" distR="0" wp14:anchorId="204DA09D" wp14:editId="2F9E07F5">
            <wp:extent cx="2954741" cy="1969827"/>
            <wp:effectExtent l="0" t="0" r="0" b="0"/>
            <wp:docPr id="1762859514" name="Picture 2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859514" name="Picture 29" descr="A screenshot of a compu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57365" cy="1971576"/>
                    </a:xfrm>
                    <a:prstGeom prst="rect">
                      <a:avLst/>
                    </a:prstGeom>
                    <a:noFill/>
                    <a:ln>
                      <a:noFill/>
                    </a:ln>
                  </pic:spPr>
                </pic:pic>
              </a:graphicData>
            </a:graphic>
          </wp:inline>
        </w:drawing>
      </w:r>
    </w:p>
    <w:p w14:paraId="7F56423D" w14:textId="77777777" w:rsidR="006A4DAB" w:rsidRPr="00F165A6" w:rsidRDefault="006A4DAB" w:rsidP="006A4DAB">
      <w:pPr>
        <w:rPr>
          <w:rFonts w:ascii="Arial" w:hAnsi="Arial" w:cs="Arial"/>
          <w:b/>
          <w:sz w:val="24"/>
          <w:szCs w:val="24"/>
        </w:rPr>
      </w:pPr>
      <w:r w:rsidRPr="009B33B7">
        <w:rPr>
          <w:noProof/>
        </w:rPr>
        <w:lastRenderedPageBreak/>
        <w:drawing>
          <wp:inline distT="0" distB="0" distL="0" distR="0" wp14:anchorId="63CA2754" wp14:editId="5D53B67A">
            <wp:extent cx="2563172" cy="1922379"/>
            <wp:effectExtent l="0" t="3493" r="5398" b="5397"/>
            <wp:docPr id="1280969008" name="Picture 7" descr="A toilet made out of card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969008" name="Picture 7" descr="A toilet made out of cardboar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2568210" cy="1926157"/>
                    </a:xfrm>
                    <a:prstGeom prst="rect">
                      <a:avLst/>
                    </a:prstGeom>
                    <a:noFill/>
                    <a:ln>
                      <a:noFill/>
                    </a:ln>
                  </pic:spPr>
                </pic:pic>
              </a:graphicData>
            </a:graphic>
          </wp:inline>
        </w:drawing>
      </w:r>
      <w:r w:rsidRPr="00E914FA">
        <w:rPr>
          <w:noProof/>
        </w:rPr>
        <w:drawing>
          <wp:inline distT="0" distB="0" distL="0" distR="0" wp14:anchorId="6F8C54E9" wp14:editId="75A272BD">
            <wp:extent cx="3364173" cy="2523130"/>
            <wp:effectExtent l="0" t="0" r="8255" b="0"/>
            <wp:docPr id="1850555657" name="Picture 10" descr="A group of people in a swimming p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555657" name="Picture 10" descr="A group of people in a swimming pool&#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88140" cy="2541105"/>
                    </a:xfrm>
                    <a:prstGeom prst="rect">
                      <a:avLst/>
                    </a:prstGeom>
                    <a:noFill/>
                    <a:ln>
                      <a:noFill/>
                    </a:ln>
                  </pic:spPr>
                </pic:pic>
              </a:graphicData>
            </a:graphic>
          </wp:inline>
        </w:drawing>
      </w:r>
    </w:p>
    <w:p w14:paraId="496B4AA8" w14:textId="77777777" w:rsidR="006A4DAB" w:rsidRPr="009C0208" w:rsidRDefault="006A4DAB" w:rsidP="009C0208">
      <w:pPr>
        <w:spacing w:after="210" w:line="360" w:lineRule="auto"/>
        <w:rPr>
          <w:sz w:val="24"/>
          <w:szCs w:val="28"/>
        </w:rPr>
      </w:pPr>
    </w:p>
    <w:p w14:paraId="66DFA29D" w14:textId="5D8BE4B1" w:rsidR="00D83F02" w:rsidRPr="006A4DAB" w:rsidRDefault="003B520F">
      <w:pPr>
        <w:spacing w:before="315" w:after="105" w:line="360" w:lineRule="auto"/>
        <w:ind w:left="-30"/>
        <w:rPr>
          <w:i/>
          <w:iCs/>
        </w:rPr>
      </w:pPr>
      <w:r>
        <w:rPr>
          <w:rFonts w:ascii="inter" w:eastAsia="inter" w:hAnsi="inter" w:cs="inter"/>
          <w:b/>
          <w:color w:val="000000"/>
          <w:sz w:val="24"/>
        </w:rPr>
        <w:t>Course Outline</w:t>
      </w:r>
      <w:r w:rsidR="006A4DAB">
        <w:rPr>
          <w:rFonts w:ascii="inter" w:eastAsia="inter" w:hAnsi="inter" w:cs="inter"/>
          <w:b/>
          <w:color w:val="000000"/>
          <w:sz w:val="24"/>
        </w:rPr>
        <w:t xml:space="preserve"> (</w:t>
      </w:r>
      <w:r w:rsidR="006A4DAB">
        <w:rPr>
          <w:rFonts w:ascii="inter" w:eastAsia="inter" w:hAnsi="inter" w:cs="inter"/>
          <w:b/>
          <w:i/>
          <w:iCs/>
          <w:color w:val="000000"/>
          <w:sz w:val="24"/>
        </w:rPr>
        <w:t xml:space="preserve">Project order varies year </w:t>
      </w:r>
      <w:proofErr w:type="gramStart"/>
      <w:r w:rsidR="006A4DAB">
        <w:rPr>
          <w:rFonts w:ascii="inter" w:eastAsia="inter" w:hAnsi="inter" w:cs="inter"/>
          <w:b/>
          <w:i/>
          <w:iCs/>
          <w:color w:val="000000"/>
          <w:sz w:val="24"/>
        </w:rPr>
        <w:t>to</w:t>
      </w:r>
      <w:proofErr w:type="gramEnd"/>
      <w:r w:rsidR="006A4DAB">
        <w:rPr>
          <w:rFonts w:ascii="inter" w:eastAsia="inter" w:hAnsi="inter" w:cs="inter"/>
          <w:b/>
          <w:i/>
          <w:iCs/>
          <w:color w:val="000000"/>
          <w:sz w:val="24"/>
        </w:rPr>
        <w:t xml:space="preserve"> year)</w:t>
      </w:r>
    </w:p>
    <w:p w14:paraId="66DFA29E" w14:textId="77777777" w:rsidR="00D83F02" w:rsidRDefault="003B520F">
      <w:pPr>
        <w:spacing w:before="315" w:after="105" w:line="360" w:lineRule="auto"/>
        <w:ind w:left="-30"/>
      </w:pPr>
      <w:r>
        <w:rPr>
          <w:rFonts w:ascii="inter" w:eastAsia="inter" w:hAnsi="inter" w:cs="inter"/>
          <w:b/>
          <w:color w:val="000000"/>
          <w:sz w:val="24"/>
        </w:rPr>
        <w:t>Unit 1: Catapults</w:t>
      </w:r>
    </w:p>
    <w:p w14:paraId="66DFA29F" w14:textId="77777777" w:rsidR="00D83F02" w:rsidRDefault="003B520F">
      <w:pPr>
        <w:numPr>
          <w:ilvl w:val="0"/>
          <w:numId w:val="1"/>
        </w:numPr>
        <w:spacing w:before="105" w:after="105" w:line="360" w:lineRule="auto"/>
      </w:pPr>
      <w:r>
        <w:rPr>
          <w:rFonts w:ascii="inter" w:eastAsia="inter" w:hAnsi="inter" w:cs="inter"/>
          <w:color w:val="000000"/>
        </w:rPr>
        <w:t>Research historical catapult designs.</w:t>
      </w:r>
    </w:p>
    <w:p w14:paraId="66DFA2A0" w14:textId="77777777" w:rsidR="00D83F02" w:rsidRDefault="003B520F">
      <w:pPr>
        <w:numPr>
          <w:ilvl w:val="0"/>
          <w:numId w:val="1"/>
        </w:numPr>
        <w:spacing w:before="105" w:after="105" w:line="360" w:lineRule="auto"/>
      </w:pPr>
      <w:r>
        <w:rPr>
          <w:rFonts w:ascii="inter" w:eastAsia="inter" w:hAnsi="inter" w:cs="inter"/>
          <w:color w:val="000000"/>
        </w:rPr>
        <w:t>Sketch concepts and build functional models using woodshop tools.</w:t>
      </w:r>
    </w:p>
    <w:p w14:paraId="66DFA2A1" w14:textId="77777777" w:rsidR="00D83F02" w:rsidRDefault="003B520F">
      <w:pPr>
        <w:numPr>
          <w:ilvl w:val="0"/>
          <w:numId w:val="1"/>
        </w:numPr>
        <w:spacing w:before="105" w:after="105" w:line="360" w:lineRule="auto"/>
      </w:pPr>
      <w:r>
        <w:rPr>
          <w:rFonts w:ascii="inter" w:eastAsia="inter" w:hAnsi="inter" w:cs="inter"/>
          <w:color w:val="000000"/>
        </w:rPr>
        <w:t>Test, refine, and present results using the engineering design process.</w:t>
      </w:r>
    </w:p>
    <w:p w14:paraId="66DFA2A2" w14:textId="77777777" w:rsidR="00D83F02" w:rsidRDefault="003B520F">
      <w:pPr>
        <w:spacing w:before="315" w:after="105" w:line="360" w:lineRule="auto"/>
        <w:ind w:left="-30"/>
      </w:pPr>
      <w:r>
        <w:rPr>
          <w:rFonts w:ascii="inter" w:eastAsia="inter" w:hAnsi="inter" w:cs="inter"/>
          <w:b/>
          <w:color w:val="000000"/>
          <w:sz w:val="24"/>
        </w:rPr>
        <w:t>Unit 2: Intro to SolidWorks CAD (Part Designs)</w:t>
      </w:r>
    </w:p>
    <w:p w14:paraId="66DFA2A3" w14:textId="77777777" w:rsidR="00D83F02" w:rsidRDefault="003B520F">
      <w:pPr>
        <w:numPr>
          <w:ilvl w:val="0"/>
          <w:numId w:val="2"/>
        </w:numPr>
        <w:spacing w:before="105" w:after="105" w:line="360" w:lineRule="auto"/>
      </w:pPr>
      <w:r>
        <w:rPr>
          <w:rFonts w:ascii="inter" w:eastAsia="inter" w:hAnsi="inter" w:cs="inter"/>
          <w:color w:val="000000"/>
        </w:rPr>
        <w:t>Introduction to SolidWorks CAD software.</w:t>
      </w:r>
    </w:p>
    <w:p w14:paraId="66DFA2A4" w14:textId="77777777" w:rsidR="00D83F02" w:rsidRDefault="003B520F">
      <w:pPr>
        <w:numPr>
          <w:ilvl w:val="0"/>
          <w:numId w:val="2"/>
        </w:numPr>
        <w:spacing w:before="105" w:after="105" w:line="360" w:lineRule="auto"/>
      </w:pPr>
      <w:r>
        <w:rPr>
          <w:rFonts w:ascii="inter" w:eastAsia="inter" w:hAnsi="inter" w:cs="inter"/>
          <w:color w:val="000000"/>
        </w:rPr>
        <w:t>Create basic part designs using sketch tools (extruded, revolved, and swept features).</w:t>
      </w:r>
    </w:p>
    <w:p w14:paraId="66DFA2A5" w14:textId="77777777" w:rsidR="00D83F02" w:rsidRDefault="003B520F">
      <w:pPr>
        <w:numPr>
          <w:ilvl w:val="0"/>
          <w:numId w:val="2"/>
        </w:numPr>
        <w:spacing w:before="105" w:after="105" w:line="360" w:lineRule="auto"/>
      </w:pPr>
      <w:r>
        <w:rPr>
          <w:rFonts w:ascii="inter" w:eastAsia="inter" w:hAnsi="inter" w:cs="inter"/>
          <w:color w:val="000000"/>
        </w:rPr>
        <w:t>Save and share CAD files.</w:t>
      </w:r>
    </w:p>
    <w:p w14:paraId="66DFA2A6" w14:textId="77777777" w:rsidR="00D83F02" w:rsidRDefault="003B520F">
      <w:pPr>
        <w:spacing w:before="315" w:after="105" w:line="360" w:lineRule="auto"/>
        <w:ind w:left="-30"/>
      </w:pPr>
      <w:r>
        <w:rPr>
          <w:rFonts w:ascii="inter" w:eastAsia="inter" w:hAnsi="inter" w:cs="inter"/>
          <w:b/>
          <w:color w:val="000000"/>
          <w:sz w:val="24"/>
        </w:rPr>
        <w:t>Unit 3: CAD Cannon (Assembly)</w:t>
      </w:r>
    </w:p>
    <w:p w14:paraId="66DFA2A7" w14:textId="77777777" w:rsidR="00D83F02" w:rsidRDefault="003B520F">
      <w:pPr>
        <w:numPr>
          <w:ilvl w:val="0"/>
          <w:numId w:val="3"/>
        </w:numPr>
        <w:spacing w:before="105" w:after="105" w:line="360" w:lineRule="auto"/>
      </w:pPr>
      <w:proofErr w:type="gramStart"/>
      <w:r>
        <w:rPr>
          <w:rFonts w:ascii="inter" w:eastAsia="inter" w:hAnsi="inter" w:cs="inter"/>
          <w:color w:val="000000"/>
        </w:rPr>
        <w:t>Learn</w:t>
      </w:r>
      <w:proofErr w:type="gramEnd"/>
      <w:r>
        <w:rPr>
          <w:rFonts w:ascii="inter" w:eastAsia="inter" w:hAnsi="inter" w:cs="inter"/>
          <w:color w:val="000000"/>
        </w:rPr>
        <w:t xml:space="preserve"> assembly design in SolidWorks.</w:t>
      </w:r>
    </w:p>
    <w:p w14:paraId="66DFA2A8" w14:textId="77777777" w:rsidR="00D83F02" w:rsidRDefault="003B520F">
      <w:pPr>
        <w:numPr>
          <w:ilvl w:val="0"/>
          <w:numId w:val="3"/>
        </w:numPr>
        <w:spacing w:before="105" w:after="105" w:line="360" w:lineRule="auto"/>
      </w:pPr>
      <w:r>
        <w:rPr>
          <w:rFonts w:ascii="inter" w:eastAsia="inter" w:hAnsi="inter" w:cs="inter"/>
          <w:color w:val="000000"/>
        </w:rPr>
        <w:t>Create part and assembly drawings.</w:t>
      </w:r>
    </w:p>
    <w:p w14:paraId="66DFA2A9" w14:textId="77777777" w:rsidR="00D83F02" w:rsidRDefault="003B520F">
      <w:pPr>
        <w:numPr>
          <w:ilvl w:val="0"/>
          <w:numId w:val="3"/>
        </w:numPr>
        <w:spacing w:before="105" w:after="105" w:line="360" w:lineRule="auto"/>
      </w:pPr>
      <w:r>
        <w:rPr>
          <w:rFonts w:ascii="inter" w:eastAsia="inter" w:hAnsi="inter" w:cs="inter"/>
          <w:color w:val="000000"/>
        </w:rPr>
        <w:t>Build a cannon assembly and document the process.</w:t>
      </w:r>
    </w:p>
    <w:p w14:paraId="66DFA2AA" w14:textId="77777777" w:rsidR="00D83F02" w:rsidRDefault="003B520F">
      <w:pPr>
        <w:spacing w:before="315" w:after="105" w:line="360" w:lineRule="auto"/>
        <w:ind w:left="-30"/>
      </w:pPr>
      <w:r>
        <w:rPr>
          <w:rFonts w:ascii="inter" w:eastAsia="inter" w:hAnsi="inter" w:cs="inter"/>
          <w:b/>
          <w:color w:val="000000"/>
          <w:sz w:val="24"/>
        </w:rPr>
        <w:t>Unit 4: Architecture (Mini House)</w:t>
      </w:r>
    </w:p>
    <w:p w14:paraId="66DFA2AB" w14:textId="77777777" w:rsidR="00D83F02" w:rsidRDefault="003B520F">
      <w:pPr>
        <w:numPr>
          <w:ilvl w:val="0"/>
          <w:numId w:val="4"/>
        </w:numPr>
        <w:spacing w:before="105" w:after="105" w:line="360" w:lineRule="auto"/>
      </w:pPr>
      <w:r>
        <w:rPr>
          <w:rFonts w:ascii="inter" w:eastAsia="inter" w:hAnsi="inter" w:cs="inter"/>
          <w:color w:val="000000"/>
        </w:rPr>
        <w:t>Research architectural styles and basics of house framing.</w:t>
      </w:r>
    </w:p>
    <w:p w14:paraId="66DFA2AC" w14:textId="77777777" w:rsidR="00D83F02" w:rsidRDefault="003B520F">
      <w:pPr>
        <w:numPr>
          <w:ilvl w:val="0"/>
          <w:numId w:val="4"/>
        </w:numPr>
        <w:spacing w:before="105" w:after="105" w:line="360" w:lineRule="auto"/>
      </w:pPr>
      <w:r>
        <w:rPr>
          <w:rFonts w:ascii="inter" w:eastAsia="inter" w:hAnsi="inter" w:cs="inter"/>
          <w:color w:val="000000"/>
        </w:rPr>
        <w:lastRenderedPageBreak/>
        <w:t>Design and build a scale-model house.</w:t>
      </w:r>
    </w:p>
    <w:p w14:paraId="66DFA2AD" w14:textId="77777777" w:rsidR="00D83F02" w:rsidRDefault="003B520F">
      <w:pPr>
        <w:numPr>
          <w:ilvl w:val="0"/>
          <w:numId w:val="4"/>
        </w:numPr>
        <w:spacing w:before="105" w:after="105" w:line="360" w:lineRule="auto"/>
      </w:pPr>
      <w:r>
        <w:rPr>
          <w:rFonts w:ascii="inter" w:eastAsia="inter" w:hAnsi="inter" w:cs="inter"/>
          <w:color w:val="000000"/>
        </w:rPr>
        <w:t>Present architectural choices with documentation.</w:t>
      </w:r>
    </w:p>
    <w:p w14:paraId="66DFA2AE" w14:textId="77777777" w:rsidR="00D83F02" w:rsidRDefault="003B520F">
      <w:pPr>
        <w:spacing w:before="315" w:after="105" w:line="360" w:lineRule="auto"/>
        <w:ind w:left="-30"/>
      </w:pPr>
      <w:r>
        <w:rPr>
          <w:rFonts w:ascii="inter" w:eastAsia="inter" w:hAnsi="inter" w:cs="inter"/>
          <w:b/>
          <w:color w:val="000000"/>
          <w:sz w:val="24"/>
        </w:rPr>
        <w:t xml:space="preserve">Unit 5: Suspension Bridge Model </w:t>
      </w:r>
      <w:r>
        <w:rPr>
          <w:rFonts w:ascii="inter" w:eastAsia="inter" w:hAnsi="inter" w:cs="inter"/>
          <w:b/>
          <w:i/>
          <w:color w:val="000000"/>
          <w:sz w:val="24"/>
        </w:rPr>
        <w:t>(New)</w:t>
      </w:r>
    </w:p>
    <w:p w14:paraId="66DFA2AF" w14:textId="77777777" w:rsidR="00D83F02" w:rsidRDefault="003B520F">
      <w:pPr>
        <w:numPr>
          <w:ilvl w:val="0"/>
          <w:numId w:val="5"/>
        </w:numPr>
        <w:spacing w:before="105" w:after="105" w:line="360" w:lineRule="auto"/>
      </w:pPr>
      <w:r>
        <w:rPr>
          <w:rFonts w:ascii="inter" w:eastAsia="inter" w:hAnsi="inter" w:cs="inter"/>
          <w:b/>
          <w:color w:val="000000"/>
        </w:rPr>
        <w:t>Connections:</w:t>
      </w:r>
      <w:r>
        <w:rPr>
          <w:rFonts w:ascii="inter" w:eastAsia="inter" w:hAnsi="inter" w:cs="inter"/>
          <w:color w:val="000000"/>
        </w:rPr>
        <w:t xml:space="preserve"> Architectural framing (Unit 4), load-bearing simulations.</w:t>
      </w:r>
    </w:p>
    <w:p w14:paraId="66DFA2B0" w14:textId="5298CF5F" w:rsidR="00D83F02" w:rsidRDefault="003B520F">
      <w:pPr>
        <w:numPr>
          <w:ilvl w:val="0"/>
          <w:numId w:val="5"/>
        </w:numPr>
        <w:spacing w:before="105" w:after="105" w:line="360" w:lineRule="auto"/>
      </w:pPr>
      <w:r>
        <w:rPr>
          <w:rFonts w:ascii="inter" w:eastAsia="inter" w:hAnsi="inter" w:cs="inter"/>
          <w:b/>
          <w:color w:val="000000"/>
        </w:rPr>
        <w:t>CAD Phase:</w:t>
      </w:r>
      <w:r>
        <w:rPr>
          <w:rFonts w:ascii="inter" w:eastAsia="inter" w:hAnsi="inter" w:cs="inter"/>
          <w:color w:val="000000"/>
        </w:rPr>
        <w:t xml:space="preserve"> Design trusses in SolidWorks; perform stress analysis simulations.</w:t>
      </w:r>
      <w:r w:rsidR="0043771D">
        <w:rPr>
          <w:rFonts w:ascii="inter" w:eastAsia="inter" w:hAnsi="inter" w:cs="inter"/>
          <w:color w:val="000000"/>
        </w:rPr>
        <w:t xml:space="preserve"> (2D)</w:t>
      </w:r>
    </w:p>
    <w:p w14:paraId="66DFA2B1" w14:textId="77777777" w:rsidR="00D83F02" w:rsidRDefault="003B520F">
      <w:pPr>
        <w:numPr>
          <w:ilvl w:val="0"/>
          <w:numId w:val="5"/>
        </w:numPr>
        <w:spacing w:before="105" w:after="105" w:line="360" w:lineRule="auto"/>
      </w:pPr>
      <w:r>
        <w:rPr>
          <w:rFonts w:ascii="inter" w:eastAsia="inter" w:hAnsi="inter" w:cs="inter"/>
          <w:b/>
          <w:color w:val="000000"/>
        </w:rPr>
        <w:t>Build Phase:</w:t>
      </w:r>
      <w:r>
        <w:rPr>
          <w:rFonts w:ascii="inter" w:eastAsia="inter" w:hAnsi="inter" w:cs="inter"/>
          <w:color w:val="000000"/>
        </w:rPr>
        <w:t xml:space="preserve"> Construct a balsa wood bridge; compete for maximum load capacity.</w:t>
      </w:r>
    </w:p>
    <w:p w14:paraId="66DFA2B2" w14:textId="77777777" w:rsidR="00D83F02" w:rsidRDefault="003B520F">
      <w:pPr>
        <w:spacing w:before="315" w:after="105" w:line="360" w:lineRule="auto"/>
        <w:ind w:left="-30"/>
      </w:pPr>
      <w:r>
        <w:rPr>
          <w:rFonts w:ascii="inter" w:eastAsia="inter" w:hAnsi="inter" w:cs="inter"/>
          <w:b/>
          <w:color w:val="000000"/>
          <w:sz w:val="24"/>
        </w:rPr>
        <w:t>Unit 6: CAD Reverse-Engineering and Design</w:t>
      </w:r>
    </w:p>
    <w:p w14:paraId="66DFA2B3" w14:textId="77777777" w:rsidR="00D83F02" w:rsidRDefault="003B520F">
      <w:pPr>
        <w:numPr>
          <w:ilvl w:val="0"/>
          <w:numId w:val="6"/>
        </w:numPr>
        <w:spacing w:before="105" w:after="105" w:line="360" w:lineRule="auto"/>
      </w:pPr>
      <w:r>
        <w:rPr>
          <w:rFonts w:ascii="inter" w:eastAsia="inter" w:hAnsi="inter" w:cs="inter"/>
          <w:color w:val="000000"/>
        </w:rPr>
        <w:t>Analyze existing products for demographics and materials.</w:t>
      </w:r>
    </w:p>
    <w:p w14:paraId="66DFA2B4" w14:textId="77777777" w:rsidR="00D83F02" w:rsidRDefault="003B520F">
      <w:pPr>
        <w:numPr>
          <w:ilvl w:val="0"/>
          <w:numId w:val="6"/>
        </w:numPr>
        <w:spacing w:before="105" w:after="105" w:line="360" w:lineRule="auto"/>
      </w:pPr>
      <w:r>
        <w:rPr>
          <w:rFonts w:ascii="inter" w:eastAsia="inter" w:hAnsi="inter" w:cs="inter"/>
          <w:color w:val="000000"/>
        </w:rPr>
        <w:t>Redesign a product with improved features using SolidWorks.</w:t>
      </w:r>
    </w:p>
    <w:p w14:paraId="66DFA2B5" w14:textId="77777777" w:rsidR="00D83F02" w:rsidRDefault="003B520F">
      <w:pPr>
        <w:numPr>
          <w:ilvl w:val="0"/>
          <w:numId w:val="6"/>
        </w:numPr>
        <w:spacing w:before="105" w:after="105" w:line="360" w:lineRule="auto"/>
      </w:pPr>
      <w:r>
        <w:rPr>
          <w:rFonts w:ascii="inter" w:eastAsia="inter" w:hAnsi="inter" w:cs="inter"/>
          <w:color w:val="000000"/>
        </w:rPr>
        <w:t>Create marketing materials for the redesigned product.</w:t>
      </w:r>
    </w:p>
    <w:p w14:paraId="66DFA2B6" w14:textId="77777777" w:rsidR="00D83F02" w:rsidRDefault="003B520F">
      <w:pPr>
        <w:spacing w:before="315" w:after="105" w:line="360" w:lineRule="auto"/>
        <w:ind w:left="-30"/>
      </w:pPr>
      <w:r>
        <w:rPr>
          <w:rFonts w:ascii="inter" w:eastAsia="inter" w:hAnsi="inter" w:cs="inter"/>
          <w:b/>
          <w:color w:val="000000"/>
          <w:sz w:val="24"/>
        </w:rPr>
        <w:t xml:space="preserve">Unit 7: Interlocking Wooden Puzzle Box </w:t>
      </w:r>
      <w:r>
        <w:rPr>
          <w:rFonts w:ascii="inter" w:eastAsia="inter" w:hAnsi="inter" w:cs="inter"/>
          <w:b/>
          <w:i/>
          <w:color w:val="000000"/>
          <w:sz w:val="24"/>
        </w:rPr>
        <w:t>(New)</w:t>
      </w:r>
    </w:p>
    <w:p w14:paraId="66DFA2B7" w14:textId="77777777" w:rsidR="00D83F02" w:rsidRDefault="003B520F">
      <w:pPr>
        <w:numPr>
          <w:ilvl w:val="0"/>
          <w:numId w:val="7"/>
        </w:numPr>
        <w:spacing w:before="105" w:after="105" w:line="360" w:lineRule="auto"/>
      </w:pPr>
      <w:r>
        <w:rPr>
          <w:rFonts w:ascii="inter" w:eastAsia="inter" w:hAnsi="inter" w:cs="inter"/>
          <w:b/>
          <w:color w:val="000000"/>
        </w:rPr>
        <w:t>Connections:</w:t>
      </w:r>
      <w:r>
        <w:rPr>
          <w:rFonts w:ascii="inter" w:eastAsia="inter" w:hAnsi="inter" w:cs="inter"/>
          <w:color w:val="000000"/>
        </w:rPr>
        <w:t xml:space="preserve"> Reverse-engineering (Unit 6), precision joints.</w:t>
      </w:r>
    </w:p>
    <w:p w14:paraId="66DFA2B8" w14:textId="77777777" w:rsidR="00D83F02" w:rsidRDefault="003B520F">
      <w:pPr>
        <w:numPr>
          <w:ilvl w:val="0"/>
          <w:numId w:val="7"/>
        </w:numPr>
        <w:spacing w:before="105" w:after="105" w:line="360" w:lineRule="auto"/>
      </w:pPr>
      <w:r>
        <w:rPr>
          <w:rFonts w:ascii="inter" w:eastAsia="inter" w:hAnsi="inter" w:cs="inter"/>
          <w:b/>
          <w:color w:val="000000"/>
        </w:rPr>
        <w:t>CAD Phase:</w:t>
      </w:r>
      <w:r>
        <w:rPr>
          <w:rFonts w:ascii="inter" w:eastAsia="inter" w:hAnsi="inter" w:cs="inter"/>
          <w:color w:val="000000"/>
        </w:rPr>
        <w:t xml:space="preserve"> Design sliding/rotating parts with tolerance calculations in SolidWorks.</w:t>
      </w:r>
    </w:p>
    <w:p w14:paraId="66DFA2B9" w14:textId="77777777" w:rsidR="00D83F02" w:rsidRDefault="003B520F">
      <w:pPr>
        <w:numPr>
          <w:ilvl w:val="0"/>
          <w:numId w:val="7"/>
        </w:numPr>
        <w:spacing w:before="105" w:after="105" w:line="360" w:lineRule="auto"/>
      </w:pPr>
      <w:r>
        <w:rPr>
          <w:rFonts w:ascii="inter" w:eastAsia="inter" w:hAnsi="inter" w:cs="inter"/>
          <w:b/>
          <w:color w:val="000000"/>
        </w:rPr>
        <w:t>Build Phase:</w:t>
      </w:r>
      <w:r>
        <w:rPr>
          <w:rFonts w:ascii="inter" w:eastAsia="inter" w:hAnsi="inter" w:cs="inter"/>
          <w:color w:val="000000"/>
        </w:rPr>
        <w:t xml:space="preserve"> Use CNC/laser-cut templates; finish with traditional tools.</w:t>
      </w:r>
    </w:p>
    <w:p w14:paraId="66DFA2BA" w14:textId="77777777" w:rsidR="00D83F02" w:rsidRDefault="003B520F">
      <w:pPr>
        <w:spacing w:before="315" w:after="105" w:line="360" w:lineRule="auto"/>
        <w:ind w:left="-30"/>
      </w:pPr>
      <w:r>
        <w:rPr>
          <w:rFonts w:ascii="inter" w:eastAsia="inter" w:hAnsi="inter" w:cs="inter"/>
          <w:b/>
          <w:color w:val="000000"/>
          <w:sz w:val="24"/>
        </w:rPr>
        <w:t xml:space="preserve">Unit 8: </w:t>
      </w:r>
      <w:proofErr w:type="gramStart"/>
      <w:r>
        <w:rPr>
          <w:rFonts w:ascii="inter" w:eastAsia="inter" w:hAnsi="inter" w:cs="inter"/>
          <w:b/>
          <w:color w:val="000000"/>
          <w:sz w:val="24"/>
        </w:rPr>
        <w:t>Hover-Craft</w:t>
      </w:r>
      <w:proofErr w:type="gramEnd"/>
      <w:r>
        <w:rPr>
          <w:rFonts w:ascii="inter" w:eastAsia="inter" w:hAnsi="inter" w:cs="inter"/>
          <w:b/>
          <w:color w:val="000000"/>
          <w:sz w:val="24"/>
        </w:rPr>
        <w:t xml:space="preserve"> (Teams of 2)</w:t>
      </w:r>
    </w:p>
    <w:p w14:paraId="66DFA2BB" w14:textId="77777777" w:rsidR="00D83F02" w:rsidRDefault="003B520F">
      <w:pPr>
        <w:numPr>
          <w:ilvl w:val="0"/>
          <w:numId w:val="8"/>
        </w:numPr>
        <w:spacing w:before="105" w:after="105" w:line="360" w:lineRule="auto"/>
      </w:pPr>
      <w:r>
        <w:rPr>
          <w:rFonts w:ascii="inter" w:eastAsia="inter" w:hAnsi="inter" w:cs="inter"/>
          <w:color w:val="000000"/>
        </w:rPr>
        <w:t>Research hovercraft principles and sketch concepts.</w:t>
      </w:r>
    </w:p>
    <w:p w14:paraId="66DFA2BC" w14:textId="77777777" w:rsidR="00D83F02" w:rsidRDefault="003B520F">
      <w:pPr>
        <w:numPr>
          <w:ilvl w:val="0"/>
          <w:numId w:val="8"/>
        </w:numPr>
        <w:spacing w:before="105" w:after="105" w:line="360" w:lineRule="auto"/>
      </w:pPr>
      <w:r>
        <w:rPr>
          <w:rFonts w:ascii="inter" w:eastAsia="inter" w:hAnsi="inter" w:cs="inter"/>
          <w:color w:val="000000"/>
        </w:rPr>
        <w:t>Build hovercrafts using circuits, woodshop tools, and approved materials.</w:t>
      </w:r>
    </w:p>
    <w:p w14:paraId="66DFA2BD" w14:textId="77777777" w:rsidR="00D83F02" w:rsidRDefault="003B520F">
      <w:pPr>
        <w:numPr>
          <w:ilvl w:val="0"/>
          <w:numId w:val="8"/>
        </w:numPr>
        <w:spacing w:before="105" w:after="105" w:line="360" w:lineRule="auto"/>
      </w:pPr>
      <w:r>
        <w:rPr>
          <w:rFonts w:ascii="inter" w:eastAsia="inter" w:hAnsi="inter" w:cs="inter"/>
          <w:color w:val="000000"/>
        </w:rPr>
        <w:t xml:space="preserve">Test stability and </w:t>
      </w:r>
      <w:proofErr w:type="gramStart"/>
      <w:r>
        <w:rPr>
          <w:rFonts w:ascii="inter" w:eastAsia="inter" w:hAnsi="inter" w:cs="inter"/>
          <w:color w:val="000000"/>
        </w:rPr>
        <w:t>refine</w:t>
      </w:r>
      <w:proofErr w:type="gramEnd"/>
      <w:r>
        <w:rPr>
          <w:rFonts w:ascii="inter" w:eastAsia="inter" w:hAnsi="inter" w:cs="inter"/>
          <w:color w:val="000000"/>
        </w:rPr>
        <w:t xml:space="preserve"> designs.</w:t>
      </w:r>
    </w:p>
    <w:p w14:paraId="66DFA2BE" w14:textId="3994456A" w:rsidR="00D83F02" w:rsidRDefault="003B520F">
      <w:pPr>
        <w:spacing w:before="315" w:after="105" w:line="360" w:lineRule="auto"/>
        <w:ind w:left="-30"/>
      </w:pPr>
      <w:r>
        <w:rPr>
          <w:rFonts w:ascii="inter" w:eastAsia="inter" w:hAnsi="inter" w:cs="inter"/>
          <w:b/>
          <w:color w:val="000000"/>
          <w:sz w:val="24"/>
        </w:rPr>
        <w:t xml:space="preserve">Unit 9: </w:t>
      </w:r>
      <w:r w:rsidR="000B07DA">
        <w:rPr>
          <w:rFonts w:ascii="inter" w:eastAsia="inter" w:hAnsi="inter" w:cs="inter"/>
          <w:b/>
          <w:color w:val="000000"/>
          <w:sz w:val="24"/>
        </w:rPr>
        <w:t>Cell Phone Amplifier</w:t>
      </w:r>
    </w:p>
    <w:p w14:paraId="66DFA2C0" w14:textId="2C4AC222" w:rsidR="00D83F02" w:rsidRDefault="003B520F">
      <w:pPr>
        <w:numPr>
          <w:ilvl w:val="0"/>
          <w:numId w:val="9"/>
        </w:numPr>
        <w:spacing w:before="105" w:after="105" w:line="360" w:lineRule="auto"/>
      </w:pPr>
      <w:r>
        <w:rPr>
          <w:rFonts w:ascii="inter" w:eastAsia="inter" w:hAnsi="inter" w:cs="inter"/>
          <w:b/>
          <w:color w:val="000000"/>
        </w:rPr>
        <w:t>CAD Phase:</w:t>
      </w:r>
      <w:r>
        <w:rPr>
          <w:rFonts w:ascii="inter" w:eastAsia="inter" w:hAnsi="inter" w:cs="inter"/>
          <w:color w:val="000000"/>
        </w:rPr>
        <w:t xml:space="preserve"> Design a </w:t>
      </w:r>
      <w:r w:rsidR="00433ABD">
        <w:rPr>
          <w:rFonts w:ascii="inter" w:eastAsia="inter" w:hAnsi="inter" w:cs="inter"/>
          <w:color w:val="000000"/>
        </w:rPr>
        <w:t>Cell-Phone Amp</w:t>
      </w:r>
      <w:r>
        <w:rPr>
          <w:rFonts w:ascii="inter" w:eastAsia="inter" w:hAnsi="inter" w:cs="inter"/>
          <w:color w:val="000000"/>
        </w:rPr>
        <w:t xml:space="preserve"> </w:t>
      </w:r>
      <w:r w:rsidR="00433ABD">
        <w:rPr>
          <w:rFonts w:ascii="inter" w:eastAsia="inter" w:hAnsi="inter" w:cs="inter"/>
          <w:color w:val="000000"/>
        </w:rPr>
        <w:t>in multiple parts</w:t>
      </w:r>
      <w:r>
        <w:rPr>
          <w:rFonts w:ascii="inter" w:eastAsia="inter" w:hAnsi="inter" w:cs="inter"/>
          <w:color w:val="000000"/>
        </w:rPr>
        <w:t xml:space="preserve"> in SolidWorks</w:t>
      </w:r>
      <w:r w:rsidR="00433ABD">
        <w:rPr>
          <w:rFonts w:ascii="inter" w:eastAsia="inter" w:hAnsi="inter" w:cs="inter"/>
          <w:color w:val="000000"/>
        </w:rPr>
        <w:t xml:space="preserve"> &amp; Assemble</w:t>
      </w:r>
      <w:r>
        <w:rPr>
          <w:rFonts w:ascii="inter" w:eastAsia="inter" w:hAnsi="inter" w:cs="inter"/>
          <w:color w:val="000000"/>
        </w:rPr>
        <w:t>.</w:t>
      </w:r>
    </w:p>
    <w:p w14:paraId="66DFA2C1" w14:textId="057112BB" w:rsidR="00D83F02" w:rsidRDefault="003B520F">
      <w:pPr>
        <w:numPr>
          <w:ilvl w:val="0"/>
          <w:numId w:val="9"/>
        </w:numPr>
        <w:spacing w:before="105" w:after="105" w:line="360" w:lineRule="auto"/>
      </w:pPr>
      <w:r>
        <w:rPr>
          <w:rFonts w:ascii="inter" w:eastAsia="inter" w:hAnsi="inter" w:cs="inter"/>
          <w:b/>
          <w:color w:val="000000"/>
        </w:rPr>
        <w:t>Build Phase:</w:t>
      </w:r>
      <w:r>
        <w:rPr>
          <w:rFonts w:ascii="inter" w:eastAsia="inter" w:hAnsi="inter" w:cs="inter"/>
          <w:color w:val="000000"/>
        </w:rPr>
        <w:t xml:space="preserve"> Construct </w:t>
      </w:r>
      <w:r w:rsidR="00433ABD">
        <w:rPr>
          <w:rFonts w:ascii="inter" w:eastAsia="inter" w:hAnsi="inter" w:cs="inter"/>
          <w:color w:val="000000"/>
        </w:rPr>
        <w:t xml:space="preserve">in the Wood Shop with </w:t>
      </w:r>
      <w:proofErr w:type="gramStart"/>
      <w:r w:rsidR="00433ABD">
        <w:rPr>
          <w:rFonts w:ascii="inter" w:eastAsia="inter" w:hAnsi="inter" w:cs="inter"/>
          <w:color w:val="000000"/>
        </w:rPr>
        <w:t>provided Materials</w:t>
      </w:r>
      <w:proofErr w:type="gramEnd"/>
      <w:r>
        <w:rPr>
          <w:rFonts w:ascii="inter" w:eastAsia="inter" w:hAnsi="inter" w:cs="inter"/>
          <w:color w:val="000000"/>
        </w:rPr>
        <w:t>.</w:t>
      </w:r>
    </w:p>
    <w:p w14:paraId="66DFA2C2" w14:textId="77777777" w:rsidR="00D83F02" w:rsidRDefault="003B520F">
      <w:pPr>
        <w:spacing w:before="315" w:after="105" w:line="360" w:lineRule="auto"/>
        <w:ind w:left="-30"/>
      </w:pPr>
      <w:r>
        <w:rPr>
          <w:rFonts w:ascii="inter" w:eastAsia="inter" w:hAnsi="inter" w:cs="inter"/>
          <w:b/>
          <w:color w:val="000000"/>
          <w:sz w:val="24"/>
        </w:rPr>
        <w:t>Unit 10: 3D Train CAD</w:t>
      </w:r>
    </w:p>
    <w:p w14:paraId="66DFA2C3" w14:textId="77777777" w:rsidR="00D83F02" w:rsidRDefault="003B520F">
      <w:pPr>
        <w:numPr>
          <w:ilvl w:val="0"/>
          <w:numId w:val="10"/>
        </w:numPr>
        <w:spacing w:before="105" w:after="105" w:line="360" w:lineRule="auto"/>
      </w:pPr>
      <w:r>
        <w:rPr>
          <w:rFonts w:ascii="inter" w:eastAsia="inter" w:hAnsi="inter" w:cs="inter"/>
          <w:color w:val="000000"/>
        </w:rPr>
        <w:t>Model multiple train components in SolidWorks.</w:t>
      </w:r>
    </w:p>
    <w:p w14:paraId="66DFA2C4" w14:textId="77777777" w:rsidR="00D83F02" w:rsidRDefault="003B520F">
      <w:pPr>
        <w:numPr>
          <w:ilvl w:val="0"/>
          <w:numId w:val="10"/>
        </w:numPr>
        <w:spacing w:before="105" w:after="105" w:line="360" w:lineRule="auto"/>
      </w:pPr>
      <w:r>
        <w:rPr>
          <w:rFonts w:ascii="inter" w:eastAsia="inter" w:hAnsi="inter" w:cs="inter"/>
          <w:color w:val="000000"/>
        </w:rPr>
        <w:t>Assemble parts into a functional 3D train model.</w:t>
      </w:r>
    </w:p>
    <w:p w14:paraId="66DFA2C5" w14:textId="77777777" w:rsidR="00D83F02" w:rsidRDefault="003B520F">
      <w:pPr>
        <w:spacing w:before="315" w:after="105" w:line="360" w:lineRule="auto"/>
        <w:ind w:left="-30"/>
      </w:pPr>
      <w:r>
        <w:rPr>
          <w:rFonts w:ascii="inter" w:eastAsia="inter" w:hAnsi="inter" w:cs="inter"/>
          <w:b/>
          <w:color w:val="000000"/>
          <w:sz w:val="24"/>
        </w:rPr>
        <w:lastRenderedPageBreak/>
        <w:t>Unit 11: Interior Design Challenge</w:t>
      </w:r>
    </w:p>
    <w:p w14:paraId="66DFA2C6" w14:textId="77777777" w:rsidR="00D83F02" w:rsidRDefault="003B520F">
      <w:pPr>
        <w:numPr>
          <w:ilvl w:val="0"/>
          <w:numId w:val="11"/>
        </w:numPr>
        <w:spacing w:before="105" w:after="105" w:line="360" w:lineRule="auto"/>
      </w:pPr>
      <w:r>
        <w:rPr>
          <w:rFonts w:ascii="inter" w:eastAsia="inter" w:hAnsi="inter" w:cs="inter"/>
          <w:color w:val="000000"/>
        </w:rPr>
        <w:t>Collaborate on room layouts using CAD software.</w:t>
      </w:r>
    </w:p>
    <w:p w14:paraId="66DFA2C7" w14:textId="77777777" w:rsidR="00D83F02" w:rsidRDefault="003B520F">
      <w:pPr>
        <w:numPr>
          <w:ilvl w:val="0"/>
          <w:numId w:val="11"/>
        </w:numPr>
        <w:spacing w:before="105" w:after="105" w:line="360" w:lineRule="auto"/>
      </w:pPr>
      <w:r>
        <w:rPr>
          <w:rFonts w:ascii="inter" w:eastAsia="inter" w:hAnsi="inter" w:cs="inter"/>
          <w:color w:val="000000"/>
        </w:rPr>
        <w:t>Present detailed 3D models with material/furniture selections.</w:t>
      </w:r>
    </w:p>
    <w:p w14:paraId="66DFA2C8" w14:textId="5B02CD84" w:rsidR="00D83F02" w:rsidRDefault="003B520F">
      <w:pPr>
        <w:spacing w:before="315" w:after="105" w:line="360" w:lineRule="auto"/>
        <w:ind w:left="-30"/>
      </w:pPr>
      <w:r>
        <w:rPr>
          <w:rFonts w:ascii="inter" w:eastAsia="inter" w:hAnsi="inter" w:cs="inter"/>
          <w:b/>
          <w:color w:val="000000"/>
          <w:sz w:val="24"/>
        </w:rPr>
        <w:t xml:space="preserve">Unit 12: CAM </w:t>
      </w:r>
      <w:r w:rsidR="006A4DAB">
        <w:rPr>
          <w:rFonts w:ascii="inter" w:eastAsia="inter" w:hAnsi="inter" w:cs="inter"/>
          <w:b/>
          <w:color w:val="000000"/>
          <w:sz w:val="24"/>
        </w:rPr>
        <w:t>Mini-Basketball Hoop</w:t>
      </w:r>
      <w:r>
        <w:rPr>
          <w:rFonts w:ascii="inter" w:eastAsia="inter" w:hAnsi="inter" w:cs="inter"/>
          <w:b/>
          <w:color w:val="000000"/>
          <w:sz w:val="24"/>
        </w:rPr>
        <w:t xml:space="preserve"> Design</w:t>
      </w:r>
    </w:p>
    <w:p w14:paraId="66DFA2C9" w14:textId="77777777" w:rsidR="00D83F02" w:rsidRDefault="003B520F">
      <w:pPr>
        <w:numPr>
          <w:ilvl w:val="0"/>
          <w:numId w:val="12"/>
        </w:numPr>
        <w:spacing w:before="105" w:after="105" w:line="360" w:lineRule="auto"/>
      </w:pPr>
      <w:r>
        <w:rPr>
          <w:rFonts w:ascii="inter" w:eastAsia="inter" w:hAnsi="inter" w:cs="inter"/>
          <w:color w:val="000000"/>
        </w:rPr>
        <w:t>Learn CAM workflows using Easel software.</w:t>
      </w:r>
    </w:p>
    <w:p w14:paraId="66DFA2CA" w14:textId="77777777" w:rsidR="00D83F02" w:rsidRDefault="003B520F">
      <w:pPr>
        <w:numPr>
          <w:ilvl w:val="0"/>
          <w:numId w:val="12"/>
        </w:numPr>
        <w:spacing w:before="105" w:after="105" w:line="360" w:lineRule="auto"/>
      </w:pPr>
      <w:r>
        <w:rPr>
          <w:rFonts w:ascii="inter" w:eastAsia="inter" w:hAnsi="inter" w:cs="inter"/>
          <w:color w:val="000000"/>
        </w:rPr>
        <w:t>Produce personalized signs using CNC routers.</w:t>
      </w:r>
    </w:p>
    <w:p w14:paraId="07D08C37" w14:textId="16252134" w:rsidR="00727166" w:rsidRDefault="0008404A" w:rsidP="00727166">
      <w:pPr>
        <w:spacing w:before="315" w:after="105" w:line="360" w:lineRule="auto"/>
        <w:ind w:left="-30"/>
        <w:rPr>
          <w:rFonts w:ascii="inter" w:eastAsia="inter" w:hAnsi="inter" w:cs="inter"/>
          <w:b/>
          <w:color w:val="000000"/>
          <w:sz w:val="24"/>
        </w:rPr>
      </w:pPr>
      <w:r>
        <w:rPr>
          <w:rFonts w:ascii="inter" w:eastAsia="inter" w:hAnsi="inter" w:cs="inter"/>
          <w:b/>
          <w:color w:val="000000"/>
          <w:sz w:val="24"/>
        </w:rPr>
        <w:t xml:space="preserve">Unit 13: </w:t>
      </w:r>
      <w:r w:rsidR="006A4DAB">
        <w:rPr>
          <w:rFonts w:ascii="inter" w:eastAsia="inter" w:hAnsi="inter" w:cs="inter"/>
          <w:b/>
          <w:color w:val="000000"/>
          <w:sz w:val="24"/>
        </w:rPr>
        <w:t>3D CO2 Car Competition</w:t>
      </w:r>
    </w:p>
    <w:p w14:paraId="6CEA742B" w14:textId="254BF522" w:rsidR="00F27CFB" w:rsidRDefault="00F27CFB" w:rsidP="006A4DAB">
      <w:pPr>
        <w:pStyle w:val="ListParagraph"/>
        <w:numPr>
          <w:ilvl w:val="0"/>
          <w:numId w:val="19"/>
        </w:numPr>
        <w:spacing w:before="315" w:after="105" w:line="360" w:lineRule="auto"/>
        <w:rPr>
          <w:rFonts w:ascii="inter" w:eastAsia="inter" w:hAnsi="inter" w:cs="inter"/>
          <w:bCs/>
          <w:color w:val="000000"/>
          <w:sz w:val="20"/>
          <w:szCs w:val="18"/>
        </w:rPr>
      </w:pPr>
      <w:r w:rsidRPr="00F27CFB">
        <w:rPr>
          <w:rFonts w:ascii="inter" w:eastAsia="inter" w:hAnsi="inter" w:cs="inter"/>
          <w:bCs/>
          <w:color w:val="000000"/>
          <w:sz w:val="20"/>
          <w:szCs w:val="18"/>
        </w:rPr>
        <w:t xml:space="preserve">Design </w:t>
      </w:r>
      <w:r w:rsidR="006A4DAB">
        <w:rPr>
          <w:rFonts w:ascii="inter" w:eastAsia="inter" w:hAnsi="inter" w:cs="inter"/>
          <w:bCs/>
          <w:color w:val="000000"/>
          <w:sz w:val="20"/>
          <w:szCs w:val="18"/>
        </w:rPr>
        <w:t>CO2 Car on SolidWorks (additive manufacturing)</w:t>
      </w:r>
    </w:p>
    <w:p w14:paraId="3CE20BD5" w14:textId="14EFD709" w:rsidR="006A4DAB" w:rsidRPr="00F27CFB" w:rsidRDefault="006A4DAB" w:rsidP="006A4DAB">
      <w:pPr>
        <w:pStyle w:val="ListParagraph"/>
        <w:numPr>
          <w:ilvl w:val="0"/>
          <w:numId w:val="19"/>
        </w:numPr>
        <w:spacing w:before="315" w:after="105" w:line="360" w:lineRule="auto"/>
        <w:rPr>
          <w:rFonts w:ascii="inter" w:eastAsia="inter" w:hAnsi="inter" w:cs="inter"/>
          <w:bCs/>
          <w:color w:val="000000"/>
          <w:sz w:val="20"/>
          <w:szCs w:val="18"/>
        </w:rPr>
      </w:pPr>
      <w:r>
        <w:rPr>
          <w:rFonts w:ascii="inter" w:eastAsia="inter" w:hAnsi="inter" w:cs="inter"/>
          <w:bCs/>
          <w:color w:val="000000"/>
          <w:sz w:val="20"/>
          <w:szCs w:val="18"/>
        </w:rPr>
        <w:t>Race to test (aerodynamics, speed)</w:t>
      </w:r>
    </w:p>
    <w:p w14:paraId="66DFA2CB" w14:textId="1211E0E1" w:rsidR="00D83F02" w:rsidRDefault="003B520F">
      <w:pPr>
        <w:spacing w:before="315" w:after="105" w:line="360" w:lineRule="auto"/>
        <w:ind w:left="-30"/>
      </w:pPr>
      <w:r>
        <w:rPr>
          <w:rFonts w:ascii="inter" w:eastAsia="inter" w:hAnsi="inter" w:cs="inter"/>
          <w:b/>
          <w:color w:val="000000"/>
          <w:sz w:val="24"/>
        </w:rPr>
        <w:t>Unit 1</w:t>
      </w:r>
      <w:r w:rsidR="0008404A">
        <w:rPr>
          <w:rFonts w:ascii="inter" w:eastAsia="inter" w:hAnsi="inter" w:cs="inter"/>
          <w:b/>
          <w:color w:val="000000"/>
          <w:sz w:val="24"/>
        </w:rPr>
        <w:t>4</w:t>
      </w:r>
      <w:r>
        <w:rPr>
          <w:rFonts w:ascii="inter" w:eastAsia="inter" w:hAnsi="inter" w:cs="inter"/>
          <w:b/>
          <w:color w:val="000000"/>
          <w:sz w:val="24"/>
        </w:rPr>
        <w:t>: Adirondack Chair Production</w:t>
      </w:r>
    </w:p>
    <w:p w14:paraId="66DFA2CC" w14:textId="77777777" w:rsidR="00D83F02" w:rsidRDefault="003B520F">
      <w:pPr>
        <w:numPr>
          <w:ilvl w:val="0"/>
          <w:numId w:val="13"/>
        </w:numPr>
        <w:spacing w:before="105" w:after="105" w:line="360" w:lineRule="auto"/>
      </w:pPr>
      <w:r>
        <w:rPr>
          <w:rFonts w:ascii="inter" w:eastAsia="inter" w:hAnsi="inter" w:cs="inter"/>
          <w:color w:val="000000"/>
        </w:rPr>
        <w:t>Design chair parts in SolidWorks; generate CNC-ready .</w:t>
      </w:r>
      <w:proofErr w:type="spellStart"/>
      <w:r>
        <w:rPr>
          <w:rFonts w:ascii="inter" w:eastAsia="inter" w:hAnsi="inter" w:cs="inter"/>
          <w:color w:val="000000"/>
        </w:rPr>
        <w:t>dxf</w:t>
      </w:r>
      <w:proofErr w:type="spellEnd"/>
      <w:r>
        <w:rPr>
          <w:rFonts w:ascii="inter" w:eastAsia="inter" w:hAnsi="inter" w:cs="inter"/>
          <w:color w:val="000000"/>
        </w:rPr>
        <w:t xml:space="preserve"> files.</w:t>
      </w:r>
    </w:p>
    <w:p w14:paraId="66DFA2CD" w14:textId="77777777" w:rsidR="00D83F02" w:rsidRDefault="003B520F">
      <w:pPr>
        <w:numPr>
          <w:ilvl w:val="0"/>
          <w:numId w:val="13"/>
        </w:numPr>
        <w:spacing w:before="105" w:after="105" w:line="360" w:lineRule="auto"/>
      </w:pPr>
      <w:r>
        <w:rPr>
          <w:rFonts w:ascii="inter" w:eastAsia="inter" w:hAnsi="inter" w:cs="inter"/>
          <w:color w:val="000000"/>
        </w:rPr>
        <w:t>Construct a full-scale chair in the woodshop.</w:t>
      </w:r>
    </w:p>
    <w:p w14:paraId="66DFA2CE" w14:textId="5C0C339E" w:rsidR="00D83F02" w:rsidRDefault="003B520F">
      <w:pPr>
        <w:spacing w:before="315" w:after="105" w:line="360" w:lineRule="auto"/>
        <w:ind w:left="-30"/>
      </w:pPr>
      <w:r>
        <w:rPr>
          <w:rFonts w:ascii="inter" w:eastAsia="inter" w:hAnsi="inter" w:cs="inter"/>
          <w:b/>
          <w:color w:val="000000"/>
          <w:sz w:val="24"/>
        </w:rPr>
        <w:t>Unit 1</w:t>
      </w:r>
      <w:r w:rsidR="0008404A">
        <w:rPr>
          <w:rFonts w:ascii="inter" w:eastAsia="inter" w:hAnsi="inter" w:cs="inter"/>
          <w:b/>
          <w:color w:val="000000"/>
          <w:sz w:val="24"/>
        </w:rPr>
        <w:t>5</w:t>
      </w:r>
      <w:r>
        <w:rPr>
          <w:rFonts w:ascii="inter" w:eastAsia="inter" w:hAnsi="inter" w:cs="inter"/>
          <w:b/>
          <w:color w:val="000000"/>
          <w:sz w:val="24"/>
        </w:rPr>
        <w:t>: Miniature Cornhole Boards</w:t>
      </w:r>
    </w:p>
    <w:p w14:paraId="66DFA2CF" w14:textId="77777777" w:rsidR="00D83F02" w:rsidRDefault="003B520F">
      <w:pPr>
        <w:numPr>
          <w:ilvl w:val="0"/>
          <w:numId w:val="14"/>
        </w:numPr>
        <w:spacing w:before="105" w:after="105" w:line="360" w:lineRule="auto"/>
      </w:pPr>
      <w:r>
        <w:rPr>
          <w:rFonts w:ascii="inter" w:eastAsia="inter" w:hAnsi="inter" w:cs="inter"/>
          <w:color w:val="000000"/>
        </w:rPr>
        <w:t xml:space="preserve">Model boards in </w:t>
      </w:r>
      <w:proofErr w:type="gramStart"/>
      <w:r>
        <w:rPr>
          <w:rFonts w:ascii="inter" w:eastAsia="inter" w:hAnsi="inter" w:cs="inter"/>
          <w:color w:val="000000"/>
        </w:rPr>
        <w:t>SolidWorks;</w:t>
      </w:r>
      <w:proofErr w:type="gramEnd"/>
      <w:r>
        <w:rPr>
          <w:rFonts w:ascii="inter" w:eastAsia="inter" w:hAnsi="inter" w:cs="inter"/>
          <w:color w:val="000000"/>
        </w:rPr>
        <w:t xml:space="preserve"> create parts lists for production.</w:t>
      </w:r>
    </w:p>
    <w:p w14:paraId="66DFA2D0" w14:textId="77777777" w:rsidR="00D83F02" w:rsidRDefault="003B520F">
      <w:pPr>
        <w:numPr>
          <w:ilvl w:val="0"/>
          <w:numId w:val="14"/>
        </w:numPr>
        <w:spacing w:before="105" w:after="105" w:line="360" w:lineRule="auto"/>
      </w:pPr>
      <w:r>
        <w:rPr>
          <w:rFonts w:ascii="inter" w:eastAsia="inter" w:hAnsi="inter" w:cs="inter"/>
          <w:color w:val="000000"/>
        </w:rPr>
        <w:t>Build and finish boards with custom graphics.</w:t>
      </w:r>
    </w:p>
    <w:p w14:paraId="66DFA2D1" w14:textId="36E5343D" w:rsidR="00D83F02" w:rsidRDefault="003B520F">
      <w:pPr>
        <w:spacing w:before="315" w:after="105" w:line="360" w:lineRule="auto"/>
        <w:ind w:left="-30"/>
      </w:pPr>
      <w:r>
        <w:rPr>
          <w:rFonts w:ascii="inter" w:eastAsia="inter" w:hAnsi="inter" w:cs="inter"/>
          <w:b/>
          <w:color w:val="000000"/>
          <w:sz w:val="24"/>
        </w:rPr>
        <w:t>Unit 1</w:t>
      </w:r>
      <w:r w:rsidR="0008404A">
        <w:rPr>
          <w:rFonts w:ascii="inter" w:eastAsia="inter" w:hAnsi="inter" w:cs="inter"/>
          <w:b/>
          <w:color w:val="000000"/>
          <w:sz w:val="24"/>
        </w:rPr>
        <w:t>6</w:t>
      </w:r>
      <w:r>
        <w:rPr>
          <w:rFonts w:ascii="inter" w:eastAsia="inter" w:hAnsi="inter" w:cs="inter"/>
          <w:b/>
          <w:color w:val="000000"/>
          <w:sz w:val="24"/>
        </w:rPr>
        <w:t xml:space="preserve">: Final Projects </w:t>
      </w:r>
      <w:r>
        <w:rPr>
          <w:rFonts w:ascii="inter" w:eastAsia="inter" w:hAnsi="inter" w:cs="inter"/>
          <w:b/>
          <w:i/>
          <w:color w:val="000000"/>
          <w:sz w:val="24"/>
        </w:rPr>
        <w:t>(Bike Parts &amp; Assemblies)</w:t>
      </w:r>
    </w:p>
    <w:p w14:paraId="66DFA2D2" w14:textId="77777777" w:rsidR="00D83F02" w:rsidRDefault="003B520F">
      <w:pPr>
        <w:spacing w:before="315" w:after="105" w:line="360" w:lineRule="auto"/>
        <w:ind w:left="-30"/>
      </w:pPr>
      <w:r>
        <w:rPr>
          <w:rFonts w:ascii="inter" w:eastAsia="inter" w:hAnsi="inter" w:cs="inter"/>
          <w:b/>
          <w:color w:val="000000"/>
          <w:sz w:val="24"/>
        </w:rPr>
        <w:t>Bike Parts Project:</w:t>
      </w:r>
    </w:p>
    <w:p w14:paraId="66DFA2D3" w14:textId="77777777" w:rsidR="00D83F02" w:rsidRDefault="003B520F">
      <w:pPr>
        <w:numPr>
          <w:ilvl w:val="0"/>
          <w:numId w:val="15"/>
        </w:numPr>
        <w:spacing w:before="105" w:after="105" w:line="360" w:lineRule="auto"/>
      </w:pPr>
      <w:r>
        <w:rPr>
          <w:rFonts w:ascii="inter" w:eastAsia="inter" w:hAnsi="inter" w:cs="inter"/>
          <w:color w:val="000000"/>
        </w:rPr>
        <w:t>Draft five bike components in SolidWorks.</w:t>
      </w:r>
    </w:p>
    <w:p w14:paraId="66DFA2D4" w14:textId="77777777" w:rsidR="00D83F02" w:rsidRDefault="003B520F">
      <w:pPr>
        <w:numPr>
          <w:ilvl w:val="0"/>
          <w:numId w:val="15"/>
        </w:numPr>
        <w:spacing w:before="105" w:after="105" w:line="360" w:lineRule="auto"/>
      </w:pPr>
      <w:r>
        <w:rPr>
          <w:rFonts w:ascii="inter" w:eastAsia="inter" w:hAnsi="inter" w:cs="inter"/>
          <w:color w:val="000000"/>
        </w:rPr>
        <w:t>Assemble the components into one complete bike assembly.</w:t>
      </w:r>
    </w:p>
    <w:p w14:paraId="66DFA2D5" w14:textId="77777777" w:rsidR="00D83F02" w:rsidRDefault="003B520F">
      <w:pPr>
        <w:spacing w:before="315" w:after="105" w:line="360" w:lineRule="auto"/>
        <w:ind w:left="-30"/>
      </w:pPr>
      <w:r>
        <w:rPr>
          <w:rFonts w:ascii="inter" w:eastAsia="inter" w:hAnsi="inter" w:cs="inter"/>
          <w:b/>
          <w:color w:val="000000"/>
          <w:sz w:val="24"/>
        </w:rPr>
        <w:t>Vise/Jack Assemblies Project:</w:t>
      </w:r>
    </w:p>
    <w:p w14:paraId="66DFA2D6" w14:textId="77777777" w:rsidR="00D83F02" w:rsidRDefault="003B520F">
      <w:pPr>
        <w:numPr>
          <w:ilvl w:val="0"/>
          <w:numId w:val="16"/>
        </w:numPr>
        <w:spacing w:before="105" w:after="105" w:line="360" w:lineRule="auto"/>
      </w:pPr>
      <w:r>
        <w:rPr>
          <w:rFonts w:ascii="inter" w:eastAsia="inter" w:hAnsi="inter" w:cs="inter"/>
          <w:color w:val="000000"/>
        </w:rPr>
        <w:t>Complete technical drawings of all parts and assemblies in SolidWorks.</w:t>
      </w:r>
    </w:p>
    <w:p w14:paraId="66DFA2D7" w14:textId="77777777" w:rsidR="00D83F02" w:rsidRDefault="003B520F">
      <w:pPr>
        <w:numPr>
          <w:ilvl w:val="0"/>
          <w:numId w:val="16"/>
        </w:numPr>
        <w:spacing w:before="105" w:after="105" w:line="360" w:lineRule="auto"/>
      </w:pPr>
      <w:r>
        <w:rPr>
          <w:rFonts w:ascii="inter" w:eastAsia="inter" w:hAnsi="inter" w:cs="inter"/>
          <w:color w:val="000000"/>
        </w:rPr>
        <w:t>Submit final portfolios as part of the end-of-year review.</w:t>
      </w:r>
    </w:p>
    <w:p w14:paraId="66DFA2D8" w14:textId="77777777" w:rsidR="00D83F02" w:rsidRDefault="00915179">
      <w:pPr>
        <w:spacing w:before="210" w:after="0" w:line="360" w:lineRule="auto"/>
      </w:pPr>
      <w:r>
        <w:rPr>
          <w:noProof/>
        </w:rPr>
      </w:r>
      <w:r>
        <w:rPr>
          <w:noProof/>
        </w:rPr>
        <w:pict w14:anchorId="66DFA303">
          <v:rect id="_x0000_s102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66DFA2D9" w14:textId="77777777" w:rsidR="00D83F02" w:rsidRDefault="003B520F">
      <w:pPr>
        <w:spacing w:before="315" w:after="105" w:line="360" w:lineRule="auto"/>
        <w:ind w:left="-30"/>
      </w:pPr>
      <w:r>
        <w:rPr>
          <w:rFonts w:ascii="inter" w:eastAsia="inter" w:hAnsi="inter" w:cs="inter"/>
          <w:b/>
          <w:color w:val="000000"/>
          <w:sz w:val="24"/>
        </w:rPr>
        <w:lastRenderedPageBreak/>
        <w:t>Assessment &amp; Grading</w:t>
      </w:r>
    </w:p>
    <w:p w14:paraId="66DFA2DA" w14:textId="77777777" w:rsidR="00D83F02" w:rsidRDefault="003B520F">
      <w:pPr>
        <w:spacing w:after="210" w:line="360" w:lineRule="auto"/>
      </w:pPr>
      <w:r>
        <w:rPr>
          <w:rFonts w:ascii="inter" w:eastAsia="inter" w:hAnsi="inter" w:cs="inter"/>
          <w:color w:val="000000"/>
        </w:rPr>
        <w:t>Students will be assessed based on their ability to complete projects successfully while demonstrating creativity, technical accuracy, craftsmanship, adherence to the engineering design process, participation, and engagement in class activities.</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762"/>
        <w:gridCol w:w="1623"/>
      </w:tblGrid>
      <w:tr w:rsidR="00D83F02" w14:paraId="66DFA2DD"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6DFA2DB" w14:textId="77777777" w:rsidR="00D83F02" w:rsidRDefault="003B520F">
            <w:pPr>
              <w:spacing w:line="360" w:lineRule="auto"/>
            </w:pPr>
            <w:r>
              <w:rPr>
                <w:rFonts w:ascii="inter" w:eastAsia="inter" w:hAnsi="inter" w:cs="inter"/>
                <w:color w:val="000000"/>
                <w:sz w:val="17"/>
              </w:rPr>
              <w:t>Grade</w:t>
            </w:r>
          </w:p>
        </w:tc>
        <w:tc>
          <w:tcPr>
            <w:tcW w:w="0" w:type="auto"/>
            <w:tcBorders>
              <w:top w:val="single" w:sz="1" w:space="0" w:color="000000"/>
              <w:bottom w:val="single" w:sz="1" w:space="0" w:color="000000"/>
            </w:tcBorders>
          </w:tcPr>
          <w:p w14:paraId="66DFA2DC" w14:textId="77777777" w:rsidR="00D83F02" w:rsidRDefault="003B520F">
            <w:pPr>
              <w:spacing w:line="360" w:lineRule="auto"/>
            </w:pPr>
            <w:r>
              <w:rPr>
                <w:rFonts w:ascii="inter" w:eastAsia="inter" w:hAnsi="inter" w:cs="inter"/>
                <w:color w:val="000000"/>
                <w:sz w:val="17"/>
              </w:rPr>
              <w:t>Percentage Range</w:t>
            </w:r>
          </w:p>
        </w:tc>
      </w:tr>
      <w:tr w:rsidR="00D83F02" w14:paraId="66DFA2E0"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6DFA2DE" w14:textId="77777777" w:rsidR="00D83F02" w:rsidRDefault="003B520F">
            <w:pPr>
              <w:spacing w:line="360" w:lineRule="auto"/>
            </w:pPr>
            <w:r>
              <w:rPr>
                <w:rFonts w:ascii="inter" w:eastAsia="inter" w:hAnsi="inter" w:cs="inter"/>
                <w:color w:val="000000"/>
                <w:sz w:val="17"/>
              </w:rPr>
              <w:t>A</w:t>
            </w:r>
          </w:p>
        </w:tc>
        <w:tc>
          <w:tcPr>
            <w:tcW w:w="0" w:type="auto"/>
            <w:tcBorders>
              <w:top w:val="single" w:sz="1" w:space="0" w:color="000000"/>
              <w:bottom w:val="single" w:sz="1" w:space="0" w:color="000000"/>
            </w:tcBorders>
          </w:tcPr>
          <w:p w14:paraId="66DFA2DF" w14:textId="77777777" w:rsidR="00D83F02" w:rsidRDefault="003B520F">
            <w:pPr>
              <w:spacing w:line="360" w:lineRule="auto"/>
            </w:pPr>
            <w:r>
              <w:rPr>
                <w:rFonts w:ascii="inter" w:eastAsia="inter" w:hAnsi="inter" w:cs="inter"/>
                <w:color w:val="000000"/>
                <w:sz w:val="17"/>
              </w:rPr>
              <w:t>90–100%</w:t>
            </w:r>
          </w:p>
        </w:tc>
      </w:tr>
      <w:tr w:rsidR="00D83F02" w14:paraId="66DFA2E3"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6DFA2E1" w14:textId="77777777" w:rsidR="00D83F02" w:rsidRDefault="003B520F">
            <w:pPr>
              <w:spacing w:line="360" w:lineRule="auto"/>
            </w:pPr>
            <w:r>
              <w:rPr>
                <w:rFonts w:ascii="inter" w:eastAsia="inter" w:hAnsi="inter" w:cs="inter"/>
                <w:color w:val="000000"/>
                <w:sz w:val="17"/>
              </w:rPr>
              <w:t>B</w:t>
            </w:r>
          </w:p>
        </w:tc>
        <w:tc>
          <w:tcPr>
            <w:tcW w:w="0" w:type="auto"/>
            <w:tcBorders>
              <w:top w:val="single" w:sz="1" w:space="0" w:color="000000"/>
              <w:bottom w:val="single" w:sz="1" w:space="0" w:color="000000"/>
            </w:tcBorders>
          </w:tcPr>
          <w:p w14:paraId="66DFA2E2" w14:textId="77777777" w:rsidR="00D83F02" w:rsidRDefault="003B520F">
            <w:pPr>
              <w:spacing w:line="360" w:lineRule="auto"/>
            </w:pPr>
            <w:r>
              <w:rPr>
                <w:rFonts w:ascii="inter" w:eastAsia="inter" w:hAnsi="inter" w:cs="inter"/>
                <w:color w:val="000000"/>
                <w:sz w:val="17"/>
              </w:rPr>
              <w:t>80–89%</w:t>
            </w:r>
          </w:p>
        </w:tc>
      </w:tr>
      <w:tr w:rsidR="00D83F02" w14:paraId="66DFA2E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6DFA2E4" w14:textId="77777777" w:rsidR="00D83F02" w:rsidRDefault="003B520F">
            <w:pPr>
              <w:spacing w:line="360" w:lineRule="auto"/>
            </w:pPr>
            <w:r>
              <w:rPr>
                <w:rFonts w:ascii="inter" w:eastAsia="inter" w:hAnsi="inter" w:cs="inter"/>
                <w:color w:val="000000"/>
                <w:sz w:val="17"/>
              </w:rPr>
              <w:t>C</w:t>
            </w:r>
          </w:p>
        </w:tc>
        <w:tc>
          <w:tcPr>
            <w:tcW w:w="0" w:type="auto"/>
            <w:tcBorders>
              <w:top w:val="single" w:sz="1" w:space="0" w:color="000000"/>
              <w:bottom w:val="single" w:sz="1" w:space="0" w:color="000000"/>
            </w:tcBorders>
          </w:tcPr>
          <w:p w14:paraId="66DFA2E5" w14:textId="77777777" w:rsidR="00D83F02" w:rsidRDefault="003B520F">
            <w:pPr>
              <w:spacing w:line="360" w:lineRule="auto"/>
            </w:pPr>
            <w:r>
              <w:rPr>
                <w:rFonts w:ascii="inter" w:eastAsia="inter" w:hAnsi="inter" w:cs="inter"/>
                <w:color w:val="000000"/>
                <w:sz w:val="17"/>
              </w:rPr>
              <w:t>70–79%</w:t>
            </w:r>
          </w:p>
        </w:tc>
      </w:tr>
      <w:tr w:rsidR="00D83F02" w14:paraId="66DFA2E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6DFA2E7" w14:textId="77777777" w:rsidR="00D83F02" w:rsidRDefault="003B520F">
            <w:pPr>
              <w:spacing w:line="360" w:lineRule="auto"/>
            </w:pPr>
            <w:r>
              <w:rPr>
                <w:rFonts w:ascii="inter" w:eastAsia="inter" w:hAnsi="inter" w:cs="inter"/>
                <w:color w:val="000000"/>
                <w:sz w:val="17"/>
              </w:rPr>
              <w:t>D</w:t>
            </w:r>
          </w:p>
        </w:tc>
        <w:tc>
          <w:tcPr>
            <w:tcW w:w="0" w:type="auto"/>
            <w:tcBorders>
              <w:top w:val="single" w:sz="1" w:space="0" w:color="000000"/>
              <w:bottom w:val="single" w:sz="1" w:space="0" w:color="000000"/>
            </w:tcBorders>
          </w:tcPr>
          <w:p w14:paraId="66DFA2E8" w14:textId="77777777" w:rsidR="00D83F02" w:rsidRDefault="003B520F">
            <w:pPr>
              <w:spacing w:line="360" w:lineRule="auto"/>
            </w:pPr>
            <w:r>
              <w:rPr>
                <w:rFonts w:ascii="inter" w:eastAsia="inter" w:hAnsi="inter" w:cs="inter"/>
                <w:color w:val="000000"/>
                <w:sz w:val="17"/>
              </w:rPr>
              <w:t>60–69%</w:t>
            </w:r>
          </w:p>
        </w:tc>
      </w:tr>
      <w:tr w:rsidR="00D83F02" w14:paraId="66DFA2EC"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6DFA2EA" w14:textId="77777777" w:rsidR="00D83F02" w:rsidRDefault="003B520F">
            <w:pPr>
              <w:spacing w:line="360" w:lineRule="auto"/>
            </w:pPr>
            <w:r>
              <w:rPr>
                <w:rFonts w:ascii="inter" w:eastAsia="inter" w:hAnsi="inter" w:cs="inter"/>
                <w:color w:val="000000"/>
                <w:sz w:val="17"/>
              </w:rPr>
              <w:t>F</w:t>
            </w:r>
          </w:p>
        </w:tc>
        <w:tc>
          <w:tcPr>
            <w:tcW w:w="0" w:type="auto"/>
            <w:tcBorders>
              <w:top w:val="single" w:sz="1" w:space="0" w:color="000000"/>
              <w:bottom w:val="single" w:sz="1" w:space="0" w:color="000000"/>
            </w:tcBorders>
          </w:tcPr>
          <w:p w14:paraId="66DFA2EB" w14:textId="77777777" w:rsidR="00D83F02" w:rsidRDefault="003B520F">
            <w:pPr>
              <w:spacing w:line="360" w:lineRule="auto"/>
            </w:pPr>
            <w:r>
              <w:rPr>
                <w:rFonts w:ascii="inter" w:eastAsia="inter" w:hAnsi="inter" w:cs="inter"/>
                <w:color w:val="000000"/>
                <w:sz w:val="17"/>
              </w:rPr>
              <w:t>Below 60%</w:t>
            </w:r>
          </w:p>
        </w:tc>
      </w:tr>
    </w:tbl>
    <w:p w14:paraId="66DFA2EF" w14:textId="77777777" w:rsidR="00D83F02" w:rsidRDefault="003B520F">
      <w:pPr>
        <w:spacing w:before="315" w:after="105" w:line="360" w:lineRule="auto"/>
        <w:ind w:left="-30"/>
      </w:pPr>
      <w:r>
        <w:rPr>
          <w:rFonts w:ascii="inter" w:eastAsia="inter" w:hAnsi="inter" w:cs="inter"/>
          <w:b/>
          <w:color w:val="000000"/>
          <w:sz w:val="24"/>
        </w:rPr>
        <w:t>Materials &amp; Supplies</w:t>
      </w:r>
    </w:p>
    <w:p w14:paraId="66DFA2F1" w14:textId="07016A4C" w:rsidR="00D83F02" w:rsidRDefault="003B520F" w:rsidP="009C0208">
      <w:pPr>
        <w:spacing w:after="210" w:line="360" w:lineRule="auto"/>
      </w:pPr>
      <w:r>
        <w:rPr>
          <w:rFonts w:ascii="inter" w:eastAsia="inter" w:hAnsi="inter" w:cs="inter"/>
          <w:color w:val="000000"/>
        </w:rPr>
        <w:t>Students will have access to woodworking tools, SolidWorks software licenses, CAM equipment (e.g., CNC routers), circuitry kits, and other necessary materials for each project. If students wish to use additional or personal materials/tools not required by the course, they are responsible for sourcing them independently.</w:t>
      </w:r>
    </w:p>
    <w:p w14:paraId="66DFA2F2" w14:textId="77777777" w:rsidR="00D83F02" w:rsidRDefault="003B520F">
      <w:pPr>
        <w:spacing w:before="315" w:after="105" w:line="360" w:lineRule="auto"/>
        <w:ind w:left="-30"/>
      </w:pPr>
      <w:r>
        <w:rPr>
          <w:rFonts w:ascii="inter" w:eastAsia="inter" w:hAnsi="inter" w:cs="inter"/>
          <w:b/>
          <w:color w:val="000000"/>
          <w:sz w:val="24"/>
        </w:rPr>
        <w:t>Open Hours &amp; Check-ins</w:t>
      </w:r>
    </w:p>
    <w:p w14:paraId="66DFA2F4" w14:textId="0720D12B" w:rsidR="00D83F02" w:rsidRDefault="003B520F" w:rsidP="009C0208">
      <w:pPr>
        <w:spacing w:after="210" w:line="360" w:lineRule="auto"/>
      </w:pPr>
      <w:r>
        <w:rPr>
          <w:rFonts w:ascii="inter" w:eastAsia="inter" w:hAnsi="inter" w:cs="inter"/>
          <w:color w:val="000000"/>
        </w:rPr>
        <w:t>Biweekly progress reviews will provide opportunities for students to discuss their work, ask questions, and receive feedback from instructors. Students are encouraged to reach out at any time with concerns or requests for additional support.</w:t>
      </w:r>
    </w:p>
    <w:p w14:paraId="66DFA2F5" w14:textId="77777777" w:rsidR="00D83F02" w:rsidRDefault="003B520F">
      <w:pPr>
        <w:spacing w:before="315" w:after="105" w:line="360" w:lineRule="auto"/>
        <w:ind w:left="-30"/>
      </w:pPr>
      <w:r>
        <w:rPr>
          <w:rFonts w:ascii="inter" w:eastAsia="inter" w:hAnsi="inter" w:cs="inter"/>
          <w:b/>
          <w:color w:val="000000"/>
          <w:sz w:val="24"/>
        </w:rPr>
        <w:t>Important Notes</w:t>
      </w:r>
    </w:p>
    <w:p w14:paraId="66DFA2F9" w14:textId="568F565A" w:rsidR="00D83F02" w:rsidRDefault="003B520F" w:rsidP="009C0208">
      <w:pPr>
        <w:spacing w:after="210" w:line="360" w:lineRule="auto"/>
      </w:pPr>
      <w:r>
        <w:rPr>
          <w:rFonts w:ascii="inter" w:eastAsia="inter" w:hAnsi="inter" w:cs="inter"/>
          <w:color w:val="000000"/>
        </w:rPr>
        <w:t>This syllabus serves as a guideline but may be adjusted as needed based on student progress or unforeseen circumstances. Updates will be communicated promptly to ensure clarity and alignment with course goals.</w:t>
      </w:r>
    </w:p>
    <w:sectPr w:rsidR="00D83F02">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inte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574"/>
    <w:multiLevelType w:val="hybridMultilevel"/>
    <w:tmpl w:val="4868463E"/>
    <w:lvl w:ilvl="0" w:tplc="2A880570">
      <w:start w:val="1"/>
      <w:numFmt w:val="bullet"/>
      <w:lvlText w:val=""/>
      <w:lvlJc w:val="left"/>
      <w:pPr>
        <w:tabs>
          <w:tab w:val="num" w:pos="900"/>
        </w:tabs>
        <w:ind w:left="540" w:hanging="360"/>
      </w:pPr>
      <w:rPr>
        <w:rFonts w:ascii="Symbol" w:hAnsi="Symbol" w:hint="default"/>
      </w:rPr>
    </w:lvl>
    <w:lvl w:ilvl="1" w:tplc="D4F69BC8">
      <w:numFmt w:val="decimal"/>
      <w:lvlText w:val=""/>
      <w:lvlJc w:val="left"/>
    </w:lvl>
    <w:lvl w:ilvl="2" w:tplc="D62AB2FC">
      <w:numFmt w:val="decimal"/>
      <w:lvlText w:val=""/>
      <w:lvlJc w:val="left"/>
    </w:lvl>
    <w:lvl w:ilvl="3" w:tplc="FBC65FB0">
      <w:numFmt w:val="decimal"/>
      <w:lvlText w:val=""/>
      <w:lvlJc w:val="left"/>
    </w:lvl>
    <w:lvl w:ilvl="4" w:tplc="48509CB0">
      <w:numFmt w:val="decimal"/>
      <w:lvlText w:val=""/>
      <w:lvlJc w:val="left"/>
    </w:lvl>
    <w:lvl w:ilvl="5" w:tplc="733AE486">
      <w:numFmt w:val="decimal"/>
      <w:lvlText w:val=""/>
      <w:lvlJc w:val="left"/>
    </w:lvl>
    <w:lvl w:ilvl="6" w:tplc="A6D8168E">
      <w:numFmt w:val="decimal"/>
      <w:lvlText w:val=""/>
      <w:lvlJc w:val="left"/>
    </w:lvl>
    <w:lvl w:ilvl="7" w:tplc="A2C045F2">
      <w:numFmt w:val="decimal"/>
      <w:lvlText w:val=""/>
      <w:lvlJc w:val="left"/>
    </w:lvl>
    <w:lvl w:ilvl="8" w:tplc="EA1CC1F0">
      <w:numFmt w:val="decimal"/>
      <w:lvlText w:val=""/>
      <w:lvlJc w:val="left"/>
    </w:lvl>
  </w:abstractNum>
  <w:abstractNum w:abstractNumId="1" w15:restartNumberingAfterBreak="0">
    <w:nsid w:val="0D924D61"/>
    <w:multiLevelType w:val="hybridMultilevel"/>
    <w:tmpl w:val="A0BE21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BD4B11"/>
    <w:multiLevelType w:val="hybridMultilevel"/>
    <w:tmpl w:val="FDAC3842"/>
    <w:lvl w:ilvl="0" w:tplc="8D823816">
      <w:start w:val="1"/>
      <w:numFmt w:val="bullet"/>
      <w:lvlText w:val=""/>
      <w:lvlJc w:val="left"/>
      <w:pPr>
        <w:tabs>
          <w:tab w:val="num" w:pos="900"/>
        </w:tabs>
        <w:ind w:left="540" w:hanging="360"/>
      </w:pPr>
      <w:rPr>
        <w:rFonts w:ascii="Symbol" w:hAnsi="Symbol" w:hint="default"/>
      </w:rPr>
    </w:lvl>
    <w:lvl w:ilvl="1" w:tplc="1EAE718E">
      <w:numFmt w:val="decimal"/>
      <w:lvlText w:val=""/>
      <w:lvlJc w:val="left"/>
    </w:lvl>
    <w:lvl w:ilvl="2" w:tplc="F2FEC436">
      <w:numFmt w:val="decimal"/>
      <w:lvlText w:val=""/>
      <w:lvlJc w:val="left"/>
    </w:lvl>
    <w:lvl w:ilvl="3" w:tplc="D040A72E">
      <w:numFmt w:val="decimal"/>
      <w:lvlText w:val=""/>
      <w:lvlJc w:val="left"/>
    </w:lvl>
    <w:lvl w:ilvl="4" w:tplc="257C5D20">
      <w:numFmt w:val="decimal"/>
      <w:lvlText w:val=""/>
      <w:lvlJc w:val="left"/>
    </w:lvl>
    <w:lvl w:ilvl="5" w:tplc="1DC206CE">
      <w:numFmt w:val="decimal"/>
      <w:lvlText w:val=""/>
      <w:lvlJc w:val="left"/>
    </w:lvl>
    <w:lvl w:ilvl="6" w:tplc="45CCFD10">
      <w:numFmt w:val="decimal"/>
      <w:lvlText w:val=""/>
      <w:lvlJc w:val="left"/>
    </w:lvl>
    <w:lvl w:ilvl="7" w:tplc="EBDC0632">
      <w:numFmt w:val="decimal"/>
      <w:lvlText w:val=""/>
      <w:lvlJc w:val="left"/>
    </w:lvl>
    <w:lvl w:ilvl="8" w:tplc="04904A3E">
      <w:numFmt w:val="decimal"/>
      <w:lvlText w:val=""/>
      <w:lvlJc w:val="left"/>
    </w:lvl>
  </w:abstractNum>
  <w:abstractNum w:abstractNumId="3" w15:restartNumberingAfterBreak="0">
    <w:nsid w:val="11034176"/>
    <w:multiLevelType w:val="hybridMultilevel"/>
    <w:tmpl w:val="2710D5E2"/>
    <w:lvl w:ilvl="0" w:tplc="ECC29796">
      <w:start w:val="1"/>
      <w:numFmt w:val="bullet"/>
      <w:lvlText w:val=""/>
      <w:lvlJc w:val="left"/>
      <w:pPr>
        <w:tabs>
          <w:tab w:val="num" w:pos="900"/>
        </w:tabs>
        <w:ind w:left="540" w:hanging="360"/>
      </w:pPr>
      <w:rPr>
        <w:rFonts w:ascii="Symbol" w:hAnsi="Symbol" w:hint="default"/>
      </w:rPr>
    </w:lvl>
    <w:lvl w:ilvl="1" w:tplc="DA3A7C28">
      <w:numFmt w:val="decimal"/>
      <w:lvlText w:val=""/>
      <w:lvlJc w:val="left"/>
    </w:lvl>
    <w:lvl w:ilvl="2" w:tplc="A002DB00">
      <w:numFmt w:val="decimal"/>
      <w:lvlText w:val=""/>
      <w:lvlJc w:val="left"/>
    </w:lvl>
    <w:lvl w:ilvl="3" w:tplc="0A06D3D6">
      <w:numFmt w:val="decimal"/>
      <w:lvlText w:val=""/>
      <w:lvlJc w:val="left"/>
    </w:lvl>
    <w:lvl w:ilvl="4" w:tplc="6D3CF324">
      <w:numFmt w:val="decimal"/>
      <w:lvlText w:val=""/>
      <w:lvlJc w:val="left"/>
    </w:lvl>
    <w:lvl w:ilvl="5" w:tplc="2D00C376">
      <w:numFmt w:val="decimal"/>
      <w:lvlText w:val=""/>
      <w:lvlJc w:val="left"/>
    </w:lvl>
    <w:lvl w:ilvl="6" w:tplc="3EA4A06E">
      <w:numFmt w:val="decimal"/>
      <w:lvlText w:val=""/>
      <w:lvlJc w:val="left"/>
    </w:lvl>
    <w:lvl w:ilvl="7" w:tplc="3F46E4A8">
      <w:numFmt w:val="decimal"/>
      <w:lvlText w:val=""/>
      <w:lvlJc w:val="left"/>
    </w:lvl>
    <w:lvl w:ilvl="8" w:tplc="AD6817E2">
      <w:numFmt w:val="decimal"/>
      <w:lvlText w:val=""/>
      <w:lvlJc w:val="left"/>
    </w:lvl>
  </w:abstractNum>
  <w:abstractNum w:abstractNumId="4" w15:restartNumberingAfterBreak="0">
    <w:nsid w:val="1CC743B2"/>
    <w:multiLevelType w:val="hybridMultilevel"/>
    <w:tmpl w:val="A0E624A6"/>
    <w:lvl w:ilvl="0" w:tplc="701A0BC4">
      <w:start w:val="1"/>
      <w:numFmt w:val="bullet"/>
      <w:lvlText w:val=""/>
      <w:lvlJc w:val="left"/>
      <w:pPr>
        <w:tabs>
          <w:tab w:val="num" w:pos="900"/>
        </w:tabs>
        <w:ind w:left="540" w:hanging="360"/>
      </w:pPr>
      <w:rPr>
        <w:rFonts w:ascii="Symbol" w:hAnsi="Symbol" w:hint="default"/>
      </w:rPr>
    </w:lvl>
    <w:lvl w:ilvl="1" w:tplc="DC54438E">
      <w:numFmt w:val="decimal"/>
      <w:lvlText w:val=""/>
      <w:lvlJc w:val="left"/>
    </w:lvl>
    <w:lvl w:ilvl="2" w:tplc="0770B968">
      <w:numFmt w:val="decimal"/>
      <w:lvlText w:val=""/>
      <w:lvlJc w:val="left"/>
    </w:lvl>
    <w:lvl w:ilvl="3" w:tplc="5EF09AAC">
      <w:numFmt w:val="decimal"/>
      <w:lvlText w:val=""/>
      <w:lvlJc w:val="left"/>
    </w:lvl>
    <w:lvl w:ilvl="4" w:tplc="4E6E613E">
      <w:numFmt w:val="decimal"/>
      <w:lvlText w:val=""/>
      <w:lvlJc w:val="left"/>
    </w:lvl>
    <w:lvl w:ilvl="5" w:tplc="24E4BC24">
      <w:numFmt w:val="decimal"/>
      <w:lvlText w:val=""/>
      <w:lvlJc w:val="left"/>
    </w:lvl>
    <w:lvl w:ilvl="6" w:tplc="24ECC6A4">
      <w:numFmt w:val="decimal"/>
      <w:lvlText w:val=""/>
      <w:lvlJc w:val="left"/>
    </w:lvl>
    <w:lvl w:ilvl="7" w:tplc="0E483806">
      <w:numFmt w:val="decimal"/>
      <w:lvlText w:val=""/>
      <w:lvlJc w:val="left"/>
    </w:lvl>
    <w:lvl w:ilvl="8" w:tplc="A99C381A">
      <w:numFmt w:val="decimal"/>
      <w:lvlText w:val=""/>
      <w:lvlJc w:val="left"/>
    </w:lvl>
  </w:abstractNum>
  <w:abstractNum w:abstractNumId="5" w15:restartNumberingAfterBreak="0">
    <w:nsid w:val="224B490E"/>
    <w:multiLevelType w:val="hybridMultilevel"/>
    <w:tmpl w:val="BE1A8214"/>
    <w:lvl w:ilvl="0" w:tplc="9A007540">
      <w:start w:val="1"/>
      <w:numFmt w:val="bullet"/>
      <w:lvlText w:val=""/>
      <w:lvlJc w:val="left"/>
      <w:pPr>
        <w:tabs>
          <w:tab w:val="num" w:pos="900"/>
        </w:tabs>
        <w:ind w:left="540" w:hanging="360"/>
      </w:pPr>
      <w:rPr>
        <w:rFonts w:ascii="Symbol" w:hAnsi="Symbol" w:hint="default"/>
      </w:rPr>
    </w:lvl>
    <w:lvl w:ilvl="1" w:tplc="7464A73C">
      <w:numFmt w:val="decimal"/>
      <w:lvlText w:val=""/>
      <w:lvlJc w:val="left"/>
    </w:lvl>
    <w:lvl w:ilvl="2" w:tplc="2F5C65A0">
      <w:numFmt w:val="decimal"/>
      <w:lvlText w:val=""/>
      <w:lvlJc w:val="left"/>
    </w:lvl>
    <w:lvl w:ilvl="3" w:tplc="0EB20668">
      <w:numFmt w:val="decimal"/>
      <w:lvlText w:val=""/>
      <w:lvlJc w:val="left"/>
    </w:lvl>
    <w:lvl w:ilvl="4" w:tplc="2AD80A3E">
      <w:numFmt w:val="decimal"/>
      <w:lvlText w:val=""/>
      <w:lvlJc w:val="left"/>
    </w:lvl>
    <w:lvl w:ilvl="5" w:tplc="70526744">
      <w:numFmt w:val="decimal"/>
      <w:lvlText w:val=""/>
      <w:lvlJc w:val="left"/>
    </w:lvl>
    <w:lvl w:ilvl="6" w:tplc="25B6000E">
      <w:numFmt w:val="decimal"/>
      <w:lvlText w:val=""/>
      <w:lvlJc w:val="left"/>
    </w:lvl>
    <w:lvl w:ilvl="7" w:tplc="75800C0E">
      <w:numFmt w:val="decimal"/>
      <w:lvlText w:val=""/>
      <w:lvlJc w:val="left"/>
    </w:lvl>
    <w:lvl w:ilvl="8" w:tplc="E22C315E">
      <w:numFmt w:val="decimal"/>
      <w:lvlText w:val=""/>
      <w:lvlJc w:val="left"/>
    </w:lvl>
  </w:abstractNum>
  <w:abstractNum w:abstractNumId="6" w15:restartNumberingAfterBreak="0">
    <w:nsid w:val="27104479"/>
    <w:multiLevelType w:val="hybridMultilevel"/>
    <w:tmpl w:val="4D74D83C"/>
    <w:lvl w:ilvl="0" w:tplc="0C0A3E48">
      <w:start w:val="1"/>
      <w:numFmt w:val="bullet"/>
      <w:lvlText w:val=""/>
      <w:lvlJc w:val="left"/>
      <w:pPr>
        <w:tabs>
          <w:tab w:val="num" w:pos="900"/>
        </w:tabs>
        <w:ind w:left="540" w:hanging="360"/>
      </w:pPr>
      <w:rPr>
        <w:rFonts w:ascii="Symbol" w:hAnsi="Symbol" w:hint="default"/>
      </w:rPr>
    </w:lvl>
    <w:lvl w:ilvl="1" w:tplc="A3F8FC64">
      <w:numFmt w:val="decimal"/>
      <w:lvlText w:val=""/>
      <w:lvlJc w:val="left"/>
    </w:lvl>
    <w:lvl w:ilvl="2" w:tplc="0B3C71A0">
      <w:numFmt w:val="decimal"/>
      <w:lvlText w:val=""/>
      <w:lvlJc w:val="left"/>
    </w:lvl>
    <w:lvl w:ilvl="3" w:tplc="A23E99D6">
      <w:numFmt w:val="decimal"/>
      <w:lvlText w:val=""/>
      <w:lvlJc w:val="left"/>
    </w:lvl>
    <w:lvl w:ilvl="4" w:tplc="38A0C34C">
      <w:numFmt w:val="decimal"/>
      <w:lvlText w:val=""/>
      <w:lvlJc w:val="left"/>
    </w:lvl>
    <w:lvl w:ilvl="5" w:tplc="CA28FE32">
      <w:numFmt w:val="decimal"/>
      <w:lvlText w:val=""/>
      <w:lvlJc w:val="left"/>
    </w:lvl>
    <w:lvl w:ilvl="6" w:tplc="92C05D34">
      <w:numFmt w:val="decimal"/>
      <w:lvlText w:val=""/>
      <w:lvlJc w:val="left"/>
    </w:lvl>
    <w:lvl w:ilvl="7" w:tplc="1A408884">
      <w:numFmt w:val="decimal"/>
      <w:lvlText w:val=""/>
      <w:lvlJc w:val="left"/>
    </w:lvl>
    <w:lvl w:ilvl="8" w:tplc="AE5218EE">
      <w:numFmt w:val="decimal"/>
      <w:lvlText w:val=""/>
      <w:lvlJc w:val="left"/>
    </w:lvl>
  </w:abstractNum>
  <w:abstractNum w:abstractNumId="7" w15:restartNumberingAfterBreak="0">
    <w:nsid w:val="2C6C65C6"/>
    <w:multiLevelType w:val="hybridMultilevel"/>
    <w:tmpl w:val="6DB8A7CC"/>
    <w:lvl w:ilvl="0" w:tplc="CEDEC7CC">
      <w:start w:val="1"/>
      <w:numFmt w:val="bullet"/>
      <w:lvlText w:val=""/>
      <w:lvlJc w:val="left"/>
      <w:pPr>
        <w:tabs>
          <w:tab w:val="num" w:pos="900"/>
        </w:tabs>
        <w:ind w:left="540" w:hanging="360"/>
      </w:pPr>
      <w:rPr>
        <w:rFonts w:ascii="Symbol" w:hAnsi="Symbol" w:hint="default"/>
      </w:rPr>
    </w:lvl>
    <w:lvl w:ilvl="1" w:tplc="512EA4BE">
      <w:numFmt w:val="decimal"/>
      <w:lvlText w:val=""/>
      <w:lvlJc w:val="left"/>
    </w:lvl>
    <w:lvl w:ilvl="2" w:tplc="AC00268C">
      <w:numFmt w:val="decimal"/>
      <w:lvlText w:val=""/>
      <w:lvlJc w:val="left"/>
    </w:lvl>
    <w:lvl w:ilvl="3" w:tplc="4A502EAE">
      <w:numFmt w:val="decimal"/>
      <w:lvlText w:val=""/>
      <w:lvlJc w:val="left"/>
    </w:lvl>
    <w:lvl w:ilvl="4" w:tplc="17682E2E">
      <w:numFmt w:val="decimal"/>
      <w:lvlText w:val=""/>
      <w:lvlJc w:val="left"/>
    </w:lvl>
    <w:lvl w:ilvl="5" w:tplc="08C0EF58">
      <w:numFmt w:val="decimal"/>
      <w:lvlText w:val=""/>
      <w:lvlJc w:val="left"/>
    </w:lvl>
    <w:lvl w:ilvl="6" w:tplc="97424F98">
      <w:numFmt w:val="decimal"/>
      <w:lvlText w:val=""/>
      <w:lvlJc w:val="left"/>
    </w:lvl>
    <w:lvl w:ilvl="7" w:tplc="E81E5B0A">
      <w:numFmt w:val="decimal"/>
      <w:lvlText w:val=""/>
      <w:lvlJc w:val="left"/>
    </w:lvl>
    <w:lvl w:ilvl="8" w:tplc="29865938">
      <w:numFmt w:val="decimal"/>
      <w:lvlText w:val=""/>
      <w:lvlJc w:val="left"/>
    </w:lvl>
  </w:abstractNum>
  <w:abstractNum w:abstractNumId="8" w15:restartNumberingAfterBreak="0">
    <w:nsid w:val="38A97C70"/>
    <w:multiLevelType w:val="hybridMultilevel"/>
    <w:tmpl w:val="2DF4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D367E2"/>
    <w:multiLevelType w:val="hybridMultilevel"/>
    <w:tmpl w:val="20A49E14"/>
    <w:lvl w:ilvl="0" w:tplc="D35E5B00">
      <w:start w:val="1"/>
      <w:numFmt w:val="bullet"/>
      <w:lvlText w:val=""/>
      <w:lvlJc w:val="left"/>
      <w:pPr>
        <w:tabs>
          <w:tab w:val="num" w:pos="900"/>
        </w:tabs>
        <w:ind w:left="540" w:hanging="360"/>
      </w:pPr>
      <w:rPr>
        <w:rFonts w:ascii="Symbol" w:hAnsi="Symbol" w:hint="default"/>
      </w:rPr>
    </w:lvl>
    <w:lvl w:ilvl="1" w:tplc="A2A6536A">
      <w:numFmt w:val="decimal"/>
      <w:lvlText w:val=""/>
      <w:lvlJc w:val="left"/>
    </w:lvl>
    <w:lvl w:ilvl="2" w:tplc="87ECFAB2">
      <w:numFmt w:val="decimal"/>
      <w:lvlText w:val=""/>
      <w:lvlJc w:val="left"/>
    </w:lvl>
    <w:lvl w:ilvl="3" w:tplc="09D23C00">
      <w:numFmt w:val="decimal"/>
      <w:lvlText w:val=""/>
      <w:lvlJc w:val="left"/>
    </w:lvl>
    <w:lvl w:ilvl="4" w:tplc="5DB20422">
      <w:numFmt w:val="decimal"/>
      <w:lvlText w:val=""/>
      <w:lvlJc w:val="left"/>
    </w:lvl>
    <w:lvl w:ilvl="5" w:tplc="F6AE16EE">
      <w:numFmt w:val="decimal"/>
      <w:lvlText w:val=""/>
      <w:lvlJc w:val="left"/>
    </w:lvl>
    <w:lvl w:ilvl="6" w:tplc="EDC42668">
      <w:numFmt w:val="decimal"/>
      <w:lvlText w:val=""/>
      <w:lvlJc w:val="left"/>
    </w:lvl>
    <w:lvl w:ilvl="7" w:tplc="DCF09FCC">
      <w:numFmt w:val="decimal"/>
      <w:lvlText w:val=""/>
      <w:lvlJc w:val="left"/>
    </w:lvl>
    <w:lvl w:ilvl="8" w:tplc="CDE2158A">
      <w:numFmt w:val="decimal"/>
      <w:lvlText w:val=""/>
      <w:lvlJc w:val="left"/>
    </w:lvl>
  </w:abstractNum>
  <w:abstractNum w:abstractNumId="10" w15:restartNumberingAfterBreak="0">
    <w:nsid w:val="4F3A2757"/>
    <w:multiLevelType w:val="hybridMultilevel"/>
    <w:tmpl w:val="03124460"/>
    <w:lvl w:ilvl="0" w:tplc="667ACE30">
      <w:start w:val="1"/>
      <w:numFmt w:val="bullet"/>
      <w:lvlText w:val=""/>
      <w:lvlJc w:val="left"/>
      <w:pPr>
        <w:tabs>
          <w:tab w:val="num" w:pos="900"/>
        </w:tabs>
        <w:ind w:left="540" w:hanging="360"/>
      </w:pPr>
      <w:rPr>
        <w:rFonts w:ascii="Symbol" w:hAnsi="Symbol" w:hint="default"/>
      </w:rPr>
    </w:lvl>
    <w:lvl w:ilvl="1" w:tplc="C60EA0F8">
      <w:numFmt w:val="decimal"/>
      <w:lvlText w:val=""/>
      <w:lvlJc w:val="left"/>
    </w:lvl>
    <w:lvl w:ilvl="2" w:tplc="EAB84BC6">
      <w:numFmt w:val="decimal"/>
      <w:lvlText w:val=""/>
      <w:lvlJc w:val="left"/>
    </w:lvl>
    <w:lvl w:ilvl="3" w:tplc="5BFEB536">
      <w:numFmt w:val="decimal"/>
      <w:lvlText w:val=""/>
      <w:lvlJc w:val="left"/>
    </w:lvl>
    <w:lvl w:ilvl="4" w:tplc="517C5AC6">
      <w:numFmt w:val="decimal"/>
      <w:lvlText w:val=""/>
      <w:lvlJc w:val="left"/>
    </w:lvl>
    <w:lvl w:ilvl="5" w:tplc="CBDEB610">
      <w:numFmt w:val="decimal"/>
      <w:lvlText w:val=""/>
      <w:lvlJc w:val="left"/>
    </w:lvl>
    <w:lvl w:ilvl="6" w:tplc="1070E244">
      <w:numFmt w:val="decimal"/>
      <w:lvlText w:val=""/>
      <w:lvlJc w:val="left"/>
    </w:lvl>
    <w:lvl w:ilvl="7" w:tplc="F5E86A68">
      <w:numFmt w:val="decimal"/>
      <w:lvlText w:val=""/>
      <w:lvlJc w:val="left"/>
    </w:lvl>
    <w:lvl w:ilvl="8" w:tplc="816A5BFA">
      <w:numFmt w:val="decimal"/>
      <w:lvlText w:val=""/>
      <w:lvlJc w:val="left"/>
    </w:lvl>
  </w:abstractNum>
  <w:abstractNum w:abstractNumId="11" w15:restartNumberingAfterBreak="0">
    <w:nsid w:val="508B303A"/>
    <w:multiLevelType w:val="hybridMultilevel"/>
    <w:tmpl w:val="A7B67906"/>
    <w:lvl w:ilvl="0" w:tplc="413CE500">
      <w:start w:val="1"/>
      <w:numFmt w:val="bullet"/>
      <w:lvlText w:val=""/>
      <w:lvlJc w:val="left"/>
      <w:pPr>
        <w:tabs>
          <w:tab w:val="num" w:pos="900"/>
        </w:tabs>
        <w:ind w:left="540" w:hanging="360"/>
      </w:pPr>
      <w:rPr>
        <w:rFonts w:ascii="Symbol" w:hAnsi="Symbol" w:hint="default"/>
      </w:rPr>
    </w:lvl>
    <w:lvl w:ilvl="1" w:tplc="ED74FC62">
      <w:numFmt w:val="decimal"/>
      <w:lvlText w:val=""/>
      <w:lvlJc w:val="left"/>
    </w:lvl>
    <w:lvl w:ilvl="2" w:tplc="E356FE58">
      <w:numFmt w:val="decimal"/>
      <w:lvlText w:val=""/>
      <w:lvlJc w:val="left"/>
    </w:lvl>
    <w:lvl w:ilvl="3" w:tplc="FB98B72E">
      <w:numFmt w:val="decimal"/>
      <w:lvlText w:val=""/>
      <w:lvlJc w:val="left"/>
    </w:lvl>
    <w:lvl w:ilvl="4" w:tplc="E8E43AF4">
      <w:numFmt w:val="decimal"/>
      <w:lvlText w:val=""/>
      <w:lvlJc w:val="left"/>
    </w:lvl>
    <w:lvl w:ilvl="5" w:tplc="064CD214">
      <w:numFmt w:val="decimal"/>
      <w:lvlText w:val=""/>
      <w:lvlJc w:val="left"/>
    </w:lvl>
    <w:lvl w:ilvl="6" w:tplc="D3D29DAC">
      <w:numFmt w:val="decimal"/>
      <w:lvlText w:val=""/>
      <w:lvlJc w:val="left"/>
    </w:lvl>
    <w:lvl w:ilvl="7" w:tplc="444A1782">
      <w:numFmt w:val="decimal"/>
      <w:lvlText w:val=""/>
      <w:lvlJc w:val="left"/>
    </w:lvl>
    <w:lvl w:ilvl="8" w:tplc="50D0AD52">
      <w:numFmt w:val="decimal"/>
      <w:lvlText w:val=""/>
      <w:lvlJc w:val="left"/>
    </w:lvl>
  </w:abstractNum>
  <w:abstractNum w:abstractNumId="12" w15:restartNumberingAfterBreak="0">
    <w:nsid w:val="53D55C11"/>
    <w:multiLevelType w:val="hybridMultilevel"/>
    <w:tmpl w:val="7C7CFEFE"/>
    <w:lvl w:ilvl="0" w:tplc="E6FA9AB4">
      <w:start w:val="1"/>
      <w:numFmt w:val="bullet"/>
      <w:lvlText w:val=""/>
      <w:lvlJc w:val="left"/>
      <w:pPr>
        <w:tabs>
          <w:tab w:val="num" w:pos="900"/>
        </w:tabs>
        <w:ind w:left="540" w:hanging="360"/>
      </w:pPr>
      <w:rPr>
        <w:rFonts w:ascii="Symbol" w:hAnsi="Symbol" w:hint="default"/>
      </w:rPr>
    </w:lvl>
    <w:lvl w:ilvl="1" w:tplc="6B8EBC26">
      <w:numFmt w:val="decimal"/>
      <w:lvlText w:val=""/>
      <w:lvlJc w:val="left"/>
    </w:lvl>
    <w:lvl w:ilvl="2" w:tplc="A942D826">
      <w:numFmt w:val="decimal"/>
      <w:lvlText w:val=""/>
      <w:lvlJc w:val="left"/>
    </w:lvl>
    <w:lvl w:ilvl="3" w:tplc="E10C3350">
      <w:numFmt w:val="decimal"/>
      <w:lvlText w:val=""/>
      <w:lvlJc w:val="left"/>
    </w:lvl>
    <w:lvl w:ilvl="4" w:tplc="D18228AE">
      <w:numFmt w:val="decimal"/>
      <w:lvlText w:val=""/>
      <w:lvlJc w:val="left"/>
    </w:lvl>
    <w:lvl w:ilvl="5" w:tplc="E2B00BC8">
      <w:numFmt w:val="decimal"/>
      <w:lvlText w:val=""/>
      <w:lvlJc w:val="left"/>
    </w:lvl>
    <w:lvl w:ilvl="6" w:tplc="625821F8">
      <w:numFmt w:val="decimal"/>
      <w:lvlText w:val=""/>
      <w:lvlJc w:val="left"/>
    </w:lvl>
    <w:lvl w:ilvl="7" w:tplc="91088764">
      <w:numFmt w:val="decimal"/>
      <w:lvlText w:val=""/>
      <w:lvlJc w:val="left"/>
    </w:lvl>
    <w:lvl w:ilvl="8" w:tplc="A3B6F1E2">
      <w:numFmt w:val="decimal"/>
      <w:lvlText w:val=""/>
      <w:lvlJc w:val="left"/>
    </w:lvl>
  </w:abstractNum>
  <w:abstractNum w:abstractNumId="13" w15:restartNumberingAfterBreak="0">
    <w:nsid w:val="5DFA7E90"/>
    <w:multiLevelType w:val="hybridMultilevel"/>
    <w:tmpl w:val="50C6210C"/>
    <w:lvl w:ilvl="0" w:tplc="4A98FCB0">
      <w:start w:val="1"/>
      <w:numFmt w:val="bullet"/>
      <w:lvlText w:val=""/>
      <w:lvlJc w:val="left"/>
      <w:pPr>
        <w:tabs>
          <w:tab w:val="num" w:pos="900"/>
        </w:tabs>
        <w:ind w:left="540" w:hanging="360"/>
      </w:pPr>
      <w:rPr>
        <w:rFonts w:ascii="Symbol" w:hAnsi="Symbol" w:hint="default"/>
      </w:rPr>
    </w:lvl>
    <w:lvl w:ilvl="1" w:tplc="7C94ADFA">
      <w:numFmt w:val="decimal"/>
      <w:lvlText w:val=""/>
      <w:lvlJc w:val="left"/>
    </w:lvl>
    <w:lvl w:ilvl="2" w:tplc="FB5C92E2">
      <w:numFmt w:val="decimal"/>
      <w:lvlText w:val=""/>
      <w:lvlJc w:val="left"/>
    </w:lvl>
    <w:lvl w:ilvl="3" w:tplc="5D003D98">
      <w:numFmt w:val="decimal"/>
      <w:lvlText w:val=""/>
      <w:lvlJc w:val="left"/>
    </w:lvl>
    <w:lvl w:ilvl="4" w:tplc="6BE0DB26">
      <w:numFmt w:val="decimal"/>
      <w:lvlText w:val=""/>
      <w:lvlJc w:val="left"/>
    </w:lvl>
    <w:lvl w:ilvl="5" w:tplc="BB4E2520">
      <w:numFmt w:val="decimal"/>
      <w:lvlText w:val=""/>
      <w:lvlJc w:val="left"/>
    </w:lvl>
    <w:lvl w:ilvl="6" w:tplc="97AACE56">
      <w:numFmt w:val="decimal"/>
      <w:lvlText w:val=""/>
      <w:lvlJc w:val="left"/>
    </w:lvl>
    <w:lvl w:ilvl="7" w:tplc="5FA81922">
      <w:numFmt w:val="decimal"/>
      <w:lvlText w:val=""/>
      <w:lvlJc w:val="left"/>
    </w:lvl>
    <w:lvl w:ilvl="8" w:tplc="71681288">
      <w:numFmt w:val="decimal"/>
      <w:lvlText w:val=""/>
      <w:lvlJc w:val="left"/>
    </w:lvl>
  </w:abstractNum>
  <w:abstractNum w:abstractNumId="14" w15:restartNumberingAfterBreak="0">
    <w:nsid w:val="639170F4"/>
    <w:multiLevelType w:val="hybridMultilevel"/>
    <w:tmpl w:val="3648E194"/>
    <w:lvl w:ilvl="0" w:tplc="8AE4C24E">
      <w:start w:val="1"/>
      <w:numFmt w:val="bullet"/>
      <w:lvlText w:val=""/>
      <w:lvlJc w:val="left"/>
      <w:pPr>
        <w:tabs>
          <w:tab w:val="num" w:pos="900"/>
        </w:tabs>
        <w:ind w:left="540" w:hanging="360"/>
      </w:pPr>
      <w:rPr>
        <w:rFonts w:ascii="Symbol" w:hAnsi="Symbol" w:hint="default"/>
      </w:rPr>
    </w:lvl>
    <w:lvl w:ilvl="1" w:tplc="A022B3F2">
      <w:numFmt w:val="decimal"/>
      <w:lvlText w:val=""/>
      <w:lvlJc w:val="left"/>
    </w:lvl>
    <w:lvl w:ilvl="2" w:tplc="FE6AE9BA">
      <w:numFmt w:val="decimal"/>
      <w:lvlText w:val=""/>
      <w:lvlJc w:val="left"/>
    </w:lvl>
    <w:lvl w:ilvl="3" w:tplc="4D007D90">
      <w:numFmt w:val="decimal"/>
      <w:lvlText w:val=""/>
      <w:lvlJc w:val="left"/>
    </w:lvl>
    <w:lvl w:ilvl="4" w:tplc="7CBCD18C">
      <w:numFmt w:val="decimal"/>
      <w:lvlText w:val=""/>
      <w:lvlJc w:val="left"/>
    </w:lvl>
    <w:lvl w:ilvl="5" w:tplc="6DDA9D84">
      <w:numFmt w:val="decimal"/>
      <w:lvlText w:val=""/>
      <w:lvlJc w:val="left"/>
    </w:lvl>
    <w:lvl w:ilvl="6" w:tplc="3A425FCA">
      <w:numFmt w:val="decimal"/>
      <w:lvlText w:val=""/>
      <w:lvlJc w:val="left"/>
    </w:lvl>
    <w:lvl w:ilvl="7" w:tplc="43A0A952">
      <w:numFmt w:val="decimal"/>
      <w:lvlText w:val=""/>
      <w:lvlJc w:val="left"/>
    </w:lvl>
    <w:lvl w:ilvl="8" w:tplc="3E0E176E">
      <w:numFmt w:val="decimal"/>
      <w:lvlText w:val=""/>
      <w:lvlJc w:val="left"/>
    </w:lvl>
  </w:abstractNum>
  <w:abstractNum w:abstractNumId="15" w15:restartNumberingAfterBreak="0">
    <w:nsid w:val="67526F25"/>
    <w:multiLevelType w:val="hybridMultilevel"/>
    <w:tmpl w:val="5A90A52C"/>
    <w:lvl w:ilvl="0" w:tplc="07FEF44A">
      <w:start w:val="1"/>
      <w:numFmt w:val="bullet"/>
      <w:lvlText w:val=""/>
      <w:lvlJc w:val="left"/>
      <w:pPr>
        <w:tabs>
          <w:tab w:val="num" w:pos="900"/>
        </w:tabs>
        <w:ind w:left="540" w:hanging="360"/>
      </w:pPr>
      <w:rPr>
        <w:rFonts w:ascii="Symbol" w:hAnsi="Symbol" w:hint="default"/>
      </w:rPr>
    </w:lvl>
    <w:lvl w:ilvl="1" w:tplc="614C3F4A">
      <w:numFmt w:val="decimal"/>
      <w:lvlText w:val=""/>
      <w:lvlJc w:val="left"/>
    </w:lvl>
    <w:lvl w:ilvl="2" w:tplc="67BAB542">
      <w:numFmt w:val="decimal"/>
      <w:lvlText w:val=""/>
      <w:lvlJc w:val="left"/>
    </w:lvl>
    <w:lvl w:ilvl="3" w:tplc="5428DC46">
      <w:numFmt w:val="decimal"/>
      <w:lvlText w:val=""/>
      <w:lvlJc w:val="left"/>
    </w:lvl>
    <w:lvl w:ilvl="4" w:tplc="FC6680C4">
      <w:numFmt w:val="decimal"/>
      <w:lvlText w:val=""/>
      <w:lvlJc w:val="left"/>
    </w:lvl>
    <w:lvl w:ilvl="5" w:tplc="49F6D576">
      <w:numFmt w:val="decimal"/>
      <w:lvlText w:val=""/>
      <w:lvlJc w:val="left"/>
    </w:lvl>
    <w:lvl w:ilvl="6" w:tplc="952AD138">
      <w:numFmt w:val="decimal"/>
      <w:lvlText w:val=""/>
      <w:lvlJc w:val="left"/>
    </w:lvl>
    <w:lvl w:ilvl="7" w:tplc="CC0A18B0">
      <w:numFmt w:val="decimal"/>
      <w:lvlText w:val=""/>
      <w:lvlJc w:val="left"/>
    </w:lvl>
    <w:lvl w:ilvl="8" w:tplc="635AE4C8">
      <w:numFmt w:val="decimal"/>
      <w:lvlText w:val=""/>
      <w:lvlJc w:val="left"/>
    </w:lvl>
  </w:abstractNum>
  <w:abstractNum w:abstractNumId="16" w15:restartNumberingAfterBreak="0">
    <w:nsid w:val="6D0C3D36"/>
    <w:multiLevelType w:val="hybridMultilevel"/>
    <w:tmpl w:val="01F0C906"/>
    <w:lvl w:ilvl="0" w:tplc="7B364752">
      <w:start w:val="1"/>
      <w:numFmt w:val="bullet"/>
      <w:lvlText w:val=""/>
      <w:lvlJc w:val="left"/>
      <w:pPr>
        <w:tabs>
          <w:tab w:val="num" w:pos="900"/>
        </w:tabs>
        <w:ind w:left="540" w:hanging="360"/>
      </w:pPr>
      <w:rPr>
        <w:rFonts w:ascii="Symbol" w:hAnsi="Symbol" w:hint="default"/>
      </w:rPr>
    </w:lvl>
    <w:lvl w:ilvl="1" w:tplc="61B28512">
      <w:numFmt w:val="decimal"/>
      <w:lvlText w:val=""/>
      <w:lvlJc w:val="left"/>
    </w:lvl>
    <w:lvl w:ilvl="2" w:tplc="62305F16">
      <w:numFmt w:val="decimal"/>
      <w:lvlText w:val=""/>
      <w:lvlJc w:val="left"/>
    </w:lvl>
    <w:lvl w:ilvl="3" w:tplc="3C282B4E">
      <w:numFmt w:val="decimal"/>
      <w:lvlText w:val=""/>
      <w:lvlJc w:val="left"/>
    </w:lvl>
    <w:lvl w:ilvl="4" w:tplc="BC209A24">
      <w:numFmt w:val="decimal"/>
      <w:lvlText w:val=""/>
      <w:lvlJc w:val="left"/>
    </w:lvl>
    <w:lvl w:ilvl="5" w:tplc="0436F954">
      <w:numFmt w:val="decimal"/>
      <w:lvlText w:val=""/>
      <w:lvlJc w:val="left"/>
    </w:lvl>
    <w:lvl w:ilvl="6" w:tplc="B28E6F9C">
      <w:numFmt w:val="decimal"/>
      <w:lvlText w:val=""/>
      <w:lvlJc w:val="left"/>
    </w:lvl>
    <w:lvl w:ilvl="7" w:tplc="4780687C">
      <w:numFmt w:val="decimal"/>
      <w:lvlText w:val=""/>
      <w:lvlJc w:val="left"/>
    </w:lvl>
    <w:lvl w:ilvl="8" w:tplc="DB7001FE">
      <w:numFmt w:val="decimal"/>
      <w:lvlText w:val=""/>
      <w:lvlJc w:val="left"/>
    </w:lvl>
  </w:abstractNum>
  <w:abstractNum w:abstractNumId="17" w15:restartNumberingAfterBreak="0">
    <w:nsid w:val="716D38CE"/>
    <w:multiLevelType w:val="hybridMultilevel"/>
    <w:tmpl w:val="0DFE1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2C231C"/>
    <w:multiLevelType w:val="hybridMultilevel"/>
    <w:tmpl w:val="2DE8A324"/>
    <w:lvl w:ilvl="0" w:tplc="2C041AA0">
      <w:start w:val="1"/>
      <w:numFmt w:val="bullet"/>
      <w:lvlText w:val=""/>
      <w:lvlJc w:val="left"/>
      <w:pPr>
        <w:tabs>
          <w:tab w:val="num" w:pos="900"/>
        </w:tabs>
        <w:ind w:left="540" w:hanging="360"/>
      </w:pPr>
      <w:rPr>
        <w:rFonts w:ascii="Symbol" w:hAnsi="Symbol" w:hint="default"/>
      </w:rPr>
    </w:lvl>
    <w:lvl w:ilvl="1" w:tplc="E4809488">
      <w:numFmt w:val="decimal"/>
      <w:lvlText w:val=""/>
      <w:lvlJc w:val="left"/>
    </w:lvl>
    <w:lvl w:ilvl="2" w:tplc="A296CBFE">
      <w:numFmt w:val="decimal"/>
      <w:lvlText w:val=""/>
      <w:lvlJc w:val="left"/>
    </w:lvl>
    <w:lvl w:ilvl="3" w:tplc="7B3AD200">
      <w:numFmt w:val="decimal"/>
      <w:lvlText w:val=""/>
      <w:lvlJc w:val="left"/>
    </w:lvl>
    <w:lvl w:ilvl="4" w:tplc="C36CA028">
      <w:numFmt w:val="decimal"/>
      <w:lvlText w:val=""/>
      <w:lvlJc w:val="left"/>
    </w:lvl>
    <w:lvl w:ilvl="5" w:tplc="C510ACC2">
      <w:numFmt w:val="decimal"/>
      <w:lvlText w:val=""/>
      <w:lvlJc w:val="left"/>
    </w:lvl>
    <w:lvl w:ilvl="6" w:tplc="F96089B2">
      <w:numFmt w:val="decimal"/>
      <w:lvlText w:val=""/>
      <w:lvlJc w:val="left"/>
    </w:lvl>
    <w:lvl w:ilvl="7" w:tplc="F892805E">
      <w:numFmt w:val="decimal"/>
      <w:lvlText w:val=""/>
      <w:lvlJc w:val="left"/>
    </w:lvl>
    <w:lvl w:ilvl="8" w:tplc="0ADAB5AE">
      <w:numFmt w:val="decimal"/>
      <w:lvlText w:val=""/>
      <w:lvlJc w:val="left"/>
    </w:lvl>
  </w:abstractNum>
  <w:num w:numId="1" w16cid:durableId="1785341136">
    <w:abstractNumId w:val="7"/>
  </w:num>
  <w:num w:numId="2" w16cid:durableId="691692413">
    <w:abstractNumId w:val="13"/>
  </w:num>
  <w:num w:numId="3" w16cid:durableId="2080441336">
    <w:abstractNumId w:val="5"/>
  </w:num>
  <w:num w:numId="4" w16cid:durableId="873270885">
    <w:abstractNumId w:val="10"/>
  </w:num>
  <w:num w:numId="5" w16cid:durableId="1429423751">
    <w:abstractNumId w:val="18"/>
  </w:num>
  <w:num w:numId="6" w16cid:durableId="1129788194">
    <w:abstractNumId w:val="12"/>
  </w:num>
  <w:num w:numId="7" w16cid:durableId="1694526871">
    <w:abstractNumId w:val="4"/>
  </w:num>
  <w:num w:numId="8" w16cid:durableId="1621573494">
    <w:abstractNumId w:val="15"/>
  </w:num>
  <w:num w:numId="9" w16cid:durableId="348336639">
    <w:abstractNumId w:val="3"/>
  </w:num>
  <w:num w:numId="10" w16cid:durableId="1624729808">
    <w:abstractNumId w:val="9"/>
  </w:num>
  <w:num w:numId="11" w16cid:durableId="1671984560">
    <w:abstractNumId w:val="16"/>
  </w:num>
  <w:num w:numId="12" w16cid:durableId="1062482970">
    <w:abstractNumId w:val="6"/>
  </w:num>
  <w:num w:numId="13" w16cid:durableId="2028286690">
    <w:abstractNumId w:val="11"/>
  </w:num>
  <w:num w:numId="14" w16cid:durableId="418719611">
    <w:abstractNumId w:val="14"/>
  </w:num>
  <w:num w:numId="15" w16cid:durableId="1917591267">
    <w:abstractNumId w:val="2"/>
  </w:num>
  <w:num w:numId="16" w16cid:durableId="1369648324">
    <w:abstractNumId w:val="0"/>
  </w:num>
  <w:num w:numId="17" w16cid:durableId="609435365">
    <w:abstractNumId w:val="1"/>
  </w:num>
  <w:num w:numId="18" w16cid:durableId="1633092375">
    <w:abstractNumId w:val="8"/>
  </w:num>
  <w:num w:numId="19" w16cid:durableId="7075354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F02"/>
    <w:rsid w:val="0008404A"/>
    <w:rsid w:val="000B07DA"/>
    <w:rsid w:val="000E28E5"/>
    <w:rsid w:val="00211A08"/>
    <w:rsid w:val="002E3350"/>
    <w:rsid w:val="00322DAB"/>
    <w:rsid w:val="003270FB"/>
    <w:rsid w:val="003B520F"/>
    <w:rsid w:val="00433ABD"/>
    <w:rsid w:val="0043771D"/>
    <w:rsid w:val="004E4034"/>
    <w:rsid w:val="0066729F"/>
    <w:rsid w:val="006A4DAB"/>
    <w:rsid w:val="00727166"/>
    <w:rsid w:val="00775345"/>
    <w:rsid w:val="00941013"/>
    <w:rsid w:val="009A185A"/>
    <w:rsid w:val="009C0208"/>
    <w:rsid w:val="00A75517"/>
    <w:rsid w:val="00C06D38"/>
    <w:rsid w:val="00C165E8"/>
    <w:rsid w:val="00C61087"/>
    <w:rsid w:val="00CD241E"/>
    <w:rsid w:val="00CD4B58"/>
    <w:rsid w:val="00D83F02"/>
    <w:rsid w:val="00E62DE4"/>
    <w:rsid w:val="00F24E67"/>
    <w:rsid w:val="00F27CFB"/>
    <w:rsid w:val="00F35DEF"/>
    <w:rsid w:val="00F83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6DFA293"/>
  <w15:docId w15:val="{2E9AA3FB-757A-4305-A968-3A70C0B0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paragraph" w:styleId="ListParagraph">
    <w:name w:val="List Paragraph"/>
    <w:basedOn w:val="Normal"/>
    <w:uiPriority w:val="34"/>
    <w:qFormat/>
    <w:rsid w:val="00727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660</Words>
  <Characters>4112</Characters>
  <Application>Microsoft Office Word</Application>
  <DocSecurity>0</DocSecurity>
  <Lines>114</Lines>
  <Paragraphs>87</Paragraphs>
  <ScaleCrop>false</ScaleCrop>
  <Company>Iroquois CSD</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Barker, Bryan</cp:lastModifiedBy>
  <cp:revision>10</cp:revision>
  <dcterms:created xsi:type="dcterms:W3CDTF">2025-11-01T22:44:00Z</dcterms:created>
  <dcterms:modified xsi:type="dcterms:W3CDTF">2026-01-30T15:32:00Z</dcterms:modified>
</cp:coreProperties>
</file>